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CB572" w14:textId="77777777" w:rsidR="008C0DC9" w:rsidRPr="00923CB9" w:rsidRDefault="008C0DC9" w:rsidP="008C0DC9">
      <w:pPr>
        <w:rPr>
          <w:rFonts w:ascii="ＭＳ 明朝" w:eastAsia="ＭＳ 明朝" w:hAnsi="ＭＳ 明朝"/>
        </w:rPr>
      </w:pPr>
      <w:bookmarkStart w:id="0" w:name="_GoBack"/>
      <w:bookmarkEnd w:id="0"/>
      <w:r w:rsidRPr="00923CB9">
        <w:rPr>
          <w:rFonts w:ascii="ＭＳ 明朝" w:eastAsia="ＭＳ 明朝" w:hAnsi="ＭＳ 明朝" w:hint="eastAsia"/>
        </w:rPr>
        <w:t>別紙様式</w:t>
      </w:r>
      <w:r w:rsidRPr="00923CB9">
        <w:rPr>
          <w:rFonts w:ascii="ＭＳ 明朝" w:eastAsia="ＭＳ 明朝" w:hAnsi="ＭＳ 明朝"/>
        </w:rPr>
        <w:t xml:space="preserve"> </w:t>
      </w:r>
      <w:r w:rsidRPr="00923CB9">
        <w:rPr>
          <w:rFonts w:ascii="ＭＳ 明朝" w:eastAsia="ＭＳ 明朝" w:hAnsi="ＭＳ 明朝" w:hint="eastAsia"/>
        </w:rPr>
        <w:t xml:space="preserve">　　　</w:t>
      </w:r>
      <w:r w:rsidRPr="00923CB9">
        <w:rPr>
          <w:rFonts w:ascii="ＭＳ 明朝" w:eastAsia="ＭＳ 明朝" w:hAnsi="ＭＳ 明朝"/>
        </w:rPr>
        <w:t xml:space="preserve">製造品目の一覧及び製造工程に関する書類 </w:t>
      </w:r>
      <w:r w:rsidRPr="00923CB9">
        <w:rPr>
          <w:rFonts w:ascii="Century" w:eastAsia="ＭＳ 明朝" w:hAnsi="Century"/>
        </w:rPr>
        <w:t>Product &amp; Process List</w:t>
      </w:r>
    </w:p>
    <w:p w14:paraId="3E29C04A" w14:textId="77777777" w:rsidR="008C0DC9" w:rsidRPr="00923CB9" w:rsidRDefault="008C0DC9" w:rsidP="008C0DC9">
      <w:pPr>
        <w:rPr>
          <w:rFonts w:ascii="ＭＳ 明朝" w:eastAsia="ＭＳ 明朝" w:hAnsi="ＭＳ 明朝"/>
        </w:rPr>
      </w:pPr>
    </w:p>
    <w:p w14:paraId="62C2A39C"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bdr w:val="single" w:sz="4" w:space="0" w:color="auto"/>
        </w:rPr>
        <w:t>1. 本邦に輸出を予定している製造品目の分類</w:t>
      </w:r>
      <w:r w:rsidRPr="00923CB9">
        <w:rPr>
          <w:rFonts w:ascii="ＭＳ 明朝" w:eastAsia="ＭＳ 明朝" w:hAnsi="ＭＳ 明朝"/>
        </w:rPr>
        <w:t xml:space="preserve"> </w:t>
      </w:r>
      <w:r w:rsidRPr="00923CB9">
        <w:rPr>
          <w:rFonts w:ascii="Century" w:eastAsia="ＭＳ 明朝" w:hAnsi="Century"/>
        </w:rPr>
        <w:t>Product category for export to Japan</w:t>
      </w:r>
    </w:p>
    <w:p w14:paraId="600B7182" w14:textId="77777777" w:rsidR="008C0DC9" w:rsidRPr="00923CB9" w:rsidRDefault="008C0DC9" w:rsidP="008C0DC9">
      <w:pPr>
        <w:spacing w:line="300" w:lineRule="exact"/>
        <w:ind w:firstLineChars="100" w:firstLine="210"/>
        <w:rPr>
          <w:rFonts w:ascii="ＭＳ 明朝" w:eastAsia="ＭＳ 明朝" w:hAnsi="ＭＳ 明朝"/>
        </w:rPr>
      </w:pPr>
      <w:r w:rsidRPr="00923CB9">
        <w:rPr>
          <w:rFonts w:ascii="ＭＳ 明朝" w:eastAsia="ＭＳ 明朝" w:hAnsi="ＭＳ 明朝" w:hint="eastAsia"/>
        </w:rPr>
        <w:t>当てはまる□欄にチェックを入れること</w:t>
      </w:r>
      <w:r w:rsidRPr="00923CB9">
        <w:rPr>
          <w:rFonts w:ascii="ＭＳ 明朝" w:eastAsia="ＭＳ 明朝" w:hAnsi="ＭＳ 明朝"/>
        </w:rPr>
        <w:t xml:space="preserve"> </w:t>
      </w:r>
      <w:r w:rsidRPr="00923CB9">
        <w:rPr>
          <w:rFonts w:ascii="Century" w:eastAsia="ＭＳ 明朝" w:hAnsi="Century"/>
        </w:rPr>
        <w:t>Tick the applicable open square</w:t>
      </w:r>
      <w:r w:rsidR="003E25CA">
        <w:rPr>
          <w:rFonts w:ascii="Century" w:eastAsia="ＭＳ 明朝" w:hAnsi="Century"/>
        </w:rPr>
        <w:t>（</w:t>
      </w:r>
      <w:r w:rsidRPr="00923CB9">
        <w:rPr>
          <w:rFonts w:ascii="Century" w:eastAsia="ＭＳ 明朝" w:hAnsi="Century"/>
        </w:rPr>
        <w:t>s</w:t>
      </w:r>
      <w:r w:rsidR="003E25CA">
        <w:rPr>
          <w:rFonts w:ascii="Century" w:eastAsia="ＭＳ 明朝" w:hAnsi="Century"/>
        </w:rPr>
        <w:t>）</w:t>
      </w:r>
      <w:r w:rsidRPr="00923CB9">
        <w:rPr>
          <w:rFonts w:ascii="ＭＳ 明朝" w:eastAsia="ＭＳ 明朝" w:hAnsi="ＭＳ 明朝"/>
        </w:rPr>
        <w:t>.</w:t>
      </w:r>
    </w:p>
    <w:p w14:paraId="320E8043" w14:textId="77777777" w:rsidR="008C0DC9" w:rsidRPr="00923CB9" w:rsidRDefault="008C0DC9" w:rsidP="008C0DC9">
      <w:pPr>
        <w:spacing w:line="300" w:lineRule="exact"/>
        <w:rPr>
          <w:rFonts w:ascii="ＭＳ 明朝" w:eastAsia="ＭＳ 明朝" w:hAnsi="ＭＳ 明朝"/>
          <w:u w:val="single"/>
        </w:rPr>
      </w:pPr>
      <w:r>
        <w:rPr>
          <w:rFonts w:ascii="ＭＳ 明朝" w:eastAsia="ＭＳ 明朝" w:hAnsi="ＭＳ 明朝" w:hint="eastAsia"/>
          <w:u w:val="single"/>
        </w:rPr>
        <w:t>Ａ</w:t>
      </w:r>
      <w:r w:rsidRPr="00923CB9">
        <w:rPr>
          <w:rFonts w:ascii="ＭＳ 明朝" w:eastAsia="ＭＳ 明朝" w:hAnsi="ＭＳ 明朝"/>
          <w:u w:val="single"/>
        </w:rPr>
        <w:t xml:space="preserve">．医薬品 </w:t>
      </w:r>
      <w:r w:rsidRPr="00923CB9">
        <w:rPr>
          <w:rFonts w:ascii="Century" w:eastAsia="ＭＳ 明朝" w:hAnsi="Century"/>
          <w:u w:val="single"/>
        </w:rPr>
        <w:t>Drugs</w:t>
      </w:r>
    </w:p>
    <w:p w14:paraId="715B63BA" w14:textId="77777777" w:rsidR="008C0DC9" w:rsidRPr="00923CB9" w:rsidRDefault="008C0DC9" w:rsidP="008C0DC9">
      <w:pPr>
        <w:spacing w:line="300" w:lineRule="exact"/>
        <w:ind w:leftChars="67" w:left="424" w:hangingChars="135" w:hanging="283"/>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生物学的製剤、国家検定医薬品、遺伝子組換え技術応用医薬品、細胞培養技術応用医薬品、</w:t>
      </w:r>
    </w:p>
    <w:p w14:paraId="5A0DCB28" w14:textId="77777777" w:rsidR="008C0DC9" w:rsidRPr="00923CB9" w:rsidRDefault="008C0DC9" w:rsidP="008C0DC9">
      <w:pPr>
        <w:spacing w:line="300" w:lineRule="exact"/>
        <w:ind w:leftChars="201" w:left="422" w:firstLine="2"/>
        <w:rPr>
          <w:rFonts w:ascii="ＭＳ 明朝" w:eastAsia="ＭＳ 明朝" w:hAnsi="ＭＳ 明朝"/>
        </w:rPr>
      </w:pPr>
      <w:r w:rsidRPr="00923CB9">
        <w:rPr>
          <w:rFonts w:ascii="ＭＳ 明朝" w:eastAsia="ＭＳ 明朝" w:hAnsi="ＭＳ 明朝" w:hint="eastAsia"/>
        </w:rPr>
        <w:t>細胞組織医薬品、特定生物由来製品</w:t>
      </w:r>
      <w:r>
        <w:rPr>
          <w:rFonts w:ascii="ＭＳ 明朝" w:eastAsia="ＭＳ 明朝" w:hAnsi="ＭＳ 明朝" w:hint="eastAsia"/>
        </w:rPr>
        <w:t xml:space="preserve">　</w:t>
      </w:r>
      <w:r w:rsidRPr="00923CB9">
        <w:rPr>
          <w:rFonts w:ascii="ＭＳ 明朝" w:eastAsia="ＭＳ 明朝" w:hAnsi="ＭＳ 明朝"/>
        </w:rPr>
        <w:t xml:space="preserve"> </w:t>
      </w:r>
      <w:r w:rsidRPr="00923CB9">
        <w:rPr>
          <w:rFonts w:ascii="Century" w:eastAsia="ＭＳ 明朝" w:hAnsi="Century"/>
        </w:rPr>
        <w:t>Biologics, Drugs with national certificate, Drugs produced by recombinant DNA technology, Drugs using cell culture technology, Cell/Tissue therapy drugs, and Specified biological products</w:t>
      </w:r>
    </w:p>
    <w:p w14:paraId="5E37AFA5" w14:textId="77777777" w:rsidR="008C0DC9" w:rsidRPr="00923CB9" w:rsidRDefault="008C0DC9" w:rsidP="008C0DC9">
      <w:pPr>
        <w:spacing w:line="300" w:lineRule="exact"/>
        <w:ind w:leftChars="67" w:left="424" w:hangingChars="135" w:hanging="283"/>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放射性医薬品 </w:t>
      </w:r>
      <w:r w:rsidRPr="00923CB9">
        <w:rPr>
          <w:rFonts w:ascii="Century" w:eastAsia="ＭＳ 明朝" w:hAnsi="Century"/>
        </w:rPr>
        <w:t>Radiopharmaceuticals</w:t>
      </w:r>
    </w:p>
    <w:p w14:paraId="195A3F49" w14:textId="77777777" w:rsidR="008C0DC9" w:rsidRPr="00923CB9" w:rsidRDefault="008C0DC9" w:rsidP="008C0DC9">
      <w:pPr>
        <w:spacing w:line="300" w:lineRule="exact"/>
        <w:ind w:leftChars="67" w:left="424" w:hangingChars="135" w:hanging="283"/>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無菌医薬品 </w:t>
      </w:r>
      <w:r w:rsidRPr="00923CB9">
        <w:rPr>
          <w:rFonts w:ascii="Century" w:eastAsia="ＭＳ 明朝" w:hAnsi="Century"/>
        </w:rPr>
        <w:t>Sterile drugs</w:t>
      </w:r>
    </w:p>
    <w:p w14:paraId="363A8E0A" w14:textId="77777777" w:rsidR="008C0DC9" w:rsidRPr="00923CB9" w:rsidRDefault="008C0DC9" w:rsidP="008C0DC9">
      <w:pPr>
        <w:spacing w:line="300" w:lineRule="exact"/>
        <w:ind w:leftChars="67" w:left="424" w:hangingChars="135" w:hanging="283"/>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上記以外の医薬品 </w:t>
      </w:r>
      <w:r w:rsidRPr="00923CB9">
        <w:rPr>
          <w:rFonts w:ascii="Century" w:eastAsia="ＭＳ 明朝" w:hAnsi="Century"/>
        </w:rPr>
        <w:t>Drugs other than those indicated in the preceding three items</w:t>
      </w:r>
    </w:p>
    <w:p w14:paraId="7F67EA26" w14:textId="77777777" w:rsidR="008C0DC9" w:rsidRPr="00923CB9" w:rsidRDefault="008C0DC9" w:rsidP="008C0DC9">
      <w:pPr>
        <w:spacing w:line="300" w:lineRule="exact"/>
        <w:rPr>
          <w:rFonts w:ascii="ＭＳ 明朝" w:eastAsia="ＭＳ 明朝" w:hAnsi="ＭＳ 明朝"/>
          <w:u w:val="single"/>
        </w:rPr>
      </w:pPr>
      <w:r>
        <w:rPr>
          <w:rFonts w:ascii="ＭＳ 明朝" w:eastAsia="ＭＳ 明朝" w:hAnsi="ＭＳ 明朝" w:hint="eastAsia"/>
          <w:u w:val="single"/>
        </w:rPr>
        <w:t>Ｂ</w:t>
      </w:r>
      <w:r w:rsidRPr="00923CB9">
        <w:rPr>
          <w:rFonts w:ascii="ＭＳ 明朝" w:eastAsia="ＭＳ 明朝" w:hAnsi="ＭＳ 明朝"/>
          <w:u w:val="single"/>
        </w:rPr>
        <w:t xml:space="preserve">．医薬部外品 </w:t>
      </w:r>
      <w:r w:rsidRPr="00923CB9">
        <w:rPr>
          <w:rFonts w:ascii="Century" w:eastAsia="ＭＳ 明朝" w:hAnsi="Century"/>
          <w:u w:val="single"/>
        </w:rPr>
        <w:t>Quasi-Drugs</w:t>
      </w:r>
    </w:p>
    <w:p w14:paraId="508EAFCF" w14:textId="77777777" w:rsidR="008C0DC9" w:rsidRPr="00923CB9" w:rsidRDefault="008C0DC9" w:rsidP="008C0DC9">
      <w:pPr>
        <w:spacing w:line="300" w:lineRule="exact"/>
        <w:ind w:firstLineChars="67" w:firstLine="141"/>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無菌医薬部外品 </w:t>
      </w:r>
      <w:r w:rsidRPr="00923CB9">
        <w:rPr>
          <w:rFonts w:ascii="Century" w:eastAsia="ＭＳ 明朝" w:hAnsi="Century"/>
        </w:rPr>
        <w:t>Sterile quasi-drugs</w:t>
      </w:r>
    </w:p>
    <w:p w14:paraId="0CFB89B8" w14:textId="77777777" w:rsidR="008C0DC9" w:rsidRPr="00923CB9" w:rsidRDefault="008C0DC9" w:rsidP="008C0DC9">
      <w:pPr>
        <w:spacing w:line="300" w:lineRule="exact"/>
        <w:ind w:firstLineChars="67" w:firstLine="141"/>
        <w:rPr>
          <w:rFonts w:ascii="ＭＳ 明朝" w:eastAsia="ＭＳ 明朝" w:hAnsi="ＭＳ 明朝"/>
        </w:rPr>
      </w:pPr>
      <w:r w:rsidRPr="00923CB9">
        <w:rPr>
          <w:rFonts w:ascii="ＭＳ 明朝" w:eastAsia="ＭＳ 明朝" w:hAnsi="ＭＳ 明朝" w:hint="eastAsia"/>
        </w:rPr>
        <w:t>□</w:t>
      </w:r>
      <w:r w:rsidRPr="00923CB9">
        <w:rPr>
          <w:rFonts w:ascii="ＭＳ 明朝" w:eastAsia="ＭＳ 明朝" w:hAnsi="ＭＳ 明朝"/>
        </w:rPr>
        <w:t xml:space="preserve"> 上記以外の医薬部外品 </w:t>
      </w:r>
      <w:r w:rsidRPr="00923CB9">
        <w:rPr>
          <w:rFonts w:ascii="Century" w:eastAsia="ＭＳ 明朝" w:hAnsi="Century"/>
        </w:rPr>
        <w:t>Quasi-drugs other than those indicated in the preceding item</w:t>
      </w:r>
    </w:p>
    <w:p w14:paraId="28DF1270" w14:textId="77777777" w:rsidR="008C0DC9" w:rsidRPr="00923CB9" w:rsidRDefault="008C0DC9" w:rsidP="00DD6D2B">
      <w:pPr>
        <w:rPr>
          <w:rFonts w:ascii="ＭＳ 明朝" w:eastAsia="ＭＳ 明朝" w:hAnsi="ＭＳ 明朝"/>
        </w:rPr>
      </w:pPr>
    </w:p>
    <w:p w14:paraId="10D32E2E" w14:textId="77777777" w:rsidR="008C0DC9" w:rsidRDefault="008C0DC9">
      <w:pPr>
        <w:rPr>
          <w:rFonts w:ascii="Century" w:eastAsia="ＭＳ 明朝" w:hAnsi="Century"/>
        </w:rPr>
      </w:pPr>
      <w:r w:rsidRPr="00923CB9">
        <w:rPr>
          <w:rFonts w:ascii="ＭＳ 明朝" w:eastAsia="ＭＳ 明朝" w:hAnsi="ＭＳ 明朝"/>
          <w:bdr w:val="single" w:sz="4" w:space="0" w:color="auto"/>
        </w:rPr>
        <w:t>2．本邦に輸出を予定している製造品目の一覧及び製造工程</w:t>
      </w:r>
      <w:r w:rsidRPr="00923CB9">
        <w:rPr>
          <w:rFonts w:ascii="ＭＳ 明朝" w:eastAsia="ＭＳ 明朝" w:hAnsi="ＭＳ 明朝"/>
        </w:rPr>
        <w:t xml:space="preserve"> </w:t>
      </w:r>
      <w:r w:rsidRPr="00913942">
        <w:rPr>
          <w:rFonts w:ascii="Century" w:eastAsia="ＭＳ 明朝" w:hAnsi="Century"/>
        </w:rPr>
        <w:t>Product &amp; Process List for export to Japan</w:t>
      </w:r>
    </w:p>
    <w:p w14:paraId="109F45DF" w14:textId="77777777" w:rsidR="004E564D" w:rsidRPr="00923CB9" w:rsidRDefault="004E564D">
      <w:pPr>
        <w:rPr>
          <w:rFonts w:ascii="ＭＳ 明朝" w:eastAsia="ＭＳ 明朝" w:hAnsi="ＭＳ 明朝"/>
        </w:rPr>
      </w:pPr>
    </w:p>
    <w:tbl>
      <w:tblPr>
        <w:tblStyle w:val="a9"/>
        <w:tblW w:w="0" w:type="auto"/>
        <w:tblLook w:val="04A0" w:firstRow="1" w:lastRow="0" w:firstColumn="1" w:lastColumn="0" w:noHBand="0" w:noVBand="1"/>
      </w:tblPr>
      <w:tblGrid>
        <w:gridCol w:w="1271"/>
        <w:gridCol w:w="2126"/>
        <w:gridCol w:w="3686"/>
        <w:gridCol w:w="2551"/>
      </w:tblGrid>
      <w:tr w:rsidR="008C0DC9" w:rsidRPr="00923CB9" w14:paraId="4E7C9C40" w14:textId="77777777" w:rsidTr="00784F87">
        <w:tc>
          <w:tcPr>
            <w:tcW w:w="1271" w:type="dxa"/>
            <w:vAlign w:val="center"/>
          </w:tcPr>
          <w:p w14:paraId="49484777" w14:textId="77777777" w:rsidR="008C0DC9" w:rsidRPr="00923CB9" w:rsidRDefault="008C0DC9">
            <w:pPr>
              <w:jc w:val="center"/>
              <w:rPr>
                <w:rFonts w:ascii="ＭＳ 明朝" w:eastAsia="ＭＳ 明朝" w:hAnsi="ＭＳ 明朝"/>
              </w:rPr>
            </w:pPr>
            <w:r w:rsidRPr="00923CB9">
              <w:rPr>
                <w:rFonts w:ascii="ＭＳ 明朝" w:eastAsia="ＭＳ 明朝" w:hAnsi="ＭＳ 明朝" w:hint="eastAsia"/>
              </w:rPr>
              <w:t>一連番号</w:t>
            </w:r>
          </w:p>
          <w:p w14:paraId="74EA76B2" w14:textId="77777777" w:rsidR="008C0DC9" w:rsidRPr="00923CB9" w:rsidRDefault="008C0DC9">
            <w:pPr>
              <w:jc w:val="center"/>
              <w:rPr>
                <w:rFonts w:ascii="Century" w:eastAsia="ＭＳ 明朝" w:hAnsi="Century"/>
              </w:rPr>
            </w:pPr>
            <w:r w:rsidRPr="00923CB9">
              <w:rPr>
                <w:rFonts w:ascii="Century" w:eastAsia="ＭＳ 明朝" w:hAnsi="Century"/>
              </w:rPr>
              <w:t>No.</w:t>
            </w:r>
          </w:p>
        </w:tc>
        <w:tc>
          <w:tcPr>
            <w:tcW w:w="2126" w:type="dxa"/>
            <w:vAlign w:val="center"/>
          </w:tcPr>
          <w:p w14:paraId="61D87C07" w14:textId="77777777" w:rsidR="008C0DC9" w:rsidRPr="00923CB9" w:rsidRDefault="008C0DC9">
            <w:pPr>
              <w:jc w:val="center"/>
              <w:rPr>
                <w:rFonts w:ascii="ＭＳ 明朝" w:eastAsia="ＭＳ 明朝" w:hAnsi="ＭＳ 明朝"/>
              </w:rPr>
            </w:pPr>
            <w:r w:rsidRPr="00923CB9">
              <w:rPr>
                <w:rFonts w:ascii="ＭＳ 明朝" w:eastAsia="ＭＳ 明朝" w:hAnsi="ＭＳ 明朝" w:hint="eastAsia"/>
              </w:rPr>
              <w:t>品</w:t>
            </w:r>
            <w:r w:rsidRPr="00923CB9">
              <w:rPr>
                <w:rFonts w:ascii="ＭＳ 明朝" w:eastAsia="ＭＳ 明朝" w:hAnsi="ＭＳ 明朝"/>
              </w:rPr>
              <w:t xml:space="preserve"> 目 名</w:t>
            </w:r>
          </w:p>
          <w:p w14:paraId="491B1200" w14:textId="77777777" w:rsidR="008C0DC9" w:rsidRPr="00923CB9" w:rsidRDefault="008C0DC9">
            <w:pPr>
              <w:jc w:val="center"/>
              <w:rPr>
                <w:rFonts w:ascii="Century" w:eastAsia="ＭＳ 明朝" w:hAnsi="Century"/>
              </w:rPr>
            </w:pPr>
            <w:r w:rsidRPr="00923CB9">
              <w:rPr>
                <w:rFonts w:ascii="Century" w:eastAsia="ＭＳ 明朝" w:hAnsi="Century"/>
              </w:rPr>
              <w:t>Product Name</w:t>
            </w:r>
          </w:p>
        </w:tc>
        <w:tc>
          <w:tcPr>
            <w:tcW w:w="3686" w:type="dxa"/>
            <w:vAlign w:val="center"/>
          </w:tcPr>
          <w:p w14:paraId="2E8E74B3" w14:textId="77777777" w:rsidR="008C0DC9" w:rsidRPr="00923CB9" w:rsidRDefault="008C0DC9">
            <w:pPr>
              <w:jc w:val="center"/>
              <w:rPr>
                <w:rFonts w:ascii="ＭＳ 明朝" w:eastAsia="ＭＳ 明朝" w:hAnsi="ＭＳ 明朝"/>
              </w:rPr>
            </w:pPr>
            <w:r w:rsidRPr="00923CB9">
              <w:rPr>
                <w:rFonts w:ascii="ＭＳ 明朝" w:eastAsia="ＭＳ 明朝" w:hAnsi="ＭＳ 明朝" w:hint="eastAsia"/>
              </w:rPr>
              <w:t>製</w:t>
            </w:r>
            <w:r w:rsidRPr="00923CB9">
              <w:rPr>
                <w:rFonts w:ascii="ＭＳ 明朝" w:eastAsia="ＭＳ 明朝" w:hAnsi="ＭＳ 明朝"/>
              </w:rPr>
              <w:t xml:space="preserve"> 造 工 程</w:t>
            </w:r>
          </w:p>
          <w:p w14:paraId="2A1FC3AE" w14:textId="77777777" w:rsidR="008C0DC9" w:rsidRPr="00923CB9" w:rsidRDefault="008C0DC9">
            <w:pPr>
              <w:jc w:val="center"/>
              <w:rPr>
                <w:rFonts w:ascii="Century" w:eastAsia="ＭＳ 明朝" w:hAnsi="Century"/>
              </w:rPr>
            </w:pPr>
            <w:r w:rsidRPr="00923CB9">
              <w:rPr>
                <w:rFonts w:ascii="Century" w:eastAsia="ＭＳ 明朝" w:hAnsi="Century"/>
              </w:rPr>
              <w:t>Applicable Manufacturing Process</w:t>
            </w:r>
          </w:p>
        </w:tc>
        <w:tc>
          <w:tcPr>
            <w:tcW w:w="2551" w:type="dxa"/>
            <w:vAlign w:val="center"/>
          </w:tcPr>
          <w:p w14:paraId="1FA2BD15" w14:textId="77777777" w:rsidR="008C0DC9" w:rsidRPr="00923CB9" w:rsidRDefault="008C0DC9">
            <w:pPr>
              <w:rPr>
                <w:rFonts w:ascii="ＭＳ 明朝" w:eastAsia="ＭＳ 明朝" w:hAnsi="ＭＳ 明朝"/>
              </w:rPr>
            </w:pPr>
            <w:r w:rsidRPr="00923CB9">
              <w:rPr>
                <w:rFonts w:ascii="ＭＳ 明朝" w:eastAsia="ＭＳ 明朝" w:hAnsi="ＭＳ 明朝" w:hint="eastAsia"/>
              </w:rPr>
              <w:t>備考</w:t>
            </w:r>
            <w:r w:rsidR="003E25CA">
              <w:rPr>
                <w:rFonts w:ascii="ＭＳ 明朝" w:eastAsia="ＭＳ 明朝" w:hAnsi="ＭＳ 明朝" w:hint="eastAsia"/>
              </w:rPr>
              <w:t>（</w:t>
            </w:r>
            <w:r w:rsidRPr="00923CB9">
              <w:rPr>
                <w:rFonts w:ascii="ＭＳ 明朝" w:eastAsia="ＭＳ 明朝" w:hAnsi="ＭＳ 明朝" w:hint="eastAsia"/>
              </w:rPr>
              <w:t>分類の別、製造販売業者名等</w:t>
            </w:r>
            <w:r w:rsidR="003E25CA">
              <w:rPr>
                <w:rFonts w:ascii="ＭＳ 明朝" w:eastAsia="ＭＳ 明朝" w:hAnsi="ＭＳ 明朝" w:hint="eastAsia"/>
              </w:rPr>
              <w:t>）</w:t>
            </w:r>
          </w:p>
          <w:p w14:paraId="413CA46C" w14:textId="77777777" w:rsidR="008C0DC9" w:rsidRPr="00923CB9" w:rsidRDefault="008C0DC9">
            <w:pPr>
              <w:jc w:val="center"/>
              <w:rPr>
                <w:rFonts w:ascii="Century" w:eastAsia="ＭＳ 明朝" w:hAnsi="Century"/>
              </w:rPr>
            </w:pPr>
            <w:r w:rsidRPr="00923CB9">
              <w:rPr>
                <w:rFonts w:ascii="Century" w:eastAsia="ＭＳ 明朝" w:hAnsi="Century"/>
              </w:rPr>
              <w:t>Remarks</w:t>
            </w:r>
          </w:p>
        </w:tc>
      </w:tr>
      <w:tr w:rsidR="008C0DC9" w:rsidRPr="00923CB9" w14:paraId="039873A1" w14:textId="77777777" w:rsidTr="00784F87">
        <w:tc>
          <w:tcPr>
            <w:tcW w:w="1271" w:type="dxa"/>
          </w:tcPr>
          <w:p w14:paraId="1D831500" w14:textId="77777777" w:rsidR="008C0DC9" w:rsidRPr="00923CB9" w:rsidRDefault="008C0DC9">
            <w:pPr>
              <w:rPr>
                <w:rFonts w:ascii="ＭＳ 明朝" w:eastAsia="ＭＳ 明朝" w:hAnsi="ＭＳ 明朝"/>
              </w:rPr>
            </w:pPr>
          </w:p>
        </w:tc>
        <w:tc>
          <w:tcPr>
            <w:tcW w:w="2126" w:type="dxa"/>
          </w:tcPr>
          <w:p w14:paraId="48C95AFF" w14:textId="77777777" w:rsidR="008C0DC9" w:rsidRPr="00923CB9" w:rsidRDefault="008C0DC9">
            <w:pPr>
              <w:rPr>
                <w:rFonts w:ascii="ＭＳ 明朝" w:eastAsia="ＭＳ 明朝" w:hAnsi="ＭＳ 明朝"/>
              </w:rPr>
            </w:pPr>
          </w:p>
        </w:tc>
        <w:tc>
          <w:tcPr>
            <w:tcW w:w="3686" w:type="dxa"/>
          </w:tcPr>
          <w:p w14:paraId="6FB4B2BD" w14:textId="77777777" w:rsidR="008C0DC9" w:rsidRPr="00923CB9" w:rsidRDefault="008C0DC9">
            <w:pPr>
              <w:rPr>
                <w:rFonts w:ascii="ＭＳ 明朝" w:eastAsia="ＭＳ 明朝" w:hAnsi="ＭＳ 明朝"/>
              </w:rPr>
            </w:pPr>
          </w:p>
        </w:tc>
        <w:tc>
          <w:tcPr>
            <w:tcW w:w="2551" w:type="dxa"/>
          </w:tcPr>
          <w:p w14:paraId="0239EF28" w14:textId="77777777" w:rsidR="008C0DC9" w:rsidRPr="00923CB9" w:rsidRDefault="008C0DC9">
            <w:pPr>
              <w:rPr>
                <w:rFonts w:ascii="ＭＳ 明朝" w:eastAsia="ＭＳ 明朝" w:hAnsi="ＭＳ 明朝"/>
              </w:rPr>
            </w:pPr>
          </w:p>
        </w:tc>
      </w:tr>
      <w:tr w:rsidR="008C0DC9" w:rsidRPr="00923CB9" w14:paraId="2406EDC6" w14:textId="77777777" w:rsidTr="00784F87">
        <w:tc>
          <w:tcPr>
            <w:tcW w:w="1271" w:type="dxa"/>
          </w:tcPr>
          <w:p w14:paraId="0A988D68" w14:textId="77777777" w:rsidR="008C0DC9" w:rsidRPr="00923CB9" w:rsidRDefault="008C0DC9">
            <w:pPr>
              <w:rPr>
                <w:rFonts w:ascii="ＭＳ 明朝" w:eastAsia="ＭＳ 明朝" w:hAnsi="ＭＳ 明朝"/>
              </w:rPr>
            </w:pPr>
          </w:p>
        </w:tc>
        <w:tc>
          <w:tcPr>
            <w:tcW w:w="2126" w:type="dxa"/>
          </w:tcPr>
          <w:p w14:paraId="197595CE" w14:textId="77777777" w:rsidR="008C0DC9" w:rsidRPr="00923CB9" w:rsidRDefault="008C0DC9">
            <w:pPr>
              <w:rPr>
                <w:rFonts w:ascii="ＭＳ 明朝" w:eastAsia="ＭＳ 明朝" w:hAnsi="ＭＳ 明朝"/>
              </w:rPr>
            </w:pPr>
          </w:p>
        </w:tc>
        <w:tc>
          <w:tcPr>
            <w:tcW w:w="3686" w:type="dxa"/>
          </w:tcPr>
          <w:p w14:paraId="4F00D1E9" w14:textId="77777777" w:rsidR="008C0DC9" w:rsidRPr="00923CB9" w:rsidRDefault="008C0DC9">
            <w:pPr>
              <w:rPr>
                <w:rFonts w:ascii="ＭＳ 明朝" w:eastAsia="ＭＳ 明朝" w:hAnsi="ＭＳ 明朝"/>
              </w:rPr>
            </w:pPr>
          </w:p>
        </w:tc>
        <w:tc>
          <w:tcPr>
            <w:tcW w:w="2551" w:type="dxa"/>
          </w:tcPr>
          <w:p w14:paraId="6D81B4EE" w14:textId="77777777" w:rsidR="008C0DC9" w:rsidRPr="00923CB9" w:rsidRDefault="008C0DC9">
            <w:pPr>
              <w:rPr>
                <w:rFonts w:ascii="ＭＳ 明朝" w:eastAsia="ＭＳ 明朝" w:hAnsi="ＭＳ 明朝"/>
              </w:rPr>
            </w:pPr>
          </w:p>
        </w:tc>
      </w:tr>
      <w:tr w:rsidR="008C0DC9" w:rsidRPr="00923CB9" w14:paraId="60DB8467" w14:textId="77777777" w:rsidTr="00784F87">
        <w:tc>
          <w:tcPr>
            <w:tcW w:w="1271" w:type="dxa"/>
          </w:tcPr>
          <w:p w14:paraId="38DC7A34" w14:textId="77777777" w:rsidR="008C0DC9" w:rsidRPr="00923CB9" w:rsidRDefault="008C0DC9">
            <w:pPr>
              <w:rPr>
                <w:rFonts w:ascii="ＭＳ 明朝" w:eastAsia="ＭＳ 明朝" w:hAnsi="ＭＳ 明朝"/>
              </w:rPr>
            </w:pPr>
          </w:p>
        </w:tc>
        <w:tc>
          <w:tcPr>
            <w:tcW w:w="2126" w:type="dxa"/>
          </w:tcPr>
          <w:p w14:paraId="7D48FC59" w14:textId="77777777" w:rsidR="008C0DC9" w:rsidRPr="00923CB9" w:rsidRDefault="008C0DC9">
            <w:pPr>
              <w:rPr>
                <w:rFonts w:ascii="ＭＳ 明朝" w:eastAsia="ＭＳ 明朝" w:hAnsi="ＭＳ 明朝"/>
              </w:rPr>
            </w:pPr>
          </w:p>
        </w:tc>
        <w:tc>
          <w:tcPr>
            <w:tcW w:w="3686" w:type="dxa"/>
          </w:tcPr>
          <w:p w14:paraId="7405CBE7" w14:textId="77777777" w:rsidR="008C0DC9" w:rsidRPr="00923CB9" w:rsidRDefault="008C0DC9">
            <w:pPr>
              <w:rPr>
                <w:rFonts w:ascii="ＭＳ 明朝" w:eastAsia="ＭＳ 明朝" w:hAnsi="ＭＳ 明朝"/>
              </w:rPr>
            </w:pPr>
          </w:p>
        </w:tc>
        <w:tc>
          <w:tcPr>
            <w:tcW w:w="2551" w:type="dxa"/>
          </w:tcPr>
          <w:p w14:paraId="1D6C5A93" w14:textId="77777777" w:rsidR="008C0DC9" w:rsidRPr="00923CB9" w:rsidRDefault="008C0DC9">
            <w:pPr>
              <w:rPr>
                <w:rFonts w:ascii="ＭＳ 明朝" w:eastAsia="ＭＳ 明朝" w:hAnsi="ＭＳ 明朝"/>
              </w:rPr>
            </w:pPr>
          </w:p>
        </w:tc>
      </w:tr>
      <w:tr w:rsidR="008C0DC9" w:rsidRPr="00923CB9" w14:paraId="1BD10E01" w14:textId="77777777" w:rsidTr="00784F87">
        <w:tc>
          <w:tcPr>
            <w:tcW w:w="1271" w:type="dxa"/>
          </w:tcPr>
          <w:p w14:paraId="60735CCD" w14:textId="77777777" w:rsidR="008C0DC9" w:rsidRPr="00923CB9" w:rsidRDefault="008C0DC9">
            <w:pPr>
              <w:rPr>
                <w:rFonts w:ascii="ＭＳ 明朝" w:eastAsia="ＭＳ 明朝" w:hAnsi="ＭＳ 明朝"/>
              </w:rPr>
            </w:pPr>
          </w:p>
        </w:tc>
        <w:tc>
          <w:tcPr>
            <w:tcW w:w="2126" w:type="dxa"/>
          </w:tcPr>
          <w:p w14:paraId="44BC0834" w14:textId="77777777" w:rsidR="008C0DC9" w:rsidRPr="00923CB9" w:rsidRDefault="008C0DC9">
            <w:pPr>
              <w:rPr>
                <w:rFonts w:ascii="ＭＳ 明朝" w:eastAsia="ＭＳ 明朝" w:hAnsi="ＭＳ 明朝"/>
              </w:rPr>
            </w:pPr>
          </w:p>
        </w:tc>
        <w:tc>
          <w:tcPr>
            <w:tcW w:w="3686" w:type="dxa"/>
          </w:tcPr>
          <w:p w14:paraId="7C9383A9" w14:textId="77777777" w:rsidR="008C0DC9" w:rsidRPr="00923CB9" w:rsidRDefault="008C0DC9">
            <w:pPr>
              <w:rPr>
                <w:rFonts w:ascii="ＭＳ 明朝" w:eastAsia="ＭＳ 明朝" w:hAnsi="ＭＳ 明朝"/>
              </w:rPr>
            </w:pPr>
          </w:p>
        </w:tc>
        <w:tc>
          <w:tcPr>
            <w:tcW w:w="2551" w:type="dxa"/>
          </w:tcPr>
          <w:p w14:paraId="422EE341" w14:textId="77777777" w:rsidR="008C0DC9" w:rsidRPr="00923CB9" w:rsidRDefault="008C0DC9">
            <w:pPr>
              <w:rPr>
                <w:rFonts w:ascii="ＭＳ 明朝" w:eastAsia="ＭＳ 明朝" w:hAnsi="ＭＳ 明朝"/>
              </w:rPr>
            </w:pPr>
          </w:p>
        </w:tc>
      </w:tr>
      <w:tr w:rsidR="008C0DC9" w:rsidRPr="00923CB9" w14:paraId="38FBB4C6" w14:textId="77777777" w:rsidTr="00784F87">
        <w:tc>
          <w:tcPr>
            <w:tcW w:w="1271" w:type="dxa"/>
          </w:tcPr>
          <w:p w14:paraId="3E130A97" w14:textId="77777777" w:rsidR="008C0DC9" w:rsidRPr="00923CB9" w:rsidRDefault="008C0DC9">
            <w:pPr>
              <w:rPr>
                <w:rFonts w:ascii="ＭＳ 明朝" w:eastAsia="ＭＳ 明朝" w:hAnsi="ＭＳ 明朝"/>
              </w:rPr>
            </w:pPr>
          </w:p>
        </w:tc>
        <w:tc>
          <w:tcPr>
            <w:tcW w:w="2126" w:type="dxa"/>
          </w:tcPr>
          <w:p w14:paraId="7B8A0E9B" w14:textId="77777777" w:rsidR="008C0DC9" w:rsidRPr="00923CB9" w:rsidRDefault="008C0DC9">
            <w:pPr>
              <w:rPr>
                <w:rFonts w:ascii="ＭＳ 明朝" w:eastAsia="ＭＳ 明朝" w:hAnsi="ＭＳ 明朝"/>
              </w:rPr>
            </w:pPr>
          </w:p>
        </w:tc>
        <w:tc>
          <w:tcPr>
            <w:tcW w:w="3686" w:type="dxa"/>
          </w:tcPr>
          <w:p w14:paraId="7A5F42A5" w14:textId="77777777" w:rsidR="008C0DC9" w:rsidRPr="00923CB9" w:rsidRDefault="008C0DC9">
            <w:pPr>
              <w:rPr>
                <w:rFonts w:ascii="ＭＳ 明朝" w:eastAsia="ＭＳ 明朝" w:hAnsi="ＭＳ 明朝"/>
              </w:rPr>
            </w:pPr>
          </w:p>
        </w:tc>
        <w:tc>
          <w:tcPr>
            <w:tcW w:w="2551" w:type="dxa"/>
          </w:tcPr>
          <w:p w14:paraId="338CBB57" w14:textId="77777777" w:rsidR="008C0DC9" w:rsidRPr="00923CB9" w:rsidRDefault="008C0DC9">
            <w:pPr>
              <w:rPr>
                <w:rFonts w:ascii="ＭＳ 明朝" w:eastAsia="ＭＳ 明朝" w:hAnsi="ＭＳ 明朝"/>
              </w:rPr>
            </w:pPr>
          </w:p>
        </w:tc>
      </w:tr>
      <w:tr w:rsidR="008C0DC9" w:rsidRPr="00923CB9" w14:paraId="0A560199" w14:textId="77777777" w:rsidTr="00784F87">
        <w:tc>
          <w:tcPr>
            <w:tcW w:w="1271" w:type="dxa"/>
          </w:tcPr>
          <w:p w14:paraId="2B52E44D" w14:textId="77777777" w:rsidR="008C0DC9" w:rsidRPr="00923CB9" w:rsidRDefault="008C0DC9">
            <w:pPr>
              <w:rPr>
                <w:rFonts w:ascii="ＭＳ 明朝" w:eastAsia="ＭＳ 明朝" w:hAnsi="ＭＳ 明朝"/>
              </w:rPr>
            </w:pPr>
          </w:p>
        </w:tc>
        <w:tc>
          <w:tcPr>
            <w:tcW w:w="2126" w:type="dxa"/>
          </w:tcPr>
          <w:p w14:paraId="260D25AE" w14:textId="77777777" w:rsidR="008C0DC9" w:rsidRPr="00923CB9" w:rsidRDefault="008C0DC9">
            <w:pPr>
              <w:rPr>
                <w:rFonts w:ascii="ＭＳ 明朝" w:eastAsia="ＭＳ 明朝" w:hAnsi="ＭＳ 明朝"/>
              </w:rPr>
            </w:pPr>
          </w:p>
        </w:tc>
        <w:tc>
          <w:tcPr>
            <w:tcW w:w="3686" w:type="dxa"/>
          </w:tcPr>
          <w:p w14:paraId="616B5788" w14:textId="77777777" w:rsidR="008C0DC9" w:rsidRPr="00923CB9" w:rsidRDefault="008C0DC9">
            <w:pPr>
              <w:rPr>
                <w:rFonts w:ascii="ＭＳ 明朝" w:eastAsia="ＭＳ 明朝" w:hAnsi="ＭＳ 明朝"/>
              </w:rPr>
            </w:pPr>
          </w:p>
        </w:tc>
        <w:tc>
          <w:tcPr>
            <w:tcW w:w="2551" w:type="dxa"/>
          </w:tcPr>
          <w:p w14:paraId="6E09D5A5" w14:textId="77777777" w:rsidR="008C0DC9" w:rsidRPr="00923CB9" w:rsidRDefault="008C0DC9">
            <w:pPr>
              <w:rPr>
                <w:rFonts w:ascii="ＭＳ 明朝" w:eastAsia="ＭＳ 明朝" w:hAnsi="ＭＳ 明朝"/>
              </w:rPr>
            </w:pPr>
          </w:p>
        </w:tc>
      </w:tr>
    </w:tbl>
    <w:p w14:paraId="2087F85E" w14:textId="77777777" w:rsidR="008C0DC9" w:rsidRPr="00923CB9" w:rsidRDefault="008C0DC9" w:rsidP="008C0DC9">
      <w:pPr>
        <w:spacing w:line="300" w:lineRule="exact"/>
        <w:rPr>
          <w:rFonts w:ascii="ＭＳ 明朝" w:eastAsia="ＭＳ 明朝" w:hAnsi="ＭＳ 明朝"/>
        </w:rPr>
      </w:pPr>
    </w:p>
    <w:p w14:paraId="1B4FE0F4" w14:textId="77777777" w:rsidR="008C0DC9" w:rsidRPr="00923CB9" w:rsidRDefault="003E25CA" w:rsidP="008C0DC9">
      <w:pPr>
        <w:spacing w:line="300" w:lineRule="exact"/>
        <w:rPr>
          <w:rFonts w:ascii="ＭＳ 明朝" w:eastAsia="ＭＳ 明朝" w:hAnsi="ＭＳ 明朝"/>
        </w:rPr>
      </w:pPr>
      <w:r>
        <w:rPr>
          <w:rFonts w:ascii="ＭＳ 明朝" w:eastAsia="ＭＳ 明朝" w:hAnsi="ＭＳ 明朝" w:hint="eastAsia"/>
        </w:rPr>
        <w:t>（</w:t>
      </w:r>
      <w:r w:rsidR="008C0DC9" w:rsidRPr="00923CB9">
        <w:rPr>
          <w:rFonts w:ascii="ＭＳ 明朝" w:eastAsia="ＭＳ 明朝" w:hAnsi="ＭＳ 明朝" w:hint="eastAsia"/>
        </w:rPr>
        <w:t>注意</w:t>
      </w:r>
      <w:r>
        <w:rPr>
          <w:rFonts w:ascii="ＭＳ 明朝" w:eastAsia="ＭＳ 明朝" w:hAnsi="ＭＳ 明朝" w:hint="eastAsia"/>
        </w:rPr>
        <w:t>）</w:t>
      </w:r>
      <w:r>
        <w:rPr>
          <w:rFonts w:ascii="ＭＳ 明朝" w:eastAsia="ＭＳ 明朝" w:hAnsi="ＭＳ 明朝"/>
        </w:rPr>
        <w:t>（</w:t>
      </w:r>
      <w:r w:rsidR="008C0DC9" w:rsidRPr="00DD6D2B">
        <w:rPr>
          <w:rFonts w:ascii="Century" w:eastAsia="ＭＳ 明朝" w:hAnsi="Century"/>
        </w:rPr>
        <w:t>Notes</w:t>
      </w:r>
      <w:r>
        <w:rPr>
          <w:rFonts w:ascii="ＭＳ 明朝" w:eastAsia="ＭＳ 明朝" w:hAnsi="ＭＳ 明朝"/>
        </w:rPr>
        <w:t>）</w:t>
      </w:r>
    </w:p>
    <w:p w14:paraId="6275A9F6"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hint="eastAsia"/>
        </w:rPr>
        <w:t>１</w:t>
      </w:r>
      <w:r w:rsidRPr="00923CB9">
        <w:rPr>
          <w:rFonts w:ascii="ＭＳ 明朝" w:eastAsia="ＭＳ 明朝" w:hAnsi="ＭＳ 明朝"/>
        </w:rPr>
        <w:t xml:space="preserve"> 記載する品目は本邦に輸出を予定している全ての品目を含めること。</w:t>
      </w:r>
    </w:p>
    <w:p w14:paraId="57061A7B" w14:textId="77777777" w:rsidR="008C0DC9" w:rsidRPr="00923CB9" w:rsidRDefault="008C0DC9" w:rsidP="008C0DC9">
      <w:pPr>
        <w:spacing w:line="300" w:lineRule="exact"/>
        <w:ind w:firstLineChars="67" w:firstLine="141"/>
        <w:rPr>
          <w:rFonts w:ascii="Century" w:eastAsia="ＭＳ 明朝" w:hAnsi="Century"/>
        </w:rPr>
      </w:pPr>
      <w:r w:rsidRPr="00923CB9">
        <w:rPr>
          <w:rFonts w:ascii="Century" w:eastAsia="ＭＳ 明朝" w:hAnsi="Century"/>
        </w:rPr>
        <w:lastRenderedPageBreak/>
        <w:t>Include the all products designed for the export to Japan in this form.</w:t>
      </w:r>
    </w:p>
    <w:p w14:paraId="2032D1E7"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hint="eastAsia"/>
        </w:rPr>
        <w:t>２「製造工程」欄には工程名を記載すること</w:t>
      </w:r>
      <w:r w:rsidR="003E25CA">
        <w:rPr>
          <w:rFonts w:ascii="ＭＳ 明朝" w:eastAsia="ＭＳ 明朝" w:hAnsi="ＭＳ 明朝" w:hint="eastAsia"/>
        </w:rPr>
        <w:t>（</w:t>
      </w:r>
      <w:r w:rsidRPr="00923CB9">
        <w:rPr>
          <w:rFonts w:ascii="ＭＳ 明朝" w:eastAsia="ＭＳ 明朝" w:hAnsi="ＭＳ 明朝" w:hint="eastAsia"/>
        </w:rPr>
        <w:t>記載例：原薬の場合「合成、精製、乾燥、包装、表示、保管、試験」、製剤の場合「混合、造粒、打錠、包装、表示、保管、試験」</w:t>
      </w:r>
      <w:r w:rsidR="003E25CA">
        <w:rPr>
          <w:rFonts w:ascii="ＭＳ 明朝" w:eastAsia="ＭＳ 明朝" w:hAnsi="ＭＳ 明朝" w:hint="eastAsia"/>
        </w:rPr>
        <w:t>）</w:t>
      </w:r>
      <w:r w:rsidRPr="00923CB9">
        <w:rPr>
          <w:rFonts w:ascii="ＭＳ 明朝" w:eastAsia="ＭＳ 明朝" w:hAnsi="ＭＳ 明朝" w:hint="eastAsia"/>
        </w:rPr>
        <w:t>。</w:t>
      </w:r>
    </w:p>
    <w:p w14:paraId="58AB5000" w14:textId="3CEFF717" w:rsidR="008C0DC9" w:rsidRPr="00923CB9" w:rsidRDefault="008C0DC9" w:rsidP="008C0DC9">
      <w:pPr>
        <w:spacing w:line="300" w:lineRule="exact"/>
        <w:ind w:firstLineChars="67" w:firstLine="141"/>
        <w:rPr>
          <w:rFonts w:ascii="Century" w:eastAsia="ＭＳ 明朝" w:hAnsi="Century"/>
        </w:rPr>
      </w:pPr>
      <w:r w:rsidRPr="00923CB9">
        <w:rPr>
          <w:rFonts w:ascii="Century" w:eastAsia="ＭＳ 明朝" w:hAnsi="Century"/>
        </w:rPr>
        <w:t xml:space="preserve">Enter the manufacturing process </w:t>
      </w:r>
      <w:r w:rsidR="003E25CA">
        <w:rPr>
          <w:rFonts w:ascii="Century" w:eastAsia="ＭＳ 明朝" w:hAnsi="Century"/>
        </w:rPr>
        <w:t>（</w:t>
      </w:r>
      <w:r w:rsidRPr="00923CB9">
        <w:rPr>
          <w:rFonts w:ascii="Century" w:eastAsia="ＭＳ 明朝" w:hAnsi="Century"/>
        </w:rPr>
        <w:t>synthesis, refining, drying, package, labeling, storage and/or testing etc. for drug substances, and mixing, granulation, tableting, package, labeling, storage and/or testing etc. for preparations,</w:t>
      </w:r>
      <w:r w:rsidR="003E25CA">
        <w:rPr>
          <w:rFonts w:ascii="Century" w:eastAsia="ＭＳ 明朝" w:hAnsi="Century"/>
        </w:rPr>
        <w:t>）</w:t>
      </w:r>
      <w:r w:rsidRPr="00923CB9">
        <w:rPr>
          <w:rFonts w:ascii="Century" w:eastAsia="ＭＳ 明朝" w:hAnsi="Century"/>
        </w:rPr>
        <w:t xml:space="preserve"> in the column of “Applicable Manufacturing Process”</w:t>
      </w:r>
    </w:p>
    <w:p w14:paraId="3F28FBF9"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hint="eastAsia"/>
        </w:rPr>
        <w:t>３</w:t>
      </w:r>
      <w:r w:rsidRPr="00923CB9">
        <w:rPr>
          <w:rFonts w:ascii="ＭＳ 明朝" w:eastAsia="ＭＳ 明朝" w:hAnsi="ＭＳ 明朝"/>
        </w:rPr>
        <w:t xml:space="preserve"> 生物学的製剤、国家検定医薬品、遺伝子組換え技術応用医薬品、細胞培養技術応用医薬品、細胞組織医薬品、特定生物由来製品、放射性医薬品の場合は、別途、製造工程の概要を添付すること。</w:t>
      </w:r>
    </w:p>
    <w:p w14:paraId="22574F7C" w14:textId="77777777" w:rsidR="008C0DC9" w:rsidRPr="00923CB9" w:rsidRDefault="008C0DC9" w:rsidP="008C0DC9">
      <w:pPr>
        <w:spacing w:line="300" w:lineRule="exact"/>
        <w:ind w:firstLineChars="67" w:firstLine="141"/>
        <w:rPr>
          <w:rFonts w:ascii="Century" w:eastAsia="ＭＳ 明朝" w:hAnsi="Century"/>
        </w:rPr>
      </w:pPr>
      <w:r w:rsidRPr="00923CB9">
        <w:rPr>
          <w:rFonts w:ascii="Century" w:eastAsia="ＭＳ 明朝" w:hAnsi="Century"/>
        </w:rPr>
        <w:t>For biologics, drugs with national certificate, drugs produced by recombinant DNA technology, drugs using cell culture technology, cell/tissue therapy drugs, specified biological products, and radiopharmaceuticals, attach an outline of any additional processes.</w:t>
      </w:r>
    </w:p>
    <w:p w14:paraId="0A90FB3A"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hint="eastAsia"/>
        </w:rPr>
        <w:t>４</w:t>
      </w:r>
      <w:r w:rsidRPr="00923CB9">
        <w:rPr>
          <w:rFonts w:ascii="ＭＳ 明朝" w:eastAsia="ＭＳ 明朝" w:hAnsi="ＭＳ 明朝"/>
        </w:rPr>
        <w:t xml:space="preserve"> 「備考」欄には、分類の別、日本の製造販売業者名、その他参考となる事項を記載すること。</w:t>
      </w:r>
    </w:p>
    <w:p w14:paraId="770295DE" w14:textId="77777777" w:rsidR="008C0DC9" w:rsidRPr="00923CB9" w:rsidRDefault="008C0DC9" w:rsidP="008C0DC9">
      <w:pPr>
        <w:spacing w:line="300" w:lineRule="exact"/>
        <w:ind w:firstLineChars="67" w:firstLine="141"/>
        <w:rPr>
          <w:rFonts w:ascii="Century" w:eastAsia="ＭＳ 明朝" w:hAnsi="Century"/>
        </w:rPr>
      </w:pPr>
      <w:r w:rsidRPr="00923CB9">
        <w:rPr>
          <w:rFonts w:ascii="Century" w:eastAsia="ＭＳ 明朝" w:hAnsi="Century"/>
        </w:rPr>
        <w:t>Enter the product category, the name of marketing approval holders in Japan and other items to be referenced for the facilities and equipments of the site in the column of “Remarks”.</w:t>
      </w:r>
    </w:p>
    <w:p w14:paraId="393C4F86" w14:textId="77777777" w:rsidR="008C0DC9" w:rsidRPr="00923CB9" w:rsidRDefault="008C0DC9" w:rsidP="008C0DC9">
      <w:pPr>
        <w:spacing w:line="300" w:lineRule="exact"/>
        <w:rPr>
          <w:rFonts w:ascii="ＭＳ 明朝" w:eastAsia="ＭＳ 明朝" w:hAnsi="ＭＳ 明朝"/>
        </w:rPr>
      </w:pPr>
      <w:r w:rsidRPr="00923CB9">
        <w:rPr>
          <w:rFonts w:ascii="ＭＳ 明朝" w:eastAsia="ＭＳ 明朝" w:hAnsi="ＭＳ 明朝" w:hint="eastAsia"/>
        </w:rPr>
        <w:t>５</w:t>
      </w:r>
      <w:r w:rsidRPr="00923CB9">
        <w:rPr>
          <w:rFonts w:ascii="ＭＳ 明朝" w:eastAsia="ＭＳ 明朝" w:hAnsi="ＭＳ 明朝"/>
        </w:rPr>
        <w:t xml:space="preserve"> この様式の大きさは、</w:t>
      </w:r>
      <w:r w:rsidRPr="00DD6D2B">
        <w:rPr>
          <w:rFonts w:ascii="Century" w:eastAsia="ＭＳ 明朝" w:hAnsi="Century"/>
        </w:rPr>
        <w:t>A4</w:t>
      </w:r>
      <w:r w:rsidRPr="00923CB9">
        <w:rPr>
          <w:rFonts w:ascii="ＭＳ 明朝" w:eastAsia="ＭＳ 明朝" w:hAnsi="ＭＳ 明朝"/>
        </w:rPr>
        <w:t>とすること。</w:t>
      </w:r>
    </w:p>
    <w:p w14:paraId="01FA6A67" w14:textId="4DCA3376" w:rsidR="002341E5" w:rsidRPr="00C45E32" w:rsidRDefault="008C0DC9" w:rsidP="00C45E32">
      <w:pPr>
        <w:spacing w:line="300" w:lineRule="exact"/>
        <w:ind w:firstLineChars="67" w:firstLine="141"/>
        <w:rPr>
          <w:rFonts w:ascii="Century" w:eastAsia="ＭＳ 明朝" w:hAnsi="Century"/>
        </w:rPr>
      </w:pPr>
      <w:r w:rsidRPr="00923CB9">
        <w:rPr>
          <w:rFonts w:ascii="Century" w:eastAsia="ＭＳ 明朝" w:hAnsi="Century"/>
        </w:rPr>
        <w:t>Use paper of Japanes</w:t>
      </w:r>
      <w:r>
        <w:rPr>
          <w:rFonts w:ascii="Century" w:eastAsia="ＭＳ 明朝" w:hAnsi="Century"/>
        </w:rPr>
        <w:t>e Industrial Standards Size A4.</w:t>
      </w:r>
      <w:bookmarkStart w:id="1" w:name="last"/>
      <w:bookmarkEnd w:id="1"/>
    </w:p>
    <w:sectPr w:rsidR="002341E5" w:rsidRPr="00C45E32" w:rsidSect="00C45E32">
      <w:footerReference w:type="default" r:id="rId7"/>
      <w:pgSz w:w="11905" w:h="16837"/>
      <w:pgMar w:top="1440" w:right="1080" w:bottom="1440" w:left="1080"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76DE" w14:textId="77777777" w:rsidR="001519AD" w:rsidRDefault="001519AD">
      <w:r>
        <w:separator/>
      </w:r>
    </w:p>
  </w:endnote>
  <w:endnote w:type="continuationSeparator" w:id="0">
    <w:p w14:paraId="6F1CD5C6" w14:textId="77777777" w:rsidR="001519AD" w:rsidRDefault="0015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9CE5B" w14:textId="16B850AF" w:rsidR="002341E5" w:rsidRDefault="002341E5">
    <w:pPr>
      <w:autoSpaceDE w:val="0"/>
      <w:autoSpaceDN w:val="0"/>
      <w:adjustRightInd w:val="0"/>
      <w:spacing w:line="252" w:lineRule="atLeast"/>
      <w:jc w:val="center"/>
      <w:rPr>
        <w:rFonts w:ascii="Century" w:eastAsia="ＭＳ 明朝" w:hAnsi="ＭＳ 明朝" w:cs="ＭＳ 明朝"/>
        <w:color w:val="000000"/>
        <w:kern w:val="0"/>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742DC" w14:textId="77777777" w:rsidR="001519AD" w:rsidRDefault="001519AD">
      <w:r>
        <w:separator/>
      </w:r>
    </w:p>
  </w:footnote>
  <w:footnote w:type="continuationSeparator" w:id="0">
    <w:p w14:paraId="466142BB" w14:textId="77777777" w:rsidR="001519AD" w:rsidRDefault="001519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C70"/>
    <w:rsid w:val="00003477"/>
    <w:rsid w:val="00092617"/>
    <w:rsid w:val="000B15B8"/>
    <w:rsid w:val="001519AD"/>
    <w:rsid w:val="001C4773"/>
    <w:rsid w:val="002341E5"/>
    <w:rsid w:val="002503AC"/>
    <w:rsid w:val="00267F73"/>
    <w:rsid w:val="002745E0"/>
    <w:rsid w:val="002F42B6"/>
    <w:rsid w:val="00320FB2"/>
    <w:rsid w:val="00377B08"/>
    <w:rsid w:val="003E018C"/>
    <w:rsid w:val="003E25CA"/>
    <w:rsid w:val="00424A87"/>
    <w:rsid w:val="00430C9B"/>
    <w:rsid w:val="00461640"/>
    <w:rsid w:val="0049679E"/>
    <w:rsid w:val="004B2D44"/>
    <w:rsid w:val="004B494D"/>
    <w:rsid w:val="004D02B9"/>
    <w:rsid w:val="004E564D"/>
    <w:rsid w:val="005269C4"/>
    <w:rsid w:val="00550BFE"/>
    <w:rsid w:val="00560605"/>
    <w:rsid w:val="005860AD"/>
    <w:rsid w:val="005964C4"/>
    <w:rsid w:val="005C42DB"/>
    <w:rsid w:val="005F063C"/>
    <w:rsid w:val="00613D54"/>
    <w:rsid w:val="00642570"/>
    <w:rsid w:val="006C04C6"/>
    <w:rsid w:val="00704C70"/>
    <w:rsid w:val="00730F4E"/>
    <w:rsid w:val="00743645"/>
    <w:rsid w:val="00780024"/>
    <w:rsid w:val="007B44C8"/>
    <w:rsid w:val="00855954"/>
    <w:rsid w:val="008C00DD"/>
    <w:rsid w:val="008C0DC9"/>
    <w:rsid w:val="008D6BC6"/>
    <w:rsid w:val="008E08E4"/>
    <w:rsid w:val="008E2B39"/>
    <w:rsid w:val="009166D7"/>
    <w:rsid w:val="009C699D"/>
    <w:rsid w:val="009D5292"/>
    <w:rsid w:val="00A25CCD"/>
    <w:rsid w:val="00AB2934"/>
    <w:rsid w:val="00B161D4"/>
    <w:rsid w:val="00B51178"/>
    <w:rsid w:val="00B73BE5"/>
    <w:rsid w:val="00B82AFE"/>
    <w:rsid w:val="00BB4B48"/>
    <w:rsid w:val="00BC0F3A"/>
    <w:rsid w:val="00BE6163"/>
    <w:rsid w:val="00BF7C76"/>
    <w:rsid w:val="00C365A2"/>
    <w:rsid w:val="00C45E32"/>
    <w:rsid w:val="00C5424F"/>
    <w:rsid w:val="00C612D2"/>
    <w:rsid w:val="00C95C66"/>
    <w:rsid w:val="00CC7923"/>
    <w:rsid w:val="00D86B17"/>
    <w:rsid w:val="00DC13C5"/>
    <w:rsid w:val="00DD1FC2"/>
    <w:rsid w:val="00DD4EC2"/>
    <w:rsid w:val="00DD6D2B"/>
    <w:rsid w:val="00DD7A8D"/>
    <w:rsid w:val="00DE701D"/>
    <w:rsid w:val="00DE7439"/>
    <w:rsid w:val="00E176AE"/>
    <w:rsid w:val="00E547A9"/>
    <w:rsid w:val="00E56437"/>
    <w:rsid w:val="00EB467B"/>
    <w:rsid w:val="00EC1190"/>
    <w:rsid w:val="00EE505B"/>
    <w:rsid w:val="00F15744"/>
    <w:rsid w:val="00F42C3B"/>
    <w:rsid w:val="00F6309F"/>
    <w:rsid w:val="00FC6F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13057FEA"/>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65A2"/>
    <w:pPr>
      <w:tabs>
        <w:tab w:val="center" w:pos="4252"/>
        <w:tab w:val="right" w:pos="8504"/>
      </w:tabs>
      <w:snapToGrid w:val="0"/>
    </w:pPr>
  </w:style>
  <w:style w:type="character" w:customStyle="1" w:styleId="a4">
    <w:name w:val="ヘッダー (文字)"/>
    <w:basedOn w:val="a0"/>
    <w:link w:val="a3"/>
    <w:uiPriority w:val="99"/>
    <w:locked/>
    <w:rsid w:val="00C365A2"/>
    <w:rPr>
      <w:rFonts w:cs="Times New Roman"/>
      <w:sz w:val="22"/>
      <w:szCs w:val="22"/>
    </w:rPr>
  </w:style>
  <w:style w:type="paragraph" w:styleId="a5">
    <w:name w:val="footer"/>
    <w:basedOn w:val="a"/>
    <w:link w:val="a6"/>
    <w:uiPriority w:val="99"/>
    <w:unhideWhenUsed/>
    <w:rsid w:val="00C365A2"/>
    <w:pPr>
      <w:tabs>
        <w:tab w:val="center" w:pos="4252"/>
        <w:tab w:val="right" w:pos="8504"/>
      </w:tabs>
      <w:snapToGrid w:val="0"/>
    </w:pPr>
  </w:style>
  <w:style w:type="character" w:customStyle="1" w:styleId="a6">
    <w:name w:val="フッター (文字)"/>
    <w:basedOn w:val="a0"/>
    <w:link w:val="a5"/>
    <w:uiPriority w:val="99"/>
    <w:locked/>
    <w:rsid w:val="00C365A2"/>
    <w:rPr>
      <w:rFonts w:cs="Times New Roman"/>
      <w:sz w:val="22"/>
      <w:szCs w:val="22"/>
    </w:rPr>
  </w:style>
  <w:style w:type="paragraph" w:styleId="a7">
    <w:name w:val="Balloon Text"/>
    <w:basedOn w:val="a"/>
    <w:link w:val="a8"/>
    <w:uiPriority w:val="99"/>
    <w:semiHidden/>
    <w:unhideWhenUsed/>
    <w:rsid w:val="002745E0"/>
    <w:rPr>
      <w:rFonts w:asciiTheme="majorHAnsi" w:eastAsiaTheme="majorEastAsia" w:hAnsiTheme="majorHAnsi"/>
      <w:sz w:val="18"/>
      <w:szCs w:val="18"/>
    </w:rPr>
  </w:style>
  <w:style w:type="character" w:customStyle="1" w:styleId="a8">
    <w:name w:val="吹き出し (文字)"/>
    <w:basedOn w:val="a0"/>
    <w:link w:val="a7"/>
    <w:uiPriority w:val="99"/>
    <w:semiHidden/>
    <w:locked/>
    <w:rsid w:val="002745E0"/>
    <w:rPr>
      <w:rFonts w:asciiTheme="majorHAnsi" w:eastAsiaTheme="majorEastAsia" w:hAnsiTheme="majorHAnsi" w:cs="Times New Roman"/>
      <w:sz w:val="18"/>
      <w:szCs w:val="18"/>
    </w:rPr>
  </w:style>
  <w:style w:type="table" w:styleId="a9">
    <w:name w:val="Table Grid"/>
    <w:basedOn w:val="a1"/>
    <w:uiPriority w:val="39"/>
    <w:rsid w:val="008C0DC9"/>
    <w:rPr>
      <w:rFonts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642570"/>
  </w:style>
  <w:style w:type="character" w:customStyle="1" w:styleId="ab">
    <w:name w:val="日付 (文字)"/>
    <w:basedOn w:val="a0"/>
    <w:link w:val="aa"/>
    <w:uiPriority w:val="99"/>
    <w:semiHidden/>
    <w:rsid w:val="00642570"/>
    <w:rPr>
      <w:szCs w:val="22"/>
    </w:rPr>
  </w:style>
  <w:style w:type="character" w:styleId="ac">
    <w:name w:val="annotation reference"/>
    <w:basedOn w:val="a0"/>
    <w:uiPriority w:val="99"/>
    <w:semiHidden/>
    <w:unhideWhenUsed/>
    <w:rsid w:val="00DD1FC2"/>
    <w:rPr>
      <w:sz w:val="18"/>
      <w:szCs w:val="18"/>
    </w:rPr>
  </w:style>
  <w:style w:type="paragraph" w:styleId="ad">
    <w:name w:val="annotation text"/>
    <w:basedOn w:val="a"/>
    <w:link w:val="ae"/>
    <w:uiPriority w:val="99"/>
    <w:unhideWhenUsed/>
    <w:rsid w:val="00DD1FC2"/>
    <w:pPr>
      <w:jc w:val="left"/>
    </w:pPr>
  </w:style>
  <w:style w:type="character" w:customStyle="1" w:styleId="ae">
    <w:name w:val="コメント文字列 (文字)"/>
    <w:basedOn w:val="a0"/>
    <w:link w:val="ad"/>
    <w:uiPriority w:val="99"/>
    <w:rsid w:val="00DD1FC2"/>
    <w:rPr>
      <w:szCs w:val="22"/>
    </w:rPr>
  </w:style>
  <w:style w:type="paragraph" w:styleId="af">
    <w:name w:val="annotation subject"/>
    <w:basedOn w:val="ad"/>
    <w:next w:val="ad"/>
    <w:link w:val="af0"/>
    <w:uiPriority w:val="99"/>
    <w:semiHidden/>
    <w:unhideWhenUsed/>
    <w:rsid w:val="00DD1FC2"/>
    <w:rPr>
      <w:b/>
      <w:bCs/>
    </w:rPr>
  </w:style>
  <w:style w:type="character" w:customStyle="1" w:styleId="af0">
    <w:name w:val="コメント内容 (文字)"/>
    <w:basedOn w:val="ae"/>
    <w:link w:val="af"/>
    <w:uiPriority w:val="99"/>
    <w:semiHidden/>
    <w:rsid w:val="00DD1FC2"/>
    <w:rPr>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6917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73BBA-ACA0-4D1F-8BE8-74C3E3033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2021-05-26T05:03:00Z</dcterms:created>
  <dcterms:modified xsi:type="dcterms:W3CDTF">2021-05-26T05:03:00Z</dcterms:modified>
</cp:coreProperties>
</file>