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89" w:rsidRPr="00622448" w:rsidRDefault="004E7F89" w:rsidP="00415A6B">
      <w:pPr>
        <w:jc w:val="center"/>
        <w:rPr>
          <w:b/>
          <w:sz w:val="28"/>
        </w:rPr>
      </w:pPr>
      <w:r w:rsidRPr="00622448">
        <w:rPr>
          <w:rFonts w:hint="eastAsia"/>
          <w:b/>
          <w:sz w:val="28"/>
        </w:rPr>
        <w:t>国内で最終製品の保管</w:t>
      </w:r>
      <w:bookmarkStart w:id="0" w:name="_GoBack"/>
      <w:r w:rsidRPr="00622448">
        <w:rPr>
          <w:rFonts w:hint="eastAsia"/>
          <w:b/>
          <w:sz w:val="28"/>
        </w:rPr>
        <w:t>のみ</w:t>
      </w:r>
      <w:bookmarkEnd w:id="0"/>
      <w:r w:rsidRPr="00622448">
        <w:rPr>
          <w:rFonts w:hint="eastAsia"/>
          <w:b/>
          <w:sz w:val="28"/>
        </w:rPr>
        <w:t>を行う製造所（倉庫業）の</w:t>
      </w:r>
    </w:p>
    <w:p w:rsidR="004E7F89" w:rsidRPr="00622448" w:rsidRDefault="004E7F89" w:rsidP="00415A6B">
      <w:pPr>
        <w:jc w:val="center"/>
        <w:rPr>
          <w:b/>
          <w:sz w:val="28"/>
        </w:rPr>
      </w:pPr>
      <w:r w:rsidRPr="00622448">
        <w:rPr>
          <w:rFonts w:hint="eastAsia"/>
          <w:b/>
          <w:sz w:val="28"/>
        </w:rPr>
        <w:t>品質マニュアル作成事例</w:t>
      </w:r>
    </w:p>
    <w:p w:rsidR="004E7F89" w:rsidRPr="00622448" w:rsidRDefault="004E7F89" w:rsidP="00C30CF8"/>
    <w:p w:rsidR="004E7F89" w:rsidRPr="00622448" w:rsidRDefault="004E7F89" w:rsidP="00C30CF8">
      <w:r w:rsidRPr="00622448">
        <w:rPr>
          <w:rFonts w:hint="eastAsia"/>
        </w:rPr>
        <w:t>本品質マニュアル作成の考え方</w:t>
      </w:r>
    </w:p>
    <w:p w:rsidR="004E7F89" w:rsidRPr="00622448" w:rsidRDefault="004E7F89" w:rsidP="00250A2A">
      <w:pPr>
        <w:pStyle w:val="a3"/>
        <w:numPr>
          <w:ilvl w:val="0"/>
          <w:numId w:val="12"/>
        </w:numPr>
        <w:ind w:leftChars="0"/>
      </w:pPr>
      <w:r w:rsidRPr="00622448">
        <w:rPr>
          <w:rFonts w:hint="eastAsia"/>
        </w:rPr>
        <w:t>「医薬品、医療機器等の品質、有効性及び安全性の確保等に関する法律」（昭和</w:t>
      </w:r>
      <w:r w:rsidRPr="00622448">
        <w:t>35</w:t>
      </w:r>
      <w:r w:rsidRPr="00622448">
        <w:rPr>
          <w:rFonts w:hint="eastAsia"/>
        </w:rPr>
        <w:t>年法律第</w:t>
      </w:r>
      <w:r w:rsidRPr="00622448">
        <w:t>145</w:t>
      </w:r>
      <w:r w:rsidRPr="00622448">
        <w:rPr>
          <w:rFonts w:hint="eastAsia"/>
        </w:rPr>
        <w:t>号。以下「医薬品医療機器等法」という。）において、医療機器及び体外診断用医薬品（以下「医療機器等」という。）の製造所は登録制とされ、医療機器等の設計、主たる組立てその他の主たる製造工程（以下「主たる組立て」という。）、反応系に関与する成分の最終製品への充填工程（以下「充填」という。）、滅菌及び国内における最終製品の保管（以下「保管」という。）の各工程を行う製造所は、それぞれ製造所の登録を要することとされた。</w:t>
      </w:r>
    </w:p>
    <w:p w:rsidR="004E7F89" w:rsidRPr="00622448" w:rsidRDefault="004E7F89" w:rsidP="00BC7BD6">
      <w:pPr>
        <w:pStyle w:val="a3"/>
        <w:numPr>
          <w:ilvl w:val="0"/>
          <w:numId w:val="12"/>
        </w:numPr>
        <w:ind w:leftChars="0"/>
      </w:pPr>
      <w:r w:rsidRPr="00622448">
        <w:rPr>
          <w:rFonts w:hint="eastAsia"/>
        </w:rPr>
        <w:t>これに伴う「医療機器及び体外診断用医薬品の製造管理及び品質管理の基準に関する省令」（平成</w:t>
      </w:r>
      <w:r w:rsidRPr="00622448">
        <w:t>16</w:t>
      </w:r>
      <w:r w:rsidRPr="00622448">
        <w:rPr>
          <w:rFonts w:hint="eastAsia"/>
        </w:rPr>
        <w:t>年厚生労働省令第</w:t>
      </w:r>
      <w:r w:rsidRPr="00622448">
        <w:t>169</w:t>
      </w:r>
      <w:r w:rsidRPr="00622448">
        <w:rPr>
          <w:rFonts w:hint="eastAsia"/>
        </w:rPr>
        <w:t>号。以下「</w:t>
      </w:r>
      <w:r w:rsidRPr="00622448">
        <w:t>QMS</w:t>
      </w:r>
      <w:r w:rsidRPr="00622448">
        <w:rPr>
          <w:rFonts w:hint="eastAsia"/>
        </w:rPr>
        <w:t>省令」という。）の改正により、保管製造所については、旧</w:t>
      </w:r>
      <w:r w:rsidRPr="00622448">
        <w:t>QMS</w:t>
      </w:r>
      <w:r w:rsidRPr="00622448">
        <w:rPr>
          <w:rFonts w:hint="eastAsia"/>
        </w:rPr>
        <w:t>省令第３章で要求された手順書等による品質管理に代わり、</w:t>
      </w:r>
      <w:r w:rsidRPr="00622448">
        <w:t>QMS</w:t>
      </w:r>
      <w:r w:rsidRPr="00622448">
        <w:rPr>
          <w:rFonts w:hint="eastAsia"/>
        </w:rPr>
        <w:t>省令第</w:t>
      </w:r>
      <w:r w:rsidRPr="00622448">
        <w:t>83</w:t>
      </w:r>
      <w:r w:rsidRPr="00622448">
        <w:rPr>
          <w:rFonts w:hint="eastAsia"/>
        </w:rPr>
        <w:t>条で準用する第２章から第５章までに基づき、品質管理監督システム（以下「</w:t>
      </w:r>
      <w:r w:rsidRPr="00622448">
        <w:t>QMS</w:t>
      </w:r>
      <w:r w:rsidRPr="00622448">
        <w:rPr>
          <w:rFonts w:hint="eastAsia"/>
        </w:rPr>
        <w:t>」という。）による品質管理が求められることとされた。これにより、保管製造所に係る製造業者は、新たに</w:t>
      </w:r>
      <w:r w:rsidRPr="00622448">
        <w:t>QMS</w:t>
      </w:r>
      <w:r w:rsidRPr="00622448">
        <w:rPr>
          <w:rFonts w:hint="eastAsia"/>
        </w:rPr>
        <w:t>の計画となる品質管理監督システム基準書（品質マニュアル）を作成することが必要となるため、その作成の一助と</w:t>
      </w:r>
      <w:r>
        <w:rPr>
          <w:rFonts w:hint="eastAsia"/>
        </w:rPr>
        <w:t>して</w:t>
      </w:r>
      <w:r w:rsidRPr="00622448">
        <w:rPr>
          <w:rFonts w:hint="eastAsia"/>
        </w:rPr>
        <w:t>事例を作成するものである。</w:t>
      </w:r>
    </w:p>
    <w:p w:rsidR="004E7F89" w:rsidRPr="00622448" w:rsidRDefault="004E7F89" w:rsidP="00250A2A">
      <w:pPr>
        <w:pStyle w:val="a3"/>
        <w:numPr>
          <w:ilvl w:val="0"/>
          <w:numId w:val="12"/>
        </w:numPr>
        <w:ind w:leftChars="0"/>
      </w:pPr>
      <w:r w:rsidRPr="00622448">
        <w:rPr>
          <w:rFonts w:hint="eastAsia"/>
        </w:rPr>
        <w:t>なお、</w:t>
      </w:r>
      <w:r w:rsidRPr="00622448">
        <w:t>QMS</w:t>
      </w:r>
      <w:r w:rsidRPr="00622448">
        <w:rPr>
          <w:rFonts w:hint="eastAsia"/>
        </w:rPr>
        <w:t>省令第</w:t>
      </w:r>
      <w:r w:rsidRPr="00622448">
        <w:t>83</w:t>
      </w:r>
      <w:r w:rsidRPr="00622448">
        <w:rPr>
          <w:rFonts w:hint="eastAsia"/>
        </w:rPr>
        <w:t>条第１項において、医療機器等について登録製造所が行う工程に照らし</w:t>
      </w:r>
      <w:r w:rsidRPr="00622448">
        <w:t>QMS</w:t>
      </w:r>
      <w:r w:rsidRPr="00622448">
        <w:rPr>
          <w:rFonts w:hint="eastAsia"/>
        </w:rPr>
        <w:t>に適用することが適当でないと認められる規定についてはこれらを適用しないことができることとされている。</w:t>
      </w:r>
    </w:p>
    <w:p w:rsidR="004E7F89" w:rsidRPr="00622448" w:rsidRDefault="004E7F89" w:rsidP="00250A2A">
      <w:pPr>
        <w:pStyle w:val="a3"/>
        <w:numPr>
          <w:ilvl w:val="0"/>
          <w:numId w:val="12"/>
        </w:numPr>
        <w:ind w:leftChars="0"/>
      </w:pPr>
      <w:r w:rsidRPr="00622448">
        <w:rPr>
          <w:rFonts w:hint="eastAsia"/>
        </w:rPr>
        <w:t>登録を要する製造所に係る工程については、次の表のとおり、その業務の内容、製品品質への影響等に差異があり、また、それらに応じ承認・認証等に係る手続きも異なることとされている。保管工程（網掛け部分）は、製品品質に直接的な影響を及ぼすものではなく、その工程において最終製品の品質を損なわないことが求められる。</w:t>
      </w:r>
    </w:p>
    <w:p w:rsidR="004E7F89" w:rsidRPr="00622448" w:rsidRDefault="004E7F89" w:rsidP="00296830">
      <w:pPr>
        <w:pStyle w:val="a3"/>
        <w:ind w:leftChars="0" w:left="420"/>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2268"/>
        <w:gridCol w:w="1984"/>
        <w:gridCol w:w="2552"/>
      </w:tblGrid>
      <w:tr w:rsidR="004E7F89" w:rsidRPr="00622448" w:rsidTr="001A4288">
        <w:tc>
          <w:tcPr>
            <w:tcW w:w="1418" w:type="dxa"/>
            <w:vAlign w:val="center"/>
          </w:tcPr>
          <w:p w:rsidR="004E7F89" w:rsidRPr="00622448" w:rsidRDefault="004E7F89" w:rsidP="001A4288">
            <w:pPr>
              <w:pStyle w:val="a3"/>
              <w:spacing w:line="240" w:lineRule="exact"/>
              <w:ind w:leftChars="0" w:left="0"/>
              <w:jc w:val="center"/>
              <w:rPr>
                <w:rFonts w:cs="Meiryo UI"/>
                <w:sz w:val="18"/>
                <w:szCs w:val="18"/>
              </w:rPr>
            </w:pPr>
            <w:r w:rsidRPr="00622448">
              <w:rPr>
                <w:rFonts w:cs="Meiryo UI" w:hint="eastAsia"/>
                <w:sz w:val="18"/>
                <w:szCs w:val="18"/>
              </w:rPr>
              <w:t>登録製造所</w:t>
            </w:r>
          </w:p>
          <w:p w:rsidR="004E7F89" w:rsidRPr="00622448" w:rsidRDefault="004E7F89" w:rsidP="001A4288">
            <w:pPr>
              <w:pStyle w:val="a3"/>
              <w:spacing w:line="240" w:lineRule="exact"/>
              <w:ind w:leftChars="0" w:left="0"/>
              <w:jc w:val="center"/>
              <w:rPr>
                <w:rFonts w:cs="Meiryo UI"/>
                <w:sz w:val="18"/>
                <w:szCs w:val="18"/>
              </w:rPr>
            </w:pPr>
            <w:r w:rsidRPr="00622448">
              <w:rPr>
                <w:rFonts w:cs="Meiryo UI" w:hint="eastAsia"/>
                <w:sz w:val="18"/>
                <w:szCs w:val="18"/>
              </w:rPr>
              <w:t>（工程）</w:t>
            </w:r>
          </w:p>
        </w:tc>
        <w:tc>
          <w:tcPr>
            <w:tcW w:w="2268" w:type="dxa"/>
            <w:vAlign w:val="center"/>
          </w:tcPr>
          <w:p w:rsidR="004E7F89" w:rsidRPr="00622448" w:rsidRDefault="004E7F89" w:rsidP="001A4288">
            <w:pPr>
              <w:pStyle w:val="a3"/>
              <w:spacing w:line="240" w:lineRule="exact"/>
              <w:ind w:leftChars="0" w:left="0"/>
              <w:jc w:val="center"/>
              <w:rPr>
                <w:rFonts w:cs="Meiryo UI"/>
                <w:sz w:val="18"/>
                <w:szCs w:val="18"/>
              </w:rPr>
            </w:pPr>
            <w:r w:rsidRPr="00622448">
              <w:rPr>
                <w:rFonts w:cs="Meiryo UI" w:hint="eastAsia"/>
                <w:sz w:val="18"/>
                <w:szCs w:val="18"/>
              </w:rPr>
              <w:t>製品品質への影響</w:t>
            </w:r>
          </w:p>
        </w:tc>
        <w:tc>
          <w:tcPr>
            <w:tcW w:w="1984" w:type="dxa"/>
            <w:vAlign w:val="center"/>
          </w:tcPr>
          <w:p w:rsidR="004E7F89" w:rsidRPr="00622448" w:rsidRDefault="004E7F89" w:rsidP="001A4288">
            <w:pPr>
              <w:pStyle w:val="a3"/>
              <w:spacing w:line="240" w:lineRule="exact"/>
              <w:ind w:leftChars="0" w:left="0"/>
              <w:jc w:val="center"/>
              <w:rPr>
                <w:rFonts w:cs="Meiryo UI"/>
                <w:sz w:val="18"/>
                <w:szCs w:val="18"/>
              </w:rPr>
            </w:pPr>
            <w:r w:rsidRPr="00622448">
              <w:rPr>
                <w:rFonts w:cs="Meiryo UI" w:hint="eastAsia"/>
                <w:sz w:val="18"/>
                <w:szCs w:val="18"/>
              </w:rPr>
              <w:t>製造所追加時の</w:t>
            </w:r>
          </w:p>
          <w:p w:rsidR="004E7F89" w:rsidRPr="00622448" w:rsidRDefault="004E7F89" w:rsidP="001A4288">
            <w:pPr>
              <w:pStyle w:val="a3"/>
              <w:spacing w:line="240" w:lineRule="exact"/>
              <w:ind w:leftChars="0" w:left="0"/>
              <w:jc w:val="center"/>
              <w:rPr>
                <w:rFonts w:cs="Meiryo UI"/>
                <w:sz w:val="18"/>
                <w:szCs w:val="18"/>
              </w:rPr>
            </w:pPr>
            <w:r w:rsidRPr="00622448">
              <w:rPr>
                <w:rFonts w:cs="Meiryo UI" w:hint="eastAsia"/>
                <w:sz w:val="18"/>
                <w:szCs w:val="18"/>
              </w:rPr>
              <w:t>承認・認証手続</w:t>
            </w:r>
          </w:p>
        </w:tc>
        <w:tc>
          <w:tcPr>
            <w:tcW w:w="2552" w:type="dxa"/>
            <w:vAlign w:val="center"/>
          </w:tcPr>
          <w:p w:rsidR="004E7F89" w:rsidRPr="00622448" w:rsidRDefault="004E7F89" w:rsidP="001A4288">
            <w:pPr>
              <w:pStyle w:val="a3"/>
              <w:spacing w:line="240" w:lineRule="exact"/>
              <w:ind w:leftChars="0" w:left="0"/>
              <w:jc w:val="center"/>
              <w:rPr>
                <w:rFonts w:cs="Meiryo UI"/>
                <w:sz w:val="18"/>
                <w:szCs w:val="18"/>
              </w:rPr>
            </w:pPr>
            <w:r w:rsidRPr="00622448">
              <w:rPr>
                <w:rFonts w:cs="Meiryo UI" w:hint="eastAsia"/>
                <w:sz w:val="18"/>
                <w:szCs w:val="18"/>
              </w:rPr>
              <w:t>製造所追加時の</w:t>
            </w:r>
          </w:p>
          <w:p w:rsidR="004E7F89" w:rsidRPr="00622448" w:rsidRDefault="004E7F89" w:rsidP="001A4288">
            <w:pPr>
              <w:pStyle w:val="a3"/>
              <w:spacing w:line="240" w:lineRule="exact"/>
              <w:ind w:leftChars="0" w:left="0"/>
              <w:jc w:val="center"/>
              <w:rPr>
                <w:rFonts w:cs="Meiryo UI"/>
                <w:sz w:val="18"/>
                <w:szCs w:val="18"/>
              </w:rPr>
            </w:pPr>
            <w:r w:rsidRPr="00622448">
              <w:rPr>
                <w:rFonts w:cs="Meiryo UI" w:hint="eastAsia"/>
                <w:sz w:val="18"/>
                <w:szCs w:val="18"/>
              </w:rPr>
              <w:t>適合性調査手続</w:t>
            </w:r>
          </w:p>
        </w:tc>
      </w:tr>
      <w:tr w:rsidR="004E7F89" w:rsidRPr="00622448" w:rsidTr="001A4288">
        <w:tc>
          <w:tcPr>
            <w:tcW w:w="1418" w:type="dxa"/>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設計</w:t>
            </w:r>
          </w:p>
        </w:tc>
        <w:tc>
          <w:tcPr>
            <w:tcW w:w="2268" w:type="dxa"/>
            <w:vMerge w:val="restart"/>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製品の品質、有効性及び安全性に直接的に影響を与える。</w:t>
            </w:r>
          </w:p>
        </w:tc>
        <w:tc>
          <w:tcPr>
            <w:tcW w:w="1984" w:type="dxa"/>
            <w:vMerge w:val="restart"/>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一部変更承認・認証申請（有効な基準適合証がある場合を除く。）</w:t>
            </w:r>
          </w:p>
        </w:tc>
        <w:tc>
          <w:tcPr>
            <w:tcW w:w="2552" w:type="dxa"/>
            <w:vMerge w:val="restart"/>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一部変更承認・認証時適合性調査</w:t>
            </w:r>
          </w:p>
        </w:tc>
      </w:tr>
      <w:tr w:rsidR="004E7F89" w:rsidRPr="00622448" w:rsidTr="001A4288">
        <w:trPr>
          <w:trHeight w:val="326"/>
        </w:trPr>
        <w:tc>
          <w:tcPr>
            <w:tcW w:w="1418" w:type="dxa"/>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主たる組立て</w:t>
            </w:r>
          </w:p>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充填</w:t>
            </w:r>
          </w:p>
        </w:tc>
        <w:tc>
          <w:tcPr>
            <w:tcW w:w="2268" w:type="dxa"/>
            <w:vMerge/>
            <w:vAlign w:val="center"/>
          </w:tcPr>
          <w:p w:rsidR="004E7F89" w:rsidRPr="00622448" w:rsidRDefault="004E7F89" w:rsidP="001A4288">
            <w:pPr>
              <w:pStyle w:val="a3"/>
              <w:spacing w:line="240" w:lineRule="exact"/>
              <w:ind w:leftChars="0" w:left="0"/>
              <w:rPr>
                <w:rFonts w:cs="Meiryo UI"/>
                <w:sz w:val="18"/>
                <w:szCs w:val="18"/>
              </w:rPr>
            </w:pPr>
          </w:p>
        </w:tc>
        <w:tc>
          <w:tcPr>
            <w:tcW w:w="1984" w:type="dxa"/>
            <w:vMerge/>
            <w:vAlign w:val="center"/>
          </w:tcPr>
          <w:p w:rsidR="004E7F89" w:rsidRPr="00622448" w:rsidRDefault="004E7F89" w:rsidP="001A4288">
            <w:pPr>
              <w:pStyle w:val="a3"/>
              <w:spacing w:line="240" w:lineRule="exact"/>
              <w:ind w:leftChars="0" w:left="0"/>
              <w:rPr>
                <w:rFonts w:cs="Meiryo UI"/>
                <w:sz w:val="18"/>
                <w:szCs w:val="18"/>
              </w:rPr>
            </w:pPr>
          </w:p>
        </w:tc>
        <w:tc>
          <w:tcPr>
            <w:tcW w:w="2552" w:type="dxa"/>
            <w:vMerge/>
            <w:vAlign w:val="center"/>
          </w:tcPr>
          <w:p w:rsidR="004E7F89" w:rsidRPr="00622448" w:rsidRDefault="004E7F89" w:rsidP="001A4288">
            <w:pPr>
              <w:pStyle w:val="a3"/>
              <w:spacing w:line="240" w:lineRule="exact"/>
              <w:ind w:leftChars="0" w:left="0"/>
              <w:rPr>
                <w:rFonts w:cs="Meiryo UI"/>
                <w:sz w:val="18"/>
                <w:szCs w:val="18"/>
              </w:rPr>
            </w:pPr>
          </w:p>
        </w:tc>
      </w:tr>
      <w:tr w:rsidR="004E7F89" w:rsidRPr="00622448" w:rsidTr="001A4288">
        <w:tc>
          <w:tcPr>
            <w:tcW w:w="1418" w:type="dxa"/>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滅菌</w:t>
            </w:r>
          </w:p>
        </w:tc>
        <w:tc>
          <w:tcPr>
            <w:tcW w:w="2268" w:type="dxa"/>
            <w:vMerge/>
            <w:vAlign w:val="center"/>
          </w:tcPr>
          <w:p w:rsidR="004E7F89" w:rsidRPr="00622448" w:rsidRDefault="004E7F89" w:rsidP="001A4288">
            <w:pPr>
              <w:pStyle w:val="a3"/>
              <w:spacing w:line="240" w:lineRule="exact"/>
              <w:ind w:leftChars="0" w:left="0"/>
              <w:rPr>
                <w:rFonts w:cs="Meiryo UI"/>
                <w:sz w:val="18"/>
                <w:szCs w:val="18"/>
              </w:rPr>
            </w:pPr>
          </w:p>
        </w:tc>
        <w:tc>
          <w:tcPr>
            <w:tcW w:w="1984" w:type="dxa"/>
            <w:vMerge/>
            <w:vAlign w:val="center"/>
          </w:tcPr>
          <w:p w:rsidR="004E7F89" w:rsidRPr="00622448" w:rsidRDefault="004E7F89" w:rsidP="001A4288">
            <w:pPr>
              <w:pStyle w:val="a3"/>
              <w:spacing w:line="240" w:lineRule="exact"/>
              <w:ind w:leftChars="0" w:left="0"/>
              <w:rPr>
                <w:rFonts w:cs="Meiryo UI"/>
                <w:sz w:val="18"/>
                <w:szCs w:val="18"/>
              </w:rPr>
            </w:pPr>
          </w:p>
        </w:tc>
        <w:tc>
          <w:tcPr>
            <w:tcW w:w="2552" w:type="dxa"/>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追加的調査（製造所追加時）</w:t>
            </w:r>
          </w:p>
        </w:tc>
      </w:tr>
      <w:tr w:rsidR="004E7F89" w:rsidRPr="00622448" w:rsidTr="001A4288">
        <w:tc>
          <w:tcPr>
            <w:tcW w:w="1418" w:type="dxa"/>
            <w:shd w:val="clear" w:color="auto" w:fill="D9D9D9"/>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保管</w:t>
            </w:r>
          </w:p>
        </w:tc>
        <w:tc>
          <w:tcPr>
            <w:tcW w:w="2268" w:type="dxa"/>
            <w:shd w:val="clear" w:color="auto" w:fill="D9D9D9"/>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製品の品質、有効性及び安全性の維持</w:t>
            </w:r>
          </w:p>
        </w:tc>
        <w:tc>
          <w:tcPr>
            <w:tcW w:w="1984" w:type="dxa"/>
            <w:shd w:val="clear" w:color="auto" w:fill="D9D9D9"/>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軽微変更届</w:t>
            </w:r>
          </w:p>
        </w:tc>
        <w:tc>
          <w:tcPr>
            <w:tcW w:w="2552" w:type="dxa"/>
            <w:shd w:val="clear" w:color="auto" w:fill="D9D9D9"/>
            <w:vAlign w:val="center"/>
          </w:tcPr>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追加的調査</w:t>
            </w:r>
          </w:p>
          <w:p w:rsidR="004E7F89" w:rsidRPr="00622448" w:rsidRDefault="004E7F89" w:rsidP="001A4288">
            <w:pPr>
              <w:pStyle w:val="a3"/>
              <w:spacing w:line="240" w:lineRule="exact"/>
              <w:ind w:leftChars="0" w:left="0"/>
              <w:rPr>
                <w:rFonts w:cs="Meiryo UI"/>
                <w:sz w:val="18"/>
                <w:szCs w:val="18"/>
              </w:rPr>
            </w:pPr>
            <w:r w:rsidRPr="00622448">
              <w:rPr>
                <w:rFonts w:cs="Meiryo UI" w:hint="eastAsia"/>
                <w:sz w:val="18"/>
                <w:szCs w:val="18"/>
              </w:rPr>
              <w:t>（追加時は不要）</w:t>
            </w:r>
          </w:p>
        </w:tc>
      </w:tr>
    </w:tbl>
    <w:p w:rsidR="004E7F89" w:rsidRPr="00622448" w:rsidRDefault="004E7F89" w:rsidP="00296830">
      <w:pPr>
        <w:pStyle w:val="a3"/>
        <w:ind w:leftChars="0" w:left="420"/>
      </w:pPr>
    </w:p>
    <w:p w:rsidR="004E7F89" w:rsidRPr="00622448" w:rsidRDefault="004E7F89" w:rsidP="00250A2A">
      <w:pPr>
        <w:pStyle w:val="a3"/>
        <w:numPr>
          <w:ilvl w:val="0"/>
          <w:numId w:val="12"/>
        </w:numPr>
        <w:ind w:leftChars="0"/>
      </w:pPr>
      <w:r w:rsidRPr="00622448">
        <w:rPr>
          <w:rFonts w:hint="eastAsia"/>
        </w:rPr>
        <w:t>また、保管製造所のビジネス形態については、次に例示するとおり様々なケースが考えられ、それぞれの業態に応じた品質管理が行われているところである。なお、外部委託工程として保管工程のみを行う保管製造所については、本来、その組織が品質を保証すべき事項は、製品の保管という工程（サービス）であり、そのサービスの受領者は一義的には製造販売業者であることに留意が必要である。これらのサービスは、次の表のとおり医療機器等以外の製品については</w:t>
      </w:r>
      <w:r w:rsidRPr="00622448">
        <w:t>ISO 9001</w:t>
      </w:r>
      <w:r w:rsidRPr="00622448">
        <w:rPr>
          <w:rFonts w:hint="eastAsia"/>
        </w:rPr>
        <w:t>やその他の品質管理方法で管理されている場合も多い。そのような場合、製造販売業者は、医療機器等の保管工程をこれらの保管製造所に外部委託するに当たり、自らの製品の品質を保証する範囲におい</w:t>
      </w:r>
      <w:r w:rsidRPr="00622448">
        <w:rPr>
          <w:rFonts w:hint="eastAsia"/>
        </w:rPr>
        <w:lastRenderedPageBreak/>
        <w:t>て</w:t>
      </w:r>
      <w:r w:rsidRPr="00622448">
        <w:t>QMS</w:t>
      </w:r>
      <w:r w:rsidRPr="00622448">
        <w:rPr>
          <w:rFonts w:hint="eastAsia"/>
        </w:rPr>
        <w:t>省令第</w:t>
      </w:r>
      <w:r w:rsidRPr="00622448">
        <w:t>83</w:t>
      </w:r>
      <w:r w:rsidRPr="00622448">
        <w:rPr>
          <w:rFonts w:hint="eastAsia"/>
        </w:rPr>
        <w:t>条の規定の遵守を求めること等を通じて、当該委託工程を管理し、製品の製造管理及び品質管理が一貫して</w:t>
      </w:r>
      <w:r w:rsidRPr="00622448">
        <w:t>QMS</w:t>
      </w:r>
      <w:r w:rsidRPr="00622448">
        <w:rPr>
          <w:rFonts w:hint="eastAsia"/>
        </w:rPr>
        <w:t>省令に適合した状態で管理されていることを確実にすることが求められる。</w:t>
      </w:r>
    </w:p>
    <w:p w:rsidR="004E7F89" w:rsidRPr="00622448" w:rsidRDefault="004E7F89" w:rsidP="00C734FA">
      <w:pPr>
        <w:pStyle w:val="a3"/>
        <w:ind w:leftChars="0" w:left="420"/>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4961"/>
      </w:tblGrid>
      <w:tr w:rsidR="004E7F89" w:rsidRPr="00622448" w:rsidTr="001A4288">
        <w:tc>
          <w:tcPr>
            <w:tcW w:w="3260" w:type="dxa"/>
          </w:tcPr>
          <w:p w:rsidR="004E7F89" w:rsidRPr="00622448" w:rsidRDefault="004E7F89" w:rsidP="001A4288">
            <w:pPr>
              <w:jc w:val="center"/>
              <w:rPr>
                <w:sz w:val="18"/>
                <w:szCs w:val="18"/>
              </w:rPr>
            </w:pPr>
            <w:r w:rsidRPr="00622448">
              <w:rPr>
                <w:rFonts w:hint="eastAsia"/>
                <w:sz w:val="18"/>
                <w:szCs w:val="18"/>
              </w:rPr>
              <w:t>保管製造所のビジネス形態の例</w:t>
            </w:r>
          </w:p>
        </w:tc>
        <w:tc>
          <w:tcPr>
            <w:tcW w:w="4961" w:type="dxa"/>
          </w:tcPr>
          <w:p w:rsidR="004E7F89" w:rsidRPr="00622448" w:rsidRDefault="004E7F89" w:rsidP="001A4288">
            <w:pPr>
              <w:jc w:val="center"/>
              <w:rPr>
                <w:sz w:val="18"/>
                <w:szCs w:val="18"/>
              </w:rPr>
            </w:pPr>
            <w:r w:rsidRPr="00622448">
              <w:rPr>
                <w:rFonts w:hint="eastAsia"/>
                <w:sz w:val="18"/>
                <w:szCs w:val="18"/>
              </w:rPr>
              <w:t>保管サービスの品質管理手法の一例</w:t>
            </w:r>
          </w:p>
        </w:tc>
      </w:tr>
      <w:tr w:rsidR="004E7F89" w:rsidRPr="00622448" w:rsidTr="001A4288">
        <w:trPr>
          <w:trHeight w:val="822"/>
        </w:trPr>
        <w:tc>
          <w:tcPr>
            <w:tcW w:w="3260" w:type="dxa"/>
            <w:vAlign w:val="center"/>
          </w:tcPr>
          <w:p w:rsidR="004E7F89" w:rsidRPr="00622448" w:rsidRDefault="004E7F89" w:rsidP="001A4288">
            <w:pPr>
              <w:spacing w:line="240" w:lineRule="exact"/>
              <w:ind w:leftChars="83" w:left="176" w:rightChars="83" w:right="174" w:hangingChars="1" w:hanging="2"/>
              <w:rPr>
                <w:sz w:val="18"/>
                <w:szCs w:val="18"/>
              </w:rPr>
            </w:pPr>
            <w:r w:rsidRPr="00622448">
              <w:rPr>
                <w:rFonts w:hint="eastAsia"/>
                <w:sz w:val="18"/>
                <w:szCs w:val="18"/>
              </w:rPr>
              <w:t>製造販売業者又は登録製造所と</w:t>
            </w:r>
          </w:p>
          <w:p w:rsidR="004E7F89" w:rsidRPr="00622448" w:rsidRDefault="004E7F89" w:rsidP="001A4288">
            <w:pPr>
              <w:spacing w:line="240" w:lineRule="exact"/>
              <w:ind w:leftChars="83" w:left="176" w:rightChars="83" w:right="174" w:hangingChars="1" w:hanging="2"/>
              <w:rPr>
                <w:sz w:val="18"/>
                <w:szCs w:val="18"/>
              </w:rPr>
            </w:pPr>
            <w:r w:rsidRPr="00622448">
              <w:rPr>
                <w:rFonts w:hint="eastAsia"/>
                <w:sz w:val="18"/>
                <w:szCs w:val="18"/>
              </w:rPr>
              <w:t>同一法人の倉庫</w:t>
            </w:r>
          </w:p>
        </w:tc>
        <w:tc>
          <w:tcPr>
            <w:tcW w:w="4961" w:type="dxa"/>
            <w:vAlign w:val="center"/>
          </w:tcPr>
          <w:p w:rsidR="004E7F89" w:rsidRPr="00622448" w:rsidRDefault="004E7F89" w:rsidP="001A4288">
            <w:pPr>
              <w:spacing w:line="240" w:lineRule="exact"/>
              <w:ind w:leftChars="83" w:left="174" w:rightChars="83" w:right="174"/>
              <w:rPr>
                <w:sz w:val="18"/>
                <w:szCs w:val="18"/>
              </w:rPr>
            </w:pPr>
            <w:r w:rsidRPr="00622448">
              <w:rPr>
                <w:rFonts w:hint="eastAsia"/>
                <w:sz w:val="18"/>
                <w:szCs w:val="18"/>
              </w:rPr>
              <w:t>製造販売業者又は登録製造所への法的要求事項としての</w:t>
            </w:r>
            <w:r w:rsidRPr="00622448">
              <w:rPr>
                <w:sz w:val="18"/>
                <w:szCs w:val="18"/>
              </w:rPr>
              <w:t>QMS</w:t>
            </w:r>
            <w:r w:rsidRPr="00622448">
              <w:rPr>
                <w:rFonts w:hint="eastAsia"/>
                <w:sz w:val="18"/>
                <w:szCs w:val="18"/>
              </w:rPr>
              <w:t>省令（</w:t>
            </w:r>
            <w:r w:rsidRPr="00622448">
              <w:rPr>
                <w:sz w:val="18"/>
                <w:szCs w:val="18"/>
              </w:rPr>
              <w:t>ISO 13485</w:t>
            </w:r>
            <w:r w:rsidRPr="00622448">
              <w:rPr>
                <w:rFonts w:hint="eastAsia"/>
                <w:sz w:val="18"/>
                <w:szCs w:val="18"/>
              </w:rPr>
              <w:t>）（製品の品質管理の一環）に適合している、製造販売業者又は登録製造所と一体化した</w:t>
            </w:r>
            <w:r w:rsidRPr="00622448">
              <w:rPr>
                <w:sz w:val="18"/>
                <w:szCs w:val="18"/>
              </w:rPr>
              <w:t>QMS</w:t>
            </w:r>
          </w:p>
        </w:tc>
      </w:tr>
      <w:tr w:rsidR="004E7F89" w:rsidRPr="00622448" w:rsidTr="001A4288">
        <w:trPr>
          <w:trHeight w:val="748"/>
        </w:trPr>
        <w:tc>
          <w:tcPr>
            <w:tcW w:w="3260" w:type="dxa"/>
            <w:vAlign w:val="center"/>
          </w:tcPr>
          <w:p w:rsidR="004E7F89" w:rsidRPr="00622448" w:rsidRDefault="004E7F89" w:rsidP="001A4288">
            <w:pPr>
              <w:spacing w:line="240" w:lineRule="exact"/>
              <w:ind w:leftChars="83" w:left="176" w:rightChars="83" w:right="174" w:hangingChars="1" w:hanging="2"/>
              <w:rPr>
                <w:sz w:val="18"/>
                <w:szCs w:val="18"/>
              </w:rPr>
            </w:pPr>
            <w:r w:rsidRPr="00622448">
              <w:rPr>
                <w:rFonts w:hint="eastAsia"/>
                <w:sz w:val="18"/>
                <w:szCs w:val="18"/>
              </w:rPr>
              <w:t>不特定多数の製造販売業者との</w:t>
            </w:r>
          </w:p>
          <w:p w:rsidR="004E7F89" w:rsidRPr="00622448" w:rsidRDefault="004E7F89" w:rsidP="001A4288">
            <w:pPr>
              <w:spacing w:line="240" w:lineRule="exact"/>
              <w:ind w:leftChars="83" w:left="176" w:rightChars="83" w:right="174" w:hangingChars="1" w:hanging="2"/>
              <w:rPr>
                <w:sz w:val="18"/>
                <w:szCs w:val="18"/>
              </w:rPr>
            </w:pPr>
            <w:r w:rsidRPr="00622448">
              <w:rPr>
                <w:rFonts w:hint="eastAsia"/>
                <w:sz w:val="18"/>
                <w:szCs w:val="18"/>
              </w:rPr>
              <w:t>委受託に基づき医療機器等を扱う</w:t>
            </w:r>
          </w:p>
          <w:p w:rsidR="004E7F89" w:rsidRPr="00622448" w:rsidRDefault="004E7F89" w:rsidP="001A4288">
            <w:pPr>
              <w:spacing w:line="240" w:lineRule="exact"/>
              <w:ind w:leftChars="83" w:left="176" w:rightChars="83" w:right="174" w:hangingChars="1" w:hanging="2"/>
              <w:rPr>
                <w:sz w:val="18"/>
                <w:szCs w:val="18"/>
              </w:rPr>
            </w:pPr>
            <w:r w:rsidRPr="00622448">
              <w:rPr>
                <w:rFonts w:hint="eastAsia"/>
                <w:sz w:val="18"/>
                <w:szCs w:val="18"/>
              </w:rPr>
              <w:t>ことを主たる業務に含む倉庫業者</w:t>
            </w:r>
          </w:p>
        </w:tc>
        <w:tc>
          <w:tcPr>
            <w:tcW w:w="4961" w:type="dxa"/>
            <w:vAlign w:val="center"/>
          </w:tcPr>
          <w:p w:rsidR="004E7F89" w:rsidRPr="00622448" w:rsidRDefault="004E7F89" w:rsidP="001A4288">
            <w:pPr>
              <w:spacing w:line="240" w:lineRule="exact"/>
              <w:ind w:leftChars="83" w:left="174" w:rightChars="83" w:right="174"/>
              <w:rPr>
                <w:sz w:val="18"/>
                <w:szCs w:val="18"/>
              </w:rPr>
            </w:pPr>
            <w:r w:rsidRPr="00622448">
              <w:rPr>
                <w:rFonts w:hint="eastAsia"/>
                <w:sz w:val="18"/>
                <w:szCs w:val="18"/>
              </w:rPr>
              <w:t>自社サービスの品質保証としての</w:t>
            </w:r>
            <w:r w:rsidRPr="00622448">
              <w:rPr>
                <w:sz w:val="18"/>
                <w:szCs w:val="18"/>
              </w:rPr>
              <w:t>ISO 13485</w:t>
            </w:r>
            <w:r w:rsidRPr="00622448">
              <w:rPr>
                <w:rFonts w:hint="eastAsia"/>
                <w:sz w:val="18"/>
                <w:szCs w:val="18"/>
              </w:rPr>
              <w:t>（</w:t>
            </w:r>
            <w:r w:rsidRPr="00622448">
              <w:rPr>
                <w:sz w:val="18"/>
                <w:szCs w:val="18"/>
              </w:rPr>
              <w:t>QMS</w:t>
            </w:r>
            <w:r w:rsidRPr="00622448">
              <w:rPr>
                <w:rFonts w:hint="eastAsia"/>
                <w:sz w:val="18"/>
                <w:szCs w:val="18"/>
              </w:rPr>
              <w:t>省令）（医療機器等の保管サービスの品質管理）に適合している倉庫業者自身の</w:t>
            </w:r>
            <w:r w:rsidRPr="00622448">
              <w:rPr>
                <w:sz w:val="18"/>
                <w:szCs w:val="18"/>
              </w:rPr>
              <w:t>QMS</w:t>
            </w:r>
          </w:p>
        </w:tc>
      </w:tr>
      <w:tr w:rsidR="004E7F89" w:rsidRPr="00622448" w:rsidTr="001A4288">
        <w:trPr>
          <w:trHeight w:val="557"/>
        </w:trPr>
        <w:tc>
          <w:tcPr>
            <w:tcW w:w="3260" w:type="dxa"/>
            <w:shd w:val="clear" w:color="auto" w:fill="D9D9D9"/>
            <w:vAlign w:val="center"/>
          </w:tcPr>
          <w:p w:rsidR="004E7F89" w:rsidRPr="00622448" w:rsidRDefault="004E7F89" w:rsidP="001A4288">
            <w:pPr>
              <w:spacing w:line="240" w:lineRule="exact"/>
              <w:ind w:leftChars="83" w:left="176" w:rightChars="83" w:right="174" w:hangingChars="1" w:hanging="2"/>
              <w:rPr>
                <w:sz w:val="18"/>
                <w:szCs w:val="18"/>
              </w:rPr>
            </w:pPr>
            <w:r w:rsidRPr="00622448">
              <w:rPr>
                <w:rFonts w:hint="eastAsia"/>
                <w:sz w:val="18"/>
                <w:szCs w:val="18"/>
              </w:rPr>
              <w:t>医療機器等以外を主に取り扱う倉庫業者</w:t>
            </w:r>
          </w:p>
        </w:tc>
        <w:tc>
          <w:tcPr>
            <w:tcW w:w="4961" w:type="dxa"/>
            <w:shd w:val="clear" w:color="auto" w:fill="D9D9D9"/>
            <w:vAlign w:val="center"/>
          </w:tcPr>
          <w:p w:rsidR="004E7F89" w:rsidRPr="00622448" w:rsidRDefault="004E7F89" w:rsidP="001A4288">
            <w:pPr>
              <w:spacing w:line="240" w:lineRule="exact"/>
              <w:ind w:leftChars="83" w:left="174" w:rightChars="83" w:right="174"/>
              <w:rPr>
                <w:sz w:val="18"/>
                <w:szCs w:val="18"/>
              </w:rPr>
            </w:pPr>
            <w:r w:rsidRPr="00622448">
              <w:rPr>
                <w:sz w:val="18"/>
                <w:szCs w:val="18"/>
              </w:rPr>
              <w:t>ISO 9001</w:t>
            </w:r>
            <w:r w:rsidRPr="00622448">
              <w:rPr>
                <w:rFonts w:hint="eastAsia"/>
                <w:sz w:val="18"/>
                <w:szCs w:val="18"/>
              </w:rPr>
              <w:t>、事業者との詳細な契約内容その他による品質管理（保管サービスの品質管理）</w:t>
            </w:r>
          </w:p>
        </w:tc>
      </w:tr>
    </w:tbl>
    <w:p w:rsidR="004E7F89" w:rsidRPr="00622448" w:rsidRDefault="004E7F89" w:rsidP="00F733E8"/>
    <w:p w:rsidR="004E7F89" w:rsidRPr="00622448" w:rsidRDefault="004E7F89" w:rsidP="006B005A">
      <w:r w:rsidRPr="00622448">
        <w:rPr>
          <w:rFonts w:hint="eastAsia"/>
        </w:rPr>
        <w:t>以上、保管工程は医療機器等の品質の向上を目的とする工程ではないこと及び医療機器等以外の製品も含めた保管サービスの管理手法を踏まえれば、医療機器等以外の製品の保管を</w:t>
      </w:r>
      <w:r w:rsidRPr="00622448">
        <w:t>QMS</w:t>
      </w:r>
      <w:r w:rsidRPr="00622448">
        <w:rPr>
          <w:rFonts w:hint="eastAsia"/>
        </w:rPr>
        <w:t>省令又は</w:t>
      </w:r>
      <w:r w:rsidRPr="00622448">
        <w:t>ISO 13485</w:t>
      </w:r>
      <w:r w:rsidRPr="00622448">
        <w:rPr>
          <w:rFonts w:hint="eastAsia"/>
        </w:rPr>
        <w:t>以外の品質管理手法により管理している倉庫業者が、製造販売業者との委受託契約等に基づき医療機器等の保管を行う場合においては、製造販売業者が当該保管工程を適切にアウトソース管理することにより、当該倉庫業者は医療機器等に固有の品質方針を定める必要まではないなど、</w:t>
      </w:r>
      <w:r w:rsidRPr="00622448">
        <w:t>QMS</w:t>
      </w:r>
      <w:r w:rsidRPr="00622448">
        <w:rPr>
          <w:rFonts w:hint="eastAsia"/>
        </w:rPr>
        <w:t>省令第</w:t>
      </w:r>
      <w:r w:rsidRPr="00622448">
        <w:t>83</w:t>
      </w:r>
      <w:r w:rsidRPr="00622448">
        <w:rPr>
          <w:rFonts w:hint="eastAsia"/>
        </w:rPr>
        <w:t>条第１項の規定に基づいて</w:t>
      </w:r>
      <w:r w:rsidRPr="00622448">
        <w:t>QMS</w:t>
      </w:r>
      <w:r w:rsidRPr="00622448">
        <w:rPr>
          <w:rFonts w:hint="eastAsia"/>
        </w:rPr>
        <w:t>省令の一部の条項を「適用しない」とすることができると考えられる。</w:t>
      </w:r>
    </w:p>
    <w:p w:rsidR="004E7F89" w:rsidRPr="00622448" w:rsidRDefault="004E7F89" w:rsidP="00E23B55">
      <w:pPr>
        <w:rPr>
          <w:strike/>
        </w:rPr>
      </w:pPr>
    </w:p>
    <w:p w:rsidR="004E7F89" w:rsidRPr="00622448" w:rsidRDefault="004E7F89" w:rsidP="00C30CF8">
      <w:r w:rsidRPr="00622448">
        <w:rPr>
          <w:rFonts w:hint="eastAsia"/>
        </w:rPr>
        <w:t>本品質マニュアルの適用にあたっての注意事項</w:t>
      </w:r>
    </w:p>
    <w:p w:rsidR="004E7F89" w:rsidRPr="00622448" w:rsidRDefault="004E7F89" w:rsidP="00E94031">
      <w:pPr>
        <w:numPr>
          <w:ilvl w:val="0"/>
          <w:numId w:val="6"/>
        </w:numPr>
      </w:pPr>
      <w:r w:rsidRPr="00622448">
        <w:rPr>
          <w:rFonts w:hint="eastAsia"/>
        </w:rPr>
        <w:t>一般的事項</w:t>
      </w:r>
    </w:p>
    <w:p w:rsidR="004E7F89" w:rsidRPr="00622448" w:rsidRDefault="004E7F89" w:rsidP="00E94031">
      <w:pPr>
        <w:pStyle w:val="a3"/>
        <w:numPr>
          <w:ilvl w:val="0"/>
          <w:numId w:val="11"/>
        </w:numPr>
        <w:ind w:leftChars="0"/>
      </w:pPr>
      <w:r w:rsidRPr="00622448">
        <w:rPr>
          <w:rFonts w:hint="eastAsia"/>
        </w:rPr>
        <w:t>品質システムは画一的なものではなく、組織、法人等の取扱品目、ビジネス形態、事業規模等に応じて、自らの業務にプロセス・アプローチを適用し、それぞれの組織に適した品質システムを独自に構築することが重要である。本品質マニュアルを参考にして品質システムを構築する場合は、各社の実態に応じて必要な追記、改変を加えてしかるべきものであり、本事例を「雛形」としてそのまま使用するようなことは推奨されない。</w:t>
      </w:r>
    </w:p>
    <w:p w:rsidR="004E7F89" w:rsidRPr="00622448" w:rsidRDefault="004E7F89" w:rsidP="005D6F69">
      <w:pPr>
        <w:pStyle w:val="a3"/>
        <w:numPr>
          <w:ilvl w:val="1"/>
          <w:numId w:val="10"/>
        </w:numPr>
        <w:ind w:leftChars="0"/>
      </w:pPr>
      <w:r w:rsidRPr="00622448">
        <w:rPr>
          <w:rFonts w:hint="eastAsia"/>
        </w:rPr>
        <w:t>本事例中に示された名称等は、架空のものであり、実在するものではなく、また実在するものを暗示するものでもない。</w:t>
      </w:r>
    </w:p>
    <w:p w:rsidR="004E7F89" w:rsidRPr="00622448" w:rsidRDefault="004E7F89" w:rsidP="005D6F69">
      <w:pPr>
        <w:pStyle w:val="a3"/>
        <w:numPr>
          <w:ilvl w:val="1"/>
          <w:numId w:val="10"/>
        </w:numPr>
        <w:ind w:leftChars="0"/>
      </w:pPr>
      <w:r w:rsidRPr="00622448">
        <w:rPr>
          <w:rFonts w:hint="eastAsia"/>
        </w:rPr>
        <w:t>既に</w:t>
      </w:r>
      <w:r w:rsidRPr="00622448">
        <w:t>ISO9001</w:t>
      </w:r>
      <w:r w:rsidRPr="00622448">
        <w:rPr>
          <w:rFonts w:hint="eastAsia"/>
        </w:rPr>
        <w:t>等に従い品質システムを構築している場合は、当該品質システムに</w:t>
      </w:r>
      <w:r w:rsidRPr="00622448">
        <w:t>QMS</w:t>
      </w:r>
      <w:r w:rsidRPr="00622448">
        <w:rPr>
          <w:rFonts w:hint="eastAsia"/>
        </w:rPr>
        <w:t>省令第</w:t>
      </w:r>
      <w:r w:rsidRPr="00622448">
        <w:t>83</w:t>
      </w:r>
      <w:r w:rsidRPr="00622448">
        <w:rPr>
          <w:rFonts w:hint="eastAsia"/>
        </w:rPr>
        <w:t>条の要求事項を満たすために必要な差分を追加要求事項として規定することなどにより、別途本事例のような品質マニュアルを作成する必要はない。</w:t>
      </w:r>
    </w:p>
    <w:p w:rsidR="004E7F89" w:rsidRPr="00622448" w:rsidRDefault="004E7F89" w:rsidP="00F70188">
      <w:pPr>
        <w:ind w:left="420"/>
      </w:pPr>
    </w:p>
    <w:p w:rsidR="004E7F89" w:rsidRPr="00622448" w:rsidRDefault="004E7F89" w:rsidP="00E94031">
      <w:pPr>
        <w:numPr>
          <w:ilvl w:val="0"/>
          <w:numId w:val="6"/>
        </w:numPr>
      </w:pPr>
      <w:r w:rsidRPr="00622448">
        <w:rPr>
          <w:rFonts w:hint="eastAsia"/>
        </w:rPr>
        <w:t>作成条件：</w:t>
      </w:r>
    </w:p>
    <w:p w:rsidR="004E7F89" w:rsidRPr="00622448" w:rsidRDefault="004E7F89" w:rsidP="007B0487">
      <w:pPr>
        <w:pStyle w:val="a3"/>
        <w:numPr>
          <w:ilvl w:val="0"/>
          <w:numId w:val="7"/>
        </w:numPr>
        <w:ind w:leftChars="0"/>
      </w:pPr>
      <w:r w:rsidRPr="00622448">
        <w:rPr>
          <w:rFonts w:hint="eastAsia"/>
        </w:rPr>
        <w:t>本品質マニュアル事例の作成に当たっては、主に医療機器等以外の製品の保管を</w:t>
      </w:r>
      <w:r w:rsidRPr="00622448">
        <w:t>QMS</w:t>
      </w:r>
      <w:r w:rsidRPr="00622448">
        <w:rPr>
          <w:rFonts w:hint="eastAsia"/>
        </w:rPr>
        <w:t>省令、</w:t>
      </w:r>
      <w:r w:rsidRPr="00622448">
        <w:t>ISO 13485</w:t>
      </w:r>
      <w:r w:rsidRPr="00622448">
        <w:rPr>
          <w:rFonts w:hint="eastAsia"/>
        </w:rPr>
        <w:t>又は</w:t>
      </w:r>
      <w:r w:rsidRPr="00622448">
        <w:t>ISO9001</w:t>
      </w:r>
      <w:r w:rsidRPr="00622448">
        <w:rPr>
          <w:rFonts w:hint="eastAsia"/>
        </w:rPr>
        <w:t>以外の品質管理手法により管理している倉庫業者が、製造販売業者との委受託契約等に基づき医療機器等の保管を行う場合であって、その業務内容について覚書等により製造販売業者が主体的に管理を行うケースにおける当該医療機器等の品質管理のための</w:t>
      </w:r>
      <w:r w:rsidRPr="00622448">
        <w:t>QMS</w:t>
      </w:r>
      <w:r w:rsidRPr="00622448">
        <w:rPr>
          <w:rFonts w:hint="eastAsia"/>
        </w:rPr>
        <w:t>を整備する場合を想定している。本品質マニュアルにおいて</w:t>
      </w:r>
      <w:r w:rsidRPr="00622448">
        <w:t>QMS</w:t>
      </w:r>
      <w:r w:rsidRPr="00622448">
        <w:rPr>
          <w:rFonts w:hint="eastAsia"/>
        </w:rPr>
        <w:t>省令第</w:t>
      </w:r>
      <w:r w:rsidRPr="00622448">
        <w:t>83</w:t>
      </w:r>
      <w:r w:rsidRPr="00622448">
        <w:rPr>
          <w:rFonts w:hint="eastAsia"/>
        </w:rPr>
        <w:t>条第１項の規定に基づき「適用しない」とした条項等については、保管工程における製品品質への影響の程度を踏まえ、製造販売業者自らが</w:t>
      </w:r>
      <w:r w:rsidRPr="00622448">
        <w:t>QMS</w:t>
      </w:r>
      <w:r w:rsidRPr="00622448">
        <w:rPr>
          <w:rFonts w:hint="eastAsia"/>
        </w:rPr>
        <w:t>又は覚書等においてその管理方法について適切に規</w:t>
      </w:r>
      <w:r w:rsidRPr="00622448">
        <w:rPr>
          <w:rFonts w:hint="eastAsia"/>
        </w:rPr>
        <w:lastRenderedPageBreak/>
        <w:t>定し、実施していることを前提としており、それがなされない場合あるいは部分的に保管製造所が主体的に管理する項目がある場合は保管製造所が自らの</w:t>
      </w:r>
      <w:r w:rsidRPr="00622448">
        <w:t>QMS</w:t>
      </w:r>
      <w:r w:rsidRPr="00622448">
        <w:rPr>
          <w:rFonts w:hint="eastAsia"/>
        </w:rPr>
        <w:t>において実施する必要があることに留意すること。</w:t>
      </w:r>
    </w:p>
    <w:p w:rsidR="004E7F89" w:rsidRPr="00622448" w:rsidRDefault="004E7F89" w:rsidP="00ED502D">
      <w:pPr>
        <w:pStyle w:val="a3"/>
        <w:numPr>
          <w:ilvl w:val="0"/>
          <w:numId w:val="7"/>
        </w:numPr>
        <w:autoSpaceDE w:val="0"/>
        <w:autoSpaceDN w:val="0"/>
        <w:spacing w:line="320" w:lineRule="exact"/>
        <w:ind w:leftChars="0" w:right="42"/>
      </w:pPr>
      <w:r w:rsidRPr="00622448">
        <w:rPr>
          <w:rFonts w:hint="eastAsia"/>
        </w:rPr>
        <w:t>本品質マニュアルでは、医療機器等の品質管理のみに着目したマネジメントレビューについては「適用しない」としているが、委託先や製品を特定しない保管サービス全般の品質保証のための</w:t>
      </w:r>
      <w:r w:rsidRPr="00622448">
        <w:t>ISO13485</w:t>
      </w:r>
      <w:r w:rsidRPr="00622448">
        <w:rPr>
          <w:rFonts w:hint="eastAsia"/>
        </w:rPr>
        <w:t>又は</w:t>
      </w:r>
      <w:r w:rsidRPr="00622448">
        <w:t>ISO9001</w:t>
      </w:r>
      <w:r w:rsidRPr="00622448">
        <w:rPr>
          <w:rFonts w:hint="eastAsia"/>
        </w:rPr>
        <w:t>に係る</w:t>
      </w:r>
      <w:r w:rsidRPr="00622448">
        <w:t>QMS</w:t>
      </w:r>
      <w:r w:rsidRPr="00622448">
        <w:rPr>
          <w:rFonts w:hint="eastAsia"/>
        </w:rPr>
        <w:t>を構築している場合は、</w:t>
      </w:r>
      <w:r w:rsidRPr="00622448">
        <w:t>QMS</w:t>
      </w:r>
      <w:r w:rsidRPr="00622448">
        <w:rPr>
          <w:rFonts w:hint="eastAsia"/>
        </w:rPr>
        <w:t>及び保管サービスの維持又は継続的改善のためのマネジメントレビューを行うことが必要である。</w:t>
      </w:r>
    </w:p>
    <w:p w:rsidR="004E7F89" w:rsidRPr="00622448" w:rsidRDefault="004E7F89" w:rsidP="00E94031">
      <w:pPr>
        <w:pStyle w:val="a3"/>
        <w:numPr>
          <w:ilvl w:val="0"/>
          <w:numId w:val="7"/>
        </w:numPr>
        <w:ind w:leftChars="0"/>
      </w:pPr>
      <w:r w:rsidRPr="00622448">
        <w:rPr>
          <w:rFonts w:hint="eastAsia"/>
        </w:rPr>
        <w:t>本事例において保管を行う製品は、生物由来医療機器等や放射性体外診断用医薬品のような特別の管理を要さない医療機器とし、</w:t>
      </w:r>
      <w:r w:rsidRPr="00622448">
        <w:t>QMS</w:t>
      </w:r>
      <w:r w:rsidRPr="00622448">
        <w:rPr>
          <w:rFonts w:hint="eastAsia"/>
        </w:rPr>
        <w:t>省令第４章及び第５章の適用は受けないものとする。</w:t>
      </w:r>
    </w:p>
    <w:p w:rsidR="004E7F89" w:rsidRPr="00622448" w:rsidRDefault="004E7F89" w:rsidP="00E94031">
      <w:pPr>
        <w:pStyle w:val="a3"/>
        <w:numPr>
          <w:ilvl w:val="0"/>
          <w:numId w:val="7"/>
        </w:numPr>
        <w:ind w:leftChars="0"/>
      </w:pPr>
      <w:r w:rsidRPr="00622448">
        <w:rPr>
          <w:rFonts w:hint="eastAsia"/>
        </w:rPr>
        <w:t>保管製造所は、製造販売業者からの委託に基づき、最終製品の保管及び出荷を行い、それに追加して市場への出荷可否の判定を行うものとする。（包装、表示等の製造工程を含む製品に主体的に影響を及ぼす工程を実施しない。）</w:t>
      </w:r>
    </w:p>
    <w:p w:rsidR="004E7F89" w:rsidRPr="00622448" w:rsidRDefault="004E7F89" w:rsidP="00E94031">
      <w:pPr>
        <w:pStyle w:val="a3"/>
        <w:numPr>
          <w:ilvl w:val="0"/>
          <w:numId w:val="7"/>
        </w:numPr>
        <w:ind w:leftChars="0"/>
      </w:pPr>
      <w:r w:rsidRPr="00622448">
        <w:rPr>
          <w:rFonts w:hint="eastAsia"/>
        </w:rPr>
        <w:t>保管製造所の行う業務の範囲は、製造販売業者との覚書等により規定されており、また、それらにおける製品の品質に影響を与える恐れのある変更等に当たっては保管製造所の判断のみでは行わず、製造販売業者の承認や確認を得て行うこととしている。</w:t>
      </w:r>
    </w:p>
    <w:p w:rsidR="004E7F89" w:rsidRPr="00622448" w:rsidRDefault="004E7F89" w:rsidP="00E94031">
      <w:pPr>
        <w:pStyle w:val="a3"/>
        <w:numPr>
          <w:ilvl w:val="0"/>
          <w:numId w:val="7"/>
        </w:numPr>
        <w:ind w:leftChars="0"/>
      </w:pPr>
      <w:r w:rsidRPr="00622448">
        <w:rPr>
          <w:rFonts w:hint="eastAsia"/>
        </w:rPr>
        <w:t>製造販売業者との覚書等に基づき、製造販売業者は保管製造所に対して定期的に</w:t>
      </w:r>
      <w:r w:rsidRPr="00622448">
        <w:t>QMS</w:t>
      </w:r>
      <w:r w:rsidRPr="00622448">
        <w:rPr>
          <w:rFonts w:hint="eastAsia"/>
        </w:rPr>
        <w:t>の確認等を行い、保管製造所は当該製品の品質等に関する情報を得た場合には製造販売業者に対して速やかな連絡を行うこととしている。</w:t>
      </w:r>
    </w:p>
    <w:p w:rsidR="004E7F89" w:rsidRPr="00622448" w:rsidRDefault="004E7F89" w:rsidP="00E94031">
      <w:pPr>
        <w:pStyle w:val="a3"/>
        <w:numPr>
          <w:ilvl w:val="0"/>
          <w:numId w:val="7"/>
        </w:numPr>
        <w:ind w:leftChars="0"/>
      </w:pPr>
      <w:r w:rsidRPr="00622448">
        <w:rPr>
          <w:rFonts w:hint="eastAsia"/>
        </w:rPr>
        <w:t>製造販売業者は、輸入のみ（海外で製造されている製品を仕入れて国内で製造販売する。）を行うことを想定している。（図「本事例における製造販売業者と登録製造所の関係」のとおり。）</w:t>
      </w:r>
    </w:p>
    <w:p w:rsidR="004E7F89" w:rsidRPr="00622448" w:rsidRDefault="004E7F89" w:rsidP="00E94031">
      <w:pPr>
        <w:pStyle w:val="a3"/>
        <w:numPr>
          <w:ilvl w:val="0"/>
          <w:numId w:val="7"/>
        </w:numPr>
        <w:ind w:leftChars="0"/>
      </w:pPr>
      <w:r w:rsidRPr="00622448">
        <w:rPr>
          <w:rFonts w:hint="eastAsia"/>
        </w:rPr>
        <w:t>設計開発及び主な組立ては海外の他社の登録製造所が実施する。</w:t>
      </w:r>
    </w:p>
    <w:p w:rsidR="004E7F89" w:rsidRPr="00622448" w:rsidRDefault="004E7F89" w:rsidP="007B0487">
      <w:pPr>
        <w:pStyle w:val="a3"/>
        <w:numPr>
          <w:ilvl w:val="0"/>
          <w:numId w:val="7"/>
        </w:numPr>
        <w:ind w:leftChars="0"/>
      </w:pPr>
      <w:r w:rsidRPr="00622448">
        <w:rPr>
          <w:rFonts w:hint="eastAsia"/>
        </w:rPr>
        <w:t>保管製造所への製品の搬入及び搬出は、製造販売業者が管理する他の運送業者等が行うものとし、保管製造所は倉庫内における製品管理のみを実施する。</w:t>
      </w:r>
    </w:p>
    <w:p w:rsidR="004E7F89" w:rsidRPr="00622448" w:rsidRDefault="004E7F89" w:rsidP="007B0487">
      <w:pPr>
        <w:pStyle w:val="a3"/>
        <w:numPr>
          <w:ilvl w:val="0"/>
          <w:numId w:val="7"/>
        </w:numPr>
        <w:ind w:leftChars="0"/>
      </w:pPr>
      <w:r w:rsidRPr="00622448">
        <w:rPr>
          <w:rFonts w:hint="eastAsia"/>
        </w:rPr>
        <w:t>なお、本品質マニュアルにおいては、上述の前提条件により、保管製造所はエンドユーザや販売業者などの製品受領者との直接のやり取りは無く、サービスの受領者を顧客（＝委託元）である製造販売業者として作成している。製品受領者からの情報は覚書等に従って製造販売業者を通じて交換するため、製品受領者との直接の情報交換は行われないものとする。</w:t>
      </w:r>
    </w:p>
    <w:p w:rsidR="004E7F89" w:rsidRPr="00622448" w:rsidRDefault="004E7F89" w:rsidP="007B0487">
      <w:pPr>
        <w:pStyle w:val="a3"/>
        <w:numPr>
          <w:ilvl w:val="0"/>
          <w:numId w:val="7"/>
        </w:numPr>
        <w:ind w:leftChars="0"/>
      </w:pPr>
      <w:r w:rsidRPr="00622448">
        <w:rPr>
          <w:rFonts w:hint="eastAsia"/>
        </w:rPr>
        <w:t>本品質マニュアルにおいては、保管製造所が製造販売業者との委受託契約等に基づき医療機器等の保管を行う場合であって、業務内容について必要事項を覚書等に基づいて製造販売業者から管理を受けるケースを想定している。　この場合の覚書等は、以下二つを想定している。</w:t>
      </w:r>
    </w:p>
    <w:p w:rsidR="004E7F89" w:rsidRPr="00622448" w:rsidRDefault="004E7F89" w:rsidP="00901040">
      <w:pPr>
        <w:pStyle w:val="a3"/>
        <w:numPr>
          <w:ilvl w:val="1"/>
          <w:numId w:val="7"/>
        </w:numPr>
        <w:ind w:leftChars="0"/>
      </w:pPr>
      <w:r w:rsidRPr="00622448">
        <w:rPr>
          <w:rFonts w:hint="eastAsia"/>
        </w:rPr>
        <w:t>取り決め書：</w:t>
      </w:r>
      <w:r w:rsidRPr="00622448">
        <w:t>QMS</w:t>
      </w:r>
      <w:r w:rsidRPr="00622448">
        <w:rPr>
          <w:rFonts w:hint="eastAsia"/>
        </w:rPr>
        <w:t>省令第</w:t>
      </w:r>
      <w:r w:rsidRPr="00622448">
        <w:t>72</w:t>
      </w:r>
      <w:r w:rsidRPr="00622448">
        <w:rPr>
          <w:rFonts w:hint="eastAsia"/>
        </w:rPr>
        <w:t>条の</w:t>
      </w:r>
      <w:r w:rsidRPr="00622448">
        <w:t>2</w:t>
      </w:r>
      <w:r w:rsidRPr="00622448">
        <w:rPr>
          <w:rFonts w:hint="eastAsia"/>
        </w:rPr>
        <w:t>により、製造販売業者と登録製造所において取り決めを文書化することを求められた事項。</w:t>
      </w:r>
    </w:p>
    <w:p w:rsidR="004E7F89" w:rsidRPr="00622448" w:rsidRDefault="004E7F89" w:rsidP="00901040">
      <w:pPr>
        <w:pStyle w:val="a3"/>
        <w:numPr>
          <w:ilvl w:val="1"/>
          <w:numId w:val="7"/>
        </w:numPr>
        <w:ind w:leftChars="0"/>
      </w:pPr>
      <w:r w:rsidRPr="00622448">
        <w:rPr>
          <w:rFonts w:hint="eastAsia"/>
        </w:rPr>
        <w:t>覚書：</w:t>
      </w:r>
      <w:r w:rsidRPr="00622448">
        <w:t>QMS</w:t>
      </w:r>
      <w:r w:rsidRPr="00622448">
        <w:rPr>
          <w:rFonts w:hint="eastAsia"/>
        </w:rPr>
        <w:t>省令第</w:t>
      </w:r>
      <w:r w:rsidRPr="00622448">
        <w:t>72</w:t>
      </w:r>
      <w:r w:rsidRPr="00622448">
        <w:rPr>
          <w:rFonts w:hint="eastAsia"/>
        </w:rPr>
        <w:t>条の</w:t>
      </w:r>
      <w:r w:rsidRPr="00622448">
        <w:t>2</w:t>
      </w:r>
      <w:r w:rsidRPr="00622448">
        <w:rPr>
          <w:rFonts w:hint="eastAsia"/>
        </w:rPr>
        <w:t>以外において、直接的又は間接的に製造販売業者と登録製造所の間で委受託する業務内容、責任範囲等について記載した文書。</w:t>
      </w:r>
    </w:p>
    <w:p w:rsidR="004E7F89" w:rsidRPr="005059B9" w:rsidRDefault="004E7F89" w:rsidP="00796D43">
      <w:pPr>
        <w:ind w:left="845"/>
      </w:pPr>
      <w:r w:rsidRPr="005059B9">
        <w:rPr>
          <w:rFonts w:hint="eastAsia"/>
        </w:rPr>
        <w:t>品質マニュアルにおいて上記の名称を用いているが、名称はこれでなければならないというものではなく、各社で名称を付けてよい。</w:t>
      </w:r>
      <w:bookmarkStart w:id="1" w:name="OLE_LINK1"/>
      <w:bookmarkStart w:id="2" w:name="OLE_LINK2"/>
      <w:r w:rsidRPr="005059B9">
        <w:rPr>
          <w:rFonts w:hint="eastAsia"/>
        </w:rPr>
        <w:t>また本事例では二つの文書を作成しているが、必ずしも取り決める事項を二つに分けて作成する必要はなく、一つの文書にまとめてもよい。</w:t>
      </w:r>
      <w:bookmarkEnd w:id="1"/>
      <w:bookmarkEnd w:id="2"/>
    </w:p>
    <w:p w:rsidR="004E7F89" w:rsidRPr="00622448" w:rsidRDefault="004E7F89" w:rsidP="00622448">
      <w:pPr>
        <w:ind w:leftChars="200" w:left="629" w:hangingChars="100" w:hanging="210"/>
      </w:pPr>
      <w:r w:rsidRPr="00622448">
        <w:rPr>
          <w:rFonts w:hint="eastAsia"/>
        </w:rPr>
        <w:t>・本事例において、上記のように覚書等を想定しているが、製造販売業者と登録製造所の契約形態等に応じて、</w:t>
      </w:r>
      <w:r w:rsidRPr="00622448">
        <w:t>QMS</w:t>
      </w:r>
      <w:r w:rsidRPr="00622448">
        <w:rPr>
          <w:rFonts w:hint="eastAsia"/>
        </w:rPr>
        <w:t>省令第</w:t>
      </w:r>
      <w:r w:rsidRPr="00622448">
        <w:t>72</w:t>
      </w:r>
      <w:r w:rsidRPr="00622448">
        <w:rPr>
          <w:rFonts w:hint="eastAsia"/>
        </w:rPr>
        <w:t>条の</w:t>
      </w:r>
      <w:r w:rsidRPr="00622448">
        <w:t>2</w:t>
      </w:r>
      <w:r w:rsidRPr="00622448">
        <w:rPr>
          <w:rFonts w:hint="eastAsia"/>
        </w:rPr>
        <w:t>に求められる取り決め書以外に、取引に付随する契約書あるいは、その下位の文書、手順書等を含む場合もある。</w:t>
      </w:r>
    </w:p>
    <w:p w:rsidR="004E7F89" w:rsidRPr="00622448" w:rsidRDefault="004E7F89" w:rsidP="00901040">
      <w:pPr>
        <w:ind w:left="425"/>
      </w:pPr>
    </w:p>
    <w:p w:rsidR="00231800" w:rsidRDefault="00231800" w:rsidP="00A315E9"/>
    <w:p w:rsidR="00231800" w:rsidRDefault="00231800" w:rsidP="00A315E9"/>
    <w:p w:rsidR="004E7F89" w:rsidRPr="00622448" w:rsidRDefault="00FD028D" w:rsidP="00A315E9">
      <w:r>
        <w:rPr>
          <w:noProof/>
        </w:rPr>
        <w:pict>
          <v:group id="_x0000_s1136" style="position:absolute;left:0;text-align:left;margin-left:14.95pt;margin-top:12.15pt;width:439.1pt;height:337.85pt;z-index:4" coordorigin="1433,1735" coordsize="8782,6757">
            <v:group id="_x0000_s1135" style="position:absolute;left:1433;top:1735;width:8782;height:6757" coordorigin="1433,1735" coordsize="8782,6757">
              <v:group id="_x0000_s1134" style="position:absolute;left:5665;top:2930;width:4550;height:4987" coordorigin="5665,2930" coordsize="4550,4987">
                <v:group id="_x0000_s1133" style="position:absolute;left:5665;top:2930;width:3749;height:4987" coordorigin="5665,2930" coordsize="3749,4987">
                  <v:roundrect id="角丸四角形 18" o:spid="_x0000_s1030" style="position:absolute;left:5665;top:2930;width:3749;height:498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" strokecolor="purple" strokeweight="2pt">
                    <v:path arrowok="t"/>
                    <v:textbox style="mso-next-textbox:#角丸四角形 18">
                      <w:txbxContent>
                        <w:p w:rsidR="006145DD" w:rsidRDefault="006145DD" w:rsidP="00A315E9"/>
                      </w:txbxContent>
                    </v:textbox>
                  </v:roundrect>
                  <v:roundrect id="角丸四角形 26" o:spid="_x0000_s1028" style="position:absolute;left:6028;top:3833;width:2929;height:36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" filled="f" strokecolor="red" strokeweight="2pt">
                    <v:stroke dashstyle="dash"/>
                    <v:path arrowok="t"/>
                    <v:textbox style="mso-next-textbox:#角丸四角形 26">
                      <w:txbxContent>
                        <w:p w:rsidR="006145DD" w:rsidRDefault="006145DD" w:rsidP="00A315E9"/>
                      </w:txbxContent>
                    </v:textbox>
                  </v:roundrect>
                  <v:shapetype id="_x0000_t202" coordsize="21600,21600" o:spt="202" path="m,l,21600r21600,l21600,xe">
                    <v:stroke joinstyle="miter"/>
                    <v:path gradientshapeok="t" o:connecttype="rect"/>
                  </v:shapetype>
                  <v:shape id="テキスト ボックス 49" o:spid="_x0000_s1037" type="#_x0000_t202" style="position:absolute;left:6117;top:3282;width:2821;height:4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" filled="f" stroked="f">
                    <v:textbox style="mso-next-textbox:#テキスト ボックス 49">
                      <w:txbxContent>
                        <w:p w:rsidR="006145DD" w:rsidRPr="00F063D5" w:rsidRDefault="006145DD" w:rsidP="00A315E9">
                          <w:pPr>
                            <w:pStyle w:val="Web"/>
                            <w:spacing w:before="0" w:beforeAutospacing="0" w:after="0" w:afterAutospacing="0"/>
                            <w:rPr>
                              <w:sz w:val="18"/>
                            </w:rPr>
                          </w:pPr>
                          <w:r w:rsidRPr="004C6416">
                            <w:rPr>
                              <w:rFonts w:ascii="Century" w:eastAsia="ＭＳ 明朝" w:hAnsi="ＭＳ 明朝" w:cs="Times New Roman" w:hint="eastAsia"/>
                              <w:b/>
                              <w:bCs/>
                              <w:color w:val="00B050"/>
                              <w:kern w:val="24"/>
                              <w:sz w:val="16"/>
                              <w:szCs w:val="22"/>
                            </w:rPr>
                            <w:t>株式会社　オリジナルメーカ</w:t>
                          </w:r>
                        </w:p>
                      </w:txbxContent>
                    </v:textbox>
                  </v:shape>
                </v:group>
                <v:roundrect id="角丸四角形 6" o:spid="_x0000_s1051" style="position:absolute;left:6635;top:6643;width:1653;height:5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" fillcolor="#9b2d2a" strokecolor="#bc4542">
                  <v:fill color2="#ce3b37" rotate="t" angle="180" colors="0 #9b2d2a;52429f #cb3d3a;1 #ce3b37" focus="100%" type="gradient">
                    <o:fill v:ext="view" type="gradientUnscaled"/>
                  </v:fill>
                  <v:shadow on="t" color="black" opacity="22936f" origin=",.5" offset="0,.63889mm"/>
                  <v:path arrowok="t"/>
                  <v:textbox style="mso-next-textbox:#角丸四角形 6">
                    <w:txbxContent>
                      <w:p w:rsidR="006145DD" w:rsidRDefault="006145DD" w:rsidP="00A315E9">
                        <w:pPr>
                          <w:pStyle w:val="Web"/>
                          <w:spacing w:before="0" w:beforeAutospacing="0" w:after="0" w:afterAutospacing="0"/>
                          <w:jc w:val="center"/>
                        </w:pPr>
                        <w:r w:rsidRPr="004C6416">
                          <w:rPr>
                            <w:rFonts w:ascii="Century" w:eastAsia="ＭＳ 明朝" w:hAnsi="ＭＳ 明朝" w:cs="Times New Roman" w:hint="eastAsia"/>
                            <w:color w:val="FFFFFF"/>
                            <w:kern w:val="24"/>
                          </w:rPr>
                          <w:t>梱包</w:t>
                        </w:r>
                      </w:p>
                    </w:txbxContent>
                  </v:textbox>
                </v:roundrect>
                <v:shape id="_x0000_s1047" type="#_x0000_t202" style="position:absolute;left:7474;top:5754;width:1636;height:4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" filled="f" stroked="f">
                  <v:textbox style="mso-next-textbox:#_x0000_s1047">
                    <w:txbxContent>
                      <w:p w:rsidR="006145DD" w:rsidRDefault="006145DD" w:rsidP="00A315E9">
                        <w:pPr>
                          <w:pStyle w:val="Web"/>
                          <w:spacing w:before="0" w:beforeAutospacing="0" w:after="0" w:afterAutospacing="0"/>
                        </w:pPr>
                        <w:r w:rsidRPr="004C6416">
                          <w:rPr>
                            <w:rFonts w:ascii="Century" w:eastAsia="ＭＳ 明朝" w:hAnsi="ＭＳ 明朝" w:cs="Times New Roman" w:hint="eastAsia"/>
                            <w:b/>
                            <w:bCs/>
                            <w:color w:val="953735"/>
                            <w:kern w:val="24"/>
                            <w:sz w:val="21"/>
                            <w:szCs w:val="21"/>
                          </w:rPr>
                          <w:t>製造プロセス</w:t>
                        </w:r>
                      </w:p>
                    </w:txbxContent>
                  </v:textbox>
                </v:shape>
                <v:roundrect id="_x0000_s1045" style="position:absolute;left:6635;top:5315;width:1653;height:5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" fillcolor="#9b2d2a" strokecolor="#bc4542">
                  <v:fill color2="#ce3b37" rotate="t" angle="180" colors="0 #9b2d2a;52429f #cb3d3a;1 #ce3b37" focus="100%" type="gradient">
                    <o:fill v:ext="view" type="gradientUnscaled"/>
                  </v:fill>
                  <v:shadow on="t" color="black" opacity="22936f" origin=",.5" offset="0,.63889mm"/>
                  <v:path arrowok="t"/>
                  <v:textbox style="mso-next-textbox:#_x0000_s1045">
                    <w:txbxContent>
                      <w:p w:rsidR="006145DD" w:rsidRDefault="006145DD" w:rsidP="00A315E9">
                        <w:pPr>
                          <w:pStyle w:val="Web"/>
                          <w:spacing w:before="0" w:beforeAutospacing="0" w:after="0" w:afterAutospacing="0"/>
                          <w:jc w:val="center"/>
                        </w:pPr>
                        <w:r>
                          <w:rPr>
                            <w:rFonts w:ascii="Century" w:eastAsia="ＭＳ 明朝" w:hAnsi="ＭＳ 明朝" w:cs="Times New Roman" w:hint="eastAsia"/>
                            <w:color w:val="FFFFFF"/>
                            <w:kern w:val="24"/>
                          </w:rPr>
                          <w:t>組立</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7128;top:6023;width:419;height: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" adj="15485" fillcolor="#4f81bd" strokecolor="#243f60" strokeweight="2pt">
                  <v:path arrowok="t"/>
                  <v:textbox style="mso-next-textbox:#_x0000_s1049">
                    <w:txbxContent>
                      <w:p w:rsidR="006145DD" w:rsidRDefault="006145DD" w:rsidP="00A315E9"/>
                    </w:txbxContent>
                  </v:textbox>
                </v:shape>
                <v:roundrect id="AutoShape 63" o:spid="_x0000_s1038" style="position:absolute;left:6632;top:3997;width:1653;height:5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" fillcolor="#9b2d2a" strokecolor="#bc4542">
                  <v:fill color2="#ce3b37" rotate="t" angle="180" colors="0 #9b2d2a;52429f #cb3d3a;1 #ce3b37" focus="100%" type="gradient">
                    <o:fill v:ext="view" type="gradientUnscaled"/>
                  </v:fill>
                  <v:shadow on="t" color="black" opacity="22936f" origin=",.5" offset="0,.63889mm"/>
                  <v:path arrowok="t"/>
                  <v:textbox style="mso-next-textbox:#AutoShape 63">
                    <w:txbxContent>
                      <w:p w:rsidR="006145DD" w:rsidRDefault="006145DD" w:rsidP="00796D43">
                        <w:pPr>
                          <w:pStyle w:val="Web"/>
                          <w:spacing w:before="0" w:beforeAutospacing="0" w:after="0" w:afterAutospacing="0"/>
                          <w:jc w:val="center"/>
                        </w:pPr>
                        <w:r>
                          <w:rPr>
                            <w:rFonts w:ascii="Century" w:eastAsia="ＭＳ 明朝" w:hAnsi="ＭＳ 明朝" w:cs="Times New Roman" w:hint="eastAsia"/>
                            <w:color w:val="FFFFFF"/>
                            <w:kern w:val="24"/>
                          </w:rPr>
                          <w:t>設計</w:t>
                        </w:r>
                      </w:p>
                    </w:txbxContent>
                  </v:textbox>
                </v:roundrect>
                <v:shape id="AutoShape 64" o:spid="_x0000_s1041" type="#_x0000_t67" style="position:absolute;left:7128;top:4662;width:419;height:55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" adj="15477" fillcolor="#4f81bd" strokecolor="#243f60" strokeweight="2pt">
                  <v:path arrowok="t"/>
                  <v:textbox style="mso-next-textbox:#AutoShape 64">
                    <w:txbxContent>
                      <w:p w:rsidR="006145DD" w:rsidRDefault="006145DD" w:rsidP="00796D43"/>
                    </w:txbxContent>
                  </v:textbox>
                </v:shape>
                <v:shape id="_x0000_s1042" type="#_x0000_t202" style="position:absolute;left:7419;top:4467;width:2796;height:4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" filled="f" stroked="f">
                  <v:textbox style="mso-next-textbox:#_x0000_s1042">
                    <w:txbxContent>
                      <w:p w:rsidR="006145DD" w:rsidRDefault="006145DD" w:rsidP="00796D43">
                        <w:pPr>
                          <w:pStyle w:val="Web"/>
                          <w:spacing w:before="0" w:beforeAutospacing="0" w:after="0" w:afterAutospacing="0"/>
                        </w:pPr>
                        <w:r>
                          <w:rPr>
                            <w:rFonts w:ascii="Century" w:eastAsia="ＭＳ 明朝" w:hAnsi="ＭＳ 明朝" w:cs="Times New Roman" w:hint="eastAsia"/>
                            <w:b/>
                            <w:bCs/>
                            <w:color w:val="953735"/>
                            <w:kern w:val="24"/>
                            <w:sz w:val="21"/>
                            <w:szCs w:val="21"/>
                          </w:rPr>
                          <w:t>設計</w:t>
                        </w:r>
                        <w:r w:rsidRPr="004C6416">
                          <w:rPr>
                            <w:rFonts w:ascii="Century" w:eastAsia="ＭＳ 明朝" w:hAnsi="ＭＳ 明朝" w:cs="Times New Roman" w:hint="eastAsia"/>
                            <w:b/>
                            <w:bCs/>
                            <w:color w:val="953735"/>
                            <w:kern w:val="24"/>
                            <w:sz w:val="21"/>
                            <w:szCs w:val="21"/>
                          </w:rPr>
                          <w:t>プロセス</w:t>
                        </w:r>
                      </w:p>
                    </w:txbxContent>
                  </v:textbox>
                </v:shape>
              </v:group>
              <v:group id="_x0000_s1131" style="position:absolute;left:1433;top:1735;width:5044;height:6757" coordorigin="1433,1735" coordsize="5044,6757">
                <v:shape id="_x0000_s1050" type="#_x0000_t202" style="position:absolute;left:3128;top:5968;width:2276;height:4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" filled="f" stroked="f">
                  <v:textbox style="mso-next-textbox:#_x0000_s1050">
                    <w:txbxContent>
                      <w:p w:rsidR="006145DD" w:rsidRDefault="006145DD" w:rsidP="00A315E9">
                        <w:pPr>
                          <w:pStyle w:val="Web"/>
                          <w:spacing w:before="0" w:beforeAutospacing="0" w:after="0" w:afterAutospacing="0"/>
                        </w:pPr>
                        <w:r w:rsidRPr="004C6416">
                          <w:rPr>
                            <w:rFonts w:ascii="Century" w:eastAsia="ＭＳ 明朝" w:hAnsi="ＭＳ 明朝" w:cs="Times New Roman" w:hint="eastAsia"/>
                            <w:b/>
                            <w:bCs/>
                            <w:color w:val="953735"/>
                            <w:kern w:val="24"/>
                            <w:sz w:val="21"/>
                            <w:szCs w:val="21"/>
                          </w:rPr>
                          <w:t>製品保管プロセス</w:t>
                        </w:r>
                      </w:p>
                    </w:txbxContent>
                  </v:textbox>
                </v:shape>
                <v:group id="_x0000_s1130" style="position:absolute;left:1433;top:1735;width:5044;height:6757" coordorigin="1433,1735" coordsize="5044,6757">
                  <v:roundrect id="角丸四角形 19" o:spid="_x0000_s1029" style="position:absolute;left:2978;top:2207;width:2265;height:28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" strokecolor="purple" strokeweight="2pt">
                    <v:path arrowok="t"/>
                    <v:textbox style="mso-next-textbox:#角丸四角形 19">
                      <w:txbxContent>
                        <w:p w:rsidR="006145DD" w:rsidRDefault="006145DD" w:rsidP="00A315E9"/>
                      </w:txbxContent>
                    </v:textbox>
                  </v:roundrect>
                  <v:shape id="Text Box 68" o:spid="_x0000_s1052" type="#_x0000_t202" style="position:absolute;left:1449;top:6829;width:989;height:5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" stroked="f">
                    <v:textbox style="mso-next-textbox:#Text Box 68;mso-fit-shape-to-text:t">
                      <w:txbxContent>
                        <w:p w:rsidR="006145DD" w:rsidRDefault="006145DD">
                          <w:pPr>
                            <w:jc w:val="center"/>
                            <w:rPr>
                              <w:b/>
                              <w:sz w:val="24"/>
                            </w:rPr>
                          </w:pPr>
                          <w:r w:rsidRPr="00C124AA">
                            <w:rPr>
                              <w:rFonts w:hint="eastAsia"/>
                              <w:b/>
                              <w:sz w:val="24"/>
                            </w:rPr>
                            <w:t>出荷</w:t>
                          </w:r>
                        </w:p>
                      </w:txbxContent>
                    </v:textbox>
                  </v:shape>
                  <v:group id="_x0000_s1129" style="position:absolute;left:1433;top:1735;width:5044;height:6757" coordorigin="1433,1735" coordsize="5044,6757">
                    <v:roundrect id="角丸四角形 46" o:spid="_x0000_s1031" style="position:absolute;left:3187;top:3408;width:1908;height:139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" filled="f" strokecolor="red" strokeweight="2pt">
                      <v:stroke dashstyle="dash"/>
                      <v:path arrowok="t"/>
                      <v:textbox style="mso-next-textbox:#角丸四角形 46">
                        <w:txbxContent>
                          <w:p w:rsidR="006145DD" w:rsidRDefault="006145DD" w:rsidP="00A315E9"/>
                        </w:txbxContent>
                      </v:textbox>
                    </v:roundrect>
                    <v:shape id="テキスト ボックス 19" o:spid="_x0000_s1039" type="#_x0000_t202" style="position:absolute;left:1433;top:4221;width:903;height:8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" filled="f" stroked="f" strokeweight="1pt">
                      <v:textbox style="mso-next-textbox:#テキスト ボックス 19">
                        <w:txbxContent>
                          <w:p w:rsidR="006145DD" w:rsidRPr="00B4216E" w:rsidRDefault="006145DD" w:rsidP="00A315E9">
                            <w:pPr>
                              <w:pStyle w:val="Web"/>
                              <w:spacing w:before="0" w:beforeAutospacing="0" w:after="0" w:afterAutospacing="0"/>
                              <w:jc w:val="center"/>
                              <w:rPr>
                                <w:b/>
                              </w:rPr>
                            </w:pPr>
                            <w:r w:rsidRPr="00B4216E">
                              <w:rPr>
                                <w:rFonts w:ascii="Century" w:eastAsia="ＭＳ 明朝" w:hAnsi="ＭＳ 明朝" w:cs="Times New Roman" w:hint="eastAsia"/>
                                <w:b/>
                                <w:color w:val="000000"/>
                                <w:kern w:val="24"/>
                              </w:rPr>
                              <w:t>顧客</w:t>
                            </w:r>
                          </w:p>
                        </w:txbxContent>
                      </v:textbox>
                    </v:shape>
                    <v:roundrect id="角丸四角形 41" o:spid="_x0000_s1033" style="position:absolute;left:3370;top:4128;width:1653;height:48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" fillcolor="#9b2d2a" strokecolor="#bc4542">
                      <v:fill color2="#ce3b37" rotate="t" angle="180" colors="0 #9b2d2a;52429f #cb3d3a;1 #ce3b37" focus="100%" type="gradient">
                        <o:fill v:ext="view" type="gradientUnscaled"/>
                      </v:fill>
                      <v:shadow on="t" color="black" opacity="22936f" origin=",.5" offset="0,.63889mm"/>
                      <v:path arrowok="t"/>
                      <v:textbox style="mso-next-textbox:#角丸四角形 41">
                        <w:txbxContent>
                          <w:p w:rsidR="006145DD" w:rsidRPr="004C6416" w:rsidRDefault="006145DD" w:rsidP="00A315E9">
                            <w:pPr>
                              <w:pStyle w:val="Web"/>
                              <w:spacing w:before="0" w:beforeAutospacing="0" w:after="0" w:afterAutospacing="0" w:line="240" w:lineRule="atLeast"/>
                              <w:jc w:val="center"/>
                              <w:rPr>
                                <w:rFonts w:ascii="Century" w:eastAsia="ＭＳ 明朝" w:hAnsi="ＭＳ 明朝" w:cs="Times New Roman"/>
                                <w:color w:val="FFFFFF"/>
                                <w:kern w:val="24"/>
                              </w:rPr>
                            </w:pPr>
                            <w:r w:rsidRPr="004C6416">
                              <w:rPr>
                                <w:rFonts w:ascii="Century" w:eastAsia="ＭＳ 明朝" w:hAnsi="ＭＳ 明朝" w:cs="Times New Roman" w:hint="eastAsia"/>
                                <w:color w:val="FFFFFF"/>
                                <w:kern w:val="24"/>
                                <w:sz w:val="20"/>
                              </w:rPr>
                              <w:t>販売</w:t>
                            </w:r>
                          </w:p>
                        </w:txbxContent>
                      </v:textbox>
                    </v:roundrect>
                    <v:shape id="下矢印 44" o:spid="_x0000_s1032" type="#_x0000_t67" style="position:absolute;left:5376;top:3900;width:418;height:956;rotation:-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" adj="16878" fillcolor="#4f81bd" strokecolor="#243f60" strokeweight="2pt">
                      <v:path arrowok="t"/>
                      <v:textbox style="mso-next-textbox:#下矢印 44">
                        <w:txbxContent>
                          <w:p w:rsidR="006145DD" w:rsidRDefault="006145DD" w:rsidP="00A315E9"/>
                        </w:txbxContent>
                      </v:textbox>
                    </v:shape>
                    <v:shape id="テキスト ボックス 41" o:spid="_x0000_s1036" type="#_x0000_t202" style="position:absolute;left:3146;top:3535;width:2258;height:4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" filled="f" stroked="f">
                      <v:textbox style="mso-next-textbox:#テキスト ボックス 41">
                        <w:txbxContent>
                          <w:p w:rsidR="006145DD" w:rsidRDefault="006145DD" w:rsidP="00A315E9">
                            <w:pPr>
                              <w:pStyle w:val="Web"/>
                              <w:spacing w:before="0" w:beforeAutospacing="0" w:after="0" w:afterAutospacing="0"/>
                            </w:pPr>
                            <w:r w:rsidRPr="004C6416">
                              <w:rPr>
                                <w:rFonts w:ascii="Century" w:eastAsia="ＭＳ 明朝" w:hAnsi="ＭＳ 明朝" w:cs="Times New Roman" w:hint="eastAsia"/>
                                <w:b/>
                                <w:bCs/>
                                <w:color w:val="953735"/>
                                <w:kern w:val="24"/>
                                <w:sz w:val="21"/>
                                <w:szCs w:val="21"/>
                              </w:rPr>
                              <w:t>顧客関連プロセス</w:t>
                            </w:r>
                          </w:p>
                        </w:txbxContent>
                      </v:textbox>
                    </v:shape>
                    <v:group id="_x0000_s1078" style="position:absolute;left:2465;top:5031;width:2790;height:3461" coordorigin="2507,5031" coordsize="2790,3461">
                      <v:roundrect id="角丸四角形 25" o:spid="_x0000_s1046" style="position:absolute;left:3057;top:5305;width:2240;height:318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" filled="f" strokecolor="blue" strokeweight="6pt">
                        <v:stroke linestyle="thickBetweenThin"/>
                        <v:path arrowok="t"/>
                        <v:textbox style="mso-next-textbox:#角丸四角形 25">
                          <w:txbxContent>
                            <w:p w:rsidR="006145DD" w:rsidRDefault="006145DD" w:rsidP="00A315E9"/>
                          </w:txbxContent>
                        </v:textbox>
                      </v:roundrect>
                      <v:shape id="_x0000_s1044" type="#_x0000_t202" style="position:absolute;left:3417;top:5031;width:1653;height:4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" fillcolor="#ffc000" stroked="f">
                        <v:textbox style="mso-next-textbox:#_x0000_s1044">
                          <w:txbxContent>
                            <w:p w:rsidR="006145DD" w:rsidRPr="00F063D5" w:rsidRDefault="006145DD" w:rsidP="00A315E9">
                              <w:pPr>
                                <w:pStyle w:val="Web"/>
                                <w:spacing w:before="0" w:beforeAutospacing="0" w:after="0" w:afterAutospacing="0"/>
                                <w:rPr>
                                  <w:sz w:val="22"/>
                                </w:rPr>
                              </w:pPr>
                              <w:r>
                                <w:rPr>
                                  <w:rFonts w:ascii="Calibri" w:eastAsia="ＭＳ 明朝" w:hAnsi="ＭＳ 明朝" w:cs="Times New Roman" w:hint="eastAsia"/>
                                  <w:color w:val="000000"/>
                                  <w:kern w:val="24"/>
                                  <w:sz w:val="22"/>
                                </w:rPr>
                                <w:t>アウトソース</w:t>
                              </w:r>
                            </w:p>
                          </w:txbxContent>
                        </v:textbox>
                      </v:shape>
                      <v:group id="_x0000_s1077" style="position:absolute;left:2507;top:6514;width:2599;height:1546" coordorigin="2507,6514" coordsize="2599,1546">
                        <v:roundrect id="角丸四角形 22" o:spid="_x0000_s1054" style="position:absolute;left:3348;top:6514;width:1758;height:154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" fillcolor="#9b2d2a" strokecolor="#bc4542">
                          <v:fill color2="#ce3b37" rotate="t" angle="180" colors="0 #9b2d2a;52429f #cb3d3a;1 #ce3b37" focus="100%" type="gradient">
                            <o:fill v:ext="view" type="gradientUnscaled"/>
                          </v:fill>
                          <v:shadow on="t" color="black" opacity="22936f" origin=",.5" offset="0,.63889mm"/>
                          <v:path arrowok="t"/>
                          <v:textbox style="mso-next-textbox:#角丸四角形 22">
                            <w:txbxContent>
                              <w:p w:rsidR="006145DD" w:rsidRDefault="006145DD" w:rsidP="00A315E9">
                                <w:pPr>
                                  <w:pStyle w:val="Web"/>
                                  <w:spacing w:before="0" w:beforeAutospacing="0" w:after="0" w:afterAutospacing="0"/>
                                  <w:jc w:val="center"/>
                                  <w:rPr>
                                    <w:rFonts w:ascii="Century" w:eastAsia="ＭＳ 明朝" w:hAnsi="ＭＳ 明朝" w:cs="Times New Roman"/>
                                    <w:color w:val="FFFFFF"/>
                                    <w:kern w:val="24"/>
                                  </w:rPr>
                                </w:pPr>
                                <w:r w:rsidRPr="004C6416">
                                  <w:rPr>
                                    <w:rFonts w:ascii="Century" w:eastAsia="ＭＳ 明朝" w:hAnsi="ＭＳ 明朝" w:cs="Times New Roman" w:hint="eastAsia"/>
                                    <w:color w:val="FFFFFF"/>
                                    <w:kern w:val="24"/>
                                  </w:rPr>
                                  <w:t>保管</w:t>
                                </w:r>
                                <w:r>
                                  <w:rPr>
                                    <w:rFonts w:ascii="Century" w:eastAsia="ＭＳ 明朝" w:hAnsi="ＭＳ 明朝" w:cs="Times New Roman" w:hint="eastAsia"/>
                                    <w:color w:val="FFFFFF"/>
                                    <w:kern w:val="24"/>
                                  </w:rPr>
                                  <w:t>及び</w:t>
                                </w:r>
                              </w:p>
                              <w:p w:rsidR="006145DD" w:rsidRDefault="006145DD" w:rsidP="00A315E9">
                                <w:pPr>
                                  <w:pStyle w:val="Web"/>
                                  <w:spacing w:before="0" w:beforeAutospacing="0" w:after="0" w:afterAutospacing="0"/>
                                  <w:jc w:val="center"/>
                                </w:pPr>
                                <w:r>
                                  <w:rPr>
                                    <w:rFonts w:ascii="Century" w:eastAsia="ＭＳ 明朝" w:hAnsi="ＭＳ 明朝" w:cs="Times New Roman" w:hint="eastAsia"/>
                                    <w:color w:val="FFFFFF"/>
                                    <w:kern w:val="24"/>
                                  </w:rPr>
                                  <w:t>出荷判定</w:t>
                                </w:r>
                              </w:p>
                            </w:txbxContent>
                          </v:textbox>
                        </v:roundrect>
                        <v:shape id="下矢印 17" o:spid="_x0000_s1053" type="#_x0000_t67" style="position:absolute;left:2679;top:6697;width:419;height:763;rotation: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" adj="13548" fillcolor="#4f81bd" strokecolor="#243f60" strokeweight="2pt">
                          <v:path arrowok="t"/>
                          <v:textbox style="mso-next-textbox:#下矢印 17">
                            <w:txbxContent>
                              <w:p w:rsidR="006145DD" w:rsidRPr="005576DE" w:rsidRDefault="00FD028D" w:rsidP="00A315E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i1027" type="#_x0000_t75" style="width:14.95pt;height:13.6pt;visibility:visible">
                                      <v:imagedata r:id="rId9" o:title=""/>
                                    </v:shape>
                                  </w:pict>
                                </w:r>
                              </w:p>
                            </w:txbxContent>
                          </v:textbox>
                        </v:shape>
                      </v:group>
                      <v:roundrect id="AutoShape 60" o:spid="_x0000_s1048" style="position:absolute;left:3057;top:5430;width:2160;height:48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" fillcolor="blue" stroked="f">
                        <v:textbox style="mso-next-textbox:#AutoShape 60">
                          <w:txbxContent>
                            <w:p w:rsidR="006145DD" w:rsidRPr="00B4216E" w:rsidRDefault="006145DD" w:rsidP="00A315E9">
                              <w:pPr>
                                <w:pStyle w:val="Web"/>
                                <w:spacing w:before="0" w:beforeAutospacing="0" w:after="0" w:afterAutospacing="0"/>
                                <w:rPr>
                                  <w:color w:val="FFFFFF"/>
                                </w:rPr>
                              </w:pPr>
                              <w:r w:rsidRPr="00B4216E">
                                <w:rPr>
                                  <w:rFonts w:ascii="Century" w:eastAsia="ＭＳ 明朝" w:hAnsi="ＭＳ 明朝" w:cs="Times New Roman" w:hint="eastAsia"/>
                                  <w:b/>
                                  <w:bCs/>
                                  <w:color w:val="FFFFFF"/>
                                  <w:kern w:val="24"/>
                                </w:rPr>
                                <w:t>（株）国内倉庫</w:t>
                              </w:r>
                            </w:p>
                          </w:txbxContent>
                        </v:textbox>
                      </v:roundrect>
                    </v:group>
                    <v:roundrect id="角丸四角形 20" o:spid="_x0000_s1026" style="position:absolute;left:3051;top:1735;width:2104;height:87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" fillcolor="#ff9" strokecolor="#4579b8">
                      <v:shadow on="t" color="black" opacity="22936f" origin=",.5" offset="0,.63889mm"/>
                      <v:path arrowok="t"/>
                      <v:textbox style="mso-next-textbox:#角丸四角形 20">
                        <w:txbxContent>
                          <w:p w:rsidR="006145DD" w:rsidRPr="005576DE" w:rsidRDefault="006145DD" w:rsidP="00A315E9">
                            <w:pPr>
                              <w:pStyle w:val="Web"/>
                              <w:spacing w:before="0" w:beforeAutospacing="0" w:after="0" w:afterAutospacing="0"/>
                              <w:jc w:val="center"/>
                              <w:rPr>
                                <w:sz w:val="21"/>
                                <w:szCs w:val="21"/>
                              </w:rPr>
                            </w:pPr>
                            <w:r>
                              <w:rPr>
                                <w:rFonts w:ascii="ＭＳ Ｐ明朝" w:eastAsia="ＭＳ Ｐ明朝" w:hAnsi="ＭＳ Ｐ明朝" w:hint="eastAsia"/>
                              </w:rPr>
                              <w:t>株式会社厚科研（</w:t>
                            </w:r>
                            <w:r w:rsidRPr="005576DE">
                              <w:rPr>
                                <w:rFonts w:ascii="Century" w:eastAsia="ＭＳ 明朝" w:hAnsi="ＭＳ 明朝" w:cs="Times New Roman" w:hint="eastAsia"/>
                                <w:color w:val="000000"/>
                                <w:kern w:val="24"/>
                                <w:sz w:val="21"/>
                                <w:szCs w:val="21"/>
                              </w:rPr>
                              <w:t>製造販売業者</w:t>
                            </w:r>
                            <w:r>
                              <w:rPr>
                                <w:rFonts w:ascii="Century" w:eastAsia="ＭＳ 明朝" w:hAnsi="ＭＳ 明朝" w:cs="Times New Roman" w:hint="eastAsia"/>
                                <w:color w:val="000000"/>
                                <w:kern w:val="24"/>
                                <w:sz w:val="21"/>
                                <w:szCs w:val="21"/>
                              </w:rPr>
                              <w:t>）</w:t>
                            </w:r>
                          </w:p>
                        </w:txbxContent>
                      </v:textbox>
                    </v:roundrect>
                    <v:roundrect id="角丸四角形 31" o:spid="_x0000_s1034" style="position:absolute;left:3237;top:2611;width:1980;height:5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" fillcolor="#ff9" strokecolor="#243f60" strokeweight="2pt">
                      <v:path arrowok="t"/>
                      <v:textbox style="mso-next-textbox:#角丸四角形 31;mso-fit-shape-to-text:t" inset="0,0,0,0">
                        <w:txbxContent>
                          <w:p w:rsidR="006145DD" w:rsidRPr="005576DE" w:rsidRDefault="006145DD" w:rsidP="00A315E9">
                            <w:pPr>
                              <w:pStyle w:val="Web"/>
                              <w:snapToGrid w:val="0"/>
                              <w:spacing w:before="0" w:beforeAutospacing="0" w:after="0" w:afterAutospacing="0" w:line="240" w:lineRule="atLeast"/>
                              <w:jc w:val="center"/>
                              <w:rPr>
                                <w:rFonts w:ascii="Century" w:eastAsia="ＭＳ 明朝" w:hAnsi="ＭＳ 明朝" w:cs="Times New Roman"/>
                                <w:b/>
                                <w:color w:val="000000"/>
                                <w:kern w:val="24"/>
                                <w:sz w:val="18"/>
                                <w:szCs w:val="18"/>
                              </w:rPr>
                            </w:pPr>
                            <w:r w:rsidRPr="005576DE">
                              <w:rPr>
                                <w:rFonts w:ascii="Century" w:eastAsia="ＭＳ 明朝" w:hAnsi="ＭＳ 明朝" w:cs="Times New Roman" w:hint="eastAsia"/>
                                <w:b/>
                                <w:color w:val="000000"/>
                                <w:kern w:val="24"/>
                                <w:sz w:val="18"/>
                                <w:szCs w:val="18"/>
                              </w:rPr>
                              <w:t>国内品質業務</w:t>
                            </w:r>
                          </w:p>
                          <w:p w:rsidR="006145DD" w:rsidRPr="005576DE" w:rsidRDefault="006145DD" w:rsidP="00A315E9">
                            <w:pPr>
                              <w:pStyle w:val="Web"/>
                              <w:snapToGrid w:val="0"/>
                              <w:spacing w:before="0" w:beforeAutospacing="0" w:after="0" w:afterAutospacing="0" w:line="240" w:lineRule="atLeast"/>
                              <w:jc w:val="center"/>
                              <w:rPr>
                                <w:b/>
                              </w:rPr>
                            </w:pPr>
                            <w:r w:rsidRPr="005576DE">
                              <w:rPr>
                                <w:rFonts w:ascii="Century" w:eastAsia="ＭＳ 明朝" w:hAnsi="ＭＳ 明朝" w:cs="Times New Roman" w:hint="eastAsia"/>
                                <w:b/>
                                <w:color w:val="000000"/>
                                <w:kern w:val="24"/>
                                <w:sz w:val="18"/>
                                <w:szCs w:val="18"/>
                              </w:rPr>
                              <w:t>運営責任者</w:t>
                            </w:r>
                          </w:p>
                        </w:txbxContent>
                      </v:textbox>
                    </v:roundrect>
                    <v:shape id="下矢印 49" o:spid="_x0000_s1043" type="#_x0000_t67" style="position:absolute;left:2781;top:4185;width:418;height:688;rotation: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" adj="13553" fillcolor="yellow" strokecolor="#243f60" strokeweight="2pt">
                      <v:path arrowok="t"/>
                      <v:textbox style="mso-next-textbox:#下矢印 49">
                        <w:txbxContent>
                          <w:p w:rsidR="006145DD" w:rsidRDefault="006145DD" w:rsidP="00A315E9"/>
                        </w:txbxContent>
                      </v:textbox>
                    </v:shape>
                    <v:shape id="テキスト ボックス 139" o:spid="_x0000_s1035" type="#_x0000_t202" style="position:absolute;left:4826;top:2924;width:1651;height:4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" fillcolor="#ffc000" stroked="f">
                      <v:textbox style="mso-next-textbox:#テキスト ボックス 139">
                        <w:txbxContent>
                          <w:p w:rsidR="006145DD" w:rsidRPr="00BF6B78" w:rsidRDefault="006145DD" w:rsidP="00A315E9">
                            <w:pPr>
                              <w:pStyle w:val="Web"/>
                              <w:spacing w:before="0" w:beforeAutospacing="0" w:after="0" w:afterAutospacing="0"/>
                              <w:rPr>
                                <w:sz w:val="20"/>
                              </w:rPr>
                            </w:pPr>
                            <w:r w:rsidRPr="00BF6B78">
                              <w:rPr>
                                <w:rFonts w:ascii="Calibri" w:eastAsia="ＭＳ 明朝" w:hAnsi="ＭＳ 明朝" w:cs="Times New Roman" w:hint="eastAsia"/>
                                <w:color w:val="000000"/>
                                <w:kern w:val="24"/>
                                <w:sz w:val="20"/>
                              </w:rPr>
                              <w:t>アウトソース</w:t>
                            </w:r>
                          </w:p>
                        </w:txbxContent>
                      </v:textbox>
                    </v:shape>
                    <v:shape id="下矢印 43" o:spid="_x0000_s1040" type="#_x0000_t67" style="position:absolute;left:2833;top:3865;width:418;height:681;rotation:-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" adj="13553" fillcolor="#4f81bd" strokecolor="#243f60" strokeweight="2pt">
                      <v:path arrowok="t"/>
                      <v:textbox style="mso-next-textbox:#下矢印 43">
                        <w:txbxContent>
                          <w:p w:rsidR="006145DD" w:rsidRDefault="006145DD" w:rsidP="00A315E9"/>
                        </w:txbxContent>
                      </v:textbox>
                    </v:shape>
                  </v:group>
                </v:group>
              </v:group>
            </v:group>
            <v:shape id="下矢印 16" o:spid="_x0000_s1027" type="#_x0000_t67" style="position:absolute;left:5528;top:6441;width:391;height:1124;rotation: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" adj="17843" fillcolor="#4f81bd" strokecolor="#243f60" strokeweight="2pt">
              <v:path arrowok="t"/>
              <v:textbox style="mso-next-textbox:#下矢印 16">
                <w:txbxContent>
                  <w:p w:rsidR="006145DD" w:rsidRDefault="006145DD" w:rsidP="00A315E9"/>
                </w:txbxContent>
              </v:textbox>
            </v:shape>
          </v:group>
        </w:pict>
      </w:r>
    </w:p>
    <w:p w:rsidR="004E7F89" w:rsidRPr="00622448" w:rsidRDefault="004E7F89" w:rsidP="00A315E9"/>
    <w:p w:rsidR="004E7F89" w:rsidRPr="00622448" w:rsidRDefault="004E7F89" w:rsidP="00A315E9"/>
    <w:p w:rsidR="004E7F89" w:rsidRPr="00622448" w:rsidRDefault="004E7F89" w:rsidP="00A315E9"/>
    <w:p w:rsidR="004E7F89" w:rsidRPr="00622448" w:rsidRDefault="004E7F89" w:rsidP="00A315E9"/>
    <w:p w:rsidR="004E7F89" w:rsidRPr="00622448" w:rsidRDefault="004E7F89" w:rsidP="00A315E9"/>
    <w:p w:rsidR="004E7F89" w:rsidRPr="00622448" w:rsidRDefault="004E7F89" w:rsidP="00A315E9"/>
    <w:p w:rsidR="004E7F89" w:rsidRPr="00622448" w:rsidRDefault="004E7F89" w:rsidP="00A315E9"/>
    <w:p w:rsidR="004E7F89" w:rsidRPr="00622448" w:rsidRDefault="004E7F89" w:rsidP="00A315E9"/>
    <w:p w:rsidR="004E7F89" w:rsidRPr="00622448" w:rsidRDefault="004E7F89" w:rsidP="00A315E9"/>
    <w:p w:rsidR="004E7F89" w:rsidRPr="00622448" w:rsidRDefault="004E7F89" w:rsidP="00A315E9"/>
    <w:p w:rsidR="004E7F89" w:rsidRPr="00622448" w:rsidRDefault="004E7F89" w:rsidP="00A315E9"/>
    <w:p w:rsidR="004E7F89" w:rsidRPr="00622448" w:rsidRDefault="004E7F89" w:rsidP="00A315E9"/>
    <w:p w:rsidR="004E7F89" w:rsidRPr="00622448" w:rsidRDefault="004E7F89">
      <w:pPr>
        <w:tabs>
          <w:tab w:val="left" w:pos="927"/>
        </w:tabs>
      </w:pPr>
      <w:r w:rsidRPr="00622448">
        <w:tab/>
      </w:r>
    </w:p>
    <w:p w:rsidR="004E7F89" w:rsidRDefault="004E7F89" w:rsidP="00A315E9"/>
    <w:p w:rsidR="00231800" w:rsidRDefault="00231800" w:rsidP="00A315E9"/>
    <w:p w:rsidR="00231800" w:rsidRDefault="00231800" w:rsidP="00A315E9"/>
    <w:p w:rsidR="00231800" w:rsidRDefault="00231800" w:rsidP="00A315E9"/>
    <w:p w:rsidR="00231800" w:rsidRDefault="00231800" w:rsidP="00A315E9"/>
    <w:p w:rsidR="00231800" w:rsidRDefault="00231800" w:rsidP="00A315E9"/>
    <w:p w:rsidR="00231800" w:rsidRDefault="00231800" w:rsidP="00A315E9"/>
    <w:p w:rsidR="00231800" w:rsidRDefault="00231800" w:rsidP="00A315E9"/>
    <w:p w:rsidR="00231800" w:rsidRPr="00622448" w:rsidRDefault="00231800" w:rsidP="00231800">
      <w:pPr>
        <w:pStyle w:val="a3"/>
        <w:ind w:leftChars="0" w:left="360" w:firstLineChars="500" w:firstLine="1048"/>
      </w:pPr>
      <w:r w:rsidRPr="00622448">
        <w:rPr>
          <w:rFonts w:hint="eastAsia"/>
        </w:rPr>
        <w:t>図「本事例における製造販売業者と登録製造所の関係」</w:t>
      </w:r>
    </w:p>
    <w:p w:rsidR="00231800" w:rsidRPr="00231800" w:rsidRDefault="00231800" w:rsidP="00A315E9"/>
    <w:p w:rsidR="004E7F89" w:rsidRPr="00622448" w:rsidRDefault="004E7F89" w:rsidP="00D34629">
      <w:pPr>
        <w:widowControl/>
        <w:jc w:val="center"/>
        <w:sectPr w:rsidR="004E7F89" w:rsidRPr="00622448" w:rsidSect="00622448">
          <w:footerReference w:type="default" r:id="rId10"/>
          <w:pgSz w:w="11906" w:h="16838" w:code="9"/>
          <w:pgMar w:top="1134" w:right="1134" w:bottom="1134" w:left="1134" w:header="284" w:footer="284" w:gutter="0"/>
          <w:cols w:space="425"/>
          <w:docGrid w:type="linesAndChars" w:linePitch="358" w:charSpace="-98"/>
        </w:sectPr>
      </w:pPr>
    </w:p>
    <w:p w:rsidR="004E7F89" w:rsidRPr="00622448" w:rsidRDefault="004E7F89" w:rsidP="00D34629">
      <w:pPr>
        <w:widowControl/>
        <w:jc w:val="center"/>
      </w:pPr>
    </w:p>
    <w:p w:rsidR="004E7F89" w:rsidRPr="00622448" w:rsidRDefault="00FD028D" w:rsidP="00D34629">
      <w:pPr>
        <w:widowControl/>
        <w:jc w:val="center"/>
      </w:pPr>
      <w:r>
        <w:rPr>
          <w:noProof/>
        </w:rPr>
        <w:pict>
          <v:rect id="Rectangle 2" o:spid="_x0000_s1055" style="position:absolute;left:0;text-align:left;margin-left:30.6pt;margin-top:5.65pt;width:115.5pt;height:24.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" stroked="f">
            <v:textbox style="mso-next-textbox:#Rectangle 2" inset="5.85pt,.7pt,5.85pt,.7pt">
              <w:txbxContent>
                <w:p w:rsidR="006145DD" w:rsidRPr="00785997" w:rsidRDefault="006145DD" w:rsidP="001579DF">
                  <w:pPr>
                    <w:snapToGrid w:val="0"/>
                    <w:rPr>
                      <w:b/>
                      <w:color w:val="FF0000"/>
                      <w:sz w:val="32"/>
                      <w:szCs w:val="32"/>
                    </w:rPr>
                  </w:pPr>
                  <w:r>
                    <w:rPr>
                      <w:rFonts w:hint="eastAsia"/>
                      <w:b/>
                      <w:color w:val="FF0000"/>
                      <w:sz w:val="32"/>
                      <w:szCs w:val="32"/>
                    </w:rPr>
                    <w:t>【</w:t>
                  </w:r>
                  <w:r w:rsidRPr="00785997">
                    <w:rPr>
                      <w:rFonts w:hint="eastAsia"/>
                      <w:b/>
                      <w:color w:val="FF0000"/>
                      <w:sz w:val="32"/>
                      <w:szCs w:val="32"/>
                    </w:rPr>
                    <w:t>管理文書</w:t>
                  </w:r>
                  <w:r>
                    <w:rPr>
                      <w:rFonts w:hint="eastAsia"/>
                      <w:b/>
                      <w:color w:val="FF0000"/>
                      <w:sz w:val="32"/>
                      <w:szCs w:val="32"/>
                    </w:rPr>
                    <w:t>】</w:t>
                  </w:r>
                </w:p>
              </w:txbxContent>
            </v:textbox>
          </v:rect>
        </w:pict>
      </w:r>
    </w:p>
    <w:p w:rsidR="004E7F89" w:rsidRPr="00622448" w:rsidRDefault="004E7F89" w:rsidP="00D34629">
      <w:pPr>
        <w:widowControl/>
        <w:jc w:val="center"/>
      </w:pPr>
    </w:p>
    <w:p w:rsidR="004E7F89" w:rsidRPr="00622448" w:rsidRDefault="004E7F89" w:rsidP="00D34629">
      <w:pPr>
        <w:widowControl/>
        <w:jc w:val="center"/>
      </w:pPr>
    </w:p>
    <w:p w:rsidR="004E7F89" w:rsidRPr="00622448" w:rsidRDefault="004E7F89" w:rsidP="00D34629">
      <w:pPr>
        <w:widowControl/>
        <w:jc w:val="center"/>
      </w:pPr>
    </w:p>
    <w:p w:rsidR="004E7F89" w:rsidRPr="00622448" w:rsidRDefault="004E7F89" w:rsidP="00D34629">
      <w:pPr>
        <w:widowControl/>
        <w:jc w:val="center"/>
      </w:pPr>
    </w:p>
    <w:p w:rsidR="004E7F89" w:rsidRPr="00622448" w:rsidRDefault="004E7F89" w:rsidP="00D34629">
      <w:pPr>
        <w:widowControl/>
        <w:jc w:val="center"/>
        <w:rPr>
          <w:b/>
          <w:sz w:val="44"/>
          <w:u w:val="single"/>
        </w:rPr>
      </w:pPr>
      <w:r w:rsidRPr="00622448">
        <w:rPr>
          <w:rFonts w:hint="eastAsia"/>
          <w:b/>
          <w:sz w:val="44"/>
          <w:u w:val="single"/>
        </w:rPr>
        <w:t>品質マニュアル</w:t>
      </w:r>
    </w:p>
    <w:p w:rsidR="004E7F89" w:rsidRPr="00622448" w:rsidRDefault="004E7F89" w:rsidP="00D34629">
      <w:pPr>
        <w:widowControl/>
        <w:jc w:val="center"/>
        <w:rPr>
          <w:b/>
          <w:sz w:val="44"/>
          <w:u w:val="single"/>
        </w:rPr>
      </w:pPr>
    </w:p>
    <w:p w:rsidR="004E7F89" w:rsidRPr="00622448" w:rsidRDefault="004E7F89" w:rsidP="00D34629">
      <w:pPr>
        <w:widowControl/>
        <w:jc w:val="center"/>
        <w:rPr>
          <w:b/>
          <w:sz w:val="44"/>
          <w:u w:val="single"/>
        </w:rPr>
      </w:pPr>
    </w:p>
    <w:p w:rsidR="004E7F89" w:rsidRPr="00622448" w:rsidRDefault="004E7F89" w:rsidP="00D34629">
      <w:pPr>
        <w:widowControl/>
        <w:jc w:val="center"/>
        <w:rPr>
          <w:b/>
          <w:sz w:val="44"/>
          <w:u w:val="single"/>
        </w:rPr>
      </w:pPr>
    </w:p>
    <w:p w:rsidR="004E7F89" w:rsidRPr="00622448" w:rsidRDefault="004E7F89" w:rsidP="00D34629">
      <w:pPr>
        <w:widowControl/>
        <w:jc w:val="center"/>
        <w:rPr>
          <w:b/>
          <w:sz w:val="44"/>
          <w:u w:val="single"/>
        </w:rPr>
      </w:pPr>
    </w:p>
    <w:p w:rsidR="004E7F89" w:rsidRPr="00622448" w:rsidRDefault="004E7F89" w:rsidP="00D34629">
      <w:pPr>
        <w:widowControl/>
        <w:jc w:val="center"/>
        <w:rPr>
          <w:b/>
          <w:sz w:val="44"/>
          <w:u w:val="single"/>
        </w:rPr>
      </w:pPr>
    </w:p>
    <w:p w:rsidR="004E7F89" w:rsidRPr="00622448" w:rsidRDefault="004E7F89" w:rsidP="00D34629">
      <w:pPr>
        <w:widowControl/>
        <w:jc w:val="center"/>
        <w:rPr>
          <w:b/>
          <w:sz w:val="44"/>
          <w:u w:val="single"/>
        </w:rPr>
      </w:pPr>
    </w:p>
    <w:p w:rsidR="004E7F89" w:rsidRPr="00622448" w:rsidRDefault="004E7F89" w:rsidP="00D34629">
      <w:pPr>
        <w:widowControl/>
        <w:jc w:val="center"/>
      </w:pPr>
    </w:p>
    <w:p w:rsidR="004E7F89" w:rsidRPr="00622448" w:rsidRDefault="004E7F89" w:rsidP="00D34629">
      <w:pPr>
        <w:widowControl/>
        <w:jc w:val="center"/>
      </w:pPr>
      <w:r w:rsidRPr="00622448">
        <w:rPr>
          <w:rFonts w:hint="eastAsia"/>
        </w:rPr>
        <w:t>株式会社　国内倉庫</w:t>
      </w:r>
    </w:p>
    <w:p w:rsidR="004E7F89" w:rsidRPr="00622448" w:rsidRDefault="004E7F89" w:rsidP="00D34629">
      <w:pPr>
        <w:widowControl/>
        <w:jc w:val="center"/>
      </w:pPr>
    </w:p>
    <w:p w:rsidR="004E7F89" w:rsidRPr="00622448" w:rsidRDefault="004E7F89" w:rsidP="00D34629">
      <w:pPr>
        <w:widowControl/>
        <w:jc w:val="center"/>
      </w:pPr>
    </w:p>
    <w:p w:rsidR="004E7F89" w:rsidRPr="00622448" w:rsidRDefault="004E7F89" w:rsidP="00D34629">
      <w:pPr>
        <w:widowControl/>
        <w:jc w:val="center"/>
      </w:pPr>
      <w:r w:rsidRPr="00622448">
        <w:rPr>
          <w:rFonts w:hint="eastAsia"/>
          <w:lang w:eastAsia="zh-CN"/>
        </w:rPr>
        <w:t>文書番号：</w:t>
      </w:r>
      <w:r>
        <w:rPr>
          <w:rFonts w:hint="eastAsia"/>
        </w:rPr>
        <w:t xml:space="preserve">　</w:t>
      </w:r>
      <w:r>
        <w:t>QMKS001</w:t>
      </w:r>
      <w:r>
        <w:rPr>
          <w:rFonts w:hint="eastAsia"/>
        </w:rPr>
        <w:t>／</w:t>
      </w:r>
      <w:r>
        <w:t>03</w:t>
      </w:r>
    </w:p>
    <w:p w:rsidR="004E7F89" w:rsidRPr="00622448" w:rsidRDefault="004E7F89" w:rsidP="00D34629">
      <w:pPr>
        <w:widowControl/>
        <w:jc w:val="center"/>
      </w:pPr>
      <w:r w:rsidRPr="00622448">
        <w:rPr>
          <w:rFonts w:hint="eastAsia"/>
        </w:rPr>
        <w:t xml:space="preserve">制定　</w:t>
      </w:r>
      <w:r w:rsidRPr="00622448">
        <w:t>2014</w:t>
      </w:r>
      <w:r w:rsidRPr="00622448">
        <w:rPr>
          <w:rFonts w:hint="eastAsia"/>
        </w:rPr>
        <w:t>年</w:t>
      </w:r>
      <w:r w:rsidRPr="00622448">
        <w:t>11</w:t>
      </w:r>
      <w:r w:rsidRPr="00622448">
        <w:rPr>
          <w:rFonts w:hint="eastAsia"/>
        </w:rPr>
        <w:t>月</w:t>
      </w:r>
      <w:r w:rsidRPr="00622448">
        <w:t>25</w:t>
      </w:r>
      <w:r w:rsidRPr="00622448">
        <w:rPr>
          <w:rFonts w:hint="eastAsia"/>
        </w:rPr>
        <w:t>日</w:t>
      </w:r>
    </w:p>
    <w:p w:rsidR="004E7F89" w:rsidRPr="00622448" w:rsidRDefault="004E7F89" w:rsidP="00D34629">
      <w:pPr>
        <w:widowControl/>
        <w:jc w:val="center"/>
      </w:pPr>
      <w:r w:rsidRPr="00622448">
        <w:rPr>
          <w:rFonts w:hint="eastAsia"/>
        </w:rPr>
        <w:t xml:space="preserve">改訂　</w:t>
      </w:r>
      <w:r w:rsidRPr="00622448">
        <w:t>201</w:t>
      </w:r>
      <w:r>
        <w:t>6</w:t>
      </w:r>
      <w:r w:rsidRPr="00622448">
        <w:rPr>
          <w:rFonts w:hint="eastAsia"/>
        </w:rPr>
        <w:t xml:space="preserve">年　</w:t>
      </w:r>
      <w:r>
        <w:t>2</w:t>
      </w:r>
      <w:r w:rsidRPr="00622448">
        <w:rPr>
          <w:rFonts w:hint="eastAsia"/>
        </w:rPr>
        <w:t>月</w:t>
      </w:r>
      <w:r>
        <w:t>4</w:t>
      </w:r>
      <w:r w:rsidRPr="00622448">
        <w:rPr>
          <w:rFonts w:hint="eastAsia"/>
        </w:rPr>
        <w:t>日</w:t>
      </w:r>
    </w:p>
    <w:p w:rsidR="004E7F89" w:rsidRPr="00622448" w:rsidRDefault="004E7F89" w:rsidP="00D34629">
      <w:pPr>
        <w:widowControl/>
        <w:jc w:val="center"/>
      </w:pPr>
    </w:p>
    <w:p w:rsidR="004E7F89" w:rsidRPr="00622448" w:rsidRDefault="004E7F89" w:rsidP="00D34629">
      <w:pPr>
        <w:widowControl/>
        <w:jc w:val="left"/>
      </w:pPr>
      <w:r w:rsidRPr="00622448">
        <w:br w:type="page"/>
      </w:r>
    </w:p>
    <w:p w:rsidR="004E7F89" w:rsidRPr="00622448" w:rsidRDefault="004E7F89" w:rsidP="00D34629"/>
    <w:p w:rsidR="004E7F89" w:rsidRPr="00622448" w:rsidRDefault="004E7F89" w:rsidP="00D236CE">
      <w:pPr>
        <w:ind w:firstLineChars="100" w:firstLine="202"/>
      </w:pPr>
    </w:p>
    <w:p w:rsidR="004E7F89" w:rsidRPr="00622448" w:rsidRDefault="004E7F89" w:rsidP="00D236CE">
      <w:pPr>
        <w:ind w:firstLineChars="100" w:firstLine="202"/>
      </w:pPr>
      <w:r w:rsidRPr="00622448">
        <w:rPr>
          <w:rFonts w:hint="eastAsia"/>
        </w:rPr>
        <w:t>作成者　　物流管理部長　○○○○</w:t>
      </w:r>
      <w:r w:rsidRPr="00622448">
        <w:t xml:space="preserve"> </w:t>
      </w:r>
      <w:r w:rsidRPr="00622448">
        <w:rPr>
          <w:rFonts w:hint="eastAsia"/>
        </w:rPr>
        <w:t xml:space="preserve">　</w:t>
      </w:r>
      <w:r w:rsidRPr="00622448">
        <w:rPr>
          <w:rFonts w:hint="eastAsia"/>
          <w:w w:val="80"/>
        </w:rPr>
        <w:t>印</w:t>
      </w:r>
    </w:p>
    <w:p w:rsidR="004E7F89" w:rsidRPr="00622448" w:rsidRDefault="004E7F89" w:rsidP="00D236CE">
      <w:pPr>
        <w:ind w:firstLineChars="100" w:firstLine="202"/>
      </w:pPr>
      <w:r w:rsidRPr="00622448">
        <w:rPr>
          <w:rFonts w:hint="eastAsia"/>
        </w:rPr>
        <w:t xml:space="preserve">　　　　　　　　　　　　　　　</w:t>
      </w:r>
      <w:r w:rsidRPr="00622448">
        <w:t>201</w:t>
      </w:r>
      <w:r>
        <w:t>6</w:t>
      </w:r>
      <w:r w:rsidRPr="00622448">
        <w:rPr>
          <w:rFonts w:hint="eastAsia"/>
        </w:rPr>
        <w:t>年〇〇月〇〇日</w:t>
      </w:r>
    </w:p>
    <w:p w:rsidR="004E7F89" w:rsidRPr="00622448" w:rsidRDefault="004E7F89" w:rsidP="00D236CE">
      <w:pPr>
        <w:ind w:firstLineChars="100" w:firstLine="202"/>
      </w:pPr>
    </w:p>
    <w:p w:rsidR="004E7F89" w:rsidRPr="00622448" w:rsidRDefault="004E7F89" w:rsidP="00D236CE">
      <w:pPr>
        <w:ind w:firstLineChars="100" w:firstLine="202"/>
      </w:pPr>
      <w:r w:rsidRPr="00622448">
        <w:rPr>
          <w:rFonts w:hint="eastAsia"/>
        </w:rPr>
        <w:t xml:space="preserve">承認者　　社長　　　　　△△△△　</w:t>
      </w:r>
      <w:r w:rsidRPr="00622448">
        <w:t xml:space="preserve"> </w:t>
      </w:r>
      <w:r w:rsidRPr="00622448">
        <w:rPr>
          <w:rFonts w:hint="eastAsia"/>
          <w:w w:val="80"/>
        </w:rPr>
        <w:t>印</w:t>
      </w:r>
      <w:r w:rsidRPr="00622448">
        <w:rPr>
          <w:w w:val="80"/>
        </w:rPr>
        <w:t xml:space="preserve">  </w:t>
      </w:r>
    </w:p>
    <w:p w:rsidR="004E7F89" w:rsidRPr="00622448" w:rsidRDefault="004E7F89" w:rsidP="00D236CE">
      <w:pPr>
        <w:pBdr>
          <w:bottom w:val="single" w:sz="6" w:space="1" w:color="auto"/>
        </w:pBdr>
        <w:ind w:firstLineChars="100" w:firstLine="202"/>
      </w:pPr>
      <w:r w:rsidRPr="00622448">
        <w:rPr>
          <w:rFonts w:hint="eastAsia"/>
        </w:rPr>
        <w:t xml:space="preserve">　　　　　　　　　　　　　　　</w:t>
      </w:r>
      <w:r w:rsidRPr="00622448">
        <w:t>201</w:t>
      </w:r>
      <w:r>
        <w:t>6</w:t>
      </w:r>
      <w:r w:rsidRPr="00622448">
        <w:rPr>
          <w:rFonts w:hint="eastAsia"/>
        </w:rPr>
        <w:t>年〇〇月〇〇日</w:t>
      </w:r>
    </w:p>
    <w:p w:rsidR="004E7F89" w:rsidRPr="00622448" w:rsidRDefault="004E7F89" w:rsidP="00D236CE">
      <w:pPr>
        <w:pBdr>
          <w:bottom w:val="single" w:sz="6" w:space="1" w:color="auto"/>
        </w:pBdr>
        <w:ind w:firstLineChars="100" w:firstLine="202"/>
      </w:pPr>
    </w:p>
    <w:p w:rsidR="004E7F89" w:rsidRPr="00622448" w:rsidRDefault="004E7F89" w:rsidP="00372066">
      <w:pPr>
        <w:pBdr>
          <w:bottom w:val="single" w:sz="6" w:space="1" w:color="auto"/>
        </w:pBdr>
      </w:pPr>
    </w:p>
    <w:p w:rsidR="004E7F89" w:rsidRPr="00622448" w:rsidRDefault="004E7F89" w:rsidP="00D236CE">
      <w:pPr>
        <w:ind w:firstLineChars="100" w:firstLine="202"/>
      </w:pPr>
      <w:r w:rsidRPr="00622448">
        <w:rPr>
          <w:rFonts w:hint="eastAsia"/>
        </w:rPr>
        <w:t>改訂履歴</w:t>
      </w:r>
    </w:p>
    <w:p w:rsidR="004E7F89" w:rsidRPr="00622448" w:rsidRDefault="004E7F89" w:rsidP="00D236CE">
      <w:pPr>
        <w:ind w:firstLineChars="100" w:firstLine="202"/>
      </w:pPr>
      <w:r w:rsidRPr="00622448">
        <w:t>00</w:t>
      </w:r>
      <w:r w:rsidRPr="00622448">
        <w:rPr>
          <w:rFonts w:hint="eastAsia"/>
        </w:rPr>
        <w:t xml:space="preserve">版　</w:t>
      </w:r>
      <w:r w:rsidRPr="00622448">
        <w:t>(2014/11/25)</w:t>
      </w:r>
      <w:r w:rsidRPr="00622448">
        <w:rPr>
          <w:rFonts w:hint="eastAsia"/>
        </w:rPr>
        <w:t xml:space="preserve">　　初版制定</w:t>
      </w:r>
    </w:p>
    <w:p w:rsidR="004E7F89" w:rsidRPr="00622448" w:rsidRDefault="004E7F89" w:rsidP="00D236CE">
      <w:pPr>
        <w:ind w:firstLineChars="100" w:firstLine="202"/>
      </w:pPr>
      <w:r w:rsidRPr="00622448">
        <w:t>01</w:t>
      </w:r>
      <w:r w:rsidRPr="00622448">
        <w:rPr>
          <w:rFonts w:hint="eastAsia"/>
        </w:rPr>
        <w:t>版　第</w:t>
      </w:r>
      <w:r w:rsidRPr="00622448">
        <w:t>1</w:t>
      </w:r>
      <w:r w:rsidRPr="00622448">
        <w:rPr>
          <w:rFonts w:hint="eastAsia"/>
        </w:rPr>
        <w:t>回改訂　（</w:t>
      </w:r>
      <w:r w:rsidRPr="00622448">
        <w:t>2015/05/30</w:t>
      </w:r>
      <w:r w:rsidRPr="00622448">
        <w:rPr>
          <w:rFonts w:hint="eastAsia"/>
        </w:rPr>
        <w:t>）</w:t>
      </w:r>
    </w:p>
    <w:p w:rsidR="004E7F89" w:rsidRPr="00622448" w:rsidRDefault="004E7F89" w:rsidP="00D236CE">
      <w:pPr>
        <w:ind w:firstLineChars="100" w:firstLine="202"/>
      </w:pPr>
      <w:r w:rsidRPr="00622448">
        <w:rPr>
          <w:rFonts w:hint="eastAsia"/>
        </w:rPr>
        <w:t xml:space="preserve">　○○　項改訂して、</w:t>
      </w:r>
      <w:r w:rsidRPr="00622448">
        <w:t>XXXX</w:t>
      </w:r>
      <w:r w:rsidRPr="00622448">
        <w:rPr>
          <w:rFonts w:hint="eastAsia"/>
        </w:rPr>
        <w:t>を行う手順を追記した。</w:t>
      </w:r>
    </w:p>
    <w:p w:rsidR="004E7F89" w:rsidRPr="00622448" w:rsidRDefault="004E7F89" w:rsidP="00D236CE">
      <w:pPr>
        <w:ind w:firstLineChars="100" w:firstLine="202"/>
      </w:pPr>
      <w:r w:rsidRPr="00622448">
        <w:t>02</w:t>
      </w:r>
      <w:r w:rsidRPr="00622448">
        <w:rPr>
          <w:rFonts w:hint="eastAsia"/>
        </w:rPr>
        <w:t>版　第</w:t>
      </w:r>
      <w:r w:rsidRPr="00622448">
        <w:t>2</w:t>
      </w:r>
      <w:r w:rsidRPr="00622448">
        <w:rPr>
          <w:rFonts w:hint="eastAsia"/>
        </w:rPr>
        <w:t>回改訂　　（</w:t>
      </w:r>
      <w:r w:rsidRPr="00622448">
        <w:t>2015/09/02</w:t>
      </w:r>
      <w:r w:rsidRPr="00622448">
        <w:rPr>
          <w:rFonts w:hint="eastAsia"/>
        </w:rPr>
        <w:t>）</w:t>
      </w:r>
    </w:p>
    <w:p w:rsidR="004E7F89" w:rsidRDefault="004E7F89" w:rsidP="00D236CE">
      <w:pPr>
        <w:ind w:firstLineChars="200" w:firstLine="404"/>
      </w:pPr>
      <w:r w:rsidRPr="00622448">
        <w:t>QMS</w:t>
      </w:r>
      <w:r w:rsidRPr="00622448">
        <w:rPr>
          <w:rFonts w:hint="eastAsia"/>
        </w:rPr>
        <w:t>省令の適用範囲を見直し、追記した。</w:t>
      </w:r>
    </w:p>
    <w:p w:rsidR="004E7F89" w:rsidRDefault="004E7F89" w:rsidP="00990A49">
      <w:r>
        <w:rPr>
          <w:rFonts w:hint="eastAsia"/>
        </w:rPr>
        <w:t xml:space="preserve">　</w:t>
      </w:r>
      <w:r>
        <w:t>03</w:t>
      </w:r>
      <w:r>
        <w:rPr>
          <w:rFonts w:hint="eastAsia"/>
        </w:rPr>
        <w:t>版　第</w:t>
      </w:r>
      <w:r>
        <w:t>3</w:t>
      </w:r>
      <w:r>
        <w:rPr>
          <w:rFonts w:hint="eastAsia"/>
        </w:rPr>
        <w:t>回改訂　　（</w:t>
      </w:r>
      <w:r>
        <w:t>2016/02/04</w:t>
      </w:r>
      <w:r>
        <w:rPr>
          <w:rFonts w:hint="eastAsia"/>
        </w:rPr>
        <w:t>）</w:t>
      </w:r>
    </w:p>
    <w:p w:rsidR="004E7F89" w:rsidRPr="00E66987" w:rsidRDefault="004E7F89" w:rsidP="00D34629">
      <w:r>
        <w:rPr>
          <w:rFonts w:hint="eastAsia"/>
        </w:rPr>
        <w:t xml:space="preserve">　　</w:t>
      </w:r>
      <w:r w:rsidRPr="00E66987">
        <w:rPr>
          <w:rFonts w:hint="eastAsia"/>
        </w:rPr>
        <w:t>○○　項改訂して、</w:t>
      </w:r>
      <w:r w:rsidRPr="00E66987">
        <w:t>XXXX</w:t>
      </w:r>
      <w:r w:rsidRPr="00E66987">
        <w:rPr>
          <w:rFonts w:hint="eastAsia"/>
        </w:rPr>
        <w:t>を行う手順を追記した。</w:t>
      </w:r>
    </w:p>
    <w:p w:rsidR="004E7F89" w:rsidRPr="00863F94" w:rsidRDefault="004E7F89" w:rsidP="00E66987">
      <w:pPr>
        <w:widowControl/>
        <w:jc w:val="center"/>
        <w:rPr>
          <w:b/>
        </w:rPr>
      </w:pPr>
      <w:r w:rsidRPr="00622448">
        <w:br w:type="page"/>
      </w:r>
      <w:r w:rsidRPr="00863F94">
        <w:rPr>
          <w:rFonts w:hint="eastAsia"/>
          <w:b/>
        </w:rPr>
        <w:lastRenderedPageBreak/>
        <w:t>目　　次</w:t>
      </w:r>
    </w:p>
    <w:p w:rsidR="004E7F89" w:rsidRPr="00863F94" w:rsidRDefault="004E7F89" w:rsidP="00863F94">
      <w:pPr>
        <w:snapToGrid w:val="0"/>
        <w:rPr>
          <w:sz w:val="16"/>
          <w:szCs w:val="16"/>
        </w:rPr>
      </w:pPr>
    </w:p>
    <w:p w:rsidR="00863F94" w:rsidRPr="00863F94" w:rsidRDefault="004E7F89" w:rsidP="00863F94">
      <w:pPr>
        <w:pStyle w:val="11"/>
        <w:rPr>
          <w:rFonts w:ascii="ＭＳ ゴシック" w:hAnsi="ＭＳ ゴシック"/>
        </w:rPr>
      </w:pPr>
      <w:r w:rsidRPr="00863F94">
        <w:rPr>
          <w:sz w:val="20"/>
          <w:szCs w:val="20"/>
        </w:rPr>
        <w:fldChar w:fldCharType="begin"/>
      </w:r>
      <w:r w:rsidRPr="00863F94">
        <w:rPr>
          <w:sz w:val="20"/>
          <w:szCs w:val="20"/>
        </w:rPr>
        <w:instrText xml:space="preserve"> TOC \o "1-3" \h \z \u </w:instrText>
      </w:r>
      <w:r w:rsidRPr="00863F94">
        <w:rPr>
          <w:sz w:val="20"/>
          <w:szCs w:val="20"/>
        </w:rPr>
        <w:fldChar w:fldCharType="separate"/>
      </w:r>
      <w:hyperlink w:anchor="_Toc443588509" w:history="1">
        <w:r w:rsidR="00863F94" w:rsidRPr="00863F94">
          <w:rPr>
            <w:rStyle w:val="aa"/>
            <w:rFonts w:ascii="ＭＳ ゴシック" w:hAnsi="ＭＳ ゴシック"/>
          </w:rPr>
          <w:t>1.</w:t>
        </w:r>
        <w:r w:rsidR="00863F94" w:rsidRPr="00863F94">
          <w:rPr>
            <w:rFonts w:ascii="ＭＳ ゴシック" w:hAnsi="ＭＳ ゴシック"/>
          </w:rPr>
          <w:tab/>
        </w:r>
        <w:r w:rsidR="00863F94" w:rsidRPr="00863F94">
          <w:rPr>
            <w:rStyle w:val="aa"/>
            <w:rFonts w:ascii="ＭＳ ゴシック" w:hAnsi="ＭＳ ゴシック" w:hint="eastAsia"/>
          </w:rPr>
          <w:t>目的</w:t>
        </w:r>
        <w:r w:rsidR="00863F94" w:rsidRPr="00863F94">
          <w:rPr>
            <w:rFonts w:ascii="ＭＳ ゴシック" w:hAnsi="ＭＳ ゴシック"/>
            <w:webHidden/>
          </w:rPr>
          <w:tab/>
        </w:r>
        <w:r w:rsidR="00863F94" w:rsidRPr="00863F94">
          <w:rPr>
            <w:rFonts w:ascii="ＭＳ ゴシック" w:hAnsi="ＭＳ ゴシック"/>
            <w:webHidden/>
          </w:rPr>
          <w:fldChar w:fldCharType="begin"/>
        </w:r>
        <w:r w:rsidR="00863F94" w:rsidRPr="00863F94">
          <w:rPr>
            <w:rFonts w:ascii="ＭＳ ゴシック" w:hAnsi="ＭＳ ゴシック"/>
            <w:webHidden/>
          </w:rPr>
          <w:instrText xml:space="preserve"> PAGEREF _Toc443588509 \h </w:instrText>
        </w:r>
        <w:r w:rsidR="00863F94" w:rsidRPr="00863F94">
          <w:rPr>
            <w:rFonts w:ascii="ＭＳ ゴシック" w:hAnsi="ＭＳ ゴシック"/>
            <w:webHidden/>
          </w:rPr>
        </w:r>
        <w:r w:rsidR="00863F94" w:rsidRPr="00863F94">
          <w:rPr>
            <w:rFonts w:ascii="ＭＳ ゴシック" w:hAnsi="ＭＳ ゴシック"/>
            <w:webHidden/>
          </w:rPr>
          <w:fldChar w:fldCharType="separate"/>
        </w:r>
        <w:r w:rsidR="00863F94" w:rsidRPr="00863F94">
          <w:rPr>
            <w:rFonts w:ascii="ＭＳ ゴシック" w:hAnsi="ＭＳ ゴシック"/>
            <w:webHidden/>
          </w:rPr>
          <w:t>4</w:t>
        </w:r>
        <w:r w:rsidR="00863F94" w:rsidRPr="00863F94">
          <w:rPr>
            <w:rFonts w:ascii="ＭＳ ゴシック" w:hAnsi="ＭＳ ゴシック"/>
            <w:webHidden/>
          </w:rPr>
          <w:fldChar w:fldCharType="end"/>
        </w:r>
      </w:hyperlink>
    </w:p>
    <w:p w:rsidR="00863F94" w:rsidRPr="00863F94" w:rsidRDefault="00FD028D" w:rsidP="00863F94">
      <w:pPr>
        <w:pStyle w:val="11"/>
        <w:rPr>
          <w:rFonts w:ascii="ＭＳ ゴシック" w:hAnsi="ＭＳ ゴシック"/>
        </w:rPr>
      </w:pPr>
      <w:hyperlink w:anchor="_Toc443588510" w:history="1">
        <w:r w:rsidR="00863F94" w:rsidRPr="00863F94">
          <w:rPr>
            <w:rStyle w:val="aa"/>
            <w:rFonts w:ascii="ＭＳ ゴシック" w:hAnsi="ＭＳ ゴシック"/>
          </w:rPr>
          <w:t>2.</w:t>
        </w:r>
        <w:r w:rsidR="00863F94" w:rsidRPr="00863F94">
          <w:rPr>
            <w:rFonts w:ascii="ＭＳ ゴシック" w:hAnsi="ＭＳ ゴシック"/>
          </w:rPr>
          <w:tab/>
        </w:r>
        <w:r w:rsidR="00863F94" w:rsidRPr="00863F94">
          <w:rPr>
            <w:rStyle w:val="aa"/>
            <w:rFonts w:ascii="ＭＳ ゴシック" w:hAnsi="ＭＳ ゴシック" w:hint="eastAsia"/>
          </w:rPr>
          <w:t>適用範囲</w:t>
        </w:r>
        <w:r w:rsidR="00863F94" w:rsidRPr="00863F94">
          <w:rPr>
            <w:rFonts w:ascii="ＭＳ ゴシック" w:hAnsi="ＭＳ ゴシック"/>
            <w:webHidden/>
          </w:rPr>
          <w:tab/>
        </w:r>
        <w:r w:rsidR="00863F94" w:rsidRPr="00863F94">
          <w:rPr>
            <w:rFonts w:ascii="ＭＳ ゴシック" w:hAnsi="ＭＳ ゴシック"/>
            <w:webHidden/>
          </w:rPr>
          <w:fldChar w:fldCharType="begin"/>
        </w:r>
        <w:r w:rsidR="00863F94" w:rsidRPr="00863F94">
          <w:rPr>
            <w:rFonts w:ascii="ＭＳ ゴシック" w:hAnsi="ＭＳ ゴシック"/>
            <w:webHidden/>
          </w:rPr>
          <w:instrText xml:space="preserve"> PAGEREF _Toc443588510 \h </w:instrText>
        </w:r>
        <w:r w:rsidR="00863F94" w:rsidRPr="00863F94">
          <w:rPr>
            <w:rFonts w:ascii="ＭＳ ゴシック" w:hAnsi="ＭＳ ゴシック"/>
            <w:webHidden/>
          </w:rPr>
        </w:r>
        <w:r w:rsidR="00863F94" w:rsidRPr="00863F94">
          <w:rPr>
            <w:rFonts w:ascii="ＭＳ ゴシック" w:hAnsi="ＭＳ ゴシック"/>
            <w:webHidden/>
          </w:rPr>
          <w:fldChar w:fldCharType="separate"/>
        </w:r>
        <w:r w:rsidR="00863F94" w:rsidRPr="00863F94">
          <w:rPr>
            <w:rFonts w:ascii="ＭＳ ゴシック" w:hAnsi="ＭＳ ゴシック"/>
            <w:webHidden/>
          </w:rPr>
          <w:t>4</w:t>
        </w:r>
        <w:r w:rsidR="00863F94" w:rsidRPr="00863F94">
          <w:rPr>
            <w:rFonts w:ascii="ＭＳ ゴシック" w:hAnsi="ＭＳ ゴシック"/>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11" w:history="1">
        <w:r w:rsidR="00863F94" w:rsidRPr="00863F94">
          <w:rPr>
            <w:rStyle w:val="aa"/>
            <w:rFonts w:ascii="ＭＳ ゴシック" w:hAnsi="ＭＳ ゴシック"/>
            <w:noProof/>
          </w:rPr>
          <w:t>2.1</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適用範囲</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_Toc443588511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4</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12" w:history="1">
        <w:r w:rsidR="00863F94" w:rsidRPr="00863F94">
          <w:rPr>
            <w:rStyle w:val="aa"/>
            <w:rFonts w:ascii="ＭＳ ゴシック" w:hAnsi="ＭＳ ゴシック"/>
            <w:noProof/>
          </w:rPr>
          <w:t>2.2</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適用しない要求事項等</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_Toc443588512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5</w:t>
        </w:r>
        <w:r w:rsidR="00863F94" w:rsidRPr="00863F94">
          <w:rPr>
            <w:rFonts w:ascii="ＭＳ ゴシック" w:hAnsi="ＭＳ ゴシック"/>
            <w:noProof/>
            <w:webHidden/>
          </w:rPr>
          <w:fldChar w:fldCharType="end"/>
        </w:r>
      </w:hyperlink>
    </w:p>
    <w:p w:rsidR="00863F94" w:rsidRPr="00863F94" w:rsidRDefault="00FD028D" w:rsidP="00863F94">
      <w:pPr>
        <w:pStyle w:val="11"/>
        <w:rPr>
          <w:rFonts w:ascii="ＭＳ ゴシック" w:hAnsi="ＭＳ ゴシック"/>
        </w:rPr>
      </w:pPr>
      <w:hyperlink w:anchor="_Toc443588513" w:history="1">
        <w:r w:rsidR="00863F94" w:rsidRPr="00863F94">
          <w:rPr>
            <w:rStyle w:val="aa"/>
            <w:rFonts w:ascii="ＭＳ ゴシック" w:hAnsi="ＭＳ ゴシック"/>
          </w:rPr>
          <w:t>3.</w:t>
        </w:r>
        <w:r w:rsidR="00863F94" w:rsidRPr="00863F94">
          <w:rPr>
            <w:rFonts w:ascii="ＭＳ ゴシック" w:hAnsi="ＭＳ ゴシック"/>
          </w:rPr>
          <w:tab/>
        </w:r>
        <w:r w:rsidR="00863F94" w:rsidRPr="00863F94">
          <w:rPr>
            <w:rStyle w:val="aa"/>
            <w:rFonts w:ascii="ＭＳ ゴシック" w:hAnsi="ＭＳ ゴシック" w:hint="eastAsia"/>
          </w:rPr>
          <w:t>定義</w:t>
        </w:r>
        <w:r w:rsidR="00863F94" w:rsidRPr="00863F94">
          <w:rPr>
            <w:rFonts w:ascii="ＭＳ ゴシック" w:hAnsi="ＭＳ ゴシック"/>
            <w:webHidden/>
          </w:rPr>
          <w:tab/>
        </w:r>
        <w:r w:rsidR="00863F94" w:rsidRPr="00863F94">
          <w:rPr>
            <w:rFonts w:ascii="ＭＳ ゴシック" w:hAnsi="ＭＳ ゴシック"/>
            <w:webHidden/>
          </w:rPr>
          <w:fldChar w:fldCharType="begin"/>
        </w:r>
        <w:r w:rsidR="00863F94" w:rsidRPr="00863F94">
          <w:rPr>
            <w:rFonts w:ascii="ＭＳ ゴシック" w:hAnsi="ＭＳ ゴシック"/>
            <w:webHidden/>
          </w:rPr>
          <w:instrText xml:space="preserve"> PAGEREF _Toc443588513 \h </w:instrText>
        </w:r>
        <w:r w:rsidR="00863F94" w:rsidRPr="00863F94">
          <w:rPr>
            <w:rFonts w:ascii="ＭＳ ゴシック" w:hAnsi="ＭＳ ゴシック"/>
            <w:webHidden/>
          </w:rPr>
        </w:r>
        <w:r w:rsidR="00863F94" w:rsidRPr="00863F94">
          <w:rPr>
            <w:rFonts w:ascii="ＭＳ ゴシック" w:hAnsi="ＭＳ ゴシック"/>
            <w:webHidden/>
          </w:rPr>
          <w:fldChar w:fldCharType="separate"/>
        </w:r>
        <w:r w:rsidR="00863F94" w:rsidRPr="00863F94">
          <w:rPr>
            <w:rFonts w:ascii="ＭＳ ゴシック" w:hAnsi="ＭＳ ゴシック"/>
            <w:webHidden/>
          </w:rPr>
          <w:t>7</w:t>
        </w:r>
        <w:r w:rsidR="00863F94" w:rsidRPr="00863F94">
          <w:rPr>
            <w:rFonts w:ascii="ＭＳ ゴシック" w:hAnsi="ＭＳ ゴシック"/>
            <w:webHidden/>
          </w:rPr>
          <w:fldChar w:fldCharType="end"/>
        </w:r>
      </w:hyperlink>
    </w:p>
    <w:p w:rsidR="00863F94" w:rsidRPr="00863F94" w:rsidRDefault="00FD028D" w:rsidP="00863F94">
      <w:pPr>
        <w:pStyle w:val="11"/>
        <w:rPr>
          <w:rFonts w:ascii="ＭＳ ゴシック" w:hAnsi="ＭＳ ゴシック"/>
        </w:rPr>
      </w:pPr>
      <w:hyperlink w:anchor="_Toc443588514" w:history="1">
        <w:r w:rsidR="00863F94" w:rsidRPr="00863F94">
          <w:rPr>
            <w:rStyle w:val="aa"/>
            <w:rFonts w:ascii="ＭＳ ゴシック" w:hAnsi="ＭＳ ゴシック"/>
          </w:rPr>
          <w:t>4.</w:t>
        </w:r>
        <w:r w:rsidR="00863F94" w:rsidRPr="00863F94">
          <w:rPr>
            <w:rFonts w:ascii="ＭＳ ゴシック" w:hAnsi="ＭＳ ゴシック"/>
          </w:rPr>
          <w:tab/>
        </w:r>
        <w:r w:rsidR="00863F94" w:rsidRPr="00863F94">
          <w:rPr>
            <w:rStyle w:val="aa"/>
            <w:rFonts w:ascii="ＭＳ ゴシック" w:hAnsi="ＭＳ ゴシック" w:hint="eastAsia"/>
          </w:rPr>
          <w:t>品質マネジメントシステム</w:t>
        </w:r>
        <w:r w:rsidR="00863F94" w:rsidRPr="00863F94">
          <w:rPr>
            <w:rFonts w:ascii="ＭＳ ゴシック" w:hAnsi="ＭＳ ゴシック"/>
            <w:webHidden/>
          </w:rPr>
          <w:tab/>
        </w:r>
        <w:r w:rsidR="00863F94" w:rsidRPr="00863F94">
          <w:rPr>
            <w:rFonts w:ascii="ＭＳ ゴシック" w:hAnsi="ＭＳ ゴシック"/>
            <w:webHidden/>
          </w:rPr>
          <w:fldChar w:fldCharType="begin"/>
        </w:r>
        <w:r w:rsidR="00863F94" w:rsidRPr="00863F94">
          <w:rPr>
            <w:rFonts w:ascii="ＭＳ ゴシック" w:hAnsi="ＭＳ ゴシック"/>
            <w:webHidden/>
          </w:rPr>
          <w:instrText xml:space="preserve"> PAGEREF _Toc443588514 \h </w:instrText>
        </w:r>
        <w:r w:rsidR="00863F94" w:rsidRPr="00863F94">
          <w:rPr>
            <w:rFonts w:ascii="ＭＳ ゴシック" w:hAnsi="ＭＳ ゴシック"/>
            <w:webHidden/>
          </w:rPr>
        </w:r>
        <w:r w:rsidR="00863F94" w:rsidRPr="00863F94">
          <w:rPr>
            <w:rFonts w:ascii="ＭＳ ゴシック" w:hAnsi="ＭＳ ゴシック"/>
            <w:webHidden/>
          </w:rPr>
          <w:fldChar w:fldCharType="separate"/>
        </w:r>
        <w:r w:rsidR="00863F94" w:rsidRPr="00863F94">
          <w:rPr>
            <w:rFonts w:ascii="ＭＳ ゴシック" w:hAnsi="ＭＳ ゴシック"/>
            <w:webHidden/>
          </w:rPr>
          <w:t>7</w:t>
        </w:r>
        <w:r w:rsidR="00863F94" w:rsidRPr="00863F94">
          <w:rPr>
            <w:rFonts w:ascii="ＭＳ ゴシック" w:hAnsi="ＭＳ ゴシック"/>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15" w:history="1">
        <w:r w:rsidR="00863F94" w:rsidRPr="00863F94">
          <w:rPr>
            <w:rStyle w:val="aa"/>
            <w:rFonts w:ascii="ＭＳ ゴシック" w:hAnsi="ＭＳ ゴシック"/>
            <w:noProof/>
          </w:rPr>
          <w:t>4.1</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一般（第</w:t>
        </w:r>
        <w:r w:rsidR="00863F94" w:rsidRPr="00863F94">
          <w:rPr>
            <w:rStyle w:val="aa"/>
            <w:rFonts w:ascii="ＭＳ ゴシック" w:hAnsi="ＭＳ ゴシック"/>
            <w:noProof/>
          </w:rPr>
          <w:t>5</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_Toc443588515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7</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16" w:history="1">
        <w:r w:rsidR="00863F94" w:rsidRPr="00863F94">
          <w:rPr>
            <w:rStyle w:val="aa"/>
            <w:rFonts w:ascii="ＭＳ ゴシック" w:hAnsi="ＭＳ ゴシック"/>
            <w:noProof/>
          </w:rPr>
          <w:t>4.2</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品質マネジメントシステムの文書化（第</w:t>
        </w:r>
        <w:r w:rsidR="00863F94" w:rsidRPr="00863F94">
          <w:rPr>
            <w:rStyle w:val="aa"/>
            <w:rFonts w:ascii="ＭＳ ゴシック" w:hAnsi="ＭＳ ゴシック"/>
            <w:noProof/>
          </w:rPr>
          <w:t>6</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_Toc443588516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9</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17" w:history="1">
        <w:r w:rsidR="00863F94" w:rsidRPr="00863F94">
          <w:rPr>
            <w:rStyle w:val="aa"/>
            <w:rFonts w:ascii="ＭＳ ゴシック" w:hAnsi="ＭＳ ゴシック"/>
            <w:noProof/>
          </w:rPr>
          <w:t>4.3</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品質マニュアル（第</w:t>
        </w:r>
        <w:r w:rsidR="00863F94" w:rsidRPr="00863F94">
          <w:rPr>
            <w:rStyle w:val="aa"/>
            <w:rFonts w:ascii="ＭＳ ゴシック" w:hAnsi="ＭＳ ゴシック"/>
            <w:noProof/>
          </w:rPr>
          <w:t>7</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_Toc443588517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10</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18" w:history="1">
        <w:r w:rsidR="00863F94" w:rsidRPr="00863F94">
          <w:rPr>
            <w:rStyle w:val="aa"/>
            <w:rFonts w:ascii="ＭＳ ゴシック" w:hAnsi="ＭＳ ゴシック"/>
            <w:noProof/>
          </w:rPr>
          <w:t>4.4</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文書管理（第</w:t>
        </w:r>
        <w:r w:rsidR="00863F94" w:rsidRPr="00863F94">
          <w:rPr>
            <w:rStyle w:val="aa"/>
            <w:rFonts w:ascii="ＭＳ ゴシック" w:hAnsi="ＭＳ ゴシック"/>
            <w:noProof/>
          </w:rPr>
          <w:t>8</w:t>
        </w:r>
        <w:r w:rsidR="00863F94" w:rsidRPr="00863F94">
          <w:rPr>
            <w:rStyle w:val="aa"/>
            <w:rFonts w:ascii="ＭＳ ゴシック" w:hAnsi="ＭＳ ゴシック" w:hint="eastAsia"/>
            <w:noProof/>
          </w:rPr>
          <w:t>条、第</w:t>
        </w:r>
        <w:r w:rsidR="00863F94" w:rsidRPr="00863F94">
          <w:rPr>
            <w:rStyle w:val="aa"/>
            <w:rFonts w:ascii="ＭＳ ゴシック" w:hAnsi="ＭＳ ゴシック"/>
            <w:noProof/>
          </w:rPr>
          <w:t>67</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_Toc443588518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11</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19" w:history="1">
        <w:r w:rsidR="00863F94" w:rsidRPr="00863F94">
          <w:rPr>
            <w:rStyle w:val="aa"/>
            <w:rFonts w:ascii="ＭＳ ゴシック" w:hAnsi="ＭＳ ゴシック"/>
            <w:noProof/>
          </w:rPr>
          <w:t>4.5</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記録の管理（第</w:t>
        </w:r>
        <w:r w:rsidR="00863F94" w:rsidRPr="00863F94">
          <w:rPr>
            <w:rStyle w:val="aa"/>
            <w:rFonts w:ascii="ＭＳ ゴシック" w:hAnsi="ＭＳ ゴシック"/>
            <w:noProof/>
          </w:rPr>
          <w:t>9</w:t>
        </w:r>
        <w:r w:rsidR="00863F94" w:rsidRPr="00863F94">
          <w:rPr>
            <w:rStyle w:val="aa"/>
            <w:rFonts w:ascii="ＭＳ ゴシック" w:hAnsi="ＭＳ ゴシック" w:hint="eastAsia"/>
            <w:noProof/>
          </w:rPr>
          <w:t>条、第</w:t>
        </w:r>
        <w:r w:rsidR="00863F94" w:rsidRPr="00863F94">
          <w:rPr>
            <w:rStyle w:val="aa"/>
            <w:rFonts w:ascii="ＭＳ ゴシック" w:hAnsi="ＭＳ ゴシック"/>
            <w:noProof/>
          </w:rPr>
          <w:t>68</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_Toc443588519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13</w:t>
        </w:r>
        <w:r w:rsidR="00863F94" w:rsidRPr="00863F94">
          <w:rPr>
            <w:rFonts w:ascii="ＭＳ ゴシック" w:hAnsi="ＭＳ ゴシック"/>
            <w:noProof/>
            <w:webHidden/>
          </w:rPr>
          <w:fldChar w:fldCharType="end"/>
        </w:r>
      </w:hyperlink>
    </w:p>
    <w:p w:rsidR="00863F94" w:rsidRPr="00863F94" w:rsidRDefault="00FD028D" w:rsidP="00863F94">
      <w:pPr>
        <w:pStyle w:val="11"/>
        <w:rPr>
          <w:rFonts w:ascii="ＭＳ ゴシック" w:hAnsi="ＭＳ ゴシック"/>
        </w:rPr>
      </w:pPr>
      <w:hyperlink w:anchor="_Toc443588520" w:history="1">
        <w:r w:rsidR="00863F94" w:rsidRPr="00863F94">
          <w:rPr>
            <w:rStyle w:val="aa"/>
            <w:rFonts w:ascii="ＭＳ ゴシック" w:hAnsi="ＭＳ ゴシック"/>
          </w:rPr>
          <w:t>5.</w:t>
        </w:r>
        <w:r w:rsidR="00863F94" w:rsidRPr="00863F94">
          <w:rPr>
            <w:rFonts w:ascii="ＭＳ ゴシック" w:hAnsi="ＭＳ ゴシック"/>
          </w:rPr>
          <w:tab/>
        </w:r>
        <w:r w:rsidR="00863F94" w:rsidRPr="00863F94">
          <w:rPr>
            <w:rStyle w:val="aa"/>
            <w:rFonts w:ascii="ＭＳ ゴシック" w:hAnsi="ＭＳ ゴシック" w:hint="eastAsia"/>
          </w:rPr>
          <w:t>社長の責任</w:t>
        </w:r>
        <w:r w:rsidR="00863F94" w:rsidRPr="00863F94">
          <w:rPr>
            <w:rFonts w:ascii="ＭＳ ゴシック" w:hAnsi="ＭＳ ゴシック"/>
            <w:webHidden/>
          </w:rPr>
          <w:tab/>
        </w:r>
        <w:r w:rsidR="00863F94" w:rsidRPr="00863F94">
          <w:rPr>
            <w:rFonts w:ascii="ＭＳ ゴシック" w:hAnsi="ＭＳ ゴシック"/>
            <w:webHidden/>
          </w:rPr>
          <w:fldChar w:fldCharType="begin"/>
        </w:r>
        <w:r w:rsidR="00863F94" w:rsidRPr="00863F94">
          <w:rPr>
            <w:rFonts w:ascii="ＭＳ ゴシック" w:hAnsi="ＭＳ ゴシック"/>
            <w:webHidden/>
          </w:rPr>
          <w:instrText xml:space="preserve"> PAGEREF _Toc443588520 \h </w:instrText>
        </w:r>
        <w:r w:rsidR="00863F94" w:rsidRPr="00863F94">
          <w:rPr>
            <w:rFonts w:ascii="ＭＳ ゴシック" w:hAnsi="ＭＳ ゴシック"/>
            <w:webHidden/>
          </w:rPr>
        </w:r>
        <w:r w:rsidR="00863F94" w:rsidRPr="00863F94">
          <w:rPr>
            <w:rFonts w:ascii="ＭＳ ゴシック" w:hAnsi="ＭＳ ゴシック"/>
            <w:webHidden/>
          </w:rPr>
          <w:fldChar w:fldCharType="separate"/>
        </w:r>
        <w:r w:rsidR="00863F94" w:rsidRPr="00863F94">
          <w:rPr>
            <w:rFonts w:ascii="ＭＳ ゴシック" w:hAnsi="ＭＳ ゴシック"/>
            <w:webHidden/>
          </w:rPr>
          <w:t>15</w:t>
        </w:r>
        <w:r w:rsidR="00863F94" w:rsidRPr="00863F94">
          <w:rPr>
            <w:rFonts w:ascii="ＭＳ ゴシック" w:hAnsi="ＭＳ ゴシック"/>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21" w:history="1">
        <w:r w:rsidR="00863F94" w:rsidRPr="00863F94">
          <w:rPr>
            <w:rStyle w:val="aa"/>
            <w:rFonts w:ascii="ＭＳ ゴシック" w:hAnsi="ＭＳ ゴシック"/>
            <w:noProof/>
          </w:rPr>
          <w:t>5.1</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社長のコミットメント（第</w:t>
        </w:r>
        <w:r w:rsidR="00863F94" w:rsidRPr="00863F94">
          <w:rPr>
            <w:rStyle w:val="aa"/>
            <w:rFonts w:ascii="ＭＳ ゴシック" w:hAnsi="ＭＳ ゴシック"/>
            <w:noProof/>
          </w:rPr>
          <w:t>10</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_Toc443588521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15</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22" w:history="1">
        <w:r w:rsidR="00863F94" w:rsidRPr="00863F94">
          <w:rPr>
            <w:rStyle w:val="aa"/>
            <w:rFonts w:ascii="ＭＳ ゴシック" w:hAnsi="ＭＳ ゴシック"/>
            <w:noProof/>
          </w:rPr>
          <w:t>5.2</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製造販売業者の重視（第</w:t>
        </w:r>
        <w:r w:rsidR="00863F94" w:rsidRPr="00863F94">
          <w:rPr>
            <w:rStyle w:val="aa"/>
            <w:rFonts w:ascii="ＭＳ ゴシック" w:hAnsi="ＭＳ ゴシック"/>
            <w:noProof/>
          </w:rPr>
          <w:t>11</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_Toc443588522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15</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23" w:history="1">
        <w:r w:rsidR="00863F94" w:rsidRPr="00863F94">
          <w:rPr>
            <w:rStyle w:val="aa"/>
            <w:rFonts w:ascii="ＭＳ ゴシック" w:hAnsi="ＭＳ ゴシック"/>
            <w:noProof/>
          </w:rPr>
          <w:t>5.3</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noProof/>
          </w:rPr>
          <w:t>QMS</w:t>
        </w:r>
        <w:r w:rsidR="00863F94" w:rsidRPr="00863F94">
          <w:rPr>
            <w:rStyle w:val="aa"/>
            <w:rFonts w:ascii="ＭＳ ゴシック" w:hAnsi="ＭＳ ゴシック" w:hint="eastAsia"/>
            <w:noProof/>
          </w:rPr>
          <w:t>の計画（第</w:t>
        </w:r>
        <w:r w:rsidR="00863F94" w:rsidRPr="00863F94">
          <w:rPr>
            <w:rStyle w:val="aa"/>
            <w:rFonts w:ascii="ＭＳ ゴシック" w:hAnsi="ＭＳ ゴシック"/>
            <w:noProof/>
          </w:rPr>
          <w:t>14</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_Toc443588523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16</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24" w:history="1">
        <w:r w:rsidR="00863F94" w:rsidRPr="00863F94">
          <w:rPr>
            <w:rStyle w:val="aa"/>
            <w:rFonts w:ascii="ＭＳ ゴシック" w:hAnsi="ＭＳ ゴシック"/>
            <w:noProof/>
          </w:rPr>
          <w:t>5.4</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責任、権限及びコミュニケーション</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_Toc443588524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16</w:t>
        </w:r>
        <w:r w:rsidR="00863F94" w:rsidRPr="00863F94">
          <w:rPr>
            <w:rFonts w:ascii="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25" w:history="1">
        <w:r w:rsidR="00863F94" w:rsidRPr="00863F94">
          <w:rPr>
            <w:rStyle w:val="aa"/>
            <w:rFonts w:ascii="ＭＳ ゴシック" w:eastAsia="ＭＳ ゴシック" w:hAnsi="ＭＳ ゴシック"/>
            <w:noProof/>
          </w:rPr>
          <w:t>5.4.1</w:t>
        </w:r>
        <w:r w:rsidR="00863F94" w:rsidRPr="00863F94">
          <w:rPr>
            <w:rStyle w:val="aa"/>
            <w:rFonts w:ascii="ＭＳ ゴシック" w:eastAsia="ＭＳ ゴシック" w:hAnsi="ＭＳ ゴシック" w:hint="eastAsia"/>
            <w:noProof/>
          </w:rPr>
          <w:t xml:space="preserve">　責任及び権限（第</w:t>
        </w:r>
        <w:r w:rsidR="00863F94" w:rsidRPr="00863F94">
          <w:rPr>
            <w:rStyle w:val="aa"/>
            <w:rFonts w:ascii="ＭＳ ゴシック" w:eastAsia="ＭＳ ゴシック" w:hAnsi="ＭＳ ゴシック"/>
            <w:noProof/>
          </w:rPr>
          <w:t>15</w:t>
        </w:r>
        <w:r w:rsidR="00863F94" w:rsidRPr="00863F94">
          <w:rPr>
            <w:rStyle w:val="aa"/>
            <w:rFonts w:ascii="ＭＳ ゴシック" w:eastAsia="ＭＳ ゴシック" w:hAnsi="ＭＳ ゴシック" w:hint="eastAsia"/>
            <w:noProof/>
          </w:rPr>
          <w:t>条）</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_Toc443588525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16</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26" w:history="1">
        <w:r w:rsidR="00863F94" w:rsidRPr="00863F94">
          <w:rPr>
            <w:rStyle w:val="aa"/>
            <w:rFonts w:ascii="ＭＳ ゴシック" w:eastAsia="ＭＳ ゴシック" w:hAnsi="ＭＳ ゴシック"/>
            <w:noProof/>
          </w:rPr>
          <w:t>5.4.2</w:t>
        </w:r>
        <w:r w:rsidR="00863F94" w:rsidRPr="00863F94">
          <w:rPr>
            <w:rStyle w:val="aa"/>
            <w:rFonts w:ascii="ＭＳ ゴシック" w:eastAsia="ＭＳ ゴシック" w:hAnsi="ＭＳ ゴシック" w:hint="eastAsia"/>
            <w:noProof/>
          </w:rPr>
          <w:t xml:space="preserve">　責任技術者</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_Toc443588526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16</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27" w:history="1">
        <w:r w:rsidR="00863F94" w:rsidRPr="00863F94">
          <w:rPr>
            <w:rStyle w:val="aa"/>
            <w:rFonts w:ascii="ＭＳ ゴシック" w:eastAsia="ＭＳ ゴシック" w:hAnsi="ＭＳ ゴシック"/>
            <w:noProof/>
          </w:rPr>
          <w:t>5.4.3</w:t>
        </w:r>
        <w:r w:rsidR="00863F94" w:rsidRPr="00863F94">
          <w:rPr>
            <w:rStyle w:val="aa"/>
            <w:rFonts w:ascii="ＭＳ ゴシック" w:eastAsia="ＭＳ ゴシック" w:hAnsi="ＭＳ ゴシック" w:hint="eastAsia"/>
            <w:noProof/>
          </w:rPr>
          <w:t xml:space="preserve">　管理責任者（第</w:t>
        </w:r>
        <w:r w:rsidR="00863F94" w:rsidRPr="00863F94">
          <w:rPr>
            <w:rStyle w:val="aa"/>
            <w:rFonts w:ascii="ＭＳ ゴシック" w:eastAsia="ＭＳ ゴシック" w:hAnsi="ＭＳ ゴシック"/>
            <w:noProof/>
          </w:rPr>
          <w:t>16</w:t>
        </w:r>
        <w:r w:rsidR="00863F94" w:rsidRPr="00863F94">
          <w:rPr>
            <w:rStyle w:val="aa"/>
            <w:rFonts w:ascii="ＭＳ ゴシック" w:eastAsia="ＭＳ ゴシック" w:hAnsi="ＭＳ ゴシック" w:hint="eastAsia"/>
            <w:noProof/>
          </w:rPr>
          <w:t>条）</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_Toc443588527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16</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28" w:history="1">
        <w:r w:rsidR="00863F94" w:rsidRPr="00863F94">
          <w:rPr>
            <w:rStyle w:val="aa"/>
            <w:rFonts w:ascii="ＭＳ ゴシック" w:hAnsi="ＭＳ ゴシック"/>
            <w:noProof/>
          </w:rPr>
          <w:t>5.5</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内部コミュニケーション（第</w:t>
        </w:r>
        <w:r w:rsidR="00863F94" w:rsidRPr="00863F94">
          <w:rPr>
            <w:rStyle w:val="aa"/>
            <w:rFonts w:ascii="ＭＳ ゴシック" w:hAnsi="ＭＳ ゴシック"/>
            <w:noProof/>
          </w:rPr>
          <w:t>17</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_Toc443588528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17</w:t>
        </w:r>
        <w:r w:rsidR="00863F94" w:rsidRPr="00863F94">
          <w:rPr>
            <w:rFonts w:ascii="ＭＳ ゴシック" w:hAnsi="ＭＳ ゴシック"/>
            <w:noProof/>
            <w:webHidden/>
          </w:rPr>
          <w:fldChar w:fldCharType="end"/>
        </w:r>
      </w:hyperlink>
    </w:p>
    <w:p w:rsidR="00863F94" w:rsidRPr="00863F94" w:rsidRDefault="00FD028D" w:rsidP="00863F94">
      <w:pPr>
        <w:pStyle w:val="11"/>
        <w:rPr>
          <w:rFonts w:ascii="ＭＳ ゴシック" w:hAnsi="ＭＳ ゴシック"/>
        </w:rPr>
      </w:pPr>
      <w:hyperlink w:anchor="_Toc443588529" w:history="1">
        <w:r w:rsidR="00863F94" w:rsidRPr="00863F94">
          <w:rPr>
            <w:rStyle w:val="aa"/>
            <w:rFonts w:ascii="ＭＳ ゴシック" w:hAnsi="ＭＳ ゴシック"/>
          </w:rPr>
          <w:t>6.</w:t>
        </w:r>
        <w:r w:rsidR="00863F94" w:rsidRPr="00863F94">
          <w:rPr>
            <w:rFonts w:ascii="ＭＳ ゴシック" w:hAnsi="ＭＳ ゴシック"/>
          </w:rPr>
          <w:tab/>
        </w:r>
        <w:r w:rsidR="00863F94" w:rsidRPr="00863F94">
          <w:rPr>
            <w:rStyle w:val="aa"/>
            <w:rFonts w:ascii="ＭＳ ゴシック" w:hAnsi="ＭＳ ゴシック" w:hint="eastAsia"/>
          </w:rPr>
          <w:t>資源の監督管理</w:t>
        </w:r>
        <w:r w:rsidR="00863F94" w:rsidRPr="00863F94">
          <w:rPr>
            <w:rFonts w:ascii="ＭＳ ゴシック" w:hAnsi="ＭＳ ゴシック"/>
            <w:webHidden/>
          </w:rPr>
          <w:tab/>
        </w:r>
        <w:r w:rsidR="00863F94" w:rsidRPr="00863F94">
          <w:rPr>
            <w:rFonts w:ascii="ＭＳ ゴシック" w:hAnsi="ＭＳ ゴシック"/>
            <w:webHidden/>
          </w:rPr>
          <w:fldChar w:fldCharType="begin"/>
        </w:r>
        <w:r w:rsidR="00863F94" w:rsidRPr="00863F94">
          <w:rPr>
            <w:rFonts w:ascii="ＭＳ ゴシック" w:hAnsi="ＭＳ ゴシック"/>
            <w:webHidden/>
          </w:rPr>
          <w:instrText xml:space="preserve"> PAGEREF _Toc443588529 \h </w:instrText>
        </w:r>
        <w:r w:rsidR="00863F94" w:rsidRPr="00863F94">
          <w:rPr>
            <w:rFonts w:ascii="ＭＳ ゴシック" w:hAnsi="ＭＳ ゴシック"/>
            <w:webHidden/>
          </w:rPr>
        </w:r>
        <w:r w:rsidR="00863F94" w:rsidRPr="00863F94">
          <w:rPr>
            <w:rFonts w:ascii="ＭＳ ゴシック" w:hAnsi="ＭＳ ゴシック"/>
            <w:webHidden/>
          </w:rPr>
          <w:fldChar w:fldCharType="separate"/>
        </w:r>
        <w:r w:rsidR="00863F94" w:rsidRPr="00863F94">
          <w:rPr>
            <w:rFonts w:ascii="ＭＳ ゴシック" w:hAnsi="ＭＳ ゴシック"/>
            <w:webHidden/>
          </w:rPr>
          <w:t>17</w:t>
        </w:r>
        <w:r w:rsidR="00863F94" w:rsidRPr="00863F94">
          <w:rPr>
            <w:rFonts w:ascii="ＭＳ ゴシック" w:hAnsi="ＭＳ ゴシック"/>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30" w:history="1">
        <w:r w:rsidR="00863F94" w:rsidRPr="00863F94">
          <w:rPr>
            <w:rStyle w:val="aa"/>
            <w:rFonts w:ascii="ＭＳ ゴシック" w:hAnsi="ＭＳ ゴシック"/>
            <w:noProof/>
          </w:rPr>
          <w:t>6.1</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資源の確保（第</w:t>
        </w:r>
        <w:r w:rsidR="00863F94" w:rsidRPr="00863F94">
          <w:rPr>
            <w:rStyle w:val="aa"/>
            <w:rFonts w:ascii="ＭＳ ゴシック" w:hAnsi="ＭＳ ゴシック"/>
            <w:noProof/>
          </w:rPr>
          <w:t>21</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_Toc443588530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17</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31" w:history="1">
        <w:r w:rsidR="00863F94" w:rsidRPr="00863F94">
          <w:rPr>
            <w:rStyle w:val="aa"/>
            <w:rFonts w:ascii="ＭＳ ゴシック" w:hAnsi="ＭＳ ゴシック"/>
            <w:noProof/>
          </w:rPr>
          <w:t>6.2</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人的資源</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_Toc443588531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17</w:t>
        </w:r>
        <w:r w:rsidR="00863F94" w:rsidRPr="00863F94">
          <w:rPr>
            <w:rFonts w:ascii="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32" w:history="1">
        <w:r w:rsidR="00863F94" w:rsidRPr="00863F94">
          <w:rPr>
            <w:rStyle w:val="aa"/>
            <w:rFonts w:ascii="ＭＳ ゴシック" w:eastAsia="ＭＳ ゴシック" w:hAnsi="ＭＳ ゴシック"/>
            <w:noProof/>
          </w:rPr>
          <w:t>6.2.1</w:t>
        </w:r>
        <w:r w:rsidR="00863F94" w:rsidRPr="00863F94">
          <w:rPr>
            <w:rStyle w:val="aa"/>
            <w:rFonts w:ascii="ＭＳ ゴシック" w:eastAsia="ＭＳ ゴシック" w:hAnsi="ＭＳ ゴシック" w:hint="eastAsia"/>
            <w:noProof/>
          </w:rPr>
          <w:t xml:space="preserve">　品質業務従事者の能力（第</w:t>
        </w:r>
        <w:r w:rsidR="00863F94" w:rsidRPr="00863F94">
          <w:rPr>
            <w:rStyle w:val="aa"/>
            <w:rFonts w:ascii="ＭＳ ゴシック" w:eastAsia="ＭＳ ゴシック" w:hAnsi="ＭＳ ゴシック"/>
            <w:noProof/>
          </w:rPr>
          <w:t>22</w:t>
        </w:r>
        <w:r w:rsidR="00863F94" w:rsidRPr="00863F94">
          <w:rPr>
            <w:rStyle w:val="aa"/>
            <w:rFonts w:ascii="ＭＳ ゴシック" w:eastAsia="ＭＳ ゴシック" w:hAnsi="ＭＳ ゴシック" w:hint="eastAsia"/>
            <w:noProof/>
          </w:rPr>
          <w:t>条）</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_Toc443588532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17</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33" w:history="1">
        <w:r w:rsidR="00863F94" w:rsidRPr="00863F94">
          <w:rPr>
            <w:rStyle w:val="aa"/>
            <w:rFonts w:ascii="ＭＳ ゴシック" w:eastAsia="ＭＳ ゴシック" w:hAnsi="ＭＳ ゴシック"/>
            <w:noProof/>
          </w:rPr>
          <w:t>6.2.2</w:t>
        </w:r>
        <w:r w:rsidR="00863F94" w:rsidRPr="00863F94">
          <w:rPr>
            <w:rStyle w:val="aa"/>
            <w:rFonts w:ascii="ＭＳ ゴシック" w:eastAsia="ＭＳ ゴシック" w:hAnsi="ＭＳ ゴシック" w:hint="eastAsia"/>
            <w:noProof/>
          </w:rPr>
          <w:t xml:space="preserve">　能力、認識及び教育訓練（第</w:t>
        </w:r>
        <w:r w:rsidR="00863F94" w:rsidRPr="00863F94">
          <w:rPr>
            <w:rStyle w:val="aa"/>
            <w:rFonts w:ascii="ＭＳ ゴシック" w:eastAsia="ＭＳ ゴシック" w:hAnsi="ＭＳ ゴシック"/>
            <w:noProof/>
          </w:rPr>
          <w:t>23</w:t>
        </w:r>
        <w:r w:rsidR="00863F94" w:rsidRPr="00863F94">
          <w:rPr>
            <w:rStyle w:val="aa"/>
            <w:rFonts w:ascii="ＭＳ ゴシック" w:eastAsia="ＭＳ ゴシック" w:hAnsi="ＭＳ ゴシック" w:hint="eastAsia"/>
            <w:noProof/>
          </w:rPr>
          <w:t>条）</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_Toc443588533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17</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34" w:history="1">
        <w:r w:rsidR="00863F94" w:rsidRPr="00863F94">
          <w:rPr>
            <w:rStyle w:val="aa"/>
            <w:rFonts w:ascii="ＭＳ ゴシック" w:hAnsi="ＭＳ ゴシック"/>
            <w:noProof/>
          </w:rPr>
          <w:t>6.3</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業務運営基盤（第</w:t>
        </w:r>
        <w:r w:rsidR="00863F94" w:rsidRPr="00863F94">
          <w:rPr>
            <w:rStyle w:val="aa"/>
            <w:rFonts w:ascii="ＭＳ ゴシック" w:hAnsi="ＭＳ ゴシック"/>
            <w:noProof/>
          </w:rPr>
          <w:t>24</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_Toc443588534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18</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35" w:history="1">
        <w:r w:rsidR="00863F94" w:rsidRPr="00863F94">
          <w:rPr>
            <w:rStyle w:val="aa"/>
            <w:rFonts w:ascii="ＭＳ ゴシック" w:hAnsi="ＭＳ ゴシック"/>
            <w:noProof/>
          </w:rPr>
          <w:t>6.4</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作業環境（第</w:t>
        </w:r>
        <w:r w:rsidR="00863F94" w:rsidRPr="00863F94">
          <w:rPr>
            <w:rStyle w:val="aa"/>
            <w:rFonts w:ascii="ＭＳ ゴシック" w:hAnsi="ＭＳ ゴシック"/>
            <w:noProof/>
          </w:rPr>
          <w:t>25</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_Toc443588535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18</w:t>
        </w:r>
        <w:r w:rsidR="00863F94" w:rsidRPr="00863F94">
          <w:rPr>
            <w:rFonts w:ascii="ＭＳ ゴシック" w:hAnsi="ＭＳ ゴシック"/>
            <w:noProof/>
            <w:webHidden/>
          </w:rPr>
          <w:fldChar w:fldCharType="end"/>
        </w:r>
      </w:hyperlink>
    </w:p>
    <w:p w:rsidR="00863F94" w:rsidRPr="00863F94" w:rsidRDefault="00FD028D" w:rsidP="00863F94">
      <w:pPr>
        <w:pStyle w:val="11"/>
        <w:rPr>
          <w:rFonts w:ascii="ＭＳ ゴシック" w:hAnsi="ＭＳ ゴシック"/>
        </w:rPr>
      </w:pPr>
      <w:hyperlink w:anchor="_Toc443588536" w:history="1">
        <w:r w:rsidR="00863F94" w:rsidRPr="00863F94">
          <w:rPr>
            <w:rStyle w:val="aa"/>
            <w:rFonts w:ascii="ＭＳ ゴシック" w:hAnsi="ＭＳ ゴシック"/>
          </w:rPr>
          <w:t>7.</w:t>
        </w:r>
        <w:r w:rsidR="00863F94" w:rsidRPr="00863F94">
          <w:rPr>
            <w:rFonts w:ascii="ＭＳ ゴシック" w:hAnsi="ＭＳ ゴシック"/>
          </w:rPr>
          <w:tab/>
        </w:r>
        <w:r w:rsidR="00863F94" w:rsidRPr="00863F94">
          <w:rPr>
            <w:rStyle w:val="aa"/>
            <w:rFonts w:ascii="ＭＳ ゴシック" w:hAnsi="ＭＳ ゴシック" w:hint="eastAsia"/>
          </w:rPr>
          <w:t>製造及びサービス提供の管理</w:t>
        </w:r>
        <w:r w:rsidR="00863F94" w:rsidRPr="00863F94">
          <w:rPr>
            <w:rFonts w:ascii="ＭＳ ゴシック" w:hAnsi="ＭＳ ゴシック"/>
            <w:webHidden/>
          </w:rPr>
          <w:tab/>
        </w:r>
        <w:r w:rsidR="00863F94" w:rsidRPr="00863F94">
          <w:rPr>
            <w:rFonts w:ascii="ＭＳ ゴシック" w:hAnsi="ＭＳ ゴシック"/>
            <w:webHidden/>
          </w:rPr>
          <w:fldChar w:fldCharType="begin"/>
        </w:r>
        <w:r w:rsidR="00863F94" w:rsidRPr="00863F94">
          <w:rPr>
            <w:rFonts w:ascii="ＭＳ ゴシック" w:hAnsi="ＭＳ ゴシック"/>
            <w:webHidden/>
          </w:rPr>
          <w:instrText xml:space="preserve"> PAGEREF _Toc443588536 \h </w:instrText>
        </w:r>
        <w:r w:rsidR="00863F94" w:rsidRPr="00863F94">
          <w:rPr>
            <w:rFonts w:ascii="ＭＳ ゴシック" w:hAnsi="ＭＳ ゴシック"/>
            <w:webHidden/>
          </w:rPr>
        </w:r>
        <w:r w:rsidR="00863F94" w:rsidRPr="00863F94">
          <w:rPr>
            <w:rFonts w:ascii="ＭＳ ゴシック" w:hAnsi="ＭＳ ゴシック"/>
            <w:webHidden/>
          </w:rPr>
          <w:fldChar w:fldCharType="separate"/>
        </w:r>
        <w:r w:rsidR="00863F94" w:rsidRPr="00863F94">
          <w:rPr>
            <w:rFonts w:ascii="ＭＳ ゴシック" w:hAnsi="ＭＳ ゴシック"/>
            <w:webHidden/>
          </w:rPr>
          <w:t>19</w:t>
        </w:r>
        <w:r w:rsidR="00863F94" w:rsidRPr="00863F94">
          <w:rPr>
            <w:rFonts w:ascii="ＭＳ ゴシック" w:hAnsi="ＭＳ ゴシック"/>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37" w:history="1">
        <w:r w:rsidR="00863F94" w:rsidRPr="00863F94">
          <w:rPr>
            <w:rStyle w:val="aa"/>
            <w:rFonts w:ascii="ＭＳ ゴシック" w:hAnsi="ＭＳ ゴシック"/>
            <w:noProof/>
          </w:rPr>
          <w:t>7.1</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製造及びサービス提供の管理（第</w:t>
        </w:r>
        <w:r w:rsidR="00863F94" w:rsidRPr="00863F94">
          <w:rPr>
            <w:rStyle w:val="aa"/>
            <w:rFonts w:ascii="ＭＳ ゴシック" w:hAnsi="ＭＳ ゴシック"/>
            <w:noProof/>
          </w:rPr>
          <w:t>40</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_Toc443588537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19</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38" w:history="1">
        <w:r w:rsidR="00863F94" w:rsidRPr="00863F94">
          <w:rPr>
            <w:rStyle w:val="aa"/>
            <w:rFonts w:ascii="ＭＳ ゴシック" w:hAnsi="ＭＳ ゴシック"/>
            <w:noProof/>
          </w:rPr>
          <w:t>7.2</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識別（第</w:t>
        </w:r>
        <w:r w:rsidR="00863F94" w:rsidRPr="00863F94">
          <w:rPr>
            <w:rStyle w:val="aa"/>
            <w:rFonts w:ascii="ＭＳ ゴシック" w:hAnsi="ＭＳ ゴシック"/>
            <w:noProof/>
          </w:rPr>
          <w:t>47</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_Toc443588538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19</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39" w:history="1">
        <w:r w:rsidR="00863F94" w:rsidRPr="00863F94">
          <w:rPr>
            <w:rStyle w:val="aa"/>
            <w:rFonts w:ascii="ＭＳ ゴシック" w:hAnsi="ＭＳ ゴシック"/>
            <w:noProof/>
          </w:rPr>
          <w:t>7.3</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追跡可能性の確保（第</w:t>
        </w:r>
        <w:r w:rsidR="00863F94" w:rsidRPr="00863F94">
          <w:rPr>
            <w:rStyle w:val="aa"/>
            <w:rFonts w:ascii="ＭＳ ゴシック" w:hAnsi="ＭＳ ゴシック"/>
            <w:noProof/>
          </w:rPr>
          <w:t>48</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_Toc443588539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20</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40" w:history="1">
        <w:r w:rsidR="00863F94" w:rsidRPr="00863F94">
          <w:rPr>
            <w:rStyle w:val="aa"/>
            <w:rFonts w:ascii="ＭＳ ゴシック" w:hAnsi="ＭＳ ゴシック"/>
            <w:noProof/>
          </w:rPr>
          <w:t>7.4</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製品の状態の識別（第</w:t>
        </w:r>
        <w:r w:rsidR="00863F94" w:rsidRPr="00863F94">
          <w:rPr>
            <w:rStyle w:val="aa"/>
            <w:rFonts w:ascii="ＭＳ ゴシック" w:hAnsi="ＭＳ ゴシック"/>
            <w:noProof/>
          </w:rPr>
          <w:t>50</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_Toc443588540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20</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41" w:history="1">
        <w:r w:rsidR="00863F94" w:rsidRPr="00863F94">
          <w:rPr>
            <w:rStyle w:val="aa"/>
            <w:rFonts w:ascii="ＭＳ ゴシック" w:hAnsi="ＭＳ ゴシック"/>
            <w:noProof/>
          </w:rPr>
          <w:t>7.5</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製造販売業者の物品（第</w:t>
        </w:r>
        <w:r w:rsidR="00863F94" w:rsidRPr="00863F94">
          <w:rPr>
            <w:rStyle w:val="aa"/>
            <w:rFonts w:ascii="ＭＳ ゴシック" w:hAnsi="ＭＳ ゴシック"/>
            <w:noProof/>
          </w:rPr>
          <w:t>51</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_Toc443588541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20</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42" w:history="1">
        <w:r w:rsidR="00863F94" w:rsidRPr="00863F94">
          <w:rPr>
            <w:rStyle w:val="aa"/>
            <w:rFonts w:ascii="ＭＳ ゴシック" w:hAnsi="ＭＳ ゴシック"/>
            <w:noProof/>
          </w:rPr>
          <w:t>7.6</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製品の保持（第</w:t>
        </w:r>
        <w:r w:rsidR="00863F94" w:rsidRPr="00863F94">
          <w:rPr>
            <w:rStyle w:val="aa"/>
            <w:rFonts w:ascii="ＭＳ ゴシック" w:hAnsi="ＭＳ ゴシック"/>
            <w:noProof/>
          </w:rPr>
          <w:t>52</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_Toc443588542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21</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43" w:history="1">
        <w:r w:rsidR="00863F94" w:rsidRPr="00863F94">
          <w:rPr>
            <w:rStyle w:val="aa"/>
            <w:rFonts w:ascii="ＭＳ ゴシック" w:hAnsi="ＭＳ ゴシック"/>
            <w:noProof/>
          </w:rPr>
          <w:t>7.7</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設備及び器具の管理（第</w:t>
        </w:r>
        <w:r w:rsidR="00863F94" w:rsidRPr="00863F94">
          <w:rPr>
            <w:rStyle w:val="aa"/>
            <w:rFonts w:ascii="ＭＳ ゴシック" w:hAnsi="ＭＳ ゴシック"/>
            <w:noProof/>
          </w:rPr>
          <w:t>53</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_Toc443588543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21</w:t>
        </w:r>
        <w:r w:rsidR="00863F94" w:rsidRPr="00863F94">
          <w:rPr>
            <w:rFonts w:ascii="ＭＳ ゴシック" w:hAnsi="ＭＳ ゴシック"/>
            <w:noProof/>
            <w:webHidden/>
          </w:rPr>
          <w:fldChar w:fldCharType="end"/>
        </w:r>
      </w:hyperlink>
    </w:p>
    <w:p w:rsidR="00863F94" w:rsidRPr="00863F94" w:rsidRDefault="00FD028D" w:rsidP="00863F94">
      <w:pPr>
        <w:pStyle w:val="11"/>
        <w:rPr>
          <w:rFonts w:ascii="ＭＳ ゴシック" w:hAnsi="ＭＳ ゴシック"/>
        </w:rPr>
      </w:pPr>
      <w:hyperlink w:anchor="_Toc443588544" w:history="1">
        <w:r w:rsidR="00863F94" w:rsidRPr="00863F94">
          <w:rPr>
            <w:rStyle w:val="aa"/>
            <w:rFonts w:ascii="ＭＳ ゴシック" w:hAnsi="ＭＳ ゴシック"/>
          </w:rPr>
          <w:t>8.</w:t>
        </w:r>
        <w:r w:rsidR="00863F94" w:rsidRPr="00863F94">
          <w:rPr>
            <w:rFonts w:ascii="ＭＳ ゴシック" w:hAnsi="ＭＳ ゴシック"/>
          </w:rPr>
          <w:tab/>
        </w:r>
        <w:r w:rsidR="00863F94" w:rsidRPr="00863F94">
          <w:rPr>
            <w:rStyle w:val="aa"/>
            <w:rFonts w:ascii="ＭＳ ゴシック" w:hAnsi="ＭＳ ゴシック" w:hint="eastAsia"/>
          </w:rPr>
          <w:t>測定及び改善</w:t>
        </w:r>
        <w:r w:rsidR="00863F94" w:rsidRPr="00863F94">
          <w:rPr>
            <w:rFonts w:ascii="ＭＳ ゴシック" w:hAnsi="ＭＳ ゴシック"/>
            <w:webHidden/>
          </w:rPr>
          <w:tab/>
        </w:r>
        <w:r w:rsidR="00863F94" w:rsidRPr="00863F94">
          <w:rPr>
            <w:rFonts w:ascii="ＭＳ ゴシック" w:hAnsi="ＭＳ ゴシック"/>
            <w:webHidden/>
          </w:rPr>
          <w:fldChar w:fldCharType="begin"/>
        </w:r>
        <w:r w:rsidR="00863F94" w:rsidRPr="00863F94">
          <w:rPr>
            <w:rFonts w:ascii="ＭＳ ゴシック" w:hAnsi="ＭＳ ゴシック"/>
            <w:webHidden/>
          </w:rPr>
          <w:instrText xml:space="preserve"> PAGEREF _Toc443588544 \h </w:instrText>
        </w:r>
        <w:r w:rsidR="00863F94" w:rsidRPr="00863F94">
          <w:rPr>
            <w:rFonts w:ascii="ＭＳ ゴシック" w:hAnsi="ＭＳ ゴシック"/>
            <w:webHidden/>
          </w:rPr>
        </w:r>
        <w:r w:rsidR="00863F94" w:rsidRPr="00863F94">
          <w:rPr>
            <w:rFonts w:ascii="ＭＳ ゴシック" w:hAnsi="ＭＳ ゴシック"/>
            <w:webHidden/>
          </w:rPr>
          <w:fldChar w:fldCharType="separate"/>
        </w:r>
        <w:r w:rsidR="00863F94" w:rsidRPr="00863F94">
          <w:rPr>
            <w:rFonts w:ascii="ＭＳ ゴシック" w:hAnsi="ＭＳ ゴシック"/>
            <w:webHidden/>
          </w:rPr>
          <w:t>22</w:t>
        </w:r>
        <w:r w:rsidR="00863F94" w:rsidRPr="00863F94">
          <w:rPr>
            <w:rFonts w:ascii="ＭＳ ゴシック" w:hAnsi="ＭＳ ゴシック"/>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45" w:history="1">
        <w:r w:rsidR="00863F94" w:rsidRPr="00863F94">
          <w:rPr>
            <w:rStyle w:val="aa"/>
            <w:rFonts w:ascii="ＭＳ ゴシック" w:hAnsi="ＭＳ ゴシック"/>
            <w:noProof/>
          </w:rPr>
          <w:t>8.1</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一般（第</w:t>
        </w:r>
        <w:r w:rsidR="00863F94" w:rsidRPr="00863F94">
          <w:rPr>
            <w:rStyle w:val="aa"/>
            <w:rFonts w:ascii="ＭＳ ゴシック" w:hAnsi="ＭＳ ゴシック"/>
            <w:noProof/>
          </w:rPr>
          <w:t>54</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_Toc443588545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22</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46" w:history="1">
        <w:r w:rsidR="00863F94" w:rsidRPr="00863F94">
          <w:rPr>
            <w:rStyle w:val="aa"/>
            <w:rFonts w:ascii="ＭＳ ゴシック" w:hAnsi="ＭＳ ゴシック"/>
            <w:noProof/>
          </w:rPr>
          <w:t>8.2</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監視及び測定</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_Toc443588546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22</w:t>
        </w:r>
        <w:r w:rsidR="00863F94" w:rsidRPr="00863F94">
          <w:rPr>
            <w:rFonts w:ascii="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47" w:history="1">
        <w:r w:rsidR="00863F94" w:rsidRPr="00863F94">
          <w:rPr>
            <w:rStyle w:val="aa"/>
            <w:rFonts w:ascii="ＭＳ ゴシック" w:eastAsia="ＭＳ ゴシック" w:hAnsi="ＭＳ ゴシック"/>
            <w:noProof/>
          </w:rPr>
          <w:t>8.2.1</w:t>
        </w:r>
        <w:r w:rsidR="00863F94" w:rsidRPr="00863F94">
          <w:rPr>
            <w:rStyle w:val="aa"/>
            <w:rFonts w:ascii="ＭＳ ゴシック" w:eastAsia="ＭＳ ゴシック" w:hAnsi="ＭＳ ゴシック" w:hint="eastAsia"/>
            <w:noProof/>
          </w:rPr>
          <w:t xml:space="preserve">　製造販売業者の意見（第</w:t>
        </w:r>
        <w:r w:rsidR="00863F94" w:rsidRPr="00863F94">
          <w:rPr>
            <w:rStyle w:val="aa"/>
            <w:rFonts w:ascii="ＭＳ ゴシック" w:eastAsia="ＭＳ ゴシック" w:hAnsi="ＭＳ ゴシック"/>
            <w:noProof/>
          </w:rPr>
          <w:t>55</w:t>
        </w:r>
        <w:r w:rsidR="00863F94" w:rsidRPr="00863F94">
          <w:rPr>
            <w:rStyle w:val="aa"/>
            <w:rFonts w:ascii="ＭＳ ゴシック" w:eastAsia="ＭＳ ゴシック" w:hAnsi="ＭＳ ゴシック" w:hint="eastAsia"/>
            <w:noProof/>
          </w:rPr>
          <w:t>条）</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_Toc443588547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22</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48" w:history="1">
        <w:r w:rsidR="00863F94" w:rsidRPr="00863F94">
          <w:rPr>
            <w:rStyle w:val="aa"/>
            <w:rFonts w:ascii="ＭＳ ゴシック" w:eastAsia="ＭＳ ゴシック" w:hAnsi="ＭＳ ゴシック"/>
            <w:noProof/>
          </w:rPr>
          <w:t>8.2.2</w:t>
        </w:r>
        <w:r w:rsidR="00863F94" w:rsidRPr="00863F94">
          <w:rPr>
            <w:rStyle w:val="aa"/>
            <w:rFonts w:ascii="ＭＳ ゴシック" w:eastAsia="ＭＳ ゴシック" w:hAnsi="ＭＳ ゴシック" w:hint="eastAsia"/>
            <w:noProof/>
          </w:rPr>
          <w:t xml:space="preserve">　内部監査（第</w:t>
        </w:r>
        <w:r w:rsidR="00863F94" w:rsidRPr="00863F94">
          <w:rPr>
            <w:rStyle w:val="aa"/>
            <w:rFonts w:ascii="ＭＳ ゴシック" w:eastAsia="ＭＳ ゴシック" w:hAnsi="ＭＳ ゴシック"/>
            <w:noProof/>
          </w:rPr>
          <w:t>56</w:t>
        </w:r>
        <w:r w:rsidR="00863F94" w:rsidRPr="00863F94">
          <w:rPr>
            <w:rStyle w:val="aa"/>
            <w:rFonts w:ascii="ＭＳ ゴシック" w:eastAsia="ＭＳ ゴシック" w:hAnsi="ＭＳ ゴシック" w:hint="eastAsia"/>
            <w:noProof/>
          </w:rPr>
          <w:t>条）</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_Toc443588548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23</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49" w:history="1">
        <w:r w:rsidR="00863F94" w:rsidRPr="00863F94">
          <w:rPr>
            <w:rStyle w:val="aa"/>
            <w:rFonts w:ascii="ＭＳ ゴシック" w:eastAsia="ＭＳ ゴシック" w:hAnsi="ＭＳ ゴシック"/>
            <w:noProof/>
          </w:rPr>
          <w:t>8.2.3</w:t>
        </w:r>
        <w:r w:rsidR="00863F94" w:rsidRPr="00863F94">
          <w:rPr>
            <w:rStyle w:val="aa"/>
            <w:rFonts w:ascii="ＭＳ ゴシック" w:eastAsia="ＭＳ ゴシック" w:hAnsi="ＭＳ ゴシック" w:hint="eastAsia"/>
            <w:noProof/>
          </w:rPr>
          <w:t xml:space="preserve">　プロセスの監視（第</w:t>
        </w:r>
        <w:r w:rsidR="00863F94" w:rsidRPr="00863F94">
          <w:rPr>
            <w:rStyle w:val="aa"/>
            <w:rFonts w:ascii="ＭＳ ゴシック" w:eastAsia="ＭＳ ゴシック" w:hAnsi="ＭＳ ゴシック"/>
            <w:noProof/>
          </w:rPr>
          <w:t>57</w:t>
        </w:r>
        <w:r w:rsidR="00863F94" w:rsidRPr="00863F94">
          <w:rPr>
            <w:rStyle w:val="aa"/>
            <w:rFonts w:ascii="ＭＳ ゴシック" w:eastAsia="ＭＳ ゴシック" w:hAnsi="ＭＳ ゴシック" w:hint="eastAsia"/>
            <w:noProof/>
          </w:rPr>
          <w:t>条）</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_Toc443588549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23</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50" w:history="1">
        <w:r w:rsidR="00863F94" w:rsidRPr="00863F94">
          <w:rPr>
            <w:rStyle w:val="aa"/>
            <w:rFonts w:ascii="ＭＳ ゴシック" w:eastAsia="ＭＳ ゴシック" w:hAnsi="ＭＳ ゴシック"/>
            <w:noProof/>
          </w:rPr>
          <w:t>8.2.4</w:t>
        </w:r>
        <w:r w:rsidR="00863F94" w:rsidRPr="00863F94">
          <w:rPr>
            <w:rStyle w:val="aa"/>
            <w:rFonts w:ascii="ＭＳ ゴシック" w:eastAsia="ＭＳ ゴシック" w:hAnsi="ＭＳ ゴシック" w:hint="eastAsia"/>
            <w:noProof/>
          </w:rPr>
          <w:t xml:space="preserve">　製品の監視測定（第</w:t>
        </w:r>
        <w:r w:rsidR="00863F94" w:rsidRPr="00863F94">
          <w:rPr>
            <w:rStyle w:val="aa"/>
            <w:rFonts w:ascii="ＭＳ ゴシック" w:eastAsia="ＭＳ ゴシック" w:hAnsi="ＭＳ ゴシック"/>
            <w:noProof/>
          </w:rPr>
          <w:t>58</w:t>
        </w:r>
        <w:r w:rsidR="00863F94" w:rsidRPr="00863F94">
          <w:rPr>
            <w:rStyle w:val="aa"/>
            <w:rFonts w:ascii="ＭＳ ゴシック" w:eastAsia="ＭＳ ゴシック" w:hAnsi="ＭＳ ゴシック" w:hint="eastAsia"/>
            <w:noProof/>
          </w:rPr>
          <w:t>条）</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_Toc443588550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24</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51" w:history="1">
        <w:r w:rsidR="00863F94" w:rsidRPr="00863F94">
          <w:rPr>
            <w:rStyle w:val="aa"/>
            <w:rFonts w:ascii="ＭＳ ゴシック" w:eastAsia="ＭＳ ゴシック" w:hAnsi="ＭＳ ゴシック"/>
            <w:noProof/>
          </w:rPr>
          <w:t>8.2.5</w:t>
        </w:r>
        <w:r w:rsidR="00863F94" w:rsidRPr="00863F94">
          <w:rPr>
            <w:rStyle w:val="aa"/>
            <w:rFonts w:ascii="ＭＳ ゴシック" w:eastAsia="ＭＳ ゴシック" w:hAnsi="ＭＳ ゴシック" w:hint="eastAsia"/>
            <w:noProof/>
          </w:rPr>
          <w:t xml:space="preserve">　市場への出荷判定（第</w:t>
        </w:r>
        <w:r w:rsidR="00863F94" w:rsidRPr="00863F94">
          <w:rPr>
            <w:rStyle w:val="aa"/>
            <w:rFonts w:ascii="ＭＳ ゴシック" w:eastAsia="ＭＳ ゴシック" w:hAnsi="ＭＳ ゴシック"/>
            <w:noProof/>
          </w:rPr>
          <w:t>72</w:t>
        </w:r>
        <w:r w:rsidR="00863F94" w:rsidRPr="00863F94">
          <w:rPr>
            <w:rStyle w:val="aa"/>
            <w:rFonts w:ascii="ＭＳ ゴシック" w:eastAsia="ＭＳ ゴシック" w:hAnsi="ＭＳ ゴシック" w:hint="eastAsia"/>
            <w:noProof/>
          </w:rPr>
          <w:t>条第</w:t>
        </w:r>
        <w:r w:rsidR="00863F94" w:rsidRPr="00863F94">
          <w:rPr>
            <w:rStyle w:val="aa"/>
            <w:rFonts w:ascii="ＭＳ ゴシック" w:eastAsia="ＭＳ ゴシック" w:hAnsi="ＭＳ ゴシック"/>
            <w:noProof/>
          </w:rPr>
          <w:t>3</w:t>
        </w:r>
        <w:r w:rsidR="00863F94" w:rsidRPr="00863F94">
          <w:rPr>
            <w:rStyle w:val="aa"/>
            <w:rFonts w:ascii="ＭＳ ゴシック" w:eastAsia="ＭＳ ゴシック" w:hAnsi="ＭＳ ゴシック" w:hint="eastAsia"/>
            <w:noProof/>
          </w:rPr>
          <w:t>項及び第</w:t>
        </w:r>
        <w:r w:rsidR="00863F94" w:rsidRPr="00863F94">
          <w:rPr>
            <w:rStyle w:val="aa"/>
            <w:rFonts w:ascii="ＭＳ ゴシック" w:eastAsia="ＭＳ ゴシック" w:hAnsi="ＭＳ ゴシック"/>
            <w:noProof/>
          </w:rPr>
          <w:t>4</w:t>
        </w:r>
        <w:r w:rsidR="00863F94" w:rsidRPr="00863F94">
          <w:rPr>
            <w:rStyle w:val="aa"/>
            <w:rFonts w:ascii="ＭＳ ゴシック" w:eastAsia="ＭＳ ゴシック" w:hAnsi="ＭＳ ゴシック" w:hint="eastAsia"/>
            <w:noProof/>
          </w:rPr>
          <w:t>項）</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_Toc443588551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24</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52" w:history="1">
        <w:r w:rsidR="00863F94" w:rsidRPr="00863F94">
          <w:rPr>
            <w:rStyle w:val="aa"/>
            <w:rFonts w:ascii="ＭＳ ゴシック" w:hAnsi="ＭＳ ゴシック"/>
            <w:noProof/>
          </w:rPr>
          <w:t xml:space="preserve">8.3 </w:t>
        </w:r>
        <w:r w:rsidR="00863F94" w:rsidRPr="00863F94">
          <w:rPr>
            <w:rStyle w:val="aa"/>
            <w:rFonts w:ascii="ＭＳ ゴシック" w:hAnsi="ＭＳ ゴシック" w:hint="eastAsia"/>
            <w:noProof/>
          </w:rPr>
          <w:t>不適合製品の管理（第</w:t>
        </w:r>
        <w:r w:rsidR="00863F94" w:rsidRPr="00863F94">
          <w:rPr>
            <w:rStyle w:val="aa"/>
            <w:rFonts w:ascii="ＭＳ ゴシック" w:hAnsi="ＭＳ ゴシック"/>
            <w:noProof/>
          </w:rPr>
          <w:t>60</w:t>
        </w:r>
        <w:r w:rsidR="00863F94" w:rsidRPr="00863F94">
          <w:rPr>
            <w:rStyle w:val="aa"/>
            <w:rFonts w:ascii="ＭＳ ゴシック" w:hAnsi="ＭＳ ゴシック" w:hint="eastAsia"/>
            <w:noProof/>
          </w:rPr>
          <w:t>条）</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_Toc443588552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25</w:t>
        </w:r>
        <w:r w:rsidR="00863F94" w:rsidRPr="00863F94">
          <w:rPr>
            <w:rFonts w:ascii="ＭＳ ゴシック" w:hAnsi="ＭＳ ゴシック"/>
            <w:noProof/>
            <w:webHidden/>
          </w:rPr>
          <w:fldChar w:fldCharType="end"/>
        </w:r>
      </w:hyperlink>
    </w:p>
    <w:p w:rsidR="00863F94" w:rsidRPr="00863F94" w:rsidRDefault="00FD028D" w:rsidP="00863F94">
      <w:pPr>
        <w:pStyle w:val="21"/>
        <w:rPr>
          <w:rFonts w:ascii="ＭＳ ゴシック" w:hAnsi="ＭＳ ゴシック"/>
          <w:noProof/>
          <w:kern w:val="2"/>
          <w:szCs w:val="22"/>
          <w:lang w:eastAsia="ja-JP"/>
        </w:rPr>
      </w:pPr>
      <w:hyperlink w:anchor="_Toc443588553" w:history="1">
        <w:r w:rsidR="00863F94" w:rsidRPr="00863F94">
          <w:rPr>
            <w:rStyle w:val="aa"/>
            <w:rFonts w:ascii="ＭＳ ゴシック" w:hAnsi="ＭＳ ゴシック"/>
            <w:noProof/>
          </w:rPr>
          <w:t>8.4</w:t>
        </w:r>
        <w:r w:rsidR="00863F94" w:rsidRPr="00863F94">
          <w:rPr>
            <w:rFonts w:ascii="ＭＳ ゴシック" w:hAnsi="ＭＳ ゴシック"/>
            <w:noProof/>
            <w:kern w:val="2"/>
            <w:szCs w:val="22"/>
            <w:lang w:eastAsia="ja-JP"/>
          </w:rPr>
          <w:tab/>
        </w:r>
        <w:r w:rsidR="00863F94" w:rsidRPr="00863F94">
          <w:rPr>
            <w:rStyle w:val="aa"/>
            <w:rFonts w:ascii="ＭＳ ゴシック" w:hAnsi="ＭＳ ゴシック" w:hint="eastAsia"/>
            <w:noProof/>
          </w:rPr>
          <w:t>改善</w:t>
        </w:r>
        <w:r w:rsidR="00863F94" w:rsidRPr="00863F94">
          <w:rPr>
            <w:rFonts w:ascii="ＭＳ ゴシック" w:hAnsi="ＭＳ ゴシック"/>
            <w:noProof/>
            <w:webHidden/>
          </w:rPr>
          <w:tab/>
        </w:r>
        <w:r w:rsidR="00863F94" w:rsidRPr="00863F94">
          <w:rPr>
            <w:rFonts w:ascii="ＭＳ ゴシック" w:hAnsi="ＭＳ ゴシック"/>
            <w:noProof/>
            <w:webHidden/>
          </w:rPr>
          <w:fldChar w:fldCharType="begin"/>
        </w:r>
        <w:r w:rsidR="00863F94" w:rsidRPr="00863F94">
          <w:rPr>
            <w:rFonts w:ascii="ＭＳ ゴシック" w:hAnsi="ＭＳ ゴシック"/>
            <w:noProof/>
            <w:webHidden/>
          </w:rPr>
          <w:instrText xml:space="preserve"> PAGEREF _Toc443588553 \h </w:instrText>
        </w:r>
        <w:r w:rsidR="00863F94" w:rsidRPr="00863F94">
          <w:rPr>
            <w:rFonts w:ascii="ＭＳ ゴシック" w:hAnsi="ＭＳ ゴシック"/>
            <w:noProof/>
            <w:webHidden/>
          </w:rPr>
        </w:r>
        <w:r w:rsidR="00863F94" w:rsidRPr="00863F94">
          <w:rPr>
            <w:rFonts w:ascii="ＭＳ ゴシック" w:hAnsi="ＭＳ ゴシック"/>
            <w:noProof/>
            <w:webHidden/>
          </w:rPr>
          <w:fldChar w:fldCharType="separate"/>
        </w:r>
        <w:r w:rsidR="00863F94" w:rsidRPr="00863F94">
          <w:rPr>
            <w:rFonts w:ascii="ＭＳ ゴシック" w:hAnsi="ＭＳ ゴシック"/>
            <w:noProof/>
            <w:webHidden/>
          </w:rPr>
          <w:t>26</w:t>
        </w:r>
        <w:r w:rsidR="00863F94" w:rsidRPr="00863F94">
          <w:rPr>
            <w:rFonts w:ascii="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54" w:history="1">
        <w:r w:rsidR="00863F94" w:rsidRPr="00863F94">
          <w:rPr>
            <w:rStyle w:val="aa"/>
            <w:rFonts w:ascii="ＭＳ ゴシック" w:eastAsia="ＭＳ ゴシック" w:hAnsi="ＭＳ ゴシック"/>
            <w:noProof/>
          </w:rPr>
          <w:t>8.4.1</w:t>
        </w:r>
        <w:r w:rsidR="00863F94" w:rsidRPr="00863F94">
          <w:rPr>
            <w:rStyle w:val="aa"/>
            <w:rFonts w:ascii="ＭＳ ゴシック" w:eastAsia="ＭＳ ゴシック" w:hAnsi="ＭＳ ゴシック" w:hint="eastAsia"/>
            <w:noProof/>
          </w:rPr>
          <w:t>一般（第</w:t>
        </w:r>
        <w:r w:rsidR="00863F94" w:rsidRPr="00863F94">
          <w:rPr>
            <w:rStyle w:val="aa"/>
            <w:rFonts w:ascii="ＭＳ ゴシック" w:eastAsia="ＭＳ ゴシック" w:hAnsi="ＭＳ ゴシック"/>
            <w:noProof/>
          </w:rPr>
          <w:t>62</w:t>
        </w:r>
        <w:r w:rsidR="00863F94" w:rsidRPr="00863F94">
          <w:rPr>
            <w:rStyle w:val="aa"/>
            <w:rFonts w:ascii="ＭＳ ゴシック" w:eastAsia="ＭＳ ゴシック" w:hAnsi="ＭＳ ゴシック" w:hint="eastAsia"/>
            <w:noProof/>
          </w:rPr>
          <w:t>条）</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_Toc443588554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26</w:t>
        </w:r>
        <w:r w:rsidR="00863F94" w:rsidRPr="00863F94">
          <w:rPr>
            <w:rFonts w:ascii="ＭＳ ゴシック" w:eastAsia="ＭＳ ゴシック" w:hAnsi="ＭＳ ゴシック"/>
            <w:noProof/>
            <w:webHidden/>
          </w:rPr>
          <w:fldChar w:fldCharType="end"/>
        </w:r>
      </w:hyperlink>
    </w:p>
    <w:p w:rsidR="00863F94" w:rsidRPr="00863F94" w:rsidRDefault="00FD028D" w:rsidP="00863F94">
      <w:pPr>
        <w:pStyle w:val="31"/>
        <w:rPr>
          <w:rFonts w:ascii="ＭＳ ゴシック" w:eastAsia="ＭＳ ゴシック" w:hAnsi="ＭＳ ゴシック"/>
          <w:noProof/>
        </w:rPr>
      </w:pPr>
      <w:hyperlink w:anchor="_Toc443588555" w:history="1">
        <w:r w:rsidR="00863F94" w:rsidRPr="00863F94">
          <w:rPr>
            <w:rStyle w:val="aa"/>
            <w:rFonts w:ascii="ＭＳ ゴシック" w:eastAsia="ＭＳ ゴシック" w:hAnsi="ＭＳ ゴシック"/>
            <w:noProof/>
          </w:rPr>
          <w:t>8.4.2</w:t>
        </w:r>
        <w:r w:rsidR="00863F94" w:rsidRPr="00863F94">
          <w:rPr>
            <w:rStyle w:val="aa"/>
            <w:rFonts w:ascii="ＭＳ ゴシック" w:eastAsia="ＭＳ ゴシック" w:hAnsi="ＭＳ ゴシック" w:hint="eastAsia"/>
            <w:noProof/>
          </w:rPr>
          <w:t>是正措置（第</w:t>
        </w:r>
        <w:r w:rsidR="00863F94" w:rsidRPr="00863F94">
          <w:rPr>
            <w:rStyle w:val="aa"/>
            <w:rFonts w:ascii="ＭＳ ゴシック" w:eastAsia="ＭＳ ゴシック" w:hAnsi="ＭＳ ゴシック"/>
            <w:noProof/>
          </w:rPr>
          <w:t>63</w:t>
        </w:r>
        <w:r w:rsidR="00863F94" w:rsidRPr="00863F94">
          <w:rPr>
            <w:rStyle w:val="aa"/>
            <w:rFonts w:ascii="ＭＳ ゴシック" w:eastAsia="ＭＳ ゴシック" w:hAnsi="ＭＳ ゴシック" w:hint="eastAsia"/>
            <w:noProof/>
          </w:rPr>
          <w:t>条）</w:t>
        </w:r>
        <w:r w:rsidR="00863F94" w:rsidRPr="00863F94">
          <w:rPr>
            <w:rFonts w:ascii="ＭＳ ゴシック" w:eastAsia="ＭＳ ゴシック" w:hAnsi="ＭＳ ゴシック"/>
            <w:noProof/>
            <w:webHidden/>
          </w:rPr>
          <w:tab/>
        </w:r>
        <w:r w:rsidR="00863F94" w:rsidRPr="00863F94">
          <w:rPr>
            <w:rFonts w:ascii="ＭＳ ゴシック" w:eastAsia="ＭＳ ゴシック" w:hAnsi="ＭＳ ゴシック"/>
            <w:noProof/>
            <w:webHidden/>
          </w:rPr>
          <w:fldChar w:fldCharType="begin"/>
        </w:r>
        <w:r w:rsidR="00863F94" w:rsidRPr="00863F94">
          <w:rPr>
            <w:rFonts w:ascii="ＭＳ ゴシック" w:eastAsia="ＭＳ ゴシック" w:hAnsi="ＭＳ ゴシック"/>
            <w:noProof/>
            <w:webHidden/>
          </w:rPr>
          <w:instrText xml:space="preserve"> PAGEREF _Toc443588555 \h </w:instrText>
        </w:r>
        <w:r w:rsidR="00863F94" w:rsidRPr="00863F94">
          <w:rPr>
            <w:rFonts w:ascii="ＭＳ ゴシック" w:eastAsia="ＭＳ ゴシック" w:hAnsi="ＭＳ ゴシック"/>
            <w:noProof/>
            <w:webHidden/>
          </w:rPr>
        </w:r>
        <w:r w:rsidR="00863F94" w:rsidRPr="00863F94">
          <w:rPr>
            <w:rFonts w:ascii="ＭＳ ゴシック" w:eastAsia="ＭＳ ゴシック" w:hAnsi="ＭＳ ゴシック"/>
            <w:noProof/>
            <w:webHidden/>
          </w:rPr>
          <w:fldChar w:fldCharType="separate"/>
        </w:r>
        <w:r w:rsidR="00863F94" w:rsidRPr="00863F94">
          <w:rPr>
            <w:rFonts w:ascii="ＭＳ ゴシック" w:eastAsia="ＭＳ ゴシック" w:hAnsi="ＭＳ ゴシック"/>
            <w:noProof/>
            <w:webHidden/>
          </w:rPr>
          <w:t>27</w:t>
        </w:r>
        <w:r w:rsidR="00863F94" w:rsidRPr="00863F94">
          <w:rPr>
            <w:rFonts w:ascii="ＭＳ ゴシック" w:eastAsia="ＭＳ ゴシック" w:hAnsi="ＭＳ ゴシック"/>
            <w:noProof/>
            <w:webHidden/>
          </w:rPr>
          <w:fldChar w:fldCharType="end"/>
        </w:r>
      </w:hyperlink>
    </w:p>
    <w:p w:rsidR="004E7F89" w:rsidRPr="00622448" w:rsidRDefault="004E7F89" w:rsidP="005A5012">
      <w:pPr>
        <w:snapToGrid w:val="0"/>
      </w:pPr>
      <w:r w:rsidRPr="00863F94">
        <w:rPr>
          <w:rFonts w:ascii="ＭＳ ゴシック" w:eastAsia="ＭＳ ゴシック" w:hAnsi="ＭＳ ゴシック"/>
          <w:sz w:val="20"/>
          <w:szCs w:val="20"/>
        </w:rPr>
        <w:fldChar w:fldCharType="end"/>
      </w:r>
    </w:p>
    <w:p w:rsidR="004E7F89" w:rsidRPr="00622448" w:rsidRDefault="004E7F89" w:rsidP="00023300">
      <w:pPr>
        <w:pStyle w:val="1"/>
        <w:rPr>
          <w:rFonts w:eastAsia="ＭＳ 明朝"/>
        </w:rPr>
      </w:pPr>
      <w:bookmarkStart w:id="3" w:name="_Toc443588509"/>
      <w:r w:rsidRPr="00622448">
        <w:rPr>
          <w:rFonts w:eastAsia="ＭＳ 明朝" w:hint="eastAsia"/>
        </w:rPr>
        <w:lastRenderedPageBreak/>
        <w:t>目的</w:t>
      </w:r>
      <w:bookmarkEnd w:id="3"/>
      <w:r w:rsidRPr="00622448">
        <w:rPr>
          <w:rFonts w:eastAsia="ＭＳ 明朝" w:hint="eastAsia"/>
        </w:rPr>
        <w:t xml:space="preserve">　</w:t>
      </w:r>
    </w:p>
    <w:p w:rsidR="004E7F89" w:rsidRPr="00622448" w:rsidRDefault="004E7F89" w:rsidP="00D236CE">
      <w:pPr>
        <w:ind w:firstLineChars="100" w:firstLine="202"/>
      </w:pPr>
      <w:r w:rsidRPr="00622448">
        <w:rPr>
          <w:rFonts w:hint="eastAsia"/>
        </w:rPr>
        <w:t>本品質マニュアルは、製造販売業者である株式会社厚科研からの委託に基づき、当社が実施する医療機器の保管、市場への出荷判定及び出荷に関して、平成</w:t>
      </w:r>
      <w:r w:rsidRPr="00622448">
        <w:t>16</w:t>
      </w:r>
      <w:r w:rsidRPr="00622448">
        <w:rPr>
          <w:rFonts w:hint="eastAsia"/>
        </w:rPr>
        <w:t>年厚生</w:t>
      </w:r>
      <w:r w:rsidRPr="00622448">
        <w:rPr>
          <w:rFonts w:hint="eastAsia"/>
          <w:szCs w:val="21"/>
        </w:rPr>
        <w:t>労働省令第</w:t>
      </w:r>
      <w:r w:rsidRPr="00622448">
        <w:rPr>
          <w:szCs w:val="21"/>
        </w:rPr>
        <w:t>169</w:t>
      </w:r>
      <w:r w:rsidRPr="00622448">
        <w:rPr>
          <w:rFonts w:hint="eastAsia"/>
          <w:szCs w:val="21"/>
        </w:rPr>
        <w:t>号（一部改正：平成</w:t>
      </w:r>
      <w:r w:rsidRPr="00622448">
        <w:rPr>
          <w:szCs w:val="21"/>
        </w:rPr>
        <w:t>26</w:t>
      </w:r>
      <w:r w:rsidRPr="00622448">
        <w:rPr>
          <w:rFonts w:hint="eastAsia"/>
          <w:szCs w:val="21"/>
        </w:rPr>
        <w:t>年厚生労働省令第</w:t>
      </w:r>
      <w:r w:rsidRPr="00622448">
        <w:rPr>
          <w:szCs w:val="21"/>
        </w:rPr>
        <w:t>87</w:t>
      </w:r>
      <w:r w:rsidRPr="00622448">
        <w:rPr>
          <w:rFonts w:hint="eastAsia"/>
          <w:szCs w:val="21"/>
        </w:rPr>
        <w:t>号）「</w:t>
      </w:r>
      <w:r w:rsidRPr="00622448">
        <w:rPr>
          <w:rFonts w:hint="eastAsia"/>
          <w:bCs/>
          <w:color w:val="000000"/>
          <w:szCs w:val="21"/>
        </w:rPr>
        <w:t>医療機器及び体外診断用医薬品の製造管理及び品質管理の基準に関する省令</w:t>
      </w:r>
      <w:r w:rsidRPr="00622448">
        <w:rPr>
          <w:rFonts w:hint="eastAsia"/>
          <w:szCs w:val="21"/>
        </w:rPr>
        <w:t>」（</w:t>
      </w:r>
      <w:r w:rsidRPr="00622448">
        <w:rPr>
          <w:rFonts w:hint="eastAsia"/>
        </w:rPr>
        <w:t>以下「</w:t>
      </w:r>
      <w:r w:rsidRPr="00622448">
        <w:t>QMS</w:t>
      </w:r>
      <w:r w:rsidRPr="00622448">
        <w:rPr>
          <w:rFonts w:hint="eastAsia"/>
        </w:rPr>
        <w:t>省令」という。）および製造販売業者の要求に従って、効果的な品質マネジメントシステム（以下「</w:t>
      </w:r>
      <w:r w:rsidRPr="00622448">
        <w:t>QMS</w:t>
      </w:r>
      <w:r w:rsidRPr="00622448">
        <w:rPr>
          <w:rFonts w:hint="eastAsia"/>
        </w:rPr>
        <w:t>」という。）を確立、運用、維持することを通じ、製造販売業者の</w:t>
      </w:r>
      <w:r w:rsidRPr="00622448">
        <w:t>QMS</w:t>
      </w:r>
      <w:r w:rsidRPr="00622448">
        <w:rPr>
          <w:rFonts w:hint="eastAsia"/>
        </w:rPr>
        <w:t>における外部委託プロセスとして医療機器の品質を確保することを目的とし、その運用手順を定めるものである。</w:t>
      </w:r>
    </w:p>
    <w:p w:rsidR="004E7F89" w:rsidRPr="00622448" w:rsidRDefault="004E7F89" w:rsidP="00D236CE">
      <w:pPr>
        <w:ind w:firstLineChars="100" w:firstLine="202"/>
        <w:rPr>
          <w:szCs w:val="21"/>
        </w:rPr>
      </w:pPr>
    </w:p>
    <w:p w:rsidR="004E7F89" w:rsidRPr="00622448" w:rsidRDefault="004E7F89" w:rsidP="00D236CE">
      <w:pPr>
        <w:pStyle w:val="a3"/>
        <w:ind w:leftChars="0" w:left="0" w:firstLineChars="100" w:firstLine="202"/>
      </w:pPr>
      <w:r w:rsidRPr="00622448">
        <w:rPr>
          <w:rFonts w:hint="eastAsia"/>
        </w:rPr>
        <w:t>なお、製造販売業者から委託された業務及び当該業務の対象となる製品の範囲は、製造販売業者との取り決め書及び覚書（以下「覚書等」という。）に基づくものとする。</w:t>
      </w:r>
    </w:p>
    <w:p w:rsidR="004E7F89" w:rsidRPr="00622448" w:rsidRDefault="004E7F89" w:rsidP="00D34629">
      <w:pPr>
        <w:pStyle w:val="a3"/>
        <w:ind w:leftChars="0"/>
      </w:pPr>
    </w:p>
    <w:p w:rsidR="004E7F89" w:rsidRPr="00622448" w:rsidRDefault="004E7F89" w:rsidP="00D236CE">
      <w:pPr>
        <w:ind w:firstLineChars="100" w:firstLine="202"/>
        <w:jc w:val="left"/>
      </w:pPr>
      <w:r w:rsidRPr="00622448">
        <w:rPr>
          <w:rFonts w:hint="eastAsia"/>
        </w:rPr>
        <w:t>参照文書：　株式会社厚科研との取り決め書</w:t>
      </w:r>
    </w:p>
    <w:p w:rsidR="004E7F89" w:rsidRPr="00622448" w:rsidRDefault="004E7F89" w:rsidP="00742639">
      <w:pPr>
        <w:ind w:firstLineChars="700" w:firstLine="1415"/>
        <w:jc w:val="left"/>
      </w:pPr>
      <w:r w:rsidRPr="00622448">
        <w:rPr>
          <w:rFonts w:hint="eastAsia"/>
        </w:rPr>
        <w:t>株式会社厚科研との覚書</w:t>
      </w:r>
    </w:p>
    <w:p w:rsidR="004E7F89" w:rsidRPr="00622448" w:rsidRDefault="004E7F89" w:rsidP="00986E64"/>
    <w:p w:rsidR="004E7F89" w:rsidRPr="00863F94" w:rsidRDefault="004E7F89" w:rsidP="003C4F3E">
      <w:pPr>
        <w:snapToGrid w:val="0"/>
        <w:spacing w:beforeLines="20" w:before="71" w:afterLines="20" w:after="71"/>
        <w:rPr>
          <w:rFonts w:ascii="ＭＳ ゴシック" w:eastAsia="ＭＳ ゴシック" w:hAnsi="ＭＳ ゴシック"/>
        </w:rPr>
      </w:pPr>
      <w:r w:rsidRPr="00863F94">
        <w:rPr>
          <w:rFonts w:ascii="ＭＳ ゴシック" w:eastAsia="ＭＳ ゴシック" w:hAnsi="ＭＳ ゴシック" w:hint="eastAsia"/>
        </w:rPr>
        <w:t>＝＝＝＝＝＝＝＝＝＝＝＝＝＝＝＝＝＝＝＝＝＝＝＝＝＝＝＝＝＝＝＝＝＝＝＝＝＝＝＝＝＝＝＝</w:t>
      </w:r>
    </w:p>
    <w:p w:rsidR="004E7F89" w:rsidRPr="00BC7BD6" w:rsidRDefault="004E7F89" w:rsidP="003C4F3E">
      <w:pPr>
        <w:snapToGrid w:val="0"/>
        <w:spacing w:beforeLines="20" w:before="71" w:afterLines="20" w:after="71"/>
        <w:rPr>
          <w:rFonts w:ascii="Arial" w:eastAsia="ＭＳ ゴシック" w:hAnsi="Arial"/>
          <w:sz w:val="20"/>
          <w:szCs w:val="20"/>
        </w:rPr>
      </w:pPr>
      <w:r w:rsidRPr="00BC7BD6">
        <w:rPr>
          <w:rFonts w:ascii="Arial" w:eastAsia="ＭＳ ゴシック" w:hAnsi="Arial" w:hint="eastAsia"/>
          <w:sz w:val="20"/>
          <w:szCs w:val="20"/>
        </w:rPr>
        <w:t>【解　説】</w:t>
      </w:r>
    </w:p>
    <w:p w:rsidR="004E7F89" w:rsidRPr="00BC7BD6" w:rsidRDefault="004E7F89" w:rsidP="003C4F3E">
      <w:pPr>
        <w:pStyle w:val="a3"/>
        <w:numPr>
          <w:ilvl w:val="0"/>
          <w:numId w:val="4"/>
        </w:numPr>
        <w:snapToGrid w:val="0"/>
        <w:spacing w:beforeLines="20" w:before="71" w:afterLines="20" w:after="71"/>
        <w:ind w:leftChars="0"/>
        <w:rPr>
          <w:rFonts w:ascii="Arial" w:eastAsia="ＭＳ ゴシック" w:hAnsi="Arial"/>
          <w:sz w:val="20"/>
          <w:szCs w:val="20"/>
        </w:rPr>
      </w:pPr>
      <w:r w:rsidRPr="00BC7BD6">
        <w:rPr>
          <w:rFonts w:ascii="Arial" w:eastAsia="ＭＳ ゴシック" w:hAnsi="Arial" w:hint="eastAsia"/>
          <w:sz w:val="20"/>
          <w:szCs w:val="20"/>
        </w:rPr>
        <w:t>本事例には、</w:t>
      </w:r>
      <w:r w:rsidRPr="00BC7BD6">
        <w:rPr>
          <w:rFonts w:ascii="Arial" w:eastAsia="ＭＳ ゴシック" w:hAnsi="Arial"/>
          <w:sz w:val="20"/>
          <w:szCs w:val="20"/>
        </w:rPr>
        <w:t>QMS</w:t>
      </w:r>
      <w:r w:rsidRPr="00BC7BD6">
        <w:rPr>
          <w:rFonts w:ascii="Arial" w:eastAsia="ＭＳ ゴシック" w:hAnsi="Arial" w:hint="eastAsia"/>
          <w:sz w:val="20"/>
          <w:szCs w:val="20"/>
        </w:rPr>
        <w:t>省令のみを適用法規としているが、必要により、適用法規・規格等の項を設けて、適用する法令要求事項、規格を記載するとよい。</w:t>
      </w:r>
    </w:p>
    <w:p w:rsidR="004E7F89" w:rsidRPr="00BC7BD6" w:rsidRDefault="004E7F89" w:rsidP="003C4F3E">
      <w:pPr>
        <w:pStyle w:val="a3"/>
        <w:numPr>
          <w:ilvl w:val="0"/>
          <w:numId w:val="4"/>
        </w:numPr>
        <w:snapToGrid w:val="0"/>
        <w:spacing w:beforeLines="20" w:before="71" w:afterLines="20" w:after="71"/>
        <w:ind w:leftChars="0"/>
        <w:rPr>
          <w:rFonts w:ascii="Arial" w:eastAsia="ＭＳ ゴシック" w:hAnsi="Arial"/>
          <w:sz w:val="20"/>
          <w:szCs w:val="20"/>
        </w:rPr>
      </w:pPr>
      <w:r w:rsidRPr="00BC7BD6">
        <w:rPr>
          <w:rFonts w:ascii="Arial" w:eastAsia="ＭＳ ゴシック" w:hAnsi="Arial" w:hint="eastAsia"/>
          <w:sz w:val="20"/>
          <w:szCs w:val="20"/>
        </w:rPr>
        <w:t>別途、保管サービスの品質管理について</w:t>
      </w:r>
      <w:r w:rsidRPr="00BC7BD6">
        <w:rPr>
          <w:rFonts w:ascii="Arial" w:eastAsia="ＭＳ ゴシック" w:hAnsi="Arial"/>
          <w:sz w:val="20"/>
          <w:szCs w:val="20"/>
        </w:rPr>
        <w:t>ISO 9001</w:t>
      </w:r>
      <w:r w:rsidRPr="00BC7BD6">
        <w:rPr>
          <w:rFonts w:ascii="Arial" w:eastAsia="ＭＳ ゴシック" w:hAnsi="Arial" w:hint="eastAsia"/>
          <w:sz w:val="20"/>
          <w:szCs w:val="20"/>
        </w:rPr>
        <w:t>の認証等を取得している場合は、その</w:t>
      </w:r>
      <w:r w:rsidRPr="00BC7BD6">
        <w:rPr>
          <w:rFonts w:ascii="Arial" w:eastAsia="ＭＳ ゴシック" w:hAnsi="Arial"/>
          <w:sz w:val="20"/>
          <w:szCs w:val="20"/>
        </w:rPr>
        <w:t>QMS</w:t>
      </w:r>
      <w:r w:rsidRPr="00BC7BD6">
        <w:rPr>
          <w:rFonts w:ascii="Arial" w:eastAsia="ＭＳ ゴシック" w:hAnsi="Arial" w:hint="eastAsia"/>
          <w:sz w:val="20"/>
          <w:szCs w:val="20"/>
        </w:rPr>
        <w:t>と本品質マニュアルとの関係についても記載しておくことが望ましい。</w:t>
      </w:r>
    </w:p>
    <w:p w:rsidR="004E7F89" w:rsidRPr="00BC7BD6" w:rsidRDefault="004E7F89" w:rsidP="003C4F3E">
      <w:pPr>
        <w:pStyle w:val="a3"/>
        <w:numPr>
          <w:ilvl w:val="0"/>
          <w:numId w:val="4"/>
        </w:numPr>
        <w:snapToGrid w:val="0"/>
        <w:spacing w:beforeLines="20" w:before="71" w:afterLines="20" w:after="71"/>
        <w:ind w:leftChars="0"/>
        <w:rPr>
          <w:rFonts w:ascii="Arial" w:eastAsia="ＭＳ ゴシック" w:hAnsi="Arial"/>
          <w:sz w:val="20"/>
          <w:szCs w:val="20"/>
        </w:rPr>
      </w:pPr>
      <w:r w:rsidRPr="00BC7BD6">
        <w:rPr>
          <w:rFonts w:ascii="Arial" w:eastAsia="ＭＳ ゴシック" w:hAnsi="Arial" w:hint="eastAsia"/>
          <w:sz w:val="20"/>
          <w:szCs w:val="20"/>
        </w:rPr>
        <w:t>今回の事例のように、特定の製造販売業者の製品にのみ適用する場合は、本文中にその製造販売業者の名称を記載することでも差し支えない。また、複数の製造販売業者から業務を受託している場合等は、下記のように参照文書として各々の製造販売業者の覚書等の名称を参照文書として記載してもよい。</w:t>
      </w:r>
    </w:p>
    <w:p w:rsidR="004E7F89" w:rsidRPr="00BC7BD6" w:rsidRDefault="004E7F89" w:rsidP="003C4F3E">
      <w:pPr>
        <w:pStyle w:val="a3"/>
        <w:snapToGrid w:val="0"/>
        <w:spacing w:beforeLines="20" w:before="71" w:afterLines="20" w:after="71"/>
        <w:ind w:leftChars="0" w:left="360"/>
        <w:rPr>
          <w:rFonts w:ascii="Arial" w:eastAsia="ＭＳ ゴシック" w:hAnsi="Arial"/>
        </w:rPr>
      </w:pPr>
      <w:r w:rsidRPr="00BC7BD6">
        <w:rPr>
          <w:rFonts w:ascii="Arial" w:eastAsia="ＭＳ ゴシック" w:hAnsi="Arial" w:hint="eastAsia"/>
          <w:sz w:val="20"/>
          <w:szCs w:val="20"/>
        </w:rPr>
        <w:t xml:space="preserve">　　　例１：　参照文書：　株式会社厚科研との取り決め書及び覚書</w:t>
      </w:r>
      <w:r w:rsidR="003C4F3E">
        <w:rPr>
          <w:rFonts w:ascii="Arial" w:eastAsia="ＭＳ ゴシック" w:hAnsi="Arial"/>
          <w:sz w:val="20"/>
          <w:szCs w:val="20"/>
        </w:rPr>
        <w:br/>
      </w:r>
      <w:r w:rsidRPr="00BC7BD6">
        <w:rPr>
          <w:rFonts w:ascii="Arial" w:eastAsia="ＭＳ ゴシック" w:hAnsi="Arial" w:hint="eastAsia"/>
          <w:sz w:val="20"/>
          <w:szCs w:val="20"/>
        </w:rPr>
        <w:t xml:space="preserve">　　　　　　　　　　　　　製販機器株式会社との覚書等</w:t>
      </w:r>
    </w:p>
    <w:p w:rsidR="004E7F89" w:rsidRPr="00BC7BD6" w:rsidRDefault="004E7F89" w:rsidP="003C4F3E">
      <w:pPr>
        <w:pStyle w:val="a3"/>
        <w:snapToGrid w:val="0"/>
        <w:spacing w:beforeLines="20" w:before="71" w:afterLines="20" w:after="71"/>
        <w:ind w:leftChars="0" w:left="360"/>
        <w:rPr>
          <w:rFonts w:ascii="Arial" w:eastAsia="ＭＳ ゴシック" w:hAnsi="Arial"/>
          <w:sz w:val="20"/>
          <w:szCs w:val="20"/>
        </w:rPr>
      </w:pPr>
      <w:r w:rsidRPr="00BC7BD6">
        <w:rPr>
          <w:rFonts w:ascii="Arial" w:eastAsia="ＭＳ ゴシック" w:hAnsi="Arial" w:hint="eastAsia"/>
          <w:sz w:val="20"/>
          <w:szCs w:val="20"/>
        </w:rPr>
        <w:t xml:space="preserve">　　　例２：　参照文書：　製造販売業者との覚書等一覧</w:t>
      </w:r>
    </w:p>
    <w:p w:rsidR="004E7F89" w:rsidRPr="00BC7BD6" w:rsidRDefault="004E7F89" w:rsidP="003C4F3E">
      <w:pPr>
        <w:snapToGrid w:val="0"/>
        <w:spacing w:beforeLines="20" w:before="71" w:afterLines="20" w:after="71"/>
        <w:ind w:firstLineChars="100" w:firstLine="192"/>
        <w:rPr>
          <w:rFonts w:ascii="Arial" w:eastAsia="ＭＳ ゴシック" w:hAnsi="Arial"/>
          <w:sz w:val="20"/>
          <w:szCs w:val="20"/>
        </w:rPr>
      </w:pPr>
      <w:r w:rsidRPr="00BC7BD6">
        <w:rPr>
          <w:rFonts w:ascii="Arial" w:eastAsia="ＭＳ ゴシック" w:hAnsi="Arial" w:hint="eastAsia"/>
          <w:sz w:val="20"/>
          <w:szCs w:val="20"/>
        </w:rPr>
        <w:t xml:space="preserve">　本事例では、覚書等は、以下二つを想定している。</w:t>
      </w:r>
    </w:p>
    <w:p w:rsidR="004E7F89" w:rsidRPr="00BC7BD6" w:rsidRDefault="004E7F89" w:rsidP="003C4F3E">
      <w:pPr>
        <w:pStyle w:val="a3"/>
        <w:numPr>
          <w:ilvl w:val="0"/>
          <w:numId w:val="26"/>
        </w:numPr>
        <w:snapToGrid w:val="0"/>
        <w:spacing w:beforeLines="20" w:before="71" w:afterLines="20" w:after="71"/>
        <w:ind w:leftChars="0"/>
        <w:rPr>
          <w:rFonts w:ascii="Arial" w:eastAsia="ＭＳ ゴシック" w:hAnsi="Arial"/>
          <w:sz w:val="20"/>
          <w:szCs w:val="20"/>
        </w:rPr>
      </w:pPr>
      <w:r w:rsidRPr="00BC7BD6">
        <w:rPr>
          <w:rFonts w:ascii="Arial" w:eastAsia="ＭＳ ゴシック" w:hAnsi="Arial" w:hint="eastAsia"/>
          <w:sz w:val="20"/>
          <w:szCs w:val="20"/>
        </w:rPr>
        <w:t>取り決め書：</w:t>
      </w:r>
      <w:r w:rsidRPr="00BC7BD6">
        <w:rPr>
          <w:rFonts w:ascii="Arial" w:eastAsia="ＭＳ ゴシック" w:hAnsi="Arial"/>
          <w:sz w:val="20"/>
          <w:szCs w:val="20"/>
        </w:rPr>
        <w:t>QMS</w:t>
      </w:r>
      <w:r w:rsidRPr="00BC7BD6">
        <w:rPr>
          <w:rFonts w:ascii="Arial" w:eastAsia="ＭＳ ゴシック" w:hAnsi="Arial" w:hint="eastAsia"/>
          <w:sz w:val="20"/>
          <w:szCs w:val="20"/>
        </w:rPr>
        <w:t>省令第</w:t>
      </w:r>
      <w:r w:rsidRPr="00BC7BD6">
        <w:rPr>
          <w:rFonts w:ascii="Arial" w:eastAsia="ＭＳ ゴシック" w:hAnsi="Arial"/>
          <w:sz w:val="20"/>
          <w:szCs w:val="20"/>
        </w:rPr>
        <w:t>72</w:t>
      </w:r>
      <w:r w:rsidRPr="00BC7BD6">
        <w:rPr>
          <w:rFonts w:ascii="Arial" w:eastAsia="ＭＳ ゴシック" w:hAnsi="Arial" w:hint="eastAsia"/>
          <w:sz w:val="20"/>
          <w:szCs w:val="20"/>
        </w:rPr>
        <w:t>条の</w:t>
      </w:r>
      <w:r w:rsidRPr="00BC7BD6">
        <w:rPr>
          <w:rFonts w:ascii="Arial" w:eastAsia="ＭＳ ゴシック" w:hAnsi="Arial"/>
          <w:sz w:val="20"/>
          <w:szCs w:val="20"/>
        </w:rPr>
        <w:t>2</w:t>
      </w:r>
      <w:r w:rsidRPr="00BC7BD6">
        <w:rPr>
          <w:rFonts w:ascii="Arial" w:eastAsia="ＭＳ ゴシック" w:hAnsi="Arial" w:hint="eastAsia"/>
          <w:sz w:val="20"/>
          <w:szCs w:val="20"/>
        </w:rPr>
        <w:t>により、製造販売業者と登録製造所において取り決めを文書化することを求められた事項。</w:t>
      </w:r>
    </w:p>
    <w:p w:rsidR="004E7F89" w:rsidRPr="00BC7BD6" w:rsidRDefault="004E7F89" w:rsidP="003C4F3E">
      <w:pPr>
        <w:pStyle w:val="a3"/>
        <w:numPr>
          <w:ilvl w:val="0"/>
          <w:numId w:val="26"/>
        </w:numPr>
        <w:snapToGrid w:val="0"/>
        <w:spacing w:beforeLines="20" w:before="71" w:afterLines="20" w:after="71"/>
        <w:ind w:leftChars="0"/>
        <w:rPr>
          <w:rFonts w:ascii="Arial" w:eastAsia="ＭＳ ゴシック" w:hAnsi="Arial"/>
          <w:sz w:val="20"/>
          <w:szCs w:val="20"/>
        </w:rPr>
      </w:pPr>
      <w:r w:rsidRPr="00BC7BD6">
        <w:rPr>
          <w:rFonts w:ascii="Arial" w:eastAsia="ＭＳ ゴシック" w:hAnsi="Arial" w:hint="eastAsia"/>
          <w:sz w:val="20"/>
          <w:szCs w:val="20"/>
        </w:rPr>
        <w:t>覚書：</w:t>
      </w:r>
      <w:r w:rsidRPr="00BC7BD6">
        <w:rPr>
          <w:rFonts w:ascii="Arial" w:eastAsia="ＭＳ ゴシック" w:hAnsi="Arial"/>
          <w:sz w:val="20"/>
          <w:szCs w:val="20"/>
        </w:rPr>
        <w:t>QMS</w:t>
      </w:r>
      <w:r w:rsidRPr="00BC7BD6">
        <w:rPr>
          <w:rFonts w:ascii="Arial" w:eastAsia="ＭＳ ゴシック" w:hAnsi="Arial" w:hint="eastAsia"/>
          <w:sz w:val="20"/>
          <w:szCs w:val="20"/>
        </w:rPr>
        <w:t>省令第</w:t>
      </w:r>
      <w:r w:rsidRPr="00BC7BD6">
        <w:rPr>
          <w:rFonts w:ascii="Arial" w:eastAsia="ＭＳ ゴシック" w:hAnsi="Arial"/>
          <w:sz w:val="20"/>
          <w:szCs w:val="20"/>
        </w:rPr>
        <w:t>72</w:t>
      </w:r>
      <w:r w:rsidRPr="00BC7BD6">
        <w:rPr>
          <w:rFonts w:ascii="Arial" w:eastAsia="ＭＳ ゴシック" w:hAnsi="Arial" w:hint="eastAsia"/>
          <w:sz w:val="20"/>
          <w:szCs w:val="20"/>
        </w:rPr>
        <w:t>条の</w:t>
      </w:r>
      <w:r w:rsidRPr="00BC7BD6">
        <w:rPr>
          <w:rFonts w:ascii="Arial" w:eastAsia="ＭＳ ゴシック" w:hAnsi="Arial"/>
          <w:sz w:val="20"/>
          <w:szCs w:val="20"/>
        </w:rPr>
        <w:t>2</w:t>
      </w:r>
      <w:r w:rsidRPr="00BC7BD6">
        <w:rPr>
          <w:rFonts w:ascii="Arial" w:eastAsia="ＭＳ ゴシック" w:hAnsi="Arial" w:hint="eastAsia"/>
          <w:sz w:val="20"/>
          <w:szCs w:val="20"/>
        </w:rPr>
        <w:t>以外において、直接的又は間接的に製造販売業者と登録の間で委受託する業務内容、責任範囲等について記載した文書。</w:t>
      </w:r>
    </w:p>
    <w:p w:rsidR="004E7F89" w:rsidRPr="00BC7BD6" w:rsidRDefault="004E7F89" w:rsidP="003C4F3E">
      <w:pPr>
        <w:snapToGrid w:val="0"/>
        <w:spacing w:beforeLines="20" w:before="71" w:afterLines="20" w:after="71"/>
        <w:ind w:leftChars="200" w:left="404"/>
        <w:rPr>
          <w:rFonts w:ascii="Arial" w:eastAsia="ＭＳ ゴシック" w:hAnsi="Arial"/>
          <w:sz w:val="20"/>
          <w:szCs w:val="20"/>
        </w:rPr>
      </w:pPr>
      <w:r w:rsidRPr="00BC7BD6">
        <w:rPr>
          <w:rFonts w:ascii="Arial" w:eastAsia="ＭＳ ゴシック" w:hAnsi="Arial" w:hint="eastAsia"/>
          <w:sz w:val="20"/>
          <w:szCs w:val="20"/>
        </w:rPr>
        <w:t>本事例では上記の名称を用いているが、名称はこれでなければならないというものではなく、各社で名称を付けてよい。また本事例では二つの文書を作成しているが、必ずしも取り決める事項を二つに分けて作成する必要はなく、一つの文書にまとめてもよい。</w:t>
      </w:r>
    </w:p>
    <w:p w:rsidR="004E7F89" w:rsidRDefault="004E7F89" w:rsidP="003C4F3E">
      <w:pPr>
        <w:snapToGrid w:val="0"/>
        <w:spacing w:beforeLines="20" w:before="71" w:afterLines="20" w:after="71"/>
      </w:pPr>
      <w:r w:rsidRPr="00622448">
        <w:rPr>
          <w:rFonts w:hint="eastAsia"/>
        </w:rPr>
        <w:t>＝＝＝＝＝＝＝＝＝＝＝＝＝＝＝＝＝＝＝＝＝＝＝＝＝＝＝＝＝＝＝＝＝＝＝＝＝＝＝＝＝＝＝＝</w:t>
      </w:r>
    </w:p>
    <w:p w:rsidR="00E131C0" w:rsidRPr="00622448" w:rsidRDefault="00E131C0" w:rsidP="00D34629">
      <w:pPr>
        <w:pStyle w:val="a3"/>
        <w:ind w:leftChars="0"/>
      </w:pPr>
    </w:p>
    <w:p w:rsidR="004E7F89" w:rsidRPr="00622448" w:rsidRDefault="004E7F89" w:rsidP="00023300">
      <w:pPr>
        <w:pStyle w:val="1"/>
        <w:rPr>
          <w:rFonts w:eastAsia="ＭＳ 明朝"/>
        </w:rPr>
      </w:pPr>
      <w:bookmarkStart w:id="4" w:name="_Toc443588510"/>
      <w:r w:rsidRPr="00622448">
        <w:rPr>
          <w:rFonts w:eastAsia="ＭＳ 明朝" w:hint="eastAsia"/>
        </w:rPr>
        <w:t>適用範囲</w:t>
      </w:r>
      <w:bookmarkEnd w:id="4"/>
      <w:r w:rsidRPr="00622448">
        <w:rPr>
          <w:rFonts w:eastAsia="ＭＳ 明朝" w:hint="eastAsia"/>
        </w:rPr>
        <w:t xml:space="preserve">　</w:t>
      </w:r>
    </w:p>
    <w:p w:rsidR="004E7F89" w:rsidRPr="00622448" w:rsidRDefault="004E7F89" w:rsidP="00023300">
      <w:pPr>
        <w:pStyle w:val="2"/>
        <w:rPr>
          <w:rFonts w:eastAsia="ＭＳ 明朝"/>
        </w:rPr>
      </w:pPr>
      <w:bookmarkStart w:id="5" w:name="_Toc443588511"/>
      <w:r w:rsidRPr="00622448">
        <w:rPr>
          <w:rFonts w:eastAsia="ＭＳ 明朝" w:hint="eastAsia"/>
        </w:rPr>
        <w:t>適用範囲</w:t>
      </w:r>
      <w:bookmarkEnd w:id="5"/>
    </w:p>
    <w:p w:rsidR="004E7F89" w:rsidRPr="00622448" w:rsidRDefault="004E7F89" w:rsidP="00D236CE">
      <w:pPr>
        <w:ind w:leftChars="135" w:left="273" w:firstLineChars="67" w:firstLine="135"/>
      </w:pPr>
      <w:r w:rsidRPr="00622448">
        <w:rPr>
          <w:rFonts w:hint="eastAsia"/>
        </w:rPr>
        <w:t>本品質マニュアルは、以下の組織・範囲に適用する。その組織図を附属書</w:t>
      </w:r>
      <w:r>
        <w:t>1</w:t>
      </w:r>
      <w:r w:rsidRPr="00622448">
        <w:rPr>
          <w:rFonts w:hint="eastAsia"/>
        </w:rPr>
        <w:t>に示す。</w:t>
      </w:r>
    </w:p>
    <w:p w:rsidR="004E7F89" w:rsidRPr="00622448" w:rsidRDefault="004E7F89" w:rsidP="00BF12C9"/>
    <w:p w:rsidR="004E7F89" w:rsidRPr="00622448" w:rsidRDefault="004E7F89" w:rsidP="00D236CE">
      <w:pPr>
        <w:ind w:firstLineChars="200" w:firstLine="404"/>
      </w:pPr>
      <w:r w:rsidRPr="00622448">
        <w:rPr>
          <w:rFonts w:hint="eastAsia"/>
        </w:rPr>
        <w:t>【適用組織】</w:t>
      </w:r>
    </w:p>
    <w:p w:rsidR="004E7F89" w:rsidRPr="00622448" w:rsidRDefault="004E7F89" w:rsidP="00D236CE">
      <w:pPr>
        <w:ind w:firstLineChars="300" w:firstLine="606"/>
      </w:pPr>
      <w:r w:rsidRPr="00622448">
        <w:rPr>
          <w:rFonts w:hint="eastAsia"/>
        </w:rPr>
        <w:t>株式会社　国内倉庫</w:t>
      </w:r>
    </w:p>
    <w:p w:rsidR="004E7F89" w:rsidRPr="00622448" w:rsidRDefault="004E7F89" w:rsidP="00D236CE">
      <w:pPr>
        <w:ind w:firstLineChars="400" w:firstLine="808"/>
      </w:pPr>
      <w:r w:rsidRPr="00622448">
        <w:rPr>
          <w:rFonts w:hint="eastAsia"/>
        </w:rPr>
        <w:t>（本社及び倉庫）◯◯県　◯◯市　◯◯町　◯－◯－◯</w:t>
      </w:r>
    </w:p>
    <w:p w:rsidR="004E7F89" w:rsidRPr="00622448" w:rsidRDefault="004E7F89" w:rsidP="00D236CE">
      <w:pPr>
        <w:ind w:firstLineChars="200" w:firstLine="404"/>
      </w:pPr>
      <w:r w:rsidRPr="00622448">
        <w:rPr>
          <w:rFonts w:hint="eastAsia"/>
        </w:rPr>
        <w:lastRenderedPageBreak/>
        <w:t>【適用範囲】</w:t>
      </w:r>
    </w:p>
    <w:p w:rsidR="004E7F89" w:rsidRPr="00622448" w:rsidRDefault="004E7F89" w:rsidP="00231800">
      <w:pPr>
        <w:snapToGrid w:val="0"/>
        <w:ind w:leftChars="100" w:left="606" w:hangingChars="200" w:hanging="404"/>
      </w:pPr>
      <w:r w:rsidRPr="00622448">
        <w:rPr>
          <w:rFonts w:hint="eastAsia"/>
        </w:rPr>
        <w:t xml:space="preserve">　　　当社では、製造販売業者の</w:t>
      </w:r>
      <w:r w:rsidRPr="00622448">
        <w:t>QMS</w:t>
      </w:r>
      <w:r w:rsidRPr="00622448">
        <w:rPr>
          <w:rFonts w:hint="eastAsia"/>
        </w:rPr>
        <w:t>に係る外部委託プロセスとして、製造販売業者との覚書等に基づき、製品の出荷に関わる保管及び出荷判定のみを行う。</w:t>
      </w:r>
    </w:p>
    <w:p w:rsidR="004E7F89" w:rsidRPr="00622448" w:rsidRDefault="004E7F89" w:rsidP="00231800">
      <w:pPr>
        <w:snapToGrid w:val="0"/>
        <w:ind w:leftChars="100" w:left="404" w:hangingChars="100" w:hanging="202"/>
      </w:pPr>
    </w:p>
    <w:p w:rsidR="004E7F89" w:rsidRPr="00622448" w:rsidRDefault="004E7F89" w:rsidP="00231800">
      <w:pPr>
        <w:snapToGrid w:val="0"/>
        <w:ind w:firstLineChars="400" w:firstLine="808"/>
      </w:pPr>
      <w:r w:rsidRPr="00622448">
        <w:rPr>
          <w:rFonts w:hint="eastAsia"/>
        </w:rPr>
        <w:t>業務プロセスを</w:t>
      </w:r>
      <w:r w:rsidRPr="00622448">
        <w:t>4.1</w:t>
      </w:r>
      <w:r w:rsidRPr="00622448">
        <w:rPr>
          <w:rFonts w:hint="eastAsia"/>
        </w:rPr>
        <w:t>項の「図</w:t>
      </w:r>
      <w:r w:rsidRPr="00622448">
        <w:t>4.1</w:t>
      </w:r>
      <w:r w:rsidRPr="00622448">
        <w:rPr>
          <w:rFonts w:hint="eastAsia"/>
        </w:rPr>
        <w:t xml:space="preserve">　当社のプロセス図」に示す。</w:t>
      </w:r>
    </w:p>
    <w:p w:rsidR="004E7F89" w:rsidRPr="00622448" w:rsidRDefault="004E7F89" w:rsidP="00231800">
      <w:pPr>
        <w:pStyle w:val="a3"/>
        <w:snapToGrid w:val="0"/>
        <w:ind w:leftChars="0" w:left="987"/>
      </w:pPr>
    </w:p>
    <w:p w:rsidR="004E7F89" w:rsidRPr="00880A1C" w:rsidRDefault="004E7F89" w:rsidP="003C4F3E">
      <w:pPr>
        <w:spacing w:beforeLines="20" w:before="71" w:afterLines="20" w:after="71"/>
        <w:rPr>
          <w:rFonts w:ascii="ＭＳ ゴシック" w:eastAsia="ＭＳ ゴシック" w:hAnsi="ＭＳ ゴシック"/>
        </w:rPr>
      </w:pPr>
      <w:r w:rsidRPr="00880A1C">
        <w:rPr>
          <w:rFonts w:ascii="ＭＳ ゴシック" w:eastAsia="ＭＳ ゴシック" w:hAnsi="ＭＳ ゴシック" w:hint="eastAsia"/>
        </w:rPr>
        <w:t>＝＝＝＝＝＝＝＝＝＝＝＝＝＝＝＝＝＝＝＝＝＝＝＝＝＝＝＝＝＝＝＝＝＝＝＝＝＝＝＝</w:t>
      </w:r>
      <w:r w:rsidR="00880A1C" w:rsidRPr="00880A1C">
        <w:rPr>
          <w:rFonts w:ascii="ＭＳ ゴシック" w:eastAsia="ＭＳ ゴシック" w:hAnsi="ＭＳ ゴシック" w:hint="eastAsia"/>
        </w:rPr>
        <w:t>＝＝</w:t>
      </w:r>
      <w:r w:rsidRPr="00880A1C">
        <w:rPr>
          <w:rFonts w:ascii="ＭＳ ゴシック" w:eastAsia="ＭＳ ゴシック" w:hAnsi="ＭＳ ゴシック" w:hint="eastAsia"/>
        </w:rPr>
        <w:t>＝＝＝＝</w:t>
      </w:r>
    </w:p>
    <w:p w:rsidR="004E7F89" w:rsidRPr="00BC7BD6" w:rsidRDefault="004E7F89" w:rsidP="003C4F3E">
      <w:pPr>
        <w:pStyle w:val="a3"/>
        <w:snapToGrid w:val="0"/>
        <w:spacing w:beforeLines="20" w:before="71" w:afterLines="20" w:after="71" w:line="276" w:lineRule="auto"/>
        <w:ind w:leftChars="0" w:left="0"/>
        <w:rPr>
          <w:rFonts w:ascii="Arial" w:eastAsia="ＭＳ ゴシック" w:hAnsi="Arial"/>
          <w:b/>
          <w:sz w:val="20"/>
          <w:szCs w:val="20"/>
        </w:rPr>
      </w:pPr>
      <w:r w:rsidRPr="00BC7BD6">
        <w:rPr>
          <w:rFonts w:ascii="Arial" w:eastAsia="ＭＳ ゴシック" w:hAnsi="Arial" w:hint="eastAsia"/>
          <w:b/>
          <w:sz w:val="20"/>
          <w:szCs w:val="20"/>
        </w:rPr>
        <w:t>【解　説】</w:t>
      </w:r>
    </w:p>
    <w:p w:rsidR="004E7F89" w:rsidRPr="00BC7BD6" w:rsidRDefault="004E7F89" w:rsidP="003C4F3E">
      <w:pPr>
        <w:pStyle w:val="a3"/>
        <w:numPr>
          <w:ilvl w:val="0"/>
          <w:numId w:val="5"/>
        </w:numPr>
        <w:snapToGrid w:val="0"/>
        <w:spacing w:beforeLines="20" w:before="71" w:afterLines="20" w:after="71" w:line="276" w:lineRule="auto"/>
        <w:ind w:leftChars="0"/>
        <w:rPr>
          <w:rFonts w:ascii="Arial" w:eastAsia="ＭＳ ゴシック" w:hAnsi="Arial"/>
          <w:sz w:val="20"/>
          <w:szCs w:val="20"/>
        </w:rPr>
      </w:pPr>
      <w:r w:rsidRPr="00BC7BD6">
        <w:rPr>
          <w:rFonts w:ascii="Arial" w:eastAsia="ＭＳ ゴシック" w:hAnsi="Arial" w:hint="eastAsia"/>
          <w:sz w:val="20"/>
          <w:szCs w:val="20"/>
        </w:rPr>
        <w:t>本事例では、</w:t>
      </w:r>
      <w:r w:rsidRPr="00BC7BD6">
        <w:rPr>
          <w:rFonts w:ascii="Arial" w:eastAsia="ＭＳ ゴシック" w:hAnsi="Arial"/>
          <w:sz w:val="20"/>
          <w:szCs w:val="20"/>
        </w:rPr>
        <w:t>QMS</w:t>
      </w:r>
      <w:r w:rsidRPr="00BC7BD6">
        <w:rPr>
          <w:rFonts w:ascii="Arial" w:eastAsia="ＭＳ ゴシック" w:hAnsi="Arial" w:hint="eastAsia"/>
          <w:sz w:val="20"/>
          <w:szCs w:val="20"/>
        </w:rPr>
        <w:t>省令以外の品質管理手法により保管製造所の提供する保管サービスが行われている中で、製造販売業者の外部委託工程として必要な範囲において当該保管サービスを通じて医療機器等の品質が確保されることを確実にするための</w:t>
      </w:r>
      <w:r w:rsidRPr="00BC7BD6">
        <w:rPr>
          <w:rFonts w:ascii="Arial" w:eastAsia="ＭＳ ゴシック" w:hAnsi="Arial"/>
          <w:sz w:val="20"/>
          <w:szCs w:val="20"/>
        </w:rPr>
        <w:t>QMS</w:t>
      </w:r>
      <w:r w:rsidRPr="00BC7BD6">
        <w:rPr>
          <w:rFonts w:ascii="Arial" w:eastAsia="ＭＳ ゴシック" w:hAnsi="Arial" w:hint="eastAsia"/>
          <w:sz w:val="20"/>
          <w:szCs w:val="20"/>
        </w:rPr>
        <w:t>の構築を目的としている。（保管サービスとは、保管製造所の外部組織から委託を受けて保管過程にて実施する作業などの業務の提供のことをいう。今回の事例では、製品の出荷に関わる保管及び出荷判定のみとしている。）</w:t>
      </w:r>
    </w:p>
    <w:p w:rsidR="004E7F89" w:rsidRPr="00BC7BD6" w:rsidRDefault="004E7F89" w:rsidP="003C4F3E">
      <w:pPr>
        <w:pStyle w:val="a3"/>
        <w:numPr>
          <w:ilvl w:val="0"/>
          <w:numId w:val="5"/>
        </w:numPr>
        <w:snapToGrid w:val="0"/>
        <w:spacing w:beforeLines="20" w:before="71" w:afterLines="20" w:after="71" w:line="276" w:lineRule="auto"/>
        <w:ind w:leftChars="0"/>
        <w:rPr>
          <w:rFonts w:ascii="Arial" w:eastAsia="ＭＳ ゴシック" w:hAnsi="Arial"/>
          <w:sz w:val="20"/>
          <w:szCs w:val="20"/>
        </w:rPr>
      </w:pPr>
      <w:r w:rsidRPr="00BC7BD6">
        <w:rPr>
          <w:rFonts w:ascii="Arial" w:eastAsia="ＭＳ ゴシック" w:hAnsi="Arial" w:hint="eastAsia"/>
          <w:sz w:val="20"/>
          <w:szCs w:val="20"/>
        </w:rPr>
        <w:t>例えば、保管サービスを</w:t>
      </w:r>
      <w:r w:rsidRPr="00BC7BD6">
        <w:rPr>
          <w:rFonts w:ascii="Arial" w:eastAsia="ＭＳ ゴシック" w:hAnsi="Arial"/>
          <w:sz w:val="20"/>
          <w:szCs w:val="20"/>
        </w:rPr>
        <w:t>ISO 9001</w:t>
      </w:r>
      <w:r w:rsidRPr="00BC7BD6">
        <w:rPr>
          <w:rFonts w:ascii="Arial" w:eastAsia="ＭＳ ゴシック" w:hAnsi="Arial" w:hint="eastAsia"/>
          <w:sz w:val="20"/>
          <w:szCs w:val="20"/>
        </w:rPr>
        <w:t>の</w:t>
      </w:r>
      <w:r w:rsidRPr="00BC7BD6">
        <w:rPr>
          <w:rFonts w:ascii="Arial" w:eastAsia="ＭＳ ゴシック" w:hAnsi="Arial"/>
          <w:sz w:val="20"/>
          <w:szCs w:val="20"/>
        </w:rPr>
        <w:t>QMS</w:t>
      </w:r>
      <w:r w:rsidRPr="00BC7BD6">
        <w:rPr>
          <w:rFonts w:ascii="Arial" w:eastAsia="ＭＳ ゴシック" w:hAnsi="Arial" w:hint="eastAsia"/>
          <w:sz w:val="20"/>
          <w:szCs w:val="20"/>
        </w:rPr>
        <w:t>により管理している場合、本品質マニュアルは</w:t>
      </w:r>
      <w:r w:rsidRPr="00BC7BD6">
        <w:rPr>
          <w:rFonts w:ascii="Arial" w:eastAsia="ＭＳ ゴシック" w:hAnsi="Arial"/>
          <w:sz w:val="20"/>
          <w:szCs w:val="20"/>
        </w:rPr>
        <w:t>ISO 9001</w:t>
      </w:r>
      <w:r w:rsidRPr="00BC7BD6">
        <w:rPr>
          <w:rFonts w:ascii="Arial" w:eastAsia="ＭＳ ゴシック" w:hAnsi="Arial" w:hint="eastAsia"/>
          <w:sz w:val="20"/>
          <w:szCs w:val="20"/>
        </w:rPr>
        <w:t>の</w:t>
      </w:r>
      <w:r w:rsidRPr="00BC7BD6">
        <w:rPr>
          <w:rFonts w:ascii="Arial" w:eastAsia="ＭＳ ゴシック" w:hAnsi="Arial"/>
          <w:sz w:val="20"/>
          <w:szCs w:val="20"/>
        </w:rPr>
        <w:t>QMS</w:t>
      </w:r>
      <w:r w:rsidRPr="00BC7BD6">
        <w:rPr>
          <w:rFonts w:ascii="Arial" w:eastAsia="ＭＳ ゴシック" w:hAnsi="Arial" w:hint="eastAsia"/>
          <w:sz w:val="20"/>
          <w:szCs w:val="20"/>
        </w:rPr>
        <w:t>においては医療機器等である一部の製品に対する特別要求事項として取り扱われることや、医療機器等の製品を</w:t>
      </w:r>
      <w:r w:rsidRPr="00BC7BD6">
        <w:rPr>
          <w:rFonts w:ascii="Arial" w:eastAsia="ＭＳ ゴシック" w:hAnsi="Arial"/>
          <w:sz w:val="20"/>
          <w:szCs w:val="20"/>
        </w:rPr>
        <w:t>ISO9001</w:t>
      </w:r>
      <w:r w:rsidRPr="00BC7BD6">
        <w:rPr>
          <w:rFonts w:ascii="Arial" w:eastAsia="ＭＳ ゴシック" w:hAnsi="Arial" w:hint="eastAsia"/>
          <w:sz w:val="20"/>
          <w:szCs w:val="20"/>
        </w:rPr>
        <w:t>の</w:t>
      </w:r>
      <w:r w:rsidRPr="00BC7BD6">
        <w:rPr>
          <w:rFonts w:ascii="Arial" w:eastAsia="ＭＳ ゴシック" w:hAnsi="Arial"/>
          <w:sz w:val="20"/>
          <w:szCs w:val="20"/>
        </w:rPr>
        <w:t>QMS</w:t>
      </w:r>
      <w:r w:rsidRPr="00BC7BD6">
        <w:rPr>
          <w:rFonts w:ascii="Arial" w:eastAsia="ＭＳ ゴシック" w:hAnsi="Arial" w:hint="eastAsia"/>
          <w:sz w:val="20"/>
          <w:szCs w:val="20"/>
        </w:rPr>
        <w:t>の範囲から「適用しない」として取り扱うことなどが考えられる。</w:t>
      </w:r>
    </w:p>
    <w:p w:rsidR="004E7F89" w:rsidRPr="00BC7BD6" w:rsidRDefault="004E7F89" w:rsidP="003C4F3E">
      <w:pPr>
        <w:pStyle w:val="a3"/>
        <w:numPr>
          <w:ilvl w:val="0"/>
          <w:numId w:val="5"/>
        </w:numPr>
        <w:snapToGrid w:val="0"/>
        <w:spacing w:beforeLines="20" w:before="71" w:afterLines="20" w:after="71" w:line="276" w:lineRule="auto"/>
        <w:ind w:leftChars="0"/>
        <w:rPr>
          <w:rFonts w:ascii="Arial" w:eastAsia="ＭＳ ゴシック" w:hAnsi="Arial"/>
          <w:sz w:val="20"/>
          <w:szCs w:val="20"/>
        </w:rPr>
      </w:pPr>
      <w:r w:rsidRPr="00BC7BD6">
        <w:rPr>
          <w:rFonts w:ascii="Arial" w:eastAsia="ＭＳ ゴシック" w:hAnsi="Arial" w:hint="eastAsia"/>
          <w:sz w:val="20"/>
          <w:szCs w:val="20"/>
        </w:rPr>
        <w:t>本品質マニュアルによる</w:t>
      </w:r>
      <w:r w:rsidRPr="00BC7BD6">
        <w:rPr>
          <w:rFonts w:ascii="Arial" w:eastAsia="ＭＳ ゴシック" w:hAnsi="Arial"/>
          <w:sz w:val="20"/>
          <w:szCs w:val="20"/>
        </w:rPr>
        <w:t>QMS</w:t>
      </w:r>
      <w:r w:rsidRPr="00BC7BD6">
        <w:rPr>
          <w:rFonts w:ascii="Arial" w:eastAsia="ＭＳ ゴシック" w:hAnsi="Arial" w:hint="eastAsia"/>
          <w:sz w:val="20"/>
          <w:szCs w:val="20"/>
        </w:rPr>
        <w:t>は、製造販売業者の要求事項である保管サービスを満たすための部分的なものであり、製品の品質に</w:t>
      </w:r>
      <w:r>
        <w:rPr>
          <w:rFonts w:ascii="Arial" w:eastAsia="ＭＳ ゴシック" w:hAnsi="Arial" w:hint="eastAsia"/>
          <w:sz w:val="20"/>
          <w:szCs w:val="20"/>
        </w:rPr>
        <w:t>直接</w:t>
      </w:r>
      <w:r w:rsidRPr="00BC7BD6">
        <w:rPr>
          <w:rFonts w:ascii="Arial" w:eastAsia="ＭＳ ゴシック" w:hAnsi="Arial" w:hint="eastAsia"/>
          <w:sz w:val="20"/>
          <w:szCs w:val="20"/>
        </w:rPr>
        <w:t>影響を与える活動は受託していない。この前提であれば、製造販売業者が保管製造所に適用を求めない一部条項について適用しないこととして差し支えないが、その場合は、</w:t>
      </w:r>
      <w:r w:rsidRPr="00BC7BD6">
        <w:rPr>
          <w:rFonts w:ascii="Arial" w:eastAsia="ＭＳ ゴシック" w:hAnsi="Arial"/>
          <w:sz w:val="20"/>
          <w:szCs w:val="20"/>
        </w:rPr>
        <w:t>QMS</w:t>
      </w:r>
      <w:r w:rsidRPr="00BC7BD6">
        <w:rPr>
          <w:rFonts w:ascii="Arial" w:eastAsia="ＭＳ ゴシック" w:hAnsi="Arial" w:hint="eastAsia"/>
          <w:sz w:val="20"/>
          <w:szCs w:val="20"/>
        </w:rPr>
        <w:t>省令第</w:t>
      </w:r>
      <w:r w:rsidRPr="00BC7BD6">
        <w:rPr>
          <w:rFonts w:ascii="Arial" w:eastAsia="ＭＳ ゴシック" w:hAnsi="Arial"/>
          <w:sz w:val="20"/>
          <w:szCs w:val="20"/>
        </w:rPr>
        <w:t>83</w:t>
      </w:r>
      <w:r w:rsidRPr="00BC7BD6">
        <w:rPr>
          <w:rFonts w:ascii="Arial" w:eastAsia="ＭＳ ゴシック" w:hAnsi="Arial" w:hint="eastAsia"/>
          <w:sz w:val="20"/>
          <w:szCs w:val="20"/>
        </w:rPr>
        <w:t>条第１項の規定に基づき品質マニュアルにその条項及び理由を記載するとともに、製造販売業者がそれを求めないことを明確にするため、取り決め書又は覚書（以下、覚書等という。）にもその条項を記載しておくことが必要である。</w:t>
      </w:r>
    </w:p>
    <w:p w:rsidR="004E7F89" w:rsidRPr="00BC7BD6" w:rsidRDefault="004E7F89" w:rsidP="003C4F3E">
      <w:pPr>
        <w:pStyle w:val="a3"/>
        <w:numPr>
          <w:ilvl w:val="0"/>
          <w:numId w:val="5"/>
        </w:numPr>
        <w:snapToGrid w:val="0"/>
        <w:spacing w:beforeLines="20" w:before="71" w:afterLines="20" w:after="71" w:line="276" w:lineRule="auto"/>
        <w:ind w:leftChars="0"/>
        <w:rPr>
          <w:rFonts w:ascii="Arial" w:eastAsia="ＭＳ ゴシック" w:hAnsi="Arial"/>
          <w:sz w:val="20"/>
          <w:szCs w:val="20"/>
        </w:rPr>
      </w:pPr>
      <w:r w:rsidRPr="00BC7BD6">
        <w:rPr>
          <w:rFonts w:ascii="Arial" w:eastAsia="ＭＳ ゴシック" w:hAnsi="Arial" w:hint="eastAsia"/>
          <w:sz w:val="20"/>
          <w:szCs w:val="20"/>
        </w:rPr>
        <w:t>保管製造所が行う業務によっては、購買管理や、保管管理に必要な設備及び器具の管理などの</w:t>
      </w:r>
      <w:r w:rsidRPr="00BC7BD6">
        <w:rPr>
          <w:rFonts w:ascii="Arial" w:eastAsia="ＭＳ ゴシック" w:hAnsi="Arial"/>
          <w:sz w:val="20"/>
          <w:szCs w:val="20"/>
        </w:rPr>
        <w:t>QMS</w:t>
      </w:r>
      <w:r w:rsidRPr="00BC7BD6">
        <w:rPr>
          <w:rFonts w:ascii="Arial" w:eastAsia="ＭＳ ゴシック" w:hAnsi="Arial" w:hint="eastAsia"/>
          <w:sz w:val="20"/>
          <w:szCs w:val="20"/>
        </w:rPr>
        <w:t>省令上の要求事項や製造販売業者からの追加要求事項を</w:t>
      </w:r>
      <w:r w:rsidRPr="00BC7BD6">
        <w:rPr>
          <w:rFonts w:ascii="Arial" w:eastAsia="ＭＳ ゴシック" w:hAnsi="Arial"/>
          <w:sz w:val="20"/>
          <w:szCs w:val="20"/>
        </w:rPr>
        <w:t>QMS</w:t>
      </w:r>
      <w:r w:rsidRPr="00BC7BD6">
        <w:rPr>
          <w:rFonts w:ascii="Arial" w:eastAsia="ＭＳ ゴシック" w:hAnsi="Arial" w:hint="eastAsia"/>
          <w:sz w:val="20"/>
          <w:szCs w:val="20"/>
        </w:rPr>
        <w:t>に適用することが必要である。</w:t>
      </w:r>
    </w:p>
    <w:p w:rsidR="00231800" w:rsidRDefault="004E7F89" w:rsidP="003C4F3E">
      <w:pPr>
        <w:pStyle w:val="a3"/>
        <w:snapToGrid w:val="0"/>
        <w:spacing w:beforeLines="20" w:before="71" w:afterLines="20" w:after="71" w:line="276" w:lineRule="auto"/>
        <w:ind w:leftChars="308" w:left="622"/>
        <w:rPr>
          <w:rFonts w:ascii="Arial" w:eastAsia="ＭＳ ゴシック" w:hAnsi="Arial"/>
          <w:sz w:val="20"/>
          <w:szCs w:val="20"/>
        </w:rPr>
      </w:pPr>
      <w:r w:rsidRPr="00BC7BD6">
        <w:rPr>
          <w:rFonts w:ascii="Arial" w:eastAsia="ＭＳ ゴシック" w:hAnsi="Arial" w:hint="eastAsia"/>
          <w:sz w:val="20"/>
          <w:szCs w:val="20"/>
        </w:rPr>
        <w:t>例：購買管理：設備や物品の購買、校正業務の外部委託</w:t>
      </w:r>
    </w:p>
    <w:p w:rsidR="004E7F89" w:rsidRPr="00BC7BD6" w:rsidRDefault="004E7F89" w:rsidP="003C4F3E">
      <w:pPr>
        <w:pStyle w:val="a3"/>
        <w:snapToGrid w:val="0"/>
        <w:spacing w:beforeLines="20" w:before="71" w:afterLines="20" w:after="71" w:line="276" w:lineRule="auto"/>
        <w:ind w:leftChars="504" w:left="1019"/>
        <w:rPr>
          <w:rFonts w:ascii="Arial" w:eastAsia="ＭＳ ゴシック" w:hAnsi="Arial"/>
          <w:sz w:val="20"/>
          <w:szCs w:val="20"/>
        </w:rPr>
      </w:pPr>
      <w:r w:rsidRPr="00BC7BD6">
        <w:rPr>
          <w:rFonts w:ascii="Arial" w:eastAsia="ＭＳ ゴシック" w:hAnsi="Arial" w:hint="eastAsia"/>
          <w:sz w:val="20"/>
          <w:szCs w:val="20"/>
        </w:rPr>
        <w:t>設備及び器具の管理：温度計などの監視測定装置の校正</w:t>
      </w:r>
    </w:p>
    <w:p w:rsidR="004E7F89" w:rsidRPr="00863F94" w:rsidRDefault="004E7F89" w:rsidP="003C4F3E">
      <w:pPr>
        <w:spacing w:beforeLines="20" w:before="71" w:afterLines="20" w:after="71" w:line="276" w:lineRule="auto"/>
        <w:rPr>
          <w:rFonts w:ascii="ＭＳ ゴシック" w:eastAsia="ＭＳ ゴシック" w:hAnsi="ＭＳ ゴシック"/>
        </w:rPr>
      </w:pPr>
      <w:r w:rsidRPr="00863F94">
        <w:rPr>
          <w:rFonts w:ascii="ＭＳ ゴシック" w:eastAsia="ＭＳ ゴシック" w:hAnsi="ＭＳ ゴシック" w:hint="eastAsia"/>
        </w:rPr>
        <w:t>＝＝＝＝＝＝＝＝＝＝＝＝＝＝＝＝＝＝＝＝＝＝＝＝＝＝＝＝＝＝＝＝＝＝＝＝＝＝＝</w:t>
      </w:r>
      <w:r w:rsidR="00880A1C" w:rsidRPr="00863F94">
        <w:rPr>
          <w:rFonts w:ascii="ＭＳ ゴシック" w:eastAsia="ＭＳ ゴシック" w:hAnsi="ＭＳ ゴシック" w:hint="eastAsia"/>
        </w:rPr>
        <w:t>＝＝</w:t>
      </w:r>
      <w:r w:rsidRPr="00863F94">
        <w:rPr>
          <w:rFonts w:ascii="ＭＳ ゴシック" w:eastAsia="ＭＳ ゴシック" w:hAnsi="ＭＳ ゴシック" w:hint="eastAsia"/>
        </w:rPr>
        <w:t>＝＝＝＝＝</w:t>
      </w:r>
    </w:p>
    <w:p w:rsidR="004E7F89" w:rsidRDefault="004E7F89" w:rsidP="00EC79F3"/>
    <w:p w:rsidR="004E7F89" w:rsidRPr="00622448" w:rsidRDefault="004E7F89" w:rsidP="00023300">
      <w:pPr>
        <w:pStyle w:val="2"/>
        <w:rPr>
          <w:rFonts w:eastAsia="ＭＳ 明朝"/>
        </w:rPr>
      </w:pPr>
      <w:bookmarkStart w:id="6" w:name="_Toc443588512"/>
      <w:r w:rsidRPr="00622448">
        <w:rPr>
          <w:rFonts w:eastAsia="ＭＳ 明朝" w:hint="eastAsia"/>
        </w:rPr>
        <w:t>適用しない要求事項等</w:t>
      </w:r>
      <w:bookmarkEnd w:id="6"/>
      <w:r w:rsidRPr="00622448">
        <w:rPr>
          <w:rFonts w:eastAsia="ＭＳ 明朝" w:hint="eastAsia"/>
        </w:rPr>
        <w:t xml:space="preserve">　</w:t>
      </w:r>
    </w:p>
    <w:p w:rsidR="004E7F89" w:rsidRPr="00622448" w:rsidRDefault="004E7F89" w:rsidP="00D236CE">
      <w:pPr>
        <w:ind w:leftChars="100" w:left="202" w:firstLineChars="100" w:firstLine="202"/>
      </w:pPr>
      <w:r w:rsidRPr="00622448">
        <w:rPr>
          <w:rFonts w:hint="eastAsia"/>
        </w:rPr>
        <w:t>当社では、製造販売業者との覚書等に基づく医療機器の品質管理について、当社が実施するプロセスを踏まえ、次の</w:t>
      </w:r>
      <w:r w:rsidRPr="00622448">
        <w:t>QMS</w:t>
      </w:r>
      <w:r w:rsidRPr="00622448">
        <w:rPr>
          <w:rFonts w:hint="eastAsia"/>
        </w:rPr>
        <w:t>省令の各条項については、適用しない。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998"/>
        <w:gridCol w:w="2971"/>
        <w:gridCol w:w="2976"/>
      </w:tblGrid>
      <w:tr w:rsidR="004E7F89" w:rsidRPr="00622448" w:rsidTr="00231800">
        <w:tc>
          <w:tcPr>
            <w:tcW w:w="1701" w:type="dxa"/>
          </w:tcPr>
          <w:p w:rsidR="004E7F89" w:rsidRPr="00622448" w:rsidRDefault="004E7F89" w:rsidP="001A4288">
            <w:pPr>
              <w:spacing w:line="280" w:lineRule="exact"/>
              <w:rPr>
                <w:spacing w:val="-4"/>
              </w:rPr>
            </w:pPr>
            <w:r w:rsidRPr="00622448">
              <w:rPr>
                <w:spacing w:val="-4"/>
              </w:rPr>
              <w:t>QMS</w:t>
            </w:r>
            <w:r w:rsidRPr="00622448">
              <w:rPr>
                <w:rFonts w:hint="eastAsia"/>
                <w:spacing w:val="-4"/>
              </w:rPr>
              <w:t>省令</w:t>
            </w:r>
          </w:p>
          <w:p w:rsidR="004E7F89" w:rsidRPr="00622448" w:rsidRDefault="004E7F89" w:rsidP="001A4288">
            <w:pPr>
              <w:spacing w:line="280" w:lineRule="exact"/>
              <w:rPr>
                <w:spacing w:val="-4"/>
              </w:rPr>
            </w:pPr>
            <w:r w:rsidRPr="00622448">
              <w:rPr>
                <w:rFonts w:hint="eastAsia"/>
                <w:spacing w:val="-4"/>
                <w:sz w:val="16"/>
              </w:rPr>
              <w:t>（第</w:t>
            </w:r>
            <w:r w:rsidRPr="00622448">
              <w:rPr>
                <w:spacing w:val="-4"/>
                <w:sz w:val="16"/>
              </w:rPr>
              <w:t>83</w:t>
            </w:r>
            <w:r w:rsidRPr="00622448">
              <w:rPr>
                <w:rFonts w:hint="eastAsia"/>
                <w:spacing w:val="-4"/>
                <w:sz w:val="16"/>
              </w:rPr>
              <w:t>条で準用する）</w:t>
            </w:r>
          </w:p>
        </w:tc>
        <w:tc>
          <w:tcPr>
            <w:tcW w:w="998" w:type="dxa"/>
          </w:tcPr>
          <w:p w:rsidR="004E7F89" w:rsidRPr="00622448" w:rsidRDefault="004E7F89" w:rsidP="001A4288">
            <w:pPr>
              <w:spacing w:line="280" w:lineRule="exact"/>
              <w:rPr>
                <w:spacing w:val="-4"/>
              </w:rPr>
            </w:pPr>
            <w:r w:rsidRPr="00622448">
              <w:rPr>
                <w:spacing w:val="-4"/>
              </w:rPr>
              <w:t>ISO 13485</w:t>
            </w:r>
          </w:p>
        </w:tc>
        <w:tc>
          <w:tcPr>
            <w:tcW w:w="2971" w:type="dxa"/>
          </w:tcPr>
          <w:p w:rsidR="004E7F89" w:rsidRPr="00622448" w:rsidRDefault="004E7F89" w:rsidP="001A4288">
            <w:pPr>
              <w:spacing w:line="280" w:lineRule="exact"/>
              <w:rPr>
                <w:spacing w:val="-4"/>
              </w:rPr>
            </w:pPr>
            <w:r w:rsidRPr="00622448">
              <w:rPr>
                <w:rFonts w:hint="eastAsia"/>
                <w:spacing w:val="-4"/>
              </w:rPr>
              <w:t>項目</w:t>
            </w:r>
          </w:p>
          <w:p w:rsidR="004E7F89" w:rsidRPr="00622448" w:rsidRDefault="004E7F89" w:rsidP="001A4288">
            <w:pPr>
              <w:spacing w:line="280" w:lineRule="exact"/>
              <w:rPr>
                <w:spacing w:val="-4"/>
              </w:rPr>
            </w:pPr>
            <w:r w:rsidRPr="00622448">
              <w:rPr>
                <w:rFonts w:hint="eastAsia"/>
                <w:spacing w:val="-4"/>
              </w:rPr>
              <w:t>（（　）内は</w:t>
            </w:r>
            <w:r w:rsidRPr="00622448">
              <w:rPr>
                <w:spacing w:val="-4"/>
              </w:rPr>
              <w:t>ISO 13485</w:t>
            </w:r>
            <w:r w:rsidRPr="00622448">
              <w:rPr>
                <w:rFonts w:hint="eastAsia"/>
                <w:spacing w:val="-4"/>
              </w:rPr>
              <w:t>の項目）</w:t>
            </w:r>
          </w:p>
        </w:tc>
        <w:tc>
          <w:tcPr>
            <w:tcW w:w="2976" w:type="dxa"/>
          </w:tcPr>
          <w:p w:rsidR="004E7F89" w:rsidRPr="00622448" w:rsidRDefault="004E7F89" w:rsidP="001A4288">
            <w:pPr>
              <w:spacing w:line="280" w:lineRule="exact"/>
              <w:rPr>
                <w:spacing w:val="-4"/>
              </w:rPr>
            </w:pPr>
            <w:r w:rsidRPr="00622448">
              <w:rPr>
                <w:rFonts w:hint="eastAsia"/>
                <w:spacing w:val="-4"/>
              </w:rPr>
              <w:t>適用しない根拠となる条項及びその理由</w:t>
            </w: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6</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4.2.1</w:t>
            </w:r>
          </w:p>
        </w:tc>
        <w:tc>
          <w:tcPr>
            <w:tcW w:w="2971" w:type="dxa"/>
          </w:tcPr>
          <w:p w:rsidR="004E7F89" w:rsidRPr="00622448" w:rsidRDefault="004E7F89" w:rsidP="001A4288">
            <w:pPr>
              <w:spacing w:line="280" w:lineRule="exact"/>
              <w:rPr>
                <w:spacing w:val="-4"/>
              </w:rPr>
            </w:pPr>
            <w:r w:rsidRPr="00622448">
              <w:rPr>
                <w:rFonts w:hint="eastAsia"/>
                <w:spacing w:val="-4"/>
              </w:rPr>
              <w:t>品質管理監督システムの文書化【一部適用しない】</w:t>
            </w:r>
          </w:p>
        </w:tc>
        <w:tc>
          <w:tcPr>
            <w:tcW w:w="2976" w:type="dxa"/>
            <w:vMerge w:val="restart"/>
          </w:tcPr>
          <w:p w:rsidR="004E7F89" w:rsidRPr="00622448" w:rsidRDefault="004E7F89" w:rsidP="001A4288">
            <w:pPr>
              <w:spacing w:line="280" w:lineRule="exact"/>
              <w:rPr>
                <w:spacing w:val="-4"/>
              </w:rPr>
            </w:pPr>
            <w:r w:rsidRPr="00622448">
              <w:rPr>
                <w:spacing w:val="-4"/>
              </w:rPr>
              <w:t>QMS</w:t>
            </w:r>
            <w:r w:rsidRPr="00622448">
              <w:rPr>
                <w:rFonts w:hint="eastAsia"/>
                <w:spacing w:val="-4"/>
              </w:rPr>
              <w:t>省令第</w:t>
            </w:r>
            <w:r w:rsidRPr="00622448">
              <w:rPr>
                <w:spacing w:val="-4"/>
              </w:rPr>
              <w:t>83</w:t>
            </w:r>
            <w:r w:rsidRPr="00622448">
              <w:rPr>
                <w:rFonts w:hint="eastAsia"/>
                <w:spacing w:val="-4"/>
              </w:rPr>
              <w:t>条第１項</w:t>
            </w:r>
          </w:p>
          <w:p w:rsidR="004E7F89" w:rsidRPr="00622448" w:rsidRDefault="004E7F89" w:rsidP="001A4288">
            <w:pPr>
              <w:spacing w:line="280" w:lineRule="exact"/>
              <w:rPr>
                <w:spacing w:val="-4"/>
              </w:rPr>
            </w:pPr>
          </w:p>
          <w:p w:rsidR="004E7F89" w:rsidRPr="00622448" w:rsidRDefault="004E7F89" w:rsidP="001A4288">
            <w:pPr>
              <w:spacing w:line="280" w:lineRule="exact"/>
              <w:rPr>
                <w:spacing w:val="-4"/>
              </w:rPr>
            </w:pPr>
            <w:r w:rsidRPr="00622448">
              <w:rPr>
                <w:rFonts w:hint="eastAsia"/>
                <w:spacing w:val="-4"/>
              </w:rPr>
              <w:t>当社は、製造販売業者が医療機器の品質を維持するために要求する保管サービスを提供するものであり、これらの条項については製造販売業者と合意した要求事項たる覚書等を遵守するため。また、保管製造所で実施するプロセスに係る情報は、覚書等に基づき製造販売業者に報告し、その指示を踏まえてプロセ</w:t>
            </w:r>
            <w:r w:rsidRPr="00622448">
              <w:rPr>
                <w:rFonts w:hint="eastAsia"/>
                <w:spacing w:val="-4"/>
              </w:rPr>
              <w:lastRenderedPageBreak/>
              <w:t>ス管理を行うため。</w:t>
            </w: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10</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5.1</w:t>
            </w:r>
          </w:p>
        </w:tc>
        <w:tc>
          <w:tcPr>
            <w:tcW w:w="2971" w:type="dxa"/>
          </w:tcPr>
          <w:p w:rsidR="004E7F89" w:rsidRPr="00622448" w:rsidRDefault="004E7F89" w:rsidP="001A4288">
            <w:pPr>
              <w:spacing w:line="280" w:lineRule="exact"/>
              <w:rPr>
                <w:spacing w:val="-4"/>
              </w:rPr>
            </w:pPr>
            <w:r w:rsidRPr="00622448">
              <w:rPr>
                <w:rFonts w:hint="eastAsia"/>
                <w:spacing w:val="-4"/>
              </w:rPr>
              <w:t>管理監督者の関与</w:t>
            </w:r>
          </w:p>
          <w:p w:rsidR="004E7F89" w:rsidRPr="00622448" w:rsidRDefault="004E7F89" w:rsidP="001A4288">
            <w:pPr>
              <w:spacing w:line="280" w:lineRule="exact"/>
              <w:rPr>
                <w:spacing w:val="-4"/>
              </w:rPr>
            </w:pPr>
            <w:r w:rsidRPr="00622448">
              <w:rPr>
                <w:rFonts w:hint="eastAsia"/>
                <w:spacing w:val="-4"/>
              </w:rPr>
              <w:t>【一部適用しない】</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12</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5.3</w:t>
            </w:r>
          </w:p>
        </w:tc>
        <w:tc>
          <w:tcPr>
            <w:tcW w:w="2971" w:type="dxa"/>
          </w:tcPr>
          <w:p w:rsidR="004E7F89" w:rsidRPr="00622448" w:rsidRDefault="004E7F89" w:rsidP="001A4288">
            <w:pPr>
              <w:spacing w:line="280" w:lineRule="exact"/>
              <w:rPr>
                <w:spacing w:val="-4"/>
              </w:rPr>
            </w:pPr>
            <w:r w:rsidRPr="00622448">
              <w:rPr>
                <w:rFonts w:hint="eastAsia"/>
                <w:spacing w:val="-4"/>
              </w:rPr>
              <w:t>品質方針</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13</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5.4.1</w:t>
            </w:r>
          </w:p>
        </w:tc>
        <w:tc>
          <w:tcPr>
            <w:tcW w:w="2971" w:type="dxa"/>
          </w:tcPr>
          <w:p w:rsidR="004E7F89" w:rsidRPr="00622448" w:rsidRDefault="004E7F89" w:rsidP="001A4288">
            <w:pPr>
              <w:spacing w:line="280" w:lineRule="exact"/>
              <w:rPr>
                <w:spacing w:val="-4"/>
              </w:rPr>
            </w:pPr>
            <w:r w:rsidRPr="00622448">
              <w:rPr>
                <w:rFonts w:hint="eastAsia"/>
                <w:spacing w:val="-4"/>
              </w:rPr>
              <w:t>品質目標</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231800">
            <w:pPr>
              <w:spacing w:line="280" w:lineRule="exact"/>
              <w:rPr>
                <w:spacing w:val="-4"/>
              </w:rPr>
            </w:pPr>
            <w:r w:rsidRPr="00622448">
              <w:rPr>
                <w:rFonts w:hint="eastAsia"/>
                <w:spacing w:val="-4"/>
              </w:rPr>
              <w:t>第</w:t>
            </w:r>
            <w:r w:rsidRPr="00622448">
              <w:rPr>
                <w:spacing w:val="-4"/>
              </w:rPr>
              <w:t>18</w:t>
            </w:r>
            <w:r w:rsidRPr="00622448">
              <w:rPr>
                <w:rFonts w:hint="eastAsia"/>
                <w:spacing w:val="-4"/>
              </w:rPr>
              <w:t>条～第</w:t>
            </w:r>
            <w:r w:rsidRPr="00622448">
              <w:rPr>
                <w:spacing w:val="-4"/>
              </w:rPr>
              <w:t>20</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5.6</w:t>
            </w:r>
          </w:p>
        </w:tc>
        <w:tc>
          <w:tcPr>
            <w:tcW w:w="2971" w:type="dxa"/>
          </w:tcPr>
          <w:p w:rsidR="004E7F89" w:rsidRPr="00622448" w:rsidRDefault="004E7F89" w:rsidP="001A4288">
            <w:pPr>
              <w:spacing w:line="280" w:lineRule="exact"/>
              <w:rPr>
                <w:spacing w:val="-4"/>
              </w:rPr>
            </w:pPr>
            <w:r w:rsidRPr="00622448">
              <w:rPr>
                <w:rFonts w:hint="eastAsia"/>
                <w:spacing w:val="-4"/>
              </w:rPr>
              <w:t>管理監督者照査　他</w:t>
            </w:r>
          </w:p>
          <w:p w:rsidR="004E7F89" w:rsidRPr="00622448" w:rsidRDefault="004E7F89" w:rsidP="001A4288">
            <w:pPr>
              <w:spacing w:line="280" w:lineRule="exact"/>
              <w:rPr>
                <w:spacing w:val="-4"/>
              </w:rPr>
            </w:pPr>
            <w:r w:rsidRPr="00622448">
              <w:rPr>
                <w:rFonts w:hint="eastAsia"/>
                <w:spacing w:val="-4"/>
              </w:rPr>
              <w:t>（マネジメントレビュー）</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23</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6.2.2</w:t>
            </w:r>
          </w:p>
        </w:tc>
        <w:tc>
          <w:tcPr>
            <w:tcW w:w="2971" w:type="dxa"/>
          </w:tcPr>
          <w:p w:rsidR="004E7F89" w:rsidRPr="00622448" w:rsidRDefault="004E7F89" w:rsidP="001A4288">
            <w:pPr>
              <w:spacing w:line="280" w:lineRule="exact"/>
              <w:rPr>
                <w:spacing w:val="-4"/>
              </w:rPr>
            </w:pPr>
            <w:r w:rsidRPr="00622448">
              <w:rPr>
                <w:rFonts w:hint="eastAsia"/>
                <w:spacing w:val="-4"/>
              </w:rPr>
              <w:t>能力、認識及び教育訓練</w:t>
            </w:r>
          </w:p>
          <w:p w:rsidR="004E7F89" w:rsidRPr="00622448" w:rsidRDefault="004E7F89" w:rsidP="001A4288">
            <w:pPr>
              <w:spacing w:line="280" w:lineRule="exact"/>
              <w:rPr>
                <w:spacing w:val="-4"/>
              </w:rPr>
            </w:pPr>
            <w:r w:rsidRPr="00622448">
              <w:rPr>
                <w:rFonts w:hint="eastAsia"/>
                <w:spacing w:val="-4"/>
              </w:rPr>
              <w:t>【一部適用しない】</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231800" w:rsidRDefault="004E7F89" w:rsidP="001A4288">
            <w:pPr>
              <w:spacing w:line="280" w:lineRule="exact"/>
              <w:rPr>
                <w:spacing w:val="-4"/>
              </w:rPr>
            </w:pPr>
            <w:r w:rsidRPr="00622448">
              <w:rPr>
                <w:rFonts w:hint="eastAsia"/>
                <w:spacing w:val="-4"/>
              </w:rPr>
              <w:t>第</w:t>
            </w:r>
            <w:r w:rsidRPr="00622448">
              <w:rPr>
                <w:spacing w:val="-4"/>
              </w:rPr>
              <w:t>60</w:t>
            </w:r>
            <w:r w:rsidRPr="00622448">
              <w:rPr>
                <w:rFonts w:hint="eastAsia"/>
                <w:spacing w:val="-4"/>
              </w:rPr>
              <w:t>条</w:t>
            </w:r>
          </w:p>
          <w:p w:rsidR="004E7F89" w:rsidRPr="00622448" w:rsidRDefault="004E7F89" w:rsidP="00231800">
            <w:pPr>
              <w:spacing w:line="280" w:lineRule="exact"/>
              <w:rPr>
                <w:spacing w:val="-4"/>
              </w:rPr>
            </w:pPr>
            <w:r w:rsidRPr="00622448">
              <w:rPr>
                <w:rFonts w:hint="eastAsia"/>
                <w:spacing w:val="-4"/>
              </w:rPr>
              <w:t>第</w:t>
            </w:r>
            <w:r w:rsidRPr="00622448">
              <w:rPr>
                <w:spacing w:val="-4"/>
              </w:rPr>
              <w:t>8</w:t>
            </w:r>
            <w:r w:rsidRPr="00622448">
              <w:rPr>
                <w:rFonts w:hint="eastAsia"/>
                <w:spacing w:val="-4"/>
              </w:rPr>
              <w:t>項～第</w:t>
            </w:r>
            <w:r w:rsidRPr="00622448">
              <w:rPr>
                <w:spacing w:val="-4"/>
              </w:rPr>
              <w:t>10</w:t>
            </w:r>
            <w:r w:rsidRPr="00622448">
              <w:rPr>
                <w:rFonts w:hint="eastAsia"/>
                <w:spacing w:val="-4"/>
              </w:rPr>
              <w:t>項</w:t>
            </w:r>
          </w:p>
        </w:tc>
        <w:tc>
          <w:tcPr>
            <w:tcW w:w="998" w:type="dxa"/>
          </w:tcPr>
          <w:p w:rsidR="004E7F89" w:rsidRPr="00622448" w:rsidRDefault="004E7F89" w:rsidP="001A4288">
            <w:pPr>
              <w:spacing w:line="280" w:lineRule="exact"/>
              <w:rPr>
                <w:spacing w:val="-4"/>
              </w:rPr>
            </w:pPr>
            <w:r w:rsidRPr="00622448">
              <w:rPr>
                <w:spacing w:val="-4"/>
              </w:rPr>
              <w:t>8.3</w:t>
            </w:r>
          </w:p>
        </w:tc>
        <w:tc>
          <w:tcPr>
            <w:tcW w:w="2971" w:type="dxa"/>
          </w:tcPr>
          <w:p w:rsidR="004E7F89" w:rsidRPr="00622448" w:rsidRDefault="004E7F89" w:rsidP="001A4288">
            <w:pPr>
              <w:spacing w:line="280" w:lineRule="exact"/>
              <w:rPr>
                <w:spacing w:val="-4"/>
              </w:rPr>
            </w:pPr>
            <w:r w:rsidRPr="00622448">
              <w:rPr>
                <w:rFonts w:hint="eastAsia"/>
                <w:spacing w:val="-4"/>
              </w:rPr>
              <w:t>不適合製品の管理</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lastRenderedPageBreak/>
              <w:t>第</w:t>
            </w:r>
            <w:r w:rsidRPr="00622448">
              <w:rPr>
                <w:spacing w:val="-4"/>
              </w:rPr>
              <w:t>61</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8.4</w:t>
            </w:r>
          </w:p>
        </w:tc>
        <w:tc>
          <w:tcPr>
            <w:tcW w:w="2971" w:type="dxa"/>
          </w:tcPr>
          <w:p w:rsidR="004E7F89" w:rsidRPr="00622448" w:rsidRDefault="004E7F89" w:rsidP="001A4288">
            <w:pPr>
              <w:spacing w:line="280" w:lineRule="exact"/>
              <w:rPr>
                <w:spacing w:val="-4"/>
              </w:rPr>
            </w:pPr>
            <w:r w:rsidRPr="00622448">
              <w:rPr>
                <w:rFonts w:hint="eastAsia"/>
                <w:spacing w:val="-4"/>
              </w:rPr>
              <w:t>データの分析</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lastRenderedPageBreak/>
              <w:t>第</w:t>
            </w:r>
            <w:r w:rsidRPr="00622448">
              <w:rPr>
                <w:spacing w:val="-4"/>
              </w:rPr>
              <w:t>62</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8.5.1</w:t>
            </w:r>
          </w:p>
        </w:tc>
        <w:tc>
          <w:tcPr>
            <w:tcW w:w="2971" w:type="dxa"/>
          </w:tcPr>
          <w:p w:rsidR="004E7F89" w:rsidRPr="00622448" w:rsidRDefault="004E7F89" w:rsidP="001A4288">
            <w:pPr>
              <w:spacing w:line="280" w:lineRule="exact"/>
              <w:rPr>
                <w:spacing w:val="-4"/>
              </w:rPr>
            </w:pPr>
            <w:r w:rsidRPr="00622448">
              <w:rPr>
                <w:rFonts w:hint="eastAsia"/>
                <w:spacing w:val="-4"/>
              </w:rPr>
              <w:t>改善</w:t>
            </w:r>
          </w:p>
          <w:p w:rsidR="004E7F89" w:rsidRPr="00622448" w:rsidRDefault="004E7F89" w:rsidP="001A4288">
            <w:pPr>
              <w:spacing w:line="280" w:lineRule="exact"/>
              <w:rPr>
                <w:spacing w:val="-4"/>
              </w:rPr>
            </w:pPr>
            <w:r w:rsidRPr="00622448">
              <w:rPr>
                <w:rFonts w:hint="eastAsia"/>
                <w:spacing w:val="-4"/>
              </w:rPr>
              <w:t>【一部適用しない】</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64</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8.5.3</w:t>
            </w:r>
          </w:p>
        </w:tc>
        <w:tc>
          <w:tcPr>
            <w:tcW w:w="2971" w:type="dxa"/>
          </w:tcPr>
          <w:p w:rsidR="004E7F89" w:rsidRPr="00622448" w:rsidRDefault="004E7F89" w:rsidP="001A4288">
            <w:pPr>
              <w:spacing w:line="280" w:lineRule="exact"/>
              <w:rPr>
                <w:spacing w:val="-4"/>
              </w:rPr>
            </w:pPr>
            <w:r w:rsidRPr="00622448">
              <w:rPr>
                <w:rFonts w:hint="eastAsia"/>
                <w:spacing w:val="-4"/>
              </w:rPr>
              <w:t>予防措置</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26</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7.1</w:t>
            </w:r>
          </w:p>
        </w:tc>
        <w:tc>
          <w:tcPr>
            <w:tcW w:w="2971" w:type="dxa"/>
          </w:tcPr>
          <w:p w:rsidR="004E7F89" w:rsidRPr="00622448" w:rsidRDefault="004E7F89" w:rsidP="001A4288">
            <w:pPr>
              <w:spacing w:line="280" w:lineRule="exact"/>
              <w:rPr>
                <w:spacing w:val="-4"/>
              </w:rPr>
            </w:pPr>
            <w:r w:rsidRPr="00622448">
              <w:rPr>
                <w:rFonts w:hint="eastAsia"/>
                <w:spacing w:val="-4"/>
              </w:rPr>
              <w:t>製品実現計画</w:t>
            </w:r>
          </w:p>
        </w:tc>
        <w:tc>
          <w:tcPr>
            <w:tcW w:w="2976" w:type="dxa"/>
            <w:vMerge w:val="restart"/>
          </w:tcPr>
          <w:p w:rsidR="004E7F89" w:rsidRPr="00622448" w:rsidRDefault="004E7F89" w:rsidP="001A4288">
            <w:pPr>
              <w:spacing w:line="280" w:lineRule="exact"/>
              <w:rPr>
                <w:spacing w:val="-4"/>
              </w:rPr>
            </w:pPr>
            <w:r w:rsidRPr="00622448">
              <w:rPr>
                <w:spacing w:val="-4"/>
              </w:rPr>
              <w:t>QMS</w:t>
            </w:r>
            <w:r w:rsidRPr="00622448">
              <w:rPr>
                <w:rFonts w:hint="eastAsia"/>
                <w:spacing w:val="-4"/>
              </w:rPr>
              <w:t>省令第</w:t>
            </w:r>
            <w:r w:rsidRPr="00622448">
              <w:rPr>
                <w:spacing w:val="-4"/>
              </w:rPr>
              <w:t>83</w:t>
            </w:r>
            <w:r w:rsidRPr="00622448">
              <w:rPr>
                <w:rFonts w:hint="eastAsia"/>
                <w:spacing w:val="-4"/>
              </w:rPr>
              <w:t>条第１項</w:t>
            </w:r>
          </w:p>
          <w:p w:rsidR="004E7F89" w:rsidRPr="00622448" w:rsidRDefault="004E7F89" w:rsidP="001A4288">
            <w:pPr>
              <w:spacing w:line="280" w:lineRule="exact"/>
              <w:rPr>
                <w:spacing w:val="-4"/>
              </w:rPr>
            </w:pPr>
          </w:p>
          <w:p w:rsidR="004E7F89" w:rsidRPr="00622448" w:rsidRDefault="004E7F89" w:rsidP="001A4288">
            <w:pPr>
              <w:spacing w:line="280" w:lineRule="exact"/>
              <w:rPr>
                <w:spacing w:val="-4"/>
              </w:rPr>
            </w:pPr>
            <w:r w:rsidRPr="00622448">
              <w:rPr>
                <w:rFonts w:hint="eastAsia"/>
                <w:spacing w:val="-4"/>
              </w:rPr>
              <w:t>これらの条項に関する業務は当社では行わないため。また、バリデーションが必要な製造及びサービスの提供に係るプロセスを有しないため。</w:t>
            </w: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27</w:t>
            </w:r>
            <w:r w:rsidRPr="00622448">
              <w:rPr>
                <w:rFonts w:hint="eastAsia"/>
                <w:spacing w:val="-4"/>
              </w:rPr>
              <w:t>条</w:t>
            </w:r>
          </w:p>
          <w:p w:rsidR="004E7F89" w:rsidRPr="00622448" w:rsidRDefault="004E7F89" w:rsidP="001A4288">
            <w:pPr>
              <w:spacing w:line="280" w:lineRule="exact"/>
              <w:rPr>
                <w:spacing w:val="-4"/>
              </w:rPr>
            </w:pPr>
            <w:r w:rsidRPr="00622448">
              <w:rPr>
                <w:rFonts w:hint="eastAsia"/>
                <w:spacing w:val="-4"/>
              </w:rPr>
              <w:t>～第</w:t>
            </w:r>
            <w:r w:rsidRPr="00622448">
              <w:rPr>
                <w:spacing w:val="-4"/>
              </w:rPr>
              <w:t>29</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7.2</w:t>
            </w:r>
          </w:p>
        </w:tc>
        <w:tc>
          <w:tcPr>
            <w:tcW w:w="2971" w:type="dxa"/>
          </w:tcPr>
          <w:p w:rsidR="004E7F89" w:rsidRPr="00622448" w:rsidRDefault="004E7F89" w:rsidP="001A4288">
            <w:pPr>
              <w:spacing w:line="280" w:lineRule="exact"/>
              <w:rPr>
                <w:spacing w:val="-4"/>
              </w:rPr>
            </w:pPr>
            <w:r w:rsidRPr="00622448">
              <w:rPr>
                <w:rFonts w:hint="eastAsia"/>
                <w:spacing w:val="-4"/>
              </w:rPr>
              <w:t>製品要求事項の明確化　他</w:t>
            </w:r>
          </w:p>
          <w:p w:rsidR="004E7F89" w:rsidRPr="00622448" w:rsidRDefault="004E7F89" w:rsidP="001A4288">
            <w:pPr>
              <w:spacing w:line="280" w:lineRule="exact"/>
              <w:rPr>
                <w:spacing w:val="-4"/>
              </w:rPr>
            </w:pPr>
            <w:r w:rsidRPr="00622448">
              <w:rPr>
                <w:rFonts w:hint="eastAsia"/>
                <w:spacing w:val="-4"/>
              </w:rPr>
              <w:t>（顧客関連プロセス）</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30</w:t>
            </w:r>
            <w:r w:rsidRPr="00622448">
              <w:rPr>
                <w:rFonts w:hint="eastAsia"/>
                <w:spacing w:val="-4"/>
              </w:rPr>
              <w:t>条</w:t>
            </w:r>
          </w:p>
          <w:p w:rsidR="004E7F89" w:rsidRPr="00622448" w:rsidRDefault="004E7F89" w:rsidP="001A4288">
            <w:pPr>
              <w:spacing w:line="280" w:lineRule="exact"/>
              <w:rPr>
                <w:spacing w:val="-4"/>
              </w:rPr>
            </w:pPr>
            <w:r w:rsidRPr="00622448">
              <w:rPr>
                <w:rFonts w:hint="eastAsia"/>
                <w:spacing w:val="-4"/>
              </w:rPr>
              <w:t>～第</w:t>
            </w:r>
            <w:r w:rsidRPr="00622448">
              <w:rPr>
                <w:spacing w:val="-4"/>
              </w:rPr>
              <w:t>36</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7.3</w:t>
            </w:r>
          </w:p>
        </w:tc>
        <w:tc>
          <w:tcPr>
            <w:tcW w:w="2971" w:type="dxa"/>
          </w:tcPr>
          <w:p w:rsidR="004E7F89" w:rsidRPr="00622448" w:rsidRDefault="004E7F89" w:rsidP="001A4288">
            <w:pPr>
              <w:spacing w:line="280" w:lineRule="exact"/>
              <w:rPr>
                <w:spacing w:val="-4"/>
              </w:rPr>
            </w:pPr>
            <w:r w:rsidRPr="00622448">
              <w:rPr>
                <w:rFonts w:hint="eastAsia"/>
                <w:spacing w:val="-4"/>
              </w:rPr>
              <w:t>設計開発の計画　他</w:t>
            </w:r>
          </w:p>
          <w:p w:rsidR="004E7F89" w:rsidRPr="00622448" w:rsidRDefault="004E7F89" w:rsidP="001A4288">
            <w:pPr>
              <w:spacing w:line="280" w:lineRule="exact"/>
              <w:rPr>
                <w:spacing w:val="-4"/>
              </w:rPr>
            </w:pPr>
            <w:r w:rsidRPr="00622448">
              <w:rPr>
                <w:rFonts w:hint="eastAsia"/>
                <w:spacing w:val="-4"/>
              </w:rPr>
              <w:t>（設計開発プロセス）</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37</w:t>
            </w:r>
            <w:r w:rsidRPr="00622448">
              <w:rPr>
                <w:rFonts w:hint="eastAsia"/>
                <w:spacing w:val="-4"/>
              </w:rPr>
              <w:t>条</w:t>
            </w:r>
          </w:p>
          <w:p w:rsidR="004E7F89" w:rsidRPr="00622448" w:rsidRDefault="004E7F89" w:rsidP="001A4288">
            <w:pPr>
              <w:spacing w:line="280" w:lineRule="exact"/>
              <w:rPr>
                <w:spacing w:val="-4"/>
              </w:rPr>
            </w:pPr>
            <w:r w:rsidRPr="00622448">
              <w:rPr>
                <w:rFonts w:hint="eastAsia"/>
                <w:spacing w:val="-4"/>
              </w:rPr>
              <w:t>～第</w:t>
            </w:r>
            <w:r w:rsidRPr="00622448">
              <w:rPr>
                <w:spacing w:val="-4"/>
              </w:rPr>
              <w:t>39</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7.4</w:t>
            </w:r>
          </w:p>
        </w:tc>
        <w:tc>
          <w:tcPr>
            <w:tcW w:w="2971" w:type="dxa"/>
          </w:tcPr>
          <w:p w:rsidR="004E7F89" w:rsidRPr="00622448" w:rsidRDefault="004E7F89" w:rsidP="001A4288">
            <w:pPr>
              <w:spacing w:line="280" w:lineRule="exact"/>
              <w:rPr>
                <w:spacing w:val="-4"/>
              </w:rPr>
            </w:pPr>
            <w:r w:rsidRPr="00622448">
              <w:rPr>
                <w:rFonts w:hint="eastAsia"/>
                <w:spacing w:val="-4"/>
              </w:rPr>
              <w:t>購買工程　他</w:t>
            </w:r>
          </w:p>
          <w:p w:rsidR="004E7F89" w:rsidRPr="00622448" w:rsidRDefault="004E7F89" w:rsidP="001A4288">
            <w:pPr>
              <w:spacing w:line="280" w:lineRule="exact"/>
              <w:rPr>
                <w:spacing w:val="-4"/>
              </w:rPr>
            </w:pPr>
            <w:r w:rsidRPr="00622448">
              <w:rPr>
                <w:rFonts w:hint="eastAsia"/>
                <w:spacing w:val="-4"/>
              </w:rPr>
              <w:t>（購買）</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40</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7.5.1.1</w:t>
            </w:r>
          </w:p>
        </w:tc>
        <w:tc>
          <w:tcPr>
            <w:tcW w:w="2971" w:type="dxa"/>
          </w:tcPr>
          <w:p w:rsidR="004E7F89" w:rsidRPr="00622448" w:rsidRDefault="004E7F89" w:rsidP="001A4288">
            <w:pPr>
              <w:spacing w:line="280" w:lineRule="exact"/>
              <w:rPr>
                <w:spacing w:val="-4"/>
              </w:rPr>
            </w:pPr>
            <w:r w:rsidRPr="00622448">
              <w:rPr>
                <w:rFonts w:hint="eastAsia"/>
                <w:spacing w:val="-4"/>
              </w:rPr>
              <w:t>製造及びサービス提供の管理</w:t>
            </w:r>
          </w:p>
          <w:p w:rsidR="004E7F89" w:rsidRPr="00622448" w:rsidRDefault="004E7F89" w:rsidP="001A4288">
            <w:pPr>
              <w:spacing w:line="280" w:lineRule="exact"/>
              <w:rPr>
                <w:spacing w:val="-4"/>
              </w:rPr>
            </w:pPr>
            <w:r w:rsidRPr="00622448">
              <w:rPr>
                <w:rFonts w:hint="eastAsia"/>
                <w:spacing w:val="-4"/>
              </w:rPr>
              <w:t>【一部適用しない】</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45</w:t>
            </w:r>
            <w:r w:rsidRPr="00622448">
              <w:rPr>
                <w:rFonts w:hint="eastAsia"/>
                <w:spacing w:val="-4"/>
              </w:rPr>
              <w:t>条</w:t>
            </w:r>
          </w:p>
          <w:p w:rsidR="004E7F89" w:rsidRPr="00622448" w:rsidRDefault="004E7F89" w:rsidP="001A4288">
            <w:pPr>
              <w:spacing w:line="280" w:lineRule="exact"/>
              <w:rPr>
                <w:spacing w:val="-4"/>
              </w:rPr>
            </w:pPr>
            <w:r w:rsidRPr="00622448">
              <w:rPr>
                <w:rFonts w:hint="eastAsia"/>
                <w:spacing w:val="-4"/>
              </w:rPr>
              <w:t>～第</w:t>
            </w:r>
            <w:r w:rsidRPr="00622448">
              <w:rPr>
                <w:spacing w:val="-4"/>
              </w:rPr>
              <w:t>46</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7.5.2</w:t>
            </w:r>
          </w:p>
        </w:tc>
        <w:tc>
          <w:tcPr>
            <w:tcW w:w="2971" w:type="dxa"/>
          </w:tcPr>
          <w:p w:rsidR="004E7F89" w:rsidRPr="00622448" w:rsidRDefault="004E7F89" w:rsidP="001A4288">
            <w:pPr>
              <w:spacing w:line="280" w:lineRule="exact"/>
              <w:rPr>
                <w:spacing w:val="-4"/>
              </w:rPr>
            </w:pPr>
            <w:r w:rsidRPr="00622448">
              <w:rPr>
                <w:rFonts w:hint="eastAsia"/>
                <w:spacing w:val="-4"/>
              </w:rPr>
              <w:t>製造工程等のバリデーション　他（製造及びサービス提供のプロセスバリデーション）</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53</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7.6</w:t>
            </w:r>
          </w:p>
        </w:tc>
        <w:tc>
          <w:tcPr>
            <w:tcW w:w="2971" w:type="dxa"/>
          </w:tcPr>
          <w:p w:rsidR="004E7F89" w:rsidRPr="00622448" w:rsidRDefault="004E7F89" w:rsidP="001A4288">
            <w:pPr>
              <w:spacing w:line="280" w:lineRule="exact"/>
              <w:rPr>
                <w:spacing w:val="-4"/>
              </w:rPr>
            </w:pPr>
            <w:r w:rsidRPr="00622448">
              <w:rPr>
                <w:rFonts w:hint="eastAsia"/>
                <w:spacing w:val="-4"/>
              </w:rPr>
              <w:t>監視機器及び測定機器の管理【一部適用しない】</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55</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8.2.1</w:t>
            </w:r>
          </w:p>
        </w:tc>
        <w:tc>
          <w:tcPr>
            <w:tcW w:w="2971" w:type="dxa"/>
          </w:tcPr>
          <w:p w:rsidR="004E7F89" w:rsidRPr="00622448" w:rsidRDefault="004E7F89" w:rsidP="001A4288">
            <w:pPr>
              <w:spacing w:line="280" w:lineRule="exact"/>
              <w:rPr>
                <w:spacing w:val="-4"/>
              </w:rPr>
            </w:pPr>
            <w:r w:rsidRPr="00622448">
              <w:rPr>
                <w:rFonts w:hint="eastAsia"/>
                <w:spacing w:val="-4"/>
              </w:rPr>
              <w:t>製品受領者の意見【一部適用しない】</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65</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rFonts w:hint="eastAsia"/>
                <w:spacing w:val="-4"/>
              </w:rPr>
              <w:t>－</w:t>
            </w:r>
          </w:p>
        </w:tc>
        <w:tc>
          <w:tcPr>
            <w:tcW w:w="2971" w:type="dxa"/>
          </w:tcPr>
          <w:p w:rsidR="004E7F89" w:rsidRPr="00622448" w:rsidRDefault="004E7F89" w:rsidP="001A4288">
            <w:pPr>
              <w:spacing w:line="280" w:lineRule="exact"/>
              <w:rPr>
                <w:spacing w:val="-4"/>
              </w:rPr>
            </w:pPr>
            <w:r w:rsidRPr="00622448">
              <w:rPr>
                <w:rFonts w:hint="eastAsia"/>
                <w:spacing w:val="-4"/>
              </w:rPr>
              <w:t>登録製造所の品質管理監督システム</w:t>
            </w:r>
          </w:p>
        </w:tc>
        <w:tc>
          <w:tcPr>
            <w:tcW w:w="2976" w:type="dxa"/>
            <w:vMerge/>
          </w:tcPr>
          <w:p w:rsidR="004E7F89" w:rsidRPr="00622448" w:rsidRDefault="004E7F89" w:rsidP="001A4288">
            <w:pPr>
              <w:spacing w:line="280" w:lineRule="exact"/>
              <w:rPr>
                <w:spacing w:val="-4"/>
              </w:rPr>
            </w:pPr>
          </w:p>
        </w:tc>
      </w:tr>
      <w:tr w:rsidR="004E7F89" w:rsidRPr="00622448" w:rsidTr="00231800">
        <w:trPr>
          <w:trHeight w:val="274"/>
        </w:trPr>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59</w:t>
            </w:r>
            <w:r w:rsidRPr="00622448">
              <w:rPr>
                <w:rFonts w:hint="eastAsia"/>
                <w:spacing w:val="-4"/>
              </w:rPr>
              <w:t>条</w:t>
            </w:r>
          </w:p>
          <w:p w:rsidR="004E7F89" w:rsidRPr="00622448" w:rsidRDefault="004E7F89" w:rsidP="001A4288">
            <w:pPr>
              <w:spacing w:line="280" w:lineRule="exact"/>
              <w:rPr>
                <w:spacing w:val="-4"/>
              </w:rPr>
            </w:pPr>
            <w:r>
              <w:rPr>
                <w:rFonts w:hint="eastAsia"/>
                <w:spacing w:val="-4"/>
              </w:rPr>
              <w:t>第</w:t>
            </w:r>
            <w:r>
              <w:rPr>
                <w:spacing w:val="-4"/>
              </w:rPr>
              <w:t>4</w:t>
            </w:r>
            <w:r w:rsidRPr="00622448">
              <w:rPr>
                <w:rFonts w:hint="eastAsia"/>
                <w:spacing w:val="-4"/>
              </w:rPr>
              <w:t>章</w:t>
            </w:r>
          </w:p>
          <w:p w:rsidR="004E7F89" w:rsidRPr="00622448" w:rsidRDefault="004E7F89" w:rsidP="001A4288">
            <w:pPr>
              <w:spacing w:line="280" w:lineRule="exact"/>
              <w:rPr>
                <w:spacing w:val="-4"/>
              </w:rPr>
            </w:pPr>
            <w:r>
              <w:rPr>
                <w:rFonts w:hint="eastAsia"/>
                <w:spacing w:val="-4"/>
              </w:rPr>
              <w:t>第</w:t>
            </w:r>
            <w:r>
              <w:rPr>
                <w:spacing w:val="-4"/>
              </w:rPr>
              <w:t>5</w:t>
            </w:r>
            <w:r w:rsidRPr="00622448">
              <w:rPr>
                <w:rFonts w:hint="eastAsia"/>
                <w:spacing w:val="-4"/>
              </w:rPr>
              <w:t>章</w:t>
            </w:r>
          </w:p>
        </w:tc>
        <w:tc>
          <w:tcPr>
            <w:tcW w:w="998" w:type="dxa"/>
          </w:tcPr>
          <w:p w:rsidR="004E7F89" w:rsidRPr="00622448" w:rsidRDefault="004E7F89" w:rsidP="001A4288">
            <w:pPr>
              <w:spacing w:line="280" w:lineRule="exact"/>
              <w:rPr>
                <w:spacing w:val="-4"/>
              </w:rPr>
            </w:pPr>
            <w:r w:rsidRPr="00622448">
              <w:rPr>
                <w:spacing w:val="-4"/>
              </w:rPr>
              <w:t>8.2.4.2</w:t>
            </w:r>
          </w:p>
          <w:p w:rsidR="004E7F89" w:rsidRPr="00622448" w:rsidRDefault="004E7F89" w:rsidP="001A4288">
            <w:pPr>
              <w:spacing w:line="280" w:lineRule="exact"/>
              <w:rPr>
                <w:spacing w:val="-4"/>
              </w:rPr>
            </w:pPr>
            <w:r w:rsidRPr="00622448">
              <w:rPr>
                <w:rFonts w:hint="eastAsia"/>
                <w:spacing w:val="-4"/>
              </w:rPr>
              <w:t>－</w:t>
            </w:r>
          </w:p>
          <w:p w:rsidR="004E7F89" w:rsidRPr="00622448" w:rsidRDefault="004E7F89" w:rsidP="001A4288">
            <w:pPr>
              <w:spacing w:line="280" w:lineRule="exact"/>
              <w:rPr>
                <w:spacing w:val="-4"/>
              </w:rPr>
            </w:pPr>
            <w:r w:rsidRPr="00622448">
              <w:rPr>
                <w:rFonts w:hint="eastAsia"/>
                <w:spacing w:val="-4"/>
              </w:rPr>
              <w:t>－</w:t>
            </w:r>
          </w:p>
        </w:tc>
        <w:tc>
          <w:tcPr>
            <w:tcW w:w="2971" w:type="dxa"/>
          </w:tcPr>
          <w:p w:rsidR="004E7F89" w:rsidRPr="00622448" w:rsidRDefault="004E7F89" w:rsidP="001A4288">
            <w:pPr>
              <w:spacing w:line="280" w:lineRule="exact"/>
              <w:rPr>
                <w:spacing w:val="-4"/>
              </w:rPr>
            </w:pPr>
            <w:r w:rsidRPr="00622448">
              <w:rPr>
                <w:rFonts w:hint="eastAsia"/>
                <w:spacing w:val="-4"/>
              </w:rPr>
              <w:t>特定医療機器固有の要求事項</w:t>
            </w:r>
          </w:p>
          <w:p w:rsidR="004E7F89" w:rsidRPr="00622448" w:rsidRDefault="004E7F89" w:rsidP="001A4288">
            <w:pPr>
              <w:spacing w:line="280" w:lineRule="exact"/>
              <w:rPr>
                <w:spacing w:val="-4"/>
              </w:rPr>
            </w:pPr>
            <w:r w:rsidRPr="00622448">
              <w:rPr>
                <w:rFonts w:hint="eastAsia"/>
                <w:spacing w:val="-4"/>
              </w:rPr>
              <w:t>生物由来医療機器等</w:t>
            </w:r>
          </w:p>
          <w:p w:rsidR="004E7F89" w:rsidRPr="00622448" w:rsidRDefault="004E7F89" w:rsidP="001A4288">
            <w:pPr>
              <w:spacing w:line="280" w:lineRule="exact"/>
              <w:rPr>
                <w:spacing w:val="-4"/>
              </w:rPr>
            </w:pPr>
            <w:r w:rsidRPr="00622448">
              <w:rPr>
                <w:rFonts w:hint="eastAsia"/>
                <w:spacing w:val="-4"/>
              </w:rPr>
              <w:t>放射性体外診断用医薬品</w:t>
            </w:r>
          </w:p>
        </w:tc>
        <w:tc>
          <w:tcPr>
            <w:tcW w:w="2976" w:type="dxa"/>
          </w:tcPr>
          <w:p w:rsidR="004E7F89" w:rsidRPr="00622448" w:rsidRDefault="004E7F89" w:rsidP="001A4288">
            <w:pPr>
              <w:spacing w:line="280" w:lineRule="exact"/>
              <w:rPr>
                <w:spacing w:val="-4"/>
              </w:rPr>
            </w:pPr>
            <w:r w:rsidRPr="00622448">
              <w:rPr>
                <w:spacing w:val="-4"/>
              </w:rPr>
              <w:t>QMS</w:t>
            </w:r>
            <w:r w:rsidRPr="00622448">
              <w:rPr>
                <w:rFonts w:hint="eastAsia"/>
                <w:spacing w:val="-4"/>
              </w:rPr>
              <w:t>省令第</w:t>
            </w:r>
            <w:r w:rsidRPr="00622448">
              <w:rPr>
                <w:spacing w:val="-4"/>
              </w:rPr>
              <w:t>83</w:t>
            </w:r>
            <w:r w:rsidRPr="00622448">
              <w:rPr>
                <w:rFonts w:hint="eastAsia"/>
                <w:spacing w:val="-4"/>
              </w:rPr>
              <w:t>条第</w:t>
            </w:r>
            <w:r w:rsidRPr="00622448">
              <w:rPr>
                <w:spacing w:val="-4"/>
              </w:rPr>
              <w:t>1</w:t>
            </w:r>
            <w:r w:rsidRPr="00622448">
              <w:rPr>
                <w:rFonts w:hint="eastAsia"/>
                <w:spacing w:val="-4"/>
              </w:rPr>
              <w:t>項</w:t>
            </w:r>
          </w:p>
          <w:p w:rsidR="004E7F89" w:rsidRPr="00622448" w:rsidRDefault="004E7F89" w:rsidP="001A4288">
            <w:pPr>
              <w:spacing w:line="280" w:lineRule="exact"/>
              <w:rPr>
                <w:spacing w:val="-4"/>
              </w:rPr>
            </w:pPr>
          </w:p>
          <w:p w:rsidR="004E7F89" w:rsidRPr="00622448" w:rsidRDefault="004E7F89" w:rsidP="001A4288">
            <w:pPr>
              <w:spacing w:line="280" w:lineRule="exact"/>
              <w:rPr>
                <w:spacing w:val="-4"/>
              </w:rPr>
            </w:pPr>
            <w:r w:rsidRPr="00622448">
              <w:rPr>
                <w:rFonts w:hint="eastAsia"/>
                <w:spacing w:val="-4"/>
              </w:rPr>
              <w:t>該当する製品を取り扱わないため。</w:t>
            </w: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41</w:t>
            </w:r>
            <w:r w:rsidRPr="00622448">
              <w:rPr>
                <w:rFonts w:hint="eastAsia"/>
                <w:spacing w:val="-4"/>
              </w:rPr>
              <w:t>条</w:t>
            </w:r>
          </w:p>
          <w:p w:rsidR="004E7F89" w:rsidRPr="00622448" w:rsidRDefault="004E7F89" w:rsidP="001A4288">
            <w:pPr>
              <w:spacing w:line="280" w:lineRule="exact"/>
              <w:rPr>
                <w:spacing w:val="-4"/>
              </w:rPr>
            </w:pPr>
            <w:r w:rsidRPr="00622448">
              <w:rPr>
                <w:rFonts w:hint="eastAsia"/>
                <w:spacing w:val="-4"/>
              </w:rPr>
              <w:t>～第</w:t>
            </w:r>
            <w:r w:rsidRPr="00622448">
              <w:rPr>
                <w:spacing w:val="-4"/>
              </w:rPr>
              <w:t>43</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7.5.1.2</w:t>
            </w:r>
          </w:p>
          <w:p w:rsidR="004E7F89" w:rsidRPr="00622448" w:rsidRDefault="004E7F89" w:rsidP="001A4288">
            <w:pPr>
              <w:spacing w:line="280" w:lineRule="exact"/>
              <w:rPr>
                <w:spacing w:val="-4"/>
              </w:rPr>
            </w:pPr>
          </w:p>
        </w:tc>
        <w:tc>
          <w:tcPr>
            <w:tcW w:w="2971" w:type="dxa"/>
          </w:tcPr>
          <w:p w:rsidR="004E7F89" w:rsidRPr="00622448" w:rsidRDefault="004E7F89" w:rsidP="001A4288">
            <w:pPr>
              <w:spacing w:line="280" w:lineRule="exact"/>
              <w:rPr>
                <w:spacing w:val="-4"/>
              </w:rPr>
            </w:pPr>
            <w:r w:rsidRPr="00622448">
              <w:rPr>
                <w:rFonts w:hint="eastAsia"/>
                <w:spacing w:val="-4"/>
              </w:rPr>
              <w:t>製品の清浄管理　他</w:t>
            </w:r>
          </w:p>
          <w:p w:rsidR="004E7F89" w:rsidRPr="00622448" w:rsidRDefault="004E7F89" w:rsidP="001A4288">
            <w:pPr>
              <w:spacing w:line="280" w:lineRule="exact"/>
              <w:rPr>
                <w:spacing w:val="-4"/>
              </w:rPr>
            </w:pPr>
            <w:r w:rsidRPr="00622448">
              <w:rPr>
                <w:rFonts w:hint="eastAsia"/>
                <w:spacing w:val="-4"/>
              </w:rPr>
              <w:t>（製品及びサービス提供の管理－固有要求事項）</w:t>
            </w:r>
          </w:p>
        </w:tc>
        <w:tc>
          <w:tcPr>
            <w:tcW w:w="2976" w:type="dxa"/>
            <w:vMerge w:val="restart"/>
          </w:tcPr>
          <w:p w:rsidR="004E7F89" w:rsidRPr="00622448" w:rsidRDefault="004E7F89" w:rsidP="001A4288">
            <w:pPr>
              <w:spacing w:line="280" w:lineRule="exact"/>
              <w:rPr>
                <w:spacing w:val="-4"/>
              </w:rPr>
            </w:pPr>
            <w:r w:rsidRPr="00622448">
              <w:rPr>
                <w:spacing w:val="-4"/>
              </w:rPr>
              <w:t>QMS</w:t>
            </w:r>
            <w:r w:rsidRPr="00622448">
              <w:rPr>
                <w:rFonts w:hint="eastAsia"/>
                <w:spacing w:val="-4"/>
              </w:rPr>
              <w:t>省令第４条第２項</w:t>
            </w:r>
          </w:p>
          <w:p w:rsidR="004E7F89" w:rsidRPr="00622448" w:rsidRDefault="004E7F89" w:rsidP="001A4288">
            <w:pPr>
              <w:spacing w:line="280" w:lineRule="exact"/>
              <w:rPr>
                <w:spacing w:val="-4"/>
              </w:rPr>
            </w:pPr>
          </w:p>
          <w:p w:rsidR="004E7F89" w:rsidRPr="00622448" w:rsidRDefault="004E7F89" w:rsidP="001A4288">
            <w:pPr>
              <w:spacing w:line="280" w:lineRule="exact"/>
              <w:rPr>
                <w:spacing w:val="-4"/>
              </w:rPr>
            </w:pPr>
            <w:r w:rsidRPr="00622448">
              <w:rPr>
                <w:rFonts w:hint="eastAsia"/>
                <w:spacing w:val="-4"/>
              </w:rPr>
              <w:t>当社では、清浄管理、滅菌製品等の特別の管理を要する医療機器を取り扱わないため。</w:t>
            </w:r>
          </w:p>
          <w:p w:rsidR="004E7F89" w:rsidRPr="00622448" w:rsidRDefault="004E7F89" w:rsidP="001A4288">
            <w:pPr>
              <w:spacing w:line="280" w:lineRule="exact"/>
              <w:rPr>
                <w:spacing w:val="-4"/>
              </w:rPr>
            </w:pPr>
            <w:r w:rsidRPr="00622448">
              <w:rPr>
                <w:rFonts w:hint="eastAsia"/>
                <w:spacing w:val="-4"/>
              </w:rPr>
              <w:t>また、バリデーションが必要な製造及びサービスの提供に係るプロセスを有しないため。</w:t>
            </w: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44</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7.5.1.3</w:t>
            </w:r>
          </w:p>
        </w:tc>
        <w:tc>
          <w:tcPr>
            <w:tcW w:w="2971" w:type="dxa"/>
          </w:tcPr>
          <w:p w:rsidR="004E7F89" w:rsidRPr="00622448" w:rsidRDefault="004E7F89" w:rsidP="001A4288">
            <w:pPr>
              <w:spacing w:line="280" w:lineRule="exact"/>
              <w:rPr>
                <w:spacing w:val="-4"/>
              </w:rPr>
            </w:pPr>
            <w:r w:rsidRPr="00622448">
              <w:rPr>
                <w:rFonts w:hint="eastAsia"/>
                <w:spacing w:val="-4"/>
              </w:rPr>
              <w:t>滅菌製品の製造管理に係る特別要求事項</w:t>
            </w:r>
          </w:p>
        </w:tc>
        <w:tc>
          <w:tcPr>
            <w:tcW w:w="2976" w:type="dxa"/>
            <w:vMerge/>
          </w:tcPr>
          <w:p w:rsidR="004E7F89" w:rsidRPr="00622448" w:rsidRDefault="004E7F89" w:rsidP="001A4288">
            <w:pPr>
              <w:spacing w:line="280" w:lineRule="exact"/>
              <w:rPr>
                <w:spacing w:val="-4"/>
              </w:rPr>
            </w:pPr>
          </w:p>
        </w:tc>
      </w:tr>
      <w:tr w:rsidR="004E7F89" w:rsidRPr="00622448" w:rsidTr="00231800">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49</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7.5.3.2.2</w:t>
            </w:r>
          </w:p>
        </w:tc>
        <w:tc>
          <w:tcPr>
            <w:tcW w:w="2971" w:type="dxa"/>
          </w:tcPr>
          <w:p w:rsidR="004E7F89" w:rsidRPr="00622448" w:rsidRDefault="004E7F89" w:rsidP="001A4288">
            <w:pPr>
              <w:spacing w:line="280" w:lineRule="exact"/>
              <w:rPr>
                <w:spacing w:val="-4"/>
              </w:rPr>
            </w:pPr>
            <w:r w:rsidRPr="00622448">
              <w:rPr>
                <w:rFonts w:hint="eastAsia"/>
                <w:spacing w:val="-4"/>
              </w:rPr>
              <w:t>埋込み医療機器に係る固有の要求事項</w:t>
            </w:r>
          </w:p>
        </w:tc>
        <w:tc>
          <w:tcPr>
            <w:tcW w:w="2976" w:type="dxa"/>
            <w:vMerge/>
          </w:tcPr>
          <w:p w:rsidR="004E7F89" w:rsidRPr="00622448" w:rsidRDefault="004E7F89" w:rsidP="001A4288">
            <w:pPr>
              <w:spacing w:line="280" w:lineRule="exact"/>
              <w:rPr>
                <w:spacing w:val="-4"/>
              </w:rPr>
            </w:pPr>
          </w:p>
        </w:tc>
      </w:tr>
      <w:tr w:rsidR="004E7F89" w:rsidRPr="00622448" w:rsidTr="00231800">
        <w:trPr>
          <w:trHeight w:val="388"/>
        </w:trPr>
        <w:tc>
          <w:tcPr>
            <w:tcW w:w="1701" w:type="dxa"/>
          </w:tcPr>
          <w:p w:rsidR="004E7F89" w:rsidRPr="00622448" w:rsidRDefault="004E7F89" w:rsidP="001A4288">
            <w:pPr>
              <w:spacing w:line="280" w:lineRule="exact"/>
              <w:rPr>
                <w:spacing w:val="-4"/>
              </w:rPr>
            </w:pPr>
            <w:r w:rsidRPr="00622448">
              <w:rPr>
                <w:rFonts w:hint="eastAsia"/>
                <w:spacing w:val="-4"/>
              </w:rPr>
              <w:t>第</w:t>
            </w:r>
            <w:r w:rsidRPr="00622448">
              <w:rPr>
                <w:spacing w:val="-4"/>
              </w:rPr>
              <w:t>52</w:t>
            </w:r>
            <w:r w:rsidRPr="00622448">
              <w:rPr>
                <w:rFonts w:hint="eastAsia"/>
                <w:spacing w:val="-4"/>
              </w:rPr>
              <w:t>条</w:t>
            </w:r>
          </w:p>
        </w:tc>
        <w:tc>
          <w:tcPr>
            <w:tcW w:w="998" w:type="dxa"/>
          </w:tcPr>
          <w:p w:rsidR="004E7F89" w:rsidRPr="00622448" w:rsidRDefault="004E7F89" w:rsidP="001A4288">
            <w:pPr>
              <w:spacing w:line="280" w:lineRule="exact"/>
              <w:rPr>
                <w:spacing w:val="-4"/>
              </w:rPr>
            </w:pPr>
            <w:r w:rsidRPr="00622448">
              <w:rPr>
                <w:spacing w:val="-4"/>
              </w:rPr>
              <w:t>7.5.5</w:t>
            </w:r>
          </w:p>
        </w:tc>
        <w:tc>
          <w:tcPr>
            <w:tcW w:w="2971" w:type="dxa"/>
          </w:tcPr>
          <w:p w:rsidR="004E7F89" w:rsidRPr="00622448" w:rsidRDefault="004E7F89" w:rsidP="001A4288">
            <w:pPr>
              <w:spacing w:line="280" w:lineRule="exact"/>
              <w:rPr>
                <w:spacing w:val="-4"/>
              </w:rPr>
            </w:pPr>
            <w:r w:rsidRPr="00622448">
              <w:rPr>
                <w:rFonts w:hint="eastAsia"/>
                <w:spacing w:val="-4"/>
              </w:rPr>
              <w:t>製品の保持【一部適用しない】</w:t>
            </w:r>
          </w:p>
        </w:tc>
        <w:tc>
          <w:tcPr>
            <w:tcW w:w="2976" w:type="dxa"/>
            <w:vMerge/>
          </w:tcPr>
          <w:p w:rsidR="004E7F89" w:rsidRPr="00622448" w:rsidRDefault="004E7F89" w:rsidP="001A4288">
            <w:pPr>
              <w:spacing w:line="280" w:lineRule="exact"/>
              <w:rPr>
                <w:spacing w:val="-4"/>
              </w:rPr>
            </w:pPr>
          </w:p>
        </w:tc>
      </w:tr>
    </w:tbl>
    <w:p w:rsidR="004E7F89" w:rsidRPr="00622448" w:rsidRDefault="004E7F89" w:rsidP="00986E64"/>
    <w:p w:rsidR="004E7F89" w:rsidRPr="00863F94" w:rsidRDefault="004E7F89" w:rsidP="003C4F3E">
      <w:pPr>
        <w:snapToGrid w:val="0"/>
        <w:spacing w:beforeLines="20" w:before="71" w:afterLines="20" w:after="71"/>
        <w:rPr>
          <w:rFonts w:ascii="ＭＳ ゴシック" w:eastAsia="ＭＳ ゴシック" w:hAnsi="ＭＳ ゴシック"/>
        </w:rPr>
      </w:pPr>
      <w:r w:rsidRPr="00863F94">
        <w:rPr>
          <w:rFonts w:ascii="ＭＳ ゴシック" w:eastAsia="ＭＳ ゴシック" w:hAnsi="ＭＳ ゴシック" w:hint="eastAsia"/>
        </w:rPr>
        <w:t>＝＝＝＝＝＝＝＝＝＝＝＝＝＝＝＝</w:t>
      </w:r>
      <w:r w:rsidR="00880A1C" w:rsidRPr="00863F94">
        <w:rPr>
          <w:rFonts w:ascii="ＭＳ ゴシック" w:eastAsia="ＭＳ ゴシック" w:hAnsi="ＭＳ ゴシック" w:hint="eastAsia"/>
        </w:rPr>
        <w:t>＝＝</w:t>
      </w:r>
      <w:r w:rsidRPr="00863F94">
        <w:rPr>
          <w:rFonts w:ascii="ＭＳ ゴシック" w:eastAsia="ＭＳ ゴシック" w:hAnsi="ＭＳ ゴシック" w:hint="eastAsia"/>
        </w:rPr>
        <w:t>＝＝＝＝＝＝＝＝＝＝＝＝＝＝＝＝＝＝＝＝＝＝＝＝＝＝＝＝</w:t>
      </w:r>
    </w:p>
    <w:p w:rsidR="004E7F89" w:rsidRPr="00BC7BD6" w:rsidRDefault="004E7F89" w:rsidP="003C4F3E">
      <w:pPr>
        <w:snapToGrid w:val="0"/>
        <w:spacing w:beforeLines="20" w:before="71" w:afterLines="20" w:after="71"/>
        <w:rPr>
          <w:rFonts w:ascii="Arial" w:eastAsia="ＭＳ ゴシック" w:hAnsi="Arial"/>
          <w:b/>
          <w:sz w:val="20"/>
          <w:szCs w:val="20"/>
        </w:rPr>
      </w:pPr>
      <w:r w:rsidRPr="00BC7BD6">
        <w:rPr>
          <w:rFonts w:ascii="Arial" w:eastAsia="ＭＳ ゴシック" w:hAnsi="Arial" w:hint="eastAsia"/>
          <w:b/>
          <w:sz w:val="20"/>
          <w:szCs w:val="20"/>
        </w:rPr>
        <w:t>【解　説】</w:t>
      </w:r>
    </w:p>
    <w:p w:rsidR="004E7F89" w:rsidRPr="00BC7BD6" w:rsidRDefault="004E7F89" w:rsidP="003C4F3E">
      <w:pPr>
        <w:pStyle w:val="a3"/>
        <w:numPr>
          <w:ilvl w:val="0"/>
          <w:numId w:val="5"/>
        </w:numPr>
        <w:snapToGrid w:val="0"/>
        <w:spacing w:beforeLines="20" w:before="71" w:afterLines="20" w:after="71"/>
        <w:ind w:leftChars="0"/>
        <w:rPr>
          <w:rFonts w:ascii="Arial" w:eastAsia="ＭＳ ゴシック" w:hAnsi="Arial"/>
          <w:sz w:val="20"/>
          <w:szCs w:val="20"/>
        </w:rPr>
      </w:pPr>
      <w:r w:rsidRPr="00BC7BD6">
        <w:rPr>
          <w:rFonts w:ascii="Arial" w:eastAsia="ＭＳ ゴシック" w:hAnsi="Arial"/>
          <w:sz w:val="20"/>
          <w:szCs w:val="20"/>
        </w:rPr>
        <w:t>QMS</w:t>
      </w:r>
      <w:r w:rsidRPr="00BC7BD6">
        <w:rPr>
          <w:rFonts w:ascii="Arial" w:eastAsia="ＭＳ ゴシック" w:hAnsi="Arial" w:hint="eastAsia"/>
          <w:sz w:val="20"/>
          <w:szCs w:val="20"/>
        </w:rPr>
        <w:t>省令には、</w:t>
      </w:r>
      <w:r w:rsidRPr="00BC7BD6">
        <w:rPr>
          <w:rFonts w:ascii="Arial" w:eastAsia="ＭＳ ゴシック" w:hAnsi="Arial"/>
          <w:sz w:val="20"/>
          <w:szCs w:val="20"/>
        </w:rPr>
        <w:t>QMS</w:t>
      </w:r>
      <w:r w:rsidRPr="00BC7BD6">
        <w:rPr>
          <w:rFonts w:ascii="Arial" w:eastAsia="ＭＳ ゴシック" w:hAnsi="Arial" w:hint="eastAsia"/>
          <w:sz w:val="20"/>
          <w:szCs w:val="20"/>
        </w:rPr>
        <w:t>に適用しないことに係る根拠条項が次の３種類規定されている。ただし、このうち、設計管理を要しない医療機器に係る第</w:t>
      </w:r>
      <w:r w:rsidRPr="00BC7BD6">
        <w:rPr>
          <w:rFonts w:ascii="Arial" w:eastAsia="ＭＳ ゴシック" w:hAnsi="Arial"/>
          <w:sz w:val="20"/>
          <w:szCs w:val="20"/>
        </w:rPr>
        <w:t>4</w:t>
      </w:r>
      <w:r w:rsidRPr="00BC7BD6">
        <w:rPr>
          <w:rFonts w:ascii="Arial" w:eastAsia="ＭＳ ゴシック" w:hAnsi="Arial" w:hint="eastAsia"/>
          <w:sz w:val="20"/>
          <w:szCs w:val="20"/>
        </w:rPr>
        <w:t>条第</w:t>
      </w:r>
      <w:r w:rsidRPr="00BC7BD6">
        <w:rPr>
          <w:rFonts w:ascii="Arial" w:eastAsia="ＭＳ ゴシック" w:hAnsi="Arial"/>
          <w:sz w:val="20"/>
          <w:szCs w:val="20"/>
        </w:rPr>
        <w:t>1</w:t>
      </w:r>
      <w:r w:rsidRPr="00BC7BD6">
        <w:rPr>
          <w:rFonts w:ascii="Arial" w:eastAsia="ＭＳ ゴシック" w:hAnsi="Arial" w:hint="eastAsia"/>
          <w:sz w:val="20"/>
          <w:szCs w:val="20"/>
        </w:rPr>
        <w:t>項の適用除外の規定は、保管製造所においては、その行う業務にそもそも関係しないので、考慮する必要はない。</w:t>
      </w:r>
      <w:r w:rsidRPr="00BC7BD6">
        <w:rPr>
          <w:rFonts w:ascii="Arial" w:eastAsia="ＭＳ ゴシック" w:hAnsi="Arial"/>
          <w:sz w:val="20"/>
          <w:szCs w:val="20"/>
        </w:rPr>
        <w:t>QMS</w:t>
      </w:r>
      <w:r w:rsidRPr="00BC7BD6">
        <w:rPr>
          <w:rFonts w:ascii="Arial" w:eastAsia="ＭＳ ゴシック" w:hAnsi="Arial" w:hint="eastAsia"/>
          <w:sz w:val="20"/>
          <w:szCs w:val="20"/>
        </w:rPr>
        <w:t>に条項を適用しないこととする場合には、その他</w:t>
      </w:r>
      <w:r w:rsidRPr="00BC7BD6">
        <w:rPr>
          <w:rFonts w:ascii="Arial" w:eastAsia="ＭＳ ゴシック" w:hAnsi="Arial"/>
          <w:sz w:val="20"/>
          <w:szCs w:val="20"/>
        </w:rPr>
        <w:t>2</w:t>
      </w:r>
      <w:r w:rsidRPr="00BC7BD6">
        <w:rPr>
          <w:rFonts w:ascii="Arial" w:eastAsia="ＭＳ ゴシック" w:hAnsi="Arial" w:hint="eastAsia"/>
          <w:sz w:val="20"/>
          <w:szCs w:val="20"/>
        </w:rPr>
        <w:t>種類の「適用しない」の規定のいずれに該当するかを判断し、その判断理由についても適切に品質マニュアルに記載することが必要である。</w:t>
      </w:r>
    </w:p>
    <w:p w:rsidR="004E7F89" w:rsidRPr="00BC7BD6" w:rsidRDefault="004E7F89" w:rsidP="003C4F3E">
      <w:pPr>
        <w:tabs>
          <w:tab w:val="left" w:pos="2100"/>
        </w:tabs>
        <w:snapToGrid w:val="0"/>
        <w:spacing w:beforeLines="20" w:before="71" w:afterLines="20" w:after="71"/>
        <w:ind w:leftChars="200" w:left="2325" w:hangingChars="1000" w:hanging="1921"/>
        <w:rPr>
          <w:rFonts w:ascii="Arial" w:eastAsia="ＭＳ ゴシック" w:hAnsi="Arial"/>
          <w:sz w:val="20"/>
          <w:szCs w:val="20"/>
        </w:rPr>
      </w:pPr>
      <w:r w:rsidRPr="00BC7BD6">
        <w:rPr>
          <w:rFonts w:ascii="Arial" w:eastAsia="ＭＳ ゴシック" w:hAnsi="Arial" w:hint="eastAsia"/>
          <w:sz w:val="20"/>
          <w:szCs w:val="20"/>
        </w:rPr>
        <w:t>●　第</w:t>
      </w:r>
      <w:r w:rsidRPr="00BC7BD6">
        <w:rPr>
          <w:rFonts w:ascii="Arial" w:eastAsia="ＭＳ ゴシック" w:hAnsi="Arial"/>
          <w:sz w:val="20"/>
          <w:szCs w:val="20"/>
        </w:rPr>
        <w:t>4</w:t>
      </w:r>
      <w:r w:rsidRPr="00BC7BD6">
        <w:rPr>
          <w:rFonts w:ascii="Arial" w:eastAsia="ＭＳ ゴシック" w:hAnsi="Arial" w:hint="eastAsia"/>
          <w:sz w:val="20"/>
          <w:szCs w:val="20"/>
        </w:rPr>
        <w:t>条第</w:t>
      </w:r>
      <w:r w:rsidRPr="00BC7BD6">
        <w:rPr>
          <w:rFonts w:ascii="Arial" w:eastAsia="ＭＳ ゴシック" w:hAnsi="Arial"/>
          <w:sz w:val="20"/>
          <w:szCs w:val="20"/>
        </w:rPr>
        <w:t>1</w:t>
      </w:r>
      <w:r w:rsidRPr="00BC7BD6">
        <w:rPr>
          <w:rFonts w:ascii="Arial" w:eastAsia="ＭＳ ゴシック" w:hAnsi="Arial" w:hint="eastAsia"/>
          <w:sz w:val="20"/>
          <w:szCs w:val="20"/>
        </w:rPr>
        <w:t>項：</w:t>
      </w:r>
      <w:r w:rsidRPr="00BC7BD6">
        <w:rPr>
          <w:rFonts w:ascii="Arial" w:eastAsia="ＭＳ ゴシック" w:hAnsi="Arial"/>
          <w:sz w:val="20"/>
          <w:szCs w:val="20"/>
        </w:rPr>
        <w:tab/>
      </w:r>
      <w:r w:rsidRPr="00BC7BD6">
        <w:rPr>
          <w:rFonts w:ascii="Arial" w:eastAsia="ＭＳ ゴシック" w:hAnsi="Arial" w:hint="eastAsia"/>
          <w:sz w:val="20"/>
          <w:szCs w:val="20"/>
        </w:rPr>
        <w:t>設計管理を要しない医療機器等については、第</w:t>
      </w:r>
      <w:r w:rsidRPr="00BC7BD6">
        <w:rPr>
          <w:rFonts w:ascii="Arial" w:eastAsia="ＭＳ ゴシック" w:hAnsi="Arial"/>
          <w:sz w:val="20"/>
          <w:szCs w:val="20"/>
        </w:rPr>
        <w:t>30</w:t>
      </w:r>
      <w:r w:rsidRPr="00BC7BD6">
        <w:rPr>
          <w:rFonts w:ascii="Arial" w:eastAsia="ＭＳ ゴシック" w:hAnsi="Arial" w:hint="eastAsia"/>
          <w:sz w:val="20"/>
          <w:szCs w:val="20"/>
        </w:rPr>
        <w:t>条から第</w:t>
      </w:r>
      <w:r w:rsidRPr="00BC7BD6">
        <w:rPr>
          <w:rFonts w:ascii="Arial" w:eastAsia="ＭＳ ゴシック" w:hAnsi="Arial"/>
          <w:sz w:val="20"/>
          <w:szCs w:val="20"/>
        </w:rPr>
        <w:t>36</w:t>
      </w:r>
      <w:r w:rsidRPr="00BC7BD6">
        <w:rPr>
          <w:rFonts w:ascii="Arial" w:eastAsia="ＭＳ ゴシック" w:hAnsi="Arial" w:hint="eastAsia"/>
          <w:sz w:val="20"/>
          <w:szCs w:val="20"/>
        </w:rPr>
        <w:t>条までの設計開発プロセスに係る条項が適用されない。（適用除外）</w:t>
      </w:r>
    </w:p>
    <w:p w:rsidR="004E7F89" w:rsidRPr="00BC7BD6" w:rsidRDefault="004E7F89" w:rsidP="003C4F3E">
      <w:pPr>
        <w:tabs>
          <w:tab w:val="left" w:pos="2100"/>
        </w:tabs>
        <w:snapToGrid w:val="0"/>
        <w:spacing w:beforeLines="20" w:before="71" w:afterLines="20" w:after="71"/>
        <w:ind w:leftChars="200" w:left="2325" w:hangingChars="1000" w:hanging="1921"/>
        <w:rPr>
          <w:rFonts w:ascii="Arial" w:eastAsia="ＭＳ ゴシック" w:hAnsi="Arial"/>
          <w:sz w:val="20"/>
          <w:szCs w:val="20"/>
        </w:rPr>
      </w:pPr>
      <w:r w:rsidRPr="00BC7BD6">
        <w:rPr>
          <w:rFonts w:ascii="Arial" w:eastAsia="ＭＳ ゴシック" w:hAnsi="Arial" w:hint="eastAsia"/>
          <w:sz w:val="20"/>
          <w:szCs w:val="20"/>
        </w:rPr>
        <w:t>●　第</w:t>
      </w:r>
      <w:r w:rsidRPr="00BC7BD6">
        <w:rPr>
          <w:rFonts w:ascii="Arial" w:eastAsia="ＭＳ ゴシック" w:hAnsi="Arial"/>
          <w:sz w:val="20"/>
          <w:szCs w:val="20"/>
        </w:rPr>
        <w:t>4</w:t>
      </w:r>
      <w:r w:rsidRPr="00BC7BD6">
        <w:rPr>
          <w:rFonts w:ascii="Arial" w:eastAsia="ＭＳ ゴシック" w:hAnsi="Arial" w:hint="eastAsia"/>
          <w:sz w:val="20"/>
          <w:szCs w:val="20"/>
        </w:rPr>
        <w:t>条第</w:t>
      </w:r>
      <w:r w:rsidRPr="00BC7BD6">
        <w:rPr>
          <w:rFonts w:ascii="Arial" w:eastAsia="ＭＳ ゴシック" w:hAnsi="Arial"/>
          <w:sz w:val="20"/>
          <w:szCs w:val="20"/>
        </w:rPr>
        <w:t>1</w:t>
      </w:r>
      <w:r w:rsidRPr="00BC7BD6">
        <w:rPr>
          <w:rFonts w:ascii="Arial" w:eastAsia="ＭＳ ゴシック" w:hAnsi="Arial" w:hint="eastAsia"/>
          <w:sz w:val="20"/>
          <w:szCs w:val="20"/>
        </w:rPr>
        <w:t>項：</w:t>
      </w:r>
      <w:r w:rsidRPr="00BC7BD6">
        <w:rPr>
          <w:rFonts w:ascii="Arial" w:eastAsia="ＭＳ ゴシック" w:hAnsi="Arial"/>
          <w:sz w:val="20"/>
          <w:szCs w:val="20"/>
        </w:rPr>
        <w:tab/>
      </w:r>
      <w:r w:rsidRPr="00BC7BD6">
        <w:rPr>
          <w:rFonts w:ascii="Arial" w:eastAsia="ＭＳ ゴシック" w:hAnsi="Arial" w:hint="eastAsia"/>
          <w:sz w:val="20"/>
          <w:szCs w:val="20"/>
        </w:rPr>
        <w:t>医療機器等の特性により第５節　製品実現（第</w:t>
      </w:r>
      <w:r w:rsidRPr="00BC7BD6">
        <w:rPr>
          <w:rFonts w:ascii="Arial" w:eastAsia="ＭＳ ゴシック" w:hAnsi="Arial"/>
          <w:sz w:val="20"/>
          <w:szCs w:val="20"/>
        </w:rPr>
        <w:t>26</w:t>
      </w:r>
      <w:r w:rsidRPr="00BC7BD6">
        <w:rPr>
          <w:rFonts w:ascii="Arial" w:eastAsia="ＭＳ ゴシック" w:hAnsi="Arial" w:hint="eastAsia"/>
          <w:sz w:val="20"/>
          <w:szCs w:val="20"/>
        </w:rPr>
        <w:t>条から第</w:t>
      </w:r>
      <w:r w:rsidRPr="00BC7BD6">
        <w:rPr>
          <w:rFonts w:ascii="Arial" w:eastAsia="ＭＳ ゴシック" w:hAnsi="Arial"/>
          <w:sz w:val="20"/>
          <w:szCs w:val="20"/>
        </w:rPr>
        <w:t>53</w:t>
      </w:r>
      <w:r w:rsidRPr="00BC7BD6">
        <w:rPr>
          <w:rFonts w:ascii="Arial" w:eastAsia="ＭＳ ゴシック" w:hAnsi="Arial" w:hint="eastAsia"/>
          <w:sz w:val="20"/>
          <w:szCs w:val="20"/>
        </w:rPr>
        <w:t>条まで）の規定を適用することができない場合は適用しないことができる。（適用しない）</w:t>
      </w:r>
    </w:p>
    <w:p w:rsidR="00880A1C" w:rsidRPr="00BC7BD6" w:rsidRDefault="004E7F89" w:rsidP="003C4F3E">
      <w:pPr>
        <w:autoSpaceDE w:val="0"/>
        <w:autoSpaceDN w:val="0"/>
        <w:snapToGrid w:val="0"/>
        <w:spacing w:beforeLines="20" w:before="71" w:afterLines="20" w:after="71"/>
        <w:ind w:leftChars="200" w:left="2325" w:hangingChars="1000" w:hanging="1921"/>
        <w:rPr>
          <w:rFonts w:ascii="Arial" w:eastAsia="ＭＳ ゴシック" w:hAnsi="Arial"/>
          <w:sz w:val="20"/>
          <w:szCs w:val="20"/>
        </w:rPr>
      </w:pPr>
      <w:r w:rsidRPr="00BC7BD6">
        <w:rPr>
          <w:rFonts w:ascii="Arial" w:eastAsia="ＭＳ ゴシック" w:hAnsi="Arial" w:hint="eastAsia"/>
          <w:sz w:val="20"/>
          <w:szCs w:val="20"/>
        </w:rPr>
        <w:t>●　第</w:t>
      </w:r>
      <w:r w:rsidRPr="00BC7BD6">
        <w:rPr>
          <w:rFonts w:ascii="Arial" w:eastAsia="ＭＳ ゴシック" w:hAnsi="Arial"/>
          <w:sz w:val="20"/>
          <w:szCs w:val="20"/>
        </w:rPr>
        <w:t>83</w:t>
      </w:r>
      <w:r w:rsidRPr="00BC7BD6">
        <w:rPr>
          <w:rFonts w:ascii="Arial" w:eastAsia="ＭＳ ゴシック" w:hAnsi="Arial" w:hint="eastAsia"/>
          <w:sz w:val="20"/>
          <w:szCs w:val="20"/>
        </w:rPr>
        <w:t>条第</w:t>
      </w:r>
      <w:r w:rsidRPr="00BC7BD6">
        <w:rPr>
          <w:rFonts w:ascii="Arial" w:eastAsia="ＭＳ ゴシック" w:hAnsi="Arial"/>
          <w:sz w:val="20"/>
          <w:szCs w:val="20"/>
        </w:rPr>
        <w:t>1</w:t>
      </w:r>
      <w:r w:rsidRPr="00BC7BD6">
        <w:rPr>
          <w:rFonts w:ascii="Arial" w:eastAsia="ＭＳ ゴシック" w:hAnsi="Arial" w:hint="eastAsia"/>
          <w:sz w:val="20"/>
          <w:szCs w:val="20"/>
        </w:rPr>
        <w:t>項：</w:t>
      </w:r>
      <w:r w:rsidRPr="00BC7BD6">
        <w:rPr>
          <w:rFonts w:ascii="Arial" w:eastAsia="ＭＳ ゴシック" w:hAnsi="Arial"/>
          <w:sz w:val="20"/>
          <w:szCs w:val="20"/>
        </w:rPr>
        <w:tab/>
      </w:r>
      <w:r w:rsidR="00880A1C" w:rsidRPr="00BC7BD6">
        <w:rPr>
          <w:rFonts w:ascii="Arial" w:eastAsia="ＭＳ ゴシック" w:hAnsi="Arial" w:hint="eastAsia"/>
          <w:sz w:val="20"/>
          <w:szCs w:val="20"/>
        </w:rPr>
        <w:t>登録製造所が行う工程に照らし、その</w:t>
      </w:r>
      <w:r w:rsidR="00880A1C" w:rsidRPr="00BC7BD6">
        <w:rPr>
          <w:rFonts w:ascii="Arial" w:eastAsia="ＭＳ ゴシック" w:hAnsi="Arial"/>
          <w:sz w:val="20"/>
          <w:szCs w:val="20"/>
        </w:rPr>
        <w:t>QMS</w:t>
      </w:r>
      <w:r w:rsidR="00880A1C" w:rsidRPr="00BC7BD6">
        <w:rPr>
          <w:rFonts w:ascii="Arial" w:eastAsia="ＭＳ ゴシック" w:hAnsi="Arial" w:hint="eastAsia"/>
          <w:sz w:val="20"/>
          <w:szCs w:val="20"/>
        </w:rPr>
        <w:t>に適用することが適当でない条項は適用しないことができる。（適用しない）</w:t>
      </w:r>
    </w:p>
    <w:p w:rsidR="004E7F89" w:rsidRPr="00BC7BD6" w:rsidRDefault="004E7F89" w:rsidP="003C4F3E">
      <w:pPr>
        <w:pStyle w:val="a3"/>
        <w:numPr>
          <w:ilvl w:val="0"/>
          <w:numId w:val="5"/>
        </w:numPr>
        <w:snapToGrid w:val="0"/>
        <w:spacing w:beforeLines="20" w:before="71" w:afterLines="20" w:after="71"/>
        <w:ind w:leftChars="0"/>
        <w:rPr>
          <w:rFonts w:ascii="Arial" w:eastAsia="ＭＳ ゴシック" w:hAnsi="Arial"/>
          <w:sz w:val="20"/>
          <w:szCs w:val="20"/>
        </w:rPr>
      </w:pPr>
      <w:r w:rsidRPr="00BC7BD6">
        <w:rPr>
          <w:rFonts w:ascii="Arial" w:eastAsia="ＭＳ ゴシック" w:hAnsi="Arial" w:hint="eastAsia"/>
          <w:sz w:val="20"/>
          <w:szCs w:val="20"/>
        </w:rPr>
        <w:t>本事例においては、製造販売業者が製品の品質の維持を目的として外部委託工程として管理する保管工程</w:t>
      </w:r>
      <w:r w:rsidRPr="00BC7BD6">
        <w:rPr>
          <w:rFonts w:ascii="Arial" w:eastAsia="ＭＳ ゴシック" w:hAnsi="Arial" w:hint="eastAsia"/>
          <w:sz w:val="20"/>
          <w:szCs w:val="20"/>
        </w:rPr>
        <w:lastRenderedPageBreak/>
        <w:t>であることを考慮し、製造販売業者が主体的に当該保管工程を管理することを前提として、旧</w:t>
      </w:r>
      <w:r w:rsidRPr="00BC7BD6">
        <w:rPr>
          <w:rFonts w:ascii="Arial" w:eastAsia="ＭＳ ゴシック" w:hAnsi="Arial"/>
          <w:sz w:val="20"/>
          <w:szCs w:val="20"/>
        </w:rPr>
        <w:t>QMS</w:t>
      </w:r>
      <w:r w:rsidRPr="00BC7BD6">
        <w:rPr>
          <w:rFonts w:ascii="Arial" w:eastAsia="ＭＳ ゴシック" w:hAnsi="Arial" w:hint="eastAsia"/>
          <w:sz w:val="20"/>
          <w:szCs w:val="20"/>
        </w:rPr>
        <w:t>省令の第３章で要求されていた範囲を参考に適用しない条項を選定している。製造販売業者がこれらの適用しない条項の適用を保管製造所に求める場合は、保管製造所はその条項を</w:t>
      </w:r>
      <w:r w:rsidRPr="00BC7BD6">
        <w:rPr>
          <w:rFonts w:ascii="Arial" w:eastAsia="ＭＳ ゴシック" w:hAnsi="Arial"/>
          <w:sz w:val="20"/>
          <w:szCs w:val="20"/>
        </w:rPr>
        <w:t>QMS</w:t>
      </w:r>
      <w:r w:rsidRPr="00BC7BD6">
        <w:rPr>
          <w:rFonts w:ascii="Arial" w:eastAsia="ＭＳ ゴシック" w:hAnsi="Arial" w:hint="eastAsia"/>
          <w:sz w:val="20"/>
          <w:szCs w:val="20"/>
        </w:rPr>
        <w:t>に適用し、自ら実施する必要がある。また製造販売業者が</w:t>
      </w:r>
      <w:r w:rsidRPr="00BC7BD6">
        <w:rPr>
          <w:rFonts w:ascii="Arial" w:eastAsia="ＭＳ ゴシック" w:hAnsi="Arial"/>
          <w:sz w:val="20"/>
          <w:szCs w:val="20"/>
        </w:rPr>
        <w:t>QMS</w:t>
      </w:r>
      <w:r w:rsidRPr="00BC7BD6">
        <w:rPr>
          <w:rFonts w:ascii="Arial" w:eastAsia="ＭＳ ゴシック" w:hAnsi="Arial" w:hint="eastAsia"/>
          <w:sz w:val="20"/>
          <w:szCs w:val="20"/>
        </w:rPr>
        <w:t>省令以外に要求する事項についても、品質管理上必要なものは</w:t>
      </w:r>
      <w:r w:rsidRPr="00BC7BD6">
        <w:rPr>
          <w:rFonts w:ascii="Arial" w:eastAsia="ＭＳ ゴシック" w:hAnsi="Arial"/>
          <w:sz w:val="20"/>
          <w:szCs w:val="20"/>
        </w:rPr>
        <w:t>QMS</w:t>
      </w:r>
      <w:r w:rsidRPr="00BC7BD6">
        <w:rPr>
          <w:rFonts w:ascii="Arial" w:eastAsia="ＭＳ ゴシック" w:hAnsi="Arial" w:hint="eastAsia"/>
          <w:sz w:val="20"/>
          <w:szCs w:val="20"/>
        </w:rPr>
        <w:t>に取り込んで実施する必要がある。</w:t>
      </w:r>
    </w:p>
    <w:p w:rsidR="004E7F89" w:rsidRPr="00BC7BD6" w:rsidRDefault="004E7F89" w:rsidP="003C4F3E">
      <w:pPr>
        <w:pStyle w:val="a3"/>
        <w:numPr>
          <w:ilvl w:val="0"/>
          <w:numId w:val="5"/>
        </w:numPr>
        <w:snapToGrid w:val="0"/>
        <w:spacing w:beforeLines="20" w:before="71" w:afterLines="20" w:after="71"/>
        <w:ind w:leftChars="0"/>
        <w:rPr>
          <w:rFonts w:ascii="Arial" w:eastAsia="ＭＳ ゴシック" w:hAnsi="Arial"/>
          <w:sz w:val="20"/>
          <w:szCs w:val="20"/>
        </w:rPr>
      </w:pPr>
      <w:r w:rsidRPr="00BC7BD6">
        <w:rPr>
          <w:rFonts w:ascii="Arial" w:eastAsia="ＭＳ ゴシック" w:hAnsi="Arial" w:hint="eastAsia"/>
          <w:sz w:val="20"/>
          <w:szCs w:val="20"/>
        </w:rPr>
        <w:t>製造販売業者からの委託工程に製品の品質へ直接影響する作業（例：製品への法定表示、本体の機能検査など）が含まれている場合は、保管製造所は製品の品質目標の設定などを</w:t>
      </w:r>
      <w:r w:rsidRPr="00BC7BD6">
        <w:rPr>
          <w:rFonts w:ascii="Arial" w:eastAsia="ＭＳ ゴシック" w:hAnsi="Arial"/>
          <w:sz w:val="20"/>
          <w:szCs w:val="20"/>
        </w:rPr>
        <w:t>QMS</w:t>
      </w:r>
      <w:r w:rsidRPr="00BC7BD6">
        <w:rPr>
          <w:rFonts w:ascii="Arial" w:eastAsia="ＭＳ ゴシック" w:hAnsi="Arial" w:hint="eastAsia"/>
          <w:sz w:val="20"/>
          <w:szCs w:val="20"/>
        </w:rPr>
        <w:t>に規定することが必要と考える。</w:t>
      </w:r>
    </w:p>
    <w:p w:rsidR="004E7F89" w:rsidRPr="00BC7BD6" w:rsidRDefault="004E7F89" w:rsidP="003C4F3E">
      <w:pPr>
        <w:pStyle w:val="a3"/>
        <w:numPr>
          <w:ilvl w:val="0"/>
          <w:numId w:val="5"/>
        </w:numPr>
        <w:snapToGrid w:val="0"/>
        <w:spacing w:beforeLines="20" w:before="71" w:afterLines="20" w:after="71"/>
        <w:ind w:leftChars="0"/>
        <w:rPr>
          <w:rFonts w:ascii="Arial" w:hAnsi="Arial"/>
          <w:sz w:val="20"/>
          <w:szCs w:val="20"/>
        </w:rPr>
      </w:pPr>
      <w:r w:rsidRPr="00BC7BD6">
        <w:rPr>
          <w:rFonts w:ascii="Arial" w:eastAsia="ＭＳ ゴシック" w:hAnsi="Arial" w:hint="eastAsia"/>
          <w:sz w:val="20"/>
          <w:szCs w:val="20"/>
        </w:rPr>
        <w:t>製造販売業者との覚書等に製造販売業者の品質目標達成のために保管製造所のプロセスが関与するなどの理由で品質目標の設定が求められている場合は、保管製造所は</w:t>
      </w:r>
      <w:r w:rsidRPr="00BC7BD6">
        <w:rPr>
          <w:rFonts w:ascii="Arial" w:eastAsia="ＭＳ ゴシック" w:hAnsi="Arial"/>
          <w:sz w:val="20"/>
          <w:szCs w:val="20"/>
        </w:rPr>
        <w:t>QMS</w:t>
      </w:r>
      <w:r w:rsidRPr="00BC7BD6">
        <w:rPr>
          <w:rFonts w:ascii="Arial" w:eastAsia="ＭＳ ゴシック" w:hAnsi="Arial" w:hint="eastAsia"/>
          <w:sz w:val="20"/>
          <w:szCs w:val="20"/>
        </w:rPr>
        <w:t>に品質目標の設定を規定することが必要である。</w:t>
      </w:r>
    </w:p>
    <w:p w:rsidR="004E7F89" w:rsidRPr="00863F94" w:rsidRDefault="004E7F89" w:rsidP="003C4F3E">
      <w:pPr>
        <w:snapToGrid w:val="0"/>
        <w:spacing w:beforeLines="20" w:before="71" w:afterLines="20" w:after="71"/>
        <w:rPr>
          <w:rFonts w:ascii="ＭＳ ゴシック" w:eastAsia="ＭＳ ゴシック" w:hAnsi="ＭＳ ゴシック"/>
        </w:rPr>
      </w:pPr>
      <w:r w:rsidRPr="00863F94">
        <w:rPr>
          <w:rFonts w:ascii="ＭＳ ゴシック" w:eastAsia="ＭＳ ゴシック" w:hAnsi="ＭＳ ゴシック" w:hint="eastAsia"/>
        </w:rPr>
        <w:t>＝＝＝＝＝＝＝＝＝＝＝＝＝＝＝＝＝＝＝＝＝＝＝＝＝＝＝＝＝＝＝＝＝＝＝＝＝＝</w:t>
      </w:r>
      <w:r w:rsidR="00880A1C" w:rsidRPr="00880A1C">
        <w:rPr>
          <w:rFonts w:ascii="ＭＳ ゴシック" w:eastAsia="ＭＳ ゴシック" w:hAnsi="ＭＳ ゴシック" w:hint="eastAsia"/>
        </w:rPr>
        <w:t>＝＝</w:t>
      </w:r>
      <w:r w:rsidRPr="00863F94">
        <w:rPr>
          <w:rFonts w:ascii="ＭＳ ゴシック" w:eastAsia="ＭＳ ゴシック" w:hAnsi="ＭＳ ゴシック" w:hint="eastAsia"/>
        </w:rPr>
        <w:t>＝＝＝＝＝＝</w:t>
      </w:r>
    </w:p>
    <w:p w:rsidR="00E131C0" w:rsidRPr="00622448" w:rsidRDefault="00E131C0" w:rsidP="00D34629"/>
    <w:p w:rsidR="004E7F89" w:rsidRPr="00622448" w:rsidRDefault="004E7F89" w:rsidP="00023300">
      <w:pPr>
        <w:pStyle w:val="1"/>
        <w:rPr>
          <w:rFonts w:eastAsia="ＭＳ 明朝"/>
        </w:rPr>
      </w:pPr>
      <w:bookmarkStart w:id="7" w:name="_Toc443588513"/>
      <w:r w:rsidRPr="00622448">
        <w:rPr>
          <w:rFonts w:eastAsia="ＭＳ 明朝" w:hint="eastAsia"/>
        </w:rPr>
        <w:t>定義</w:t>
      </w:r>
      <w:bookmarkEnd w:id="7"/>
    </w:p>
    <w:p w:rsidR="004E7F89" w:rsidRPr="00622448" w:rsidRDefault="004E7F89" w:rsidP="00D236CE">
      <w:pPr>
        <w:ind w:leftChars="100" w:left="202" w:firstLineChars="99" w:firstLine="200"/>
        <w:jc w:val="left"/>
      </w:pPr>
      <w:r w:rsidRPr="00622448">
        <w:rPr>
          <w:rFonts w:hint="eastAsia"/>
        </w:rPr>
        <w:t>以下の他、</w:t>
      </w:r>
      <w:r w:rsidRPr="00622448">
        <w:t>QMS</w:t>
      </w:r>
      <w:r w:rsidRPr="00622448">
        <w:rPr>
          <w:rFonts w:hint="eastAsia"/>
        </w:rPr>
        <w:t>省令の用語に代えて</w:t>
      </w:r>
      <w:r w:rsidRPr="00622448">
        <w:t xml:space="preserve">ISO 9000:2005 </w:t>
      </w:r>
      <w:r w:rsidRPr="00622448">
        <w:rPr>
          <w:rFonts w:hint="eastAsia"/>
        </w:rPr>
        <w:t>（</w:t>
      </w:r>
      <w:r w:rsidRPr="00622448">
        <w:t>JIS Q 9000:2006</w:t>
      </w:r>
      <w:r w:rsidRPr="00622448">
        <w:rPr>
          <w:rFonts w:hint="eastAsia"/>
        </w:rPr>
        <w:t>）、</w:t>
      </w:r>
      <w:r w:rsidRPr="00622448">
        <w:t xml:space="preserve">ISO 13485:2003 </w:t>
      </w:r>
      <w:r w:rsidRPr="00622448">
        <w:rPr>
          <w:rFonts w:hint="eastAsia"/>
        </w:rPr>
        <w:t>（</w:t>
      </w:r>
      <w:r w:rsidRPr="00622448">
        <w:t>JIS Q 13485:2005</w:t>
      </w:r>
      <w:r w:rsidRPr="00622448">
        <w:rPr>
          <w:rFonts w:hint="eastAsia"/>
        </w:rPr>
        <w:t>）の定義による用語を用いる。</w:t>
      </w:r>
    </w:p>
    <w:p w:rsidR="004E7F89" w:rsidRPr="00622448" w:rsidRDefault="004E7F89" w:rsidP="00D34629">
      <w:pPr>
        <w:ind w:left="420"/>
      </w:pPr>
      <w:r w:rsidRPr="00622448">
        <w:br/>
        <w:t xml:space="preserve">3.1 </w:t>
      </w:r>
      <w:r w:rsidRPr="00622448">
        <w:rPr>
          <w:rFonts w:hint="eastAsia"/>
        </w:rPr>
        <w:t xml:space="preserve">品質マニュアル：　</w:t>
      </w:r>
      <w:r w:rsidRPr="00622448">
        <w:t>QMS</w:t>
      </w:r>
      <w:r w:rsidRPr="00622448">
        <w:rPr>
          <w:rFonts w:hint="eastAsia"/>
        </w:rPr>
        <w:t>省令における品質管理監督システム基準書をいう。</w:t>
      </w:r>
    </w:p>
    <w:p w:rsidR="004E7F89" w:rsidRPr="00622448" w:rsidRDefault="004E7F89" w:rsidP="00D236CE">
      <w:pPr>
        <w:ind w:firstLineChars="200" w:firstLine="404"/>
      </w:pPr>
      <w:r w:rsidRPr="00622448">
        <w:t xml:space="preserve">3.2 </w:t>
      </w:r>
      <w:r w:rsidRPr="00622448">
        <w:rPr>
          <w:rFonts w:hint="eastAsia"/>
        </w:rPr>
        <w:t xml:space="preserve">品質マネジメントシステム：　</w:t>
      </w:r>
      <w:r w:rsidRPr="00622448">
        <w:t>QMS</w:t>
      </w:r>
      <w:r w:rsidRPr="00622448">
        <w:rPr>
          <w:rFonts w:hint="eastAsia"/>
        </w:rPr>
        <w:t>省令における品質管理監督システムをいう。</w:t>
      </w:r>
    </w:p>
    <w:p w:rsidR="004E7F89" w:rsidRPr="00622448" w:rsidRDefault="004E7F89" w:rsidP="00D236CE">
      <w:pPr>
        <w:ind w:firstLineChars="200" w:firstLine="404"/>
      </w:pPr>
      <w:r w:rsidRPr="00622448">
        <w:t xml:space="preserve">3.3 </w:t>
      </w:r>
      <w:r w:rsidRPr="00622448">
        <w:rPr>
          <w:rFonts w:hint="eastAsia"/>
        </w:rPr>
        <w:t xml:space="preserve">マネジメントレビュー：　</w:t>
      </w:r>
      <w:r w:rsidRPr="00622448">
        <w:t>QMS</w:t>
      </w:r>
      <w:r w:rsidRPr="00622448">
        <w:rPr>
          <w:rFonts w:hint="eastAsia"/>
        </w:rPr>
        <w:t>省令における管理監督者照査をいう。</w:t>
      </w:r>
    </w:p>
    <w:p w:rsidR="004E7F89" w:rsidRPr="00622448" w:rsidRDefault="004E7F89" w:rsidP="00D236CE">
      <w:pPr>
        <w:ind w:firstLineChars="200" w:firstLine="404"/>
      </w:pPr>
      <w:r w:rsidRPr="00622448">
        <w:t xml:space="preserve">3.4 </w:t>
      </w:r>
      <w:r w:rsidRPr="00622448">
        <w:rPr>
          <w:rFonts w:hint="eastAsia"/>
        </w:rPr>
        <w:t xml:space="preserve">組織：　</w:t>
      </w:r>
      <w:r w:rsidRPr="00622448">
        <w:t>QMS</w:t>
      </w:r>
      <w:r w:rsidRPr="00622448">
        <w:rPr>
          <w:rFonts w:hint="eastAsia"/>
        </w:rPr>
        <w:t>省令における品質管理監督システムに含まれる製品実現に係る施設</w:t>
      </w:r>
    </w:p>
    <w:p w:rsidR="004E7F89" w:rsidRPr="00622448" w:rsidRDefault="004E7F89" w:rsidP="00D236CE">
      <w:pPr>
        <w:ind w:firstLineChars="750" w:firstLine="1516"/>
      </w:pPr>
      <w:r w:rsidRPr="00622448">
        <w:rPr>
          <w:rFonts w:hint="eastAsia"/>
        </w:rPr>
        <w:t>（製造所を含む。）をいう。</w:t>
      </w:r>
    </w:p>
    <w:p w:rsidR="004E7F89" w:rsidRPr="00622448" w:rsidRDefault="004E7F89" w:rsidP="00D236CE">
      <w:pPr>
        <w:ind w:firstLineChars="200" w:firstLine="404"/>
      </w:pPr>
      <w:r w:rsidRPr="00622448">
        <w:t xml:space="preserve">3.5 </w:t>
      </w:r>
      <w:r w:rsidRPr="00622448">
        <w:rPr>
          <w:rFonts w:hint="eastAsia"/>
        </w:rPr>
        <w:t xml:space="preserve">プロセス：　</w:t>
      </w:r>
      <w:r w:rsidRPr="00622448">
        <w:t>QMS</w:t>
      </w:r>
      <w:r w:rsidRPr="00622448">
        <w:rPr>
          <w:rFonts w:hint="eastAsia"/>
        </w:rPr>
        <w:t>省令における工程をいう。</w:t>
      </w:r>
    </w:p>
    <w:p w:rsidR="004E7F89" w:rsidRPr="00622448" w:rsidRDefault="004E7F89" w:rsidP="00D236CE">
      <w:pPr>
        <w:ind w:left="2223" w:hangingChars="1100" w:hanging="2223"/>
      </w:pPr>
    </w:p>
    <w:p w:rsidR="004E7F89" w:rsidRPr="00880A1C" w:rsidRDefault="004E7F89" w:rsidP="003C4F3E">
      <w:pPr>
        <w:snapToGrid w:val="0"/>
        <w:spacing w:beforeLines="20" w:before="71" w:afterLines="20" w:after="71"/>
        <w:rPr>
          <w:rFonts w:ascii="ＭＳ ゴシック" w:eastAsia="ＭＳ ゴシック" w:hAnsi="ＭＳ ゴシック"/>
        </w:rPr>
      </w:pPr>
      <w:r w:rsidRPr="00880A1C">
        <w:rPr>
          <w:rFonts w:ascii="ＭＳ ゴシック" w:eastAsia="ＭＳ ゴシック" w:hAnsi="ＭＳ ゴシック" w:hint="eastAsia"/>
        </w:rPr>
        <w:t>＝＝＝＝＝＝＝＝＝＝＝＝＝＝＝＝＝＝＝＝＝＝＝＝＝＝＝＝＝＝＝＝＝</w:t>
      </w:r>
      <w:r w:rsidR="00880A1C" w:rsidRPr="00880A1C">
        <w:rPr>
          <w:rFonts w:ascii="ＭＳ ゴシック" w:eastAsia="ＭＳ ゴシック" w:hAnsi="ＭＳ ゴシック" w:hint="eastAsia"/>
        </w:rPr>
        <w:t>＝＝</w:t>
      </w:r>
      <w:r w:rsidRPr="00880A1C">
        <w:rPr>
          <w:rFonts w:ascii="ＭＳ ゴシック" w:eastAsia="ＭＳ ゴシック" w:hAnsi="ＭＳ ゴシック" w:hint="eastAsia"/>
        </w:rPr>
        <w:t>＝＝＝＝＝＝＝＝＝＝＝</w:t>
      </w:r>
    </w:p>
    <w:p w:rsidR="004E7F89" w:rsidRPr="00BC7BD6" w:rsidRDefault="004E7F89" w:rsidP="003C4F3E">
      <w:pPr>
        <w:snapToGrid w:val="0"/>
        <w:spacing w:beforeLines="20" w:before="71" w:afterLines="20" w:after="71"/>
        <w:rPr>
          <w:rFonts w:ascii="Arial" w:eastAsia="ＭＳ ゴシック" w:hAnsi="Arial"/>
          <w:b/>
          <w:sz w:val="20"/>
          <w:szCs w:val="20"/>
        </w:rPr>
      </w:pPr>
      <w:r w:rsidRPr="00BC7BD6">
        <w:rPr>
          <w:rFonts w:ascii="Arial" w:eastAsia="ＭＳ ゴシック" w:hAnsi="Arial" w:hint="eastAsia"/>
          <w:b/>
          <w:sz w:val="20"/>
          <w:szCs w:val="20"/>
        </w:rPr>
        <w:t>【解　説】</w:t>
      </w:r>
    </w:p>
    <w:p w:rsidR="004E7F89" w:rsidRPr="00BC7BD6" w:rsidRDefault="004E7F89" w:rsidP="003C4F3E">
      <w:pPr>
        <w:pStyle w:val="a3"/>
        <w:numPr>
          <w:ilvl w:val="0"/>
          <w:numId w:val="5"/>
        </w:numPr>
        <w:adjustRightInd w:val="0"/>
        <w:snapToGrid w:val="0"/>
        <w:spacing w:beforeLines="20" w:before="71" w:afterLines="20" w:after="71"/>
        <w:ind w:leftChars="0" w:left="327" w:hangingChars="170" w:hanging="327"/>
        <w:rPr>
          <w:rFonts w:ascii="Arial" w:eastAsia="ＭＳ ゴシック" w:hAnsi="Arial"/>
          <w:sz w:val="20"/>
          <w:szCs w:val="20"/>
        </w:rPr>
      </w:pPr>
      <w:r w:rsidRPr="00BC7BD6">
        <w:rPr>
          <w:rFonts w:ascii="Arial" w:eastAsia="ＭＳ ゴシック" w:hAnsi="Arial" w:hint="eastAsia"/>
          <w:sz w:val="20"/>
          <w:szCs w:val="20"/>
        </w:rPr>
        <w:t>用語については</w:t>
      </w:r>
      <w:r w:rsidRPr="00BC7BD6">
        <w:rPr>
          <w:rFonts w:ascii="Arial" w:eastAsia="ＭＳ ゴシック" w:hAnsi="Arial"/>
          <w:sz w:val="20"/>
          <w:szCs w:val="20"/>
        </w:rPr>
        <w:t>ISO 13485:2003(JIS Q 13485:2005)</w:t>
      </w:r>
      <w:r w:rsidRPr="00BC7BD6">
        <w:rPr>
          <w:rFonts w:ascii="Arial" w:eastAsia="ＭＳ ゴシック" w:hAnsi="Arial" w:hint="eastAsia"/>
          <w:sz w:val="20"/>
          <w:szCs w:val="20"/>
        </w:rPr>
        <w:t>、</w:t>
      </w:r>
      <w:r w:rsidRPr="00BC7BD6">
        <w:rPr>
          <w:rFonts w:ascii="Arial" w:eastAsia="ＭＳ ゴシック" w:hAnsi="Arial"/>
          <w:sz w:val="20"/>
          <w:szCs w:val="20"/>
        </w:rPr>
        <w:t>ISO 9000:2005</w:t>
      </w:r>
      <w:r w:rsidRPr="00BC7BD6">
        <w:rPr>
          <w:rFonts w:ascii="Arial" w:eastAsia="ＭＳ ゴシック" w:hAnsi="Arial" w:hint="eastAsia"/>
          <w:sz w:val="20"/>
          <w:szCs w:val="20"/>
        </w:rPr>
        <w:t>（</w:t>
      </w:r>
      <w:r w:rsidRPr="00BC7BD6">
        <w:rPr>
          <w:rFonts w:ascii="Arial" w:eastAsia="ＭＳ ゴシック" w:hAnsi="Arial"/>
          <w:sz w:val="20"/>
          <w:szCs w:val="20"/>
        </w:rPr>
        <w:t>JIS Q 9000:2006</w:t>
      </w:r>
      <w:r w:rsidRPr="00BC7BD6">
        <w:rPr>
          <w:rFonts w:ascii="Arial" w:eastAsia="ＭＳ ゴシック" w:hAnsi="Arial" w:hint="eastAsia"/>
          <w:sz w:val="20"/>
          <w:szCs w:val="20"/>
        </w:rPr>
        <w:t>）等の</w:t>
      </w:r>
      <w:r w:rsidRPr="00BC7BD6">
        <w:rPr>
          <w:rFonts w:ascii="Arial" w:eastAsia="ＭＳ ゴシック" w:hAnsi="Arial"/>
          <w:sz w:val="20"/>
          <w:szCs w:val="20"/>
        </w:rPr>
        <w:t>QMS</w:t>
      </w:r>
      <w:r w:rsidRPr="00BC7BD6">
        <w:rPr>
          <w:rFonts w:ascii="Arial" w:eastAsia="ＭＳ ゴシック" w:hAnsi="Arial" w:hint="eastAsia"/>
          <w:sz w:val="20"/>
          <w:szCs w:val="20"/>
        </w:rPr>
        <w:t>省令以外の他の</w:t>
      </w:r>
      <w:r w:rsidRPr="00BC7BD6">
        <w:rPr>
          <w:rFonts w:ascii="Arial" w:eastAsia="ＭＳ ゴシック" w:hAnsi="Arial"/>
          <w:sz w:val="20"/>
          <w:szCs w:val="20"/>
        </w:rPr>
        <w:t>QMS</w:t>
      </w:r>
      <w:r w:rsidRPr="00BC7BD6">
        <w:rPr>
          <w:rFonts w:ascii="Arial" w:eastAsia="ＭＳ ゴシック" w:hAnsi="Arial" w:hint="eastAsia"/>
          <w:sz w:val="20"/>
          <w:szCs w:val="20"/>
        </w:rPr>
        <w:t>規格で使用されているものを使用する場合は、</w:t>
      </w:r>
      <w:r w:rsidRPr="00BC7BD6">
        <w:rPr>
          <w:rFonts w:ascii="Arial" w:eastAsia="ＭＳ ゴシック" w:hAnsi="Arial"/>
          <w:sz w:val="20"/>
          <w:szCs w:val="20"/>
        </w:rPr>
        <w:t>QMS</w:t>
      </w:r>
      <w:r w:rsidRPr="00BC7BD6">
        <w:rPr>
          <w:rFonts w:ascii="Arial" w:eastAsia="ＭＳ ゴシック" w:hAnsi="Arial" w:hint="eastAsia"/>
          <w:sz w:val="20"/>
          <w:szCs w:val="20"/>
        </w:rPr>
        <w:t>省令第</w:t>
      </w:r>
      <w:r w:rsidRPr="00BC7BD6">
        <w:rPr>
          <w:rFonts w:ascii="Arial" w:eastAsia="ＭＳ ゴシック" w:hAnsi="Arial"/>
          <w:sz w:val="20"/>
          <w:szCs w:val="20"/>
        </w:rPr>
        <w:t>2</w:t>
      </w:r>
      <w:r w:rsidRPr="00BC7BD6">
        <w:rPr>
          <w:rFonts w:ascii="Arial" w:eastAsia="ＭＳ ゴシック" w:hAnsi="Arial" w:hint="eastAsia"/>
          <w:sz w:val="20"/>
          <w:szCs w:val="20"/>
        </w:rPr>
        <w:t>条で規定されている用語との差分に留意する必要がある。</w:t>
      </w:r>
    </w:p>
    <w:p w:rsidR="004E7F89" w:rsidRPr="00BC7BD6" w:rsidRDefault="004E7F89" w:rsidP="003C4F3E">
      <w:pPr>
        <w:pStyle w:val="a3"/>
        <w:numPr>
          <w:ilvl w:val="0"/>
          <w:numId w:val="5"/>
        </w:numPr>
        <w:adjustRightInd w:val="0"/>
        <w:snapToGrid w:val="0"/>
        <w:spacing w:beforeLines="20" w:before="71" w:afterLines="20" w:after="71"/>
        <w:ind w:leftChars="0" w:left="327" w:hangingChars="170" w:hanging="327"/>
        <w:rPr>
          <w:rFonts w:ascii="Arial" w:eastAsia="ＭＳ ゴシック" w:hAnsi="Arial"/>
          <w:sz w:val="20"/>
          <w:szCs w:val="20"/>
        </w:rPr>
      </w:pPr>
      <w:r w:rsidRPr="00BC7BD6">
        <w:rPr>
          <w:rFonts w:ascii="Arial" w:eastAsia="ＭＳ ゴシック" w:hAnsi="Arial" w:hint="eastAsia"/>
          <w:sz w:val="20"/>
          <w:szCs w:val="20"/>
        </w:rPr>
        <w:t>上記の他、必要に応じて自社で使っている用語を本項で規定してもよい。</w:t>
      </w:r>
    </w:p>
    <w:p w:rsidR="004E7F89" w:rsidRPr="00E66987" w:rsidRDefault="004E7F89" w:rsidP="003C4F3E">
      <w:pPr>
        <w:pStyle w:val="a3"/>
        <w:numPr>
          <w:ilvl w:val="0"/>
          <w:numId w:val="5"/>
        </w:numPr>
        <w:adjustRightInd w:val="0"/>
        <w:snapToGrid w:val="0"/>
        <w:spacing w:beforeLines="20" w:before="71" w:afterLines="20" w:after="71"/>
        <w:ind w:leftChars="0" w:left="327" w:hangingChars="170" w:hanging="327"/>
        <w:rPr>
          <w:i/>
          <w:color w:val="FF0066"/>
          <w:sz w:val="20"/>
          <w:szCs w:val="20"/>
        </w:rPr>
      </w:pPr>
      <w:r w:rsidRPr="00BC7BD6">
        <w:rPr>
          <w:rFonts w:ascii="Arial" w:eastAsia="ＭＳ ゴシック" w:hAnsi="Arial"/>
          <w:sz w:val="20"/>
          <w:szCs w:val="20"/>
        </w:rPr>
        <w:t>QMS</w:t>
      </w:r>
      <w:r w:rsidRPr="00BC7BD6">
        <w:rPr>
          <w:rFonts w:ascii="Arial" w:eastAsia="ＭＳ ゴシック" w:hAnsi="Arial" w:hint="eastAsia"/>
          <w:sz w:val="20"/>
          <w:szCs w:val="20"/>
        </w:rPr>
        <w:t>省令第</w:t>
      </w:r>
      <w:r w:rsidRPr="00BC7BD6">
        <w:rPr>
          <w:rFonts w:ascii="Arial" w:eastAsia="ＭＳ ゴシック" w:hAnsi="Arial"/>
          <w:sz w:val="20"/>
          <w:szCs w:val="20"/>
        </w:rPr>
        <w:t>51</w:t>
      </w:r>
      <w:r w:rsidRPr="00BC7BD6">
        <w:rPr>
          <w:rFonts w:ascii="Arial" w:eastAsia="ＭＳ ゴシック" w:hAnsi="Arial" w:hint="eastAsia"/>
          <w:sz w:val="20"/>
          <w:szCs w:val="20"/>
        </w:rPr>
        <w:t>条では製品受領者との情報交換を求めている。本事例では、保管製造所は製品の保管および出荷の業務を受託しているのであり、製品の運送業務は受託していない。このため、保管製造所はエンドユーザや販売業者などの製造販売業者以降の製品受領者と直接やり取りすることは無い。従って保管製造所における製品受領者は製造販売業者のみとなる。</w:t>
      </w:r>
    </w:p>
    <w:p w:rsidR="004E7F89" w:rsidRPr="00622448" w:rsidRDefault="004E7F89" w:rsidP="003C4F3E">
      <w:pPr>
        <w:snapToGrid w:val="0"/>
        <w:spacing w:beforeLines="20" w:before="71" w:afterLines="20" w:after="71"/>
      </w:pPr>
      <w:r w:rsidRPr="00622448">
        <w:rPr>
          <w:rFonts w:hint="eastAsia"/>
        </w:rPr>
        <w:t>＝＝＝＝＝＝＝＝＝＝＝＝＝＝＝＝＝＝＝＝＝＝＝＝＝＝＝＝＝＝＝＝＝＝＝＝＝＝＝＝＝＝＝＝＝＝</w:t>
      </w:r>
    </w:p>
    <w:p w:rsidR="00E131C0" w:rsidRDefault="00E131C0" w:rsidP="00231800">
      <w:pPr>
        <w:pStyle w:val="a3"/>
        <w:ind w:leftChars="0" w:left="0"/>
      </w:pPr>
    </w:p>
    <w:p w:rsidR="004E7F89" w:rsidRPr="00622448" w:rsidRDefault="004E7F89" w:rsidP="00023300">
      <w:pPr>
        <w:pStyle w:val="1"/>
        <w:rPr>
          <w:rFonts w:eastAsia="ＭＳ 明朝"/>
        </w:rPr>
      </w:pPr>
      <w:bookmarkStart w:id="8" w:name="_Toc443588514"/>
      <w:r w:rsidRPr="00622448">
        <w:rPr>
          <w:rFonts w:eastAsia="ＭＳ 明朝" w:hint="eastAsia"/>
        </w:rPr>
        <w:t>品質マネジメントシステム</w:t>
      </w:r>
      <w:bookmarkEnd w:id="8"/>
    </w:p>
    <w:p w:rsidR="004E7F89" w:rsidRPr="00622448" w:rsidRDefault="004E7F89" w:rsidP="00023300">
      <w:pPr>
        <w:pStyle w:val="2"/>
        <w:rPr>
          <w:rFonts w:eastAsia="ＭＳ 明朝"/>
        </w:rPr>
      </w:pPr>
      <w:bookmarkStart w:id="9" w:name="_Toc443588515"/>
      <w:r w:rsidRPr="00622448">
        <w:rPr>
          <w:rFonts w:eastAsia="ＭＳ 明朝" w:hint="eastAsia"/>
        </w:rPr>
        <w:t>一般（第</w:t>
      </w:r>
      <w:r>
        <w:rPr>
          <w:rFonts w:eastAsia="ＭＳ 明朝"/>
        </w:rPr>
        <w:t>5</w:t>
      </w:r>
      <w:r w:rsidRPr="00622448">
        <w:rPr>
          <w:rFonts w:eastAsia="ＭＳ 明朝" w:hint="eastAsia"/>
        </w:rPr>
        <w:t>条）</w:t>
      </w:r>
      <w:bookmarkEnd w:id="9"/>
    </w:p>
    <w:p w:rsidR="004E7F89" w:rsidRPr="00622448" w:rsidRDefault="004E7F89" w:rsidP="00D236CE">
      <w:pPr>
        <w:ind w:leftChars="100" w:left="202" w:firstLineChars="100" w:firstLine="202"/>
      </w:pPr>
      <w:r w:rsidRPr="00622448">
        <w:rPr>
          <w:rFonts w:hint="eastAsia"/>
        </w:rPr>
        <w:t>当社は、製造販売業者との覚書等に基づき、</w:t>
      </w:r>
      <w:r w:rsidRPr="00622448">
        <w:t>QMS</w:t>
      </w:r>
      <w:r w:rsidRPr="00622448">
        <w:rPr>
          <w:rFonts w:hint="eastAsia"/>
        </w:rPr>
        <w:t>省令の要求事項に従って、次の事項を実施することを通じ、製造販売業者の</w:t>
      </w:r>
      <w:r w:rsidRPr="00622448">
        <w:t>QMS</w:t>
      </w:r>
      <w:r w:rsidRPr="00622448">
        <w:rPr>
          <w:rFonts w:hint="eastAsia"/>
        </w:rPr>
        <w:t>の外部委託プロセスとしての保管及び出荷並びにそれに関連するプロセスに関する</w:t>
      </w:r>
      <w:r w:rsidRPr="00622448">
        <w:t>QMS</w:t>
      </w:r>
      <w:r w:rsidRPr="00622448">
        <w:rPr>
          <w:rFonts w:hint="eastAsia"/>
        </w:rPr>
        <w:t>を確立し、実施するとともに、その実効性を維持する。</w:t>
      </w:r>
    </w:p>
    <w:p w:rsidR="004E7F89" w:rsidRPr="00622448" w:rsidRDefault="004E7F89" w:rsidP="00250A2A">
      <w:pPr>
        <w:pStyle w:val="a3"/>
        <w:numPr>
          <w:ilvl w:val="0"/>
          <w:numId w:val="15"/>
        </w:numPr>
        <w:ind w:leftChars="0"/>
      </w:pPr>
      <w:r w:rsidRPr="00622448">
        <w:t>QMS</w:t>
      </w:r>
      <w:r w:rsidRPr="00622448">
        <w:rPr>
          <w:rFonts w:hint="eastAsia"/>
        </w:rPr>
        <w:t>に必要なプロセス及</w:t>
      </w:r>
      <w:r>
        <w:rPr>
          <w:rFonts w:hint="eastAsia"/>
        </w:rPr>
        <w:t>びそれらの適用を本品質マニュアル及び組織図／業務分掌書（附属書</w:t>
      </w:r>
      <w:r>
        <w:t>1</w:t>
      </w:r>
      <w:r w:rsidRPr="00622448">
        <w:rPr>
          <w:rFonts w:hint="eastAsia"/>
        </w:rPr>
        <w:t>）において明確にする。</w:t>
      </w:r>
    </w:p>
    <w:p w:rsidR="004E7F89" w:rsidRPr="00622448" w:rsidRDefault="004E7F89" w:rsidP="00250A2A">
      <w:pPr>
        <w:pStyle w:val="a3"/>
        <w:numPr>
          <w:ilvl w:val="0"/>
          <w:numId w:val="15"/>
        </w:numPr>
        <w:ind w:leftChars="0"/>
      </w:pPr>
      <w:r w:rsidRPr="00622448">
        <w:rPr>
          <w:rFonts w:hint="eastAsia"/>
        </w:rPr>
        <w:t>プロセスの順序及び相互の関係を明確にする。（図</w:t>
      </w:r>
      <w:r w:rsidRPr="00622448">
        <w:t>4.1</w:t>
      </w:r>
      <w:r w:rsidRPr="00622448">
        <w:rPr>
          <w:rFonts w:hint="eastAsia"/>
        </w:rPr>
        <w:t xml:space="preserve">　プロセス図）</w:t>
      </w:r>
    </w:p>
    <w:p w:rsidR="004E7F89" w:rsidRPr="00622448" w:rsidRDefault="004E7F89" w:rsidP="00250A2A">
      <w:pPr>
        <w:pStyle w:val="a3"/>
        <w:numPr>
          <w:ilvl w:val="0"/>
          <w:numId w:val="15"/>
        </w:numPr>
        <w:ind w:leftChars="0"/>
      </w:pPr>
      <w:r w:rsidRPr="00622448">
        <w:rPr>
          <w:rFonts w:hint="eastAsia"/>
        </w:rPr>
        <w:lastRenderedPageBreak/>
        <w:t>プロセスの実施及び管理の実効性の確保に必要な判定基準及び方法を本品質マニュアル、手順書等において明確にし、それに必要な資源及び情報が利用できることを確実にするとともに、それらによりプロセスを監視する。</w:t>
      </w:r>
    </w:p>
    <w:p w:rsidR="004E7F89" w:rsidRPr="00622448" w:rsidRDefault="004E7F89" w:rsidP="00250A2A">
      <w:pPr>
        <w:pStyle w:val="a3"/>
        <w:numPr>
          <w:ilvl w:val="0"/>
          <w:numId w:val="15"/>
        </w:numPr>
        <w:ind w:leftChars="0"/>
      </w:pPr>
      <w:r w:rsidRPr="00622448">
        <w:rPr>
          <w:rFonts w:hint="eastAsia"/>
        </w:rPr>
        <w:t>プロセスについて、</w:t>
      </w:r>
      <w:r w:rsidRPr="00622448">
        <w:t>QMS</w:t>
      </w:r>
      <w:r w:rsidRPr="00622448">
        <w:rPr>
          <w:rFonts w:hint="eastAsia"/>
        </w:rPr>
        <w:t>の実効性を維持するために、必要な処置を行う。</w:t>
      </w:r>
    </w:p>
    <w:p w:rsidR="004E7F89" w:rsidRPr="00622448" w:rsidRDefault="004E7F89" w:rsidP="00D236CE">
      <w:pPr>
        <w:ind w:leftChars="100" w:left="202" w:firstLineChars="100" w:firstLine="202"/>
      </w:pPr>
    </w:p>
    <w:p w:rsidR="004E7F89" w:rsidRPr="00622448" w:rsidRDefault="004E7F89" w:rsidP="00D236CE">
      <w:pPr>
        <w:ind w:leftChars="100" w:left="202" w:firstLineChars="100" w:firstLine="202"/>
      </w:pPr>
      <w:r w:rsidRPr="00622448">
        <w:rPr>
          <w:rFonts w:hint="eastAsia"/>
        </w:rPr>
        <w:t>当社は、製造販売業者から委託されたプロセスの再委託は行わない。</w:t>
      </w:r>
    </w:p>
    <w:p w:rsidR="004E7F89" w:rsidRPr="00622448" w:rsidRDefault="004E7F89" w:rsidP="00D236CE">
      <w:pPr>
        <w:ind w:left="202" w:hangingChars="100" w:hanging="202"/>
      </w:pPr>
      <w:r w:rsidRPr="00622448">
        <w:rPr>
          <w:rFonts w:hint="eastAsia"/>
        </w:rPr>
        <w:t xml:space="preserve">　　　</w:t>
      </w:r>
    </w:p>
    <w:p w:rsidR="004E7F89" w:rsidRDefault="004E7F89" w:rsidP="00D236CE">
      <w:pPr>
        <w:ind w:left="202" w:hangingChars="100" w:hanging="202"/>
      </w:pPr>
      <w:r w:rsidRPr="00622448">
        <w:rPr>
          <w:rFonts w:hint="eastAsia"/>
        </w:rPr>
        <w:t xml:space="preserve">　　　</w:t>
      </w:r>
      <w:r w:rsidR="00231800">
        <w:rPr>
          <w:rFonts w:hint="eastAsia"/>
        </w:rPr>
        <w:t>参照文書：</w:t>
      </w:r>
      <w:r w:rsidR="00541EF0">
        <w:rPr>
          <w:rFonts w:hint="eastAsia"/>
        </w:rPr>
        <w:t xml:space="preserve">　</w:t>
      </w:r>
      <w:r w:rsidRPr="00622448">
        <w:rPr>
          <w:rFonts w:hint="eastAsia"/>
        </w:rPr>
        <w:t>株式会社厚科研との覚書等</w:t>
      </w:r>
    </w:p>
    <w:p w:rsidR="00231800" w:rsidRDefault="00231800" w:rsidP="00541EF0">
      <w:pPr>
        <w:ind w:leftChars="912" w:left="2077" w:hangingChars="116" w:hanging="234"/>
      </w:pPr>
      <w:r>
        <w:t>QMKS002</w:t>
      </w:r>
      <w:r>
        <w:rPr>
          <w:rFonts w:hint="eastAsia"/>
        </w:rPr>
        <w:t xml:space="preserve">　附属書</w:t>
      </w:r>
      <w:r>
        <w:t>1</w:t>
      </w:r>
      <w:r w:rsidRPr="00622448">
        <w:rPr>
          <w:rFonts w:hint="eastAsia"/>
        </w:rPr>
        <w:t>「（株）国内倉庫組織図／業務分掌書」</w:t>
      </w:r>
    </w:p>
    <w:p w:rsidR="004E7F89" w:rsidRPr="00622448" w:rsidRDefault="004E7F89" w:rsidP="00D236CE">
      <w:pPr>
        <w:ind w:left="202" w:hangingChars="100" w:hanging="202"/>
      </w:pPr>
    </w:p>
    <w:p w:rsidR="004E7F89" w:rsidRPr="00622448" w:rsidRDefault="004E7F89" w:rsidP="00D236CE">
      <w:pPr>
        <w:ind w:left="202" w:hangingChars="100" w:hanging="202"/>
        <w:jc w:val="center"/>
      </w:pPr>
      <w:r w:rsidRPr="00622448">
        <w:object w:dxaOrig="9198" w:dyaOrig="9022">
          <v:shape id="_x0000_i1025" type="#_x0000_t75" style="width:405.5pt;height:359.3pt" o:ole="">
            <v:imagedata r:id="rId11" o:title="" croptop="1547f" cropbottom="1801f"/>
          </v:shape>
          <o:OLEObject Type="Embed" ProgID="Visio.Drawing.11" ShapeID="_x0000_i1025" DrawAspect="Content" ObjectID="_1517332635" r:id="rId12"/>
        </w:object>
      </w:r>
    </w:p>
    <w:p w:rsidR="004E7F89" w:rsidRPr="00622448" w:rsidRDefault="004E7F89" w:rsidP="00EA3E50">
      <w:pPr>
        <w:jc w:val="center"/>
      </w:pPr>
      <w:r w:rsidRPr="00622448">
        <w:rPr>
          <w:rFonts w:hint="eastAsia"/>
          <w:b/>
        </w:rPr>
        <w:t>図</w:t>
      </w:r>
      <w:r w:rsidRPr="00622448">
        <w:rPr>
          <w:b/>
        </w:rPr>
        <w:t>4.1</w:t>
      </w:r>
      <w:r w:rsidRPr="00622448">
        <w:rPr>
          <w:rFonts w:hint="eastAsia"/>
          <w:b/>
        </w:rPr>
        <w:t xml:space="preserve">　当社のプロセス図</w:t>
      </w:r>
    </w:p>
    <w:p w:rsidR="004E7F89" w:rsidRPr="00622448" w:rsidRDefault="004E7F89" w:rsidP="00986E64"/>
    <w:p w:rsidR="004E7F89" w:rsidRPr="00863F94" w:rsidRDefault="004E7F89" w:rsidP="003C4F3E">
      <w:pPr>
        <w:snapToGrid w:val="0"/>
        <w:spacing w:beforeLines="20" w:before="71" w:afterLines="20" w:after="71"/>
        <w:rPr>
          <w:rFonts w:ascii="ＭＳ ゴシック" w:eastAsia="ＭＳ ゴシック" w:hAnsi="ＭＳ ゴシック"/>
        </w:rPr>
      </w:pPr>
      <w:r w:rsidRPr="00863F94">
        <w:rPr>
          <w:rFonts w:ascii="ＭＳ ゴシック" w:eastAsia="ＭＳ ゴシック" w:hAnsi="ＭＳ ゴシック" w:hint="eastAsia"/>
        </w:rPr>
        <w:t>＝＝＝＝＝＝＝＝＝＝＝＝＝＝＝＝＝＝＝＝＝＝＝＝＝＝＝＝＝＝＝＝＝＝＝＝＝＝＝＝＝＝＝＝＝＝</w:t>
      </w:r>
    </w:p>
    <w:p w:rsidR="004E7F89" w:rsidRPr="000C5E49" w:rsidRDefault="004E7F89" w:rsidP="003C4F3E">
      <w:pPr>
        <w:snapToGrid w:val="0"/>
        <w:spacing w:beforeLines="20" w:before="71" w:afterLines="20" w:after="71"/>
        <w:rPr>
          <w:rFonts w:ascii="Arial" w:eastAsia="ＭＳ ゴシック" w:hAnsi="Arial"/>
          <w:b/>
          <w:sz w:val="20"/>
          <w:szCs w:val="20"/>
        </w:rPr>
      </w:pPr>
      <w:r w:rsidRPr="000C5E49">
        <w:rPr>
          <w:rFonts w:ascii="Arial" w:eastAsia="ＭＳ ゴシック" w:hAnsi="Arial" w:hint="eastAsia"/>
          <w:sz w:val="20"/>
          <w:szCs w:val="20"/>
        </w:rPr>
        <w:t>【</w:t>
      </w:r>
      <w:r w:rsidRPr="000C5E49">
        <w:rPr>
          <w:rFonts w:ascii="Arial" w:eastAsia="ＭＳ ゴシック" w:hAnsi="Arial" w:hint="eastAsia"/>
          <w:b/>
          <w:sz w:val="20"/>
          <w:szCs w:val="20"/>
        </w:rPr>
        <w:t>解　説】</w:t>
      </w:r>
    </w:p>
    <w:p w:rsidR="004E7F89" w:rsidRPr="000C5E49" w:rsidRDefault="004E7F89" w:rsidP="003C4F3E">
      <w:pPr>
        <w:pStyle w:val="a3"/>
        <w:numPr>
          <w:ilvl w:val="0"/>
          <w:numId w:val="5"/>
        </w:numPr>
        <w:snapToGrid w:val="0"/>
        <w:spacing w:beforeLines="20" w:before="71" w:afterLines="20" w:after="71"/>
        <w:ind w:leftChars="0"/>
        <w:rPr>
          <w:rFonts w:ascii="Arial" w:eastAsia="ＭＳ ゴシック" w:hAnsi="Arial"/>
          <w:sz w:val="20"/>
          <w:szCs w:val="20"/>
        </w:rPr>
      </w:pPr>
      <w:r w:rsidRPr="000C5E49">
        <w:rPr>
          <w:rFonts w:ascii="Arial" w:eastAsia="ＭＳ ゴシック" w:hAnsi="Arial" w:hint="eastAsia"/>
          <w:sz w:val="20"/>
          <w:szCs w:val="20"/>
        </w:rPr>
        <w:t>本事例において、</w:t>
      </w:r>
      <w:r w:rsidRPr="000C5E49">
        <w:rPr>
          <w:rFonts w:ascii="Arial" w:eastAsia="ＭＳ ゴシック" w:hAnsi="Arial"/>
          <w:sz w:val="20"/>
          <w:szCs w:val="20"/>
        </w:rPr>
        <w:t>QMS</w:t>
      </w:r>
      <w:r w:rsidRPr="000C5E49">
        <w:rPr>
          <w:rFonts w:ascii="Arial" w:eastAsia="ＭＳ ゴシック" w:hAnsi="Arial" w:hint="eastAsia"/>
          <w:sz w:val="20"/>
          <w:szCs w:val="20"/>
        </w:rPr>
        <w:t>省令の管理監督者の関与に関して（第</w:t>
      </w:r>
      <w:r w:rsidRPr="000C5E49">
        <w:rPr>
          <w:rFonts w:ascii="Arial" w:eastAsia="ＭＳ ゴシック" w:hAnsi="Arial"/>
          <w:sz w:val="20"/>
          <w:szCs w:val="20"/>
        </w:rPr>
        <w:t>10</w:t>
      </w:r>
      <w:r w:rsidRPr="000C5E49">
        <w:rPr>
          <w:rFonts w:ascii="Arial" w:eastAsia="ＭＳ ゴシック" w:hAnsi="Arial" w:hint="eastAsia"/>
          <w:sz w:val="20"/>
          <w:szCs w:val="20"/>
        </w:rPr>
        <w:t>条～第</w:t>
      </w:r>
      <w:r w:rsidRPr="000C5E49">
        <w:rPr>
          <w:rFonts w:ascii="Arial" w:eastAsia="ＭＳ ゴシック" w:hAnsi="Arial"/>
          <w:sz w:val="20"/>
          <w:szCs w:val="20"/>
        </w:rPr>
        <w:t>20</w:t>
      </w:r>
      <w:r w:rsidRPr="000C5E49">
        <w:rPr>
          <w:rFonts w:ascii="Arial" w:eastAsia="ＭＳ ゴシック" w:hAnsi="Arial" w:hint="eastAsia"/>
          <w:sz w:val="20"/>
          <w:szCs w:val="20"/>
        </w:rPr>
        <w:t>条）は、製造販売業の</w:t>
      </w:r>
      <w:r w:rsidRPr="000C5E49">
        <w:rPr>
          <w:rFonts w:ascii="Arial" w:eastAsia="ＭＳ ゴシック" w:hAnsi="Arial"/>
          <w:sz w:val="20"/>
          <w:szCs w:val="20"/>
        </w:rPr>
        <w:t>QMS</w:t>
      </w:r>
      <w:r w:rsidRPr="000C5E49">
        <w:rPr>
          <w:rFonts w:ascii="Arial" w:eastAsia="ＭＳ ゴシック" w:hAnsi="Arial" w:hint="eastAsia"/>
          <w:sz w:val="20"/>
          <w:szCs w:val="20"/>
        </w:rPr>
        <w:t>の外部委託工程である保管サービスに係る</w:t>
      </w:r>
      <w:r w:rsidRPr="000C5E49">
        <w:rPr>
          <w:rFonts w:ascii="Arial" w:eastAsia="ＭＳ ゴシック" w:hAnsi="Arial"/>
          <w:sz w:val="20"/>
          <w:szCs w:val="20"/>
        </w:rPr>
        <w:t>QMS</w:t>
      </w:r>
      <w:r w:rsidRPr="000C5E49">
        <w:rPr>
          <w:rFonts w:ascii="Arial" w:eastAsia="ＭＳ ゴシック" w:hAnsi="Arial" w:hint="eastAsia"/>
          <w:sz w:val="20"/>
          <w:szCs w:val="20"/>
        </w:rPr>
        <w:t>であることを踏まえ、製品の品質確保に係る製造販売業者の要求事項を遵守することが求められる範囲を適用しないとしている。</w:t>
      </w:r>
    </w:p>
    <w:p w:rsidR="004E7F89" w:rsidRPr="000C5E49" w:rsidRDefault="004E7F89" w:rsidP="003C4F3E">
      <w:pPr>
        <w:pStyle w:val="a3"/>
        <w:numPr>
          <w:ilvl w:val="0"/>
          <w:numId w:val="5"/>
        </w:numPr>
        <w:snapToGrid w:val="0"/>
        <w:spacing w:beforeLines="20" w:before="71" w:afterLines="20" w:after="71"/>
        <w:ind w:leftChars="0"/>
        <w:rPr>
          <w:rFonts w:ascii="Arial" w:eastAsia="ＭＳ ゴシック" w:hAnsi="Arial"/>
          <w:sz w:val="20"/>
          <w:szCs w:val="20"/>
        </w:rPr>
      </w:pPr>
      <w:r w:rsidRPr="000C5E49">
        <w:rPr>
          <w:rFonts w:ascii="Arial" w:eastAsia="ＭＳ ゴシック" w:hAnsi="Arial" w:hint="eastAsia"/>
          <w:sz w:val="20"/>
          <w:szCs w:val="20"/>
        </w:rPr>
        <w:t>例えば、保管製造所における保管サービスの在り方全般について管理監督者が品質方針を定めることはあって然るべきである。しかし、製造販売業者の委託及びその管理のもと、定められた人員及び設備の範囲で当該製造販売業者の製品たる医療機器等の保管のみを行う場合においては、「当該医療機器等に係る個</w:t>
      </w:r>
      <w:r w:rsidRPr="000C5E49">
        <w:rPr>
          <w:rFonts w:ascii="Arial" w:eastAsia="ＭＳ ゴシック" w:hAnsi="Arial" w:hint="eastAsia"/>
          <w:sz w:val="20"/>
          <w:szCs w:val="20"/>
        </w:rPr>
        <w:lastRenderedPageBreak/>
        <w:t>別の品質方針」を保管製造所の管理監督者が特別に定める意義はなく、製造販売業者の要求に適合していることを確実にすることで足ると考えられる。</w:t>
      </w:r>
    </w:p>
    <w:p w:rsidR="004E7F89" w:rsidRPr="000C5E49" w:rsidRDefault="004E7F89" w:rsidP="003C4F3E">
      <w:pPr>
        <w:pStyle w:val="a3"/>
        <w:numPr>
          <w:ilvl w:val="0"/>
          <w:numId w:val="5"/>
        </w:numPr>
        <w:snapToGrid w:val="0"/>
        <w:spacing w:beforeLines="20" w:before="71" w:afterLines="20" w:after="71"/>
        <w:ind w:leftChars="0"/>
        <w:rPr>
          <w:rFonts w:ascii="Arial" w:eastAsia="ＭＳ ゴシック" w:hAnsi="Arial"/>
          <w:sz w:val="20"/>
          <w:szCs w:val="20"/>
        </w:rPr>
      </w:pPr>
      <w:r w:rsidRPr="000C5E49">
        <w:rPr>
          <w:rFonts w:ascii="Arial" w:eastAsia="ＭＳ ゴシック" w:hAnsi="Arial" w:hint="eastAsia"/>
          <w:sz w:val="20"/>
          <w:szCs w:val="20"/>
        </w:rPr>
        <w:t>製造販売業者は保管製造所で「適用しない」とされた項目を製造販売業者の</w:t>
      </w:r>
      <w:r w:rsidRPr="000C5E49">
        <w:rPr>
          <w:rFonts w:ascii="Arial" w:eastAsia="ＭＳ ゴシック" w:hAnsi="Arial"/>
          <w:sz w:val="20"/>
          <w:szCs w:val="20"/>
        </w:rPr>
        <w:t>QMS</w:t>
      </w:r>
      <w:r w:rsidRPr="000C5E49">
        <w:rPr>
          <w:rFonts w:ascii="Arial" w:eastAsia="ＭＳ ゴシック" w:hAnsi="Arial" w:hint="eastAsia"/>
          <w:sz w:val="20"/>
          <w:szCs w:val="20"/>
        </w:rPr>
        <w:t>で管理していることを確実にするため、</w:t>
      </w:r>
      <w:r w:rsidRPr="000C5E49">
        <w:rPr>
          <w:rFonts w:ascii="Arial" w:eastAsia="ＭＳ ゴシック" w:hAnsi="Arial"/>
          <w:sz w:val="20"/>
          <w:szCs w:val="20"/>
        </w:rPr>
        <w:t>QMS</w:t>
      </w:r>
      <w:r w:rsidRPr="000C5E49">
        <w:rPr>
          <w:rFonts w:ascii="Arial" w:eastAsia="ＭＳ ゴシック" w:hAnsi="Arial" w:hint="eastAsia"/>
          <w:sz w:val="20"/>
          <w:szCs w:val="20"/>
        </w:rPr>
        <w:t>省令第５条第４項等に従い管理する必要があることに留意すること。</w:t>
      </w:r>
    </w:p>
    <w:p w:rsidR="004E7F89" w:rsidRPr="000C5E49" w:rsidRDefault="004E7F89" w:rsidP="003C4F3E">
      <w:pPr>
        <w:pStyle w:val="a3"/>
        <w:numPr>
          <w:ilvl w:val="0"/>
          <w:numId w:val="5"/>
        </w:numPr>
        <w:snapToGrid w:val="0"/>
        <w:spacing w:beforeLines="20" w:before="71" w:afterLines="20" w:after="71"/>
        <w:ind w:leftChars="0"/>
        <w:rPr>
          <w:rFonts w:ascii="Arial" w:eastAsia="ＭＳ ゴシック" w:hAnsi="Arial"/>
          <w:sz w:val="20"/>
          <w:szCs w:val="20"/>
        </w:rPr>
      </w:pPr>
      <w:r w:rsidRPr="000C5E49">
        <w:rPr>
          <w:rFonts w:ascii="Arial" w:eastAsia="ＭＳ ゴシック" w:hAnsi="Arial"/>
          <w:sz w:val="20"/>
          <w:szCs w:val="20"/>
        </w:rPr>
        <w:t>QMS</w:t>
      </w:r>
      <w:r w:rsidRPr="000C5E49">
        <w:rPr>
          <w:rFonts w:ascii="Arial" w:eastAsia="ＭＳ ゴシック" w:hAnsi="Arial" w:hint="eastAsia"/>
          <w:sz w:val="20"/>
          <w:szCs w:val="20"/>
        </w:rPr>
        <w:t>省令第</w:t>
      </w:r>
      <w:r w:rsidRPr="000C5E49">
        <w:rPr>
          <w:rFonts w:ascii="Arial" w:eastAsia="ＭＳ ゴシック" w:hAnsi="Arial"/>
          <w:sz w:val="20"/>
          <w:szCs w:val="20"/>
        </w:rPr>
        <w:t>7</w:t>
      </w:r>
      <w:r w:rsidRPr="000C5E49">
        <w:rPr>
          <w:rFonts w:ascii="Arial" w:eastAsia="ＭＳ ゴシック" w:hAnsi="Arial" w:hint="eastAsia"/>
          <w:sz w:val="20"/>
          <w:szCs w:val="20"/>
        </w:rPr>
        <w:t>条第</w:t>
      </w:r>
      <w:r w:rsidRPr="000C5E49">
        <w:rPr>
          <w:rFonts w:ascii="Arial" w:eastAsia="ＭＳ ゴシック" w:hAnsi="Arial"/>
          <w:sz w:val="20"/>
          <w:szCs w:val="20"/>
        </w:rPr>
        <w:t>1</w:t>
      </w:r>
      <w:r w:rsidRPr="000C5E49">
        <w:rPr>
          <w:rFonts w:ascii="Arial" w:eastAsia="ＭＳ ゴシック" w:hAnsi="Arial" w:hint="eastAsia"/>
          <w:sz w:val="20"/>
          <w:szCs w:val="20"/>
        </w:rPr>
        <w:t>項の規定により、品質マニュアルに各プロセスの相互関係を記載する必要がある。図</w:t>
      </w:r>
      <w:r w:rsidRPr="000C5E49">
        <w:rPr>
          <w:rFonts w:ascii="Arial" w:eastAsia="ＭＳ ゴシック" w:hAnsi="Arial"/>
          <w:sz w:val="20"/>
          <w:szCs w:val="20"/>
        </w:rPr>
        <w:t>4.1</w:t>
      </w:r>
      <w:r w:rsidRPr="000C5E49">
        <w:rPr>
          <w:rFonts w:ascii="Arial" w:eastAsia="ＭＳ ゴシック" w:hAnsi="Arial" w:hint="eastAsia"/>
          <w:sz w:val="20"/>
          <w:szCs w:val="20"/>
        </w:rPr>
        <w:t>は、本事例における品質マネジメントシステムのプロセスを示している。さらに図には委託元である製造販売業者との関わりも併せて示している。なお、本事例は仮想のものであるので、各社の実態に沿ったものとすること。</w:t>
      </w:r>
    </w:p>
    <w:p w:rsidR="004E7F89" w:rsidRPr="000C5E49" w:rsidRDefault="004E7F89" w:rsidP="003C4F3E">
      <w:pPr>
        <w:pStyle w:val="a3"/>
        <w:numPr>
          <w:ilvl w:val="0"/>
          <w:numId w:val="5"/>
        </w:numPr>
        <w:snapToGrid w:val="0"/>
        <w:spacing w:beforeLines="20" w:before="71" w:afterLines="20" w:after="71"/>
        <w:ind w:leftChars="0"/>
        <w:rPr>
          <w:rFonts w:ascii="Arial" w:eastAsia="ＭＳ ゴシック" w:hAnsi="Arial"/>
          <w:sz w:val="20"/>
          <w:szCs w:val="20"/>
        </w:rPr>
      </w:pPr>
      <w:r w:rsidRPr="000C5E49">
        <w:rPr>
          <w:rFonts w:ascii="Arial" w:eastAsia="ＭＳ ゴシック" w:hAnsi="Arial" w:hint="eastAsia"/>
          <w:sz w:val="20"/>
          <w:szCs w:val="20"/>
        </w:rPr>
        <w:t>製造販売業者との関わりを示す場合であっても、保管製造所で行われる各プロセスの相互関係を明確にすること。本事例では品質マニュアルに示しているが、覚書等に示すことでもよい。</w:t>
      </w:r>
    </w:p>
    <w:p w:rsidR="004E7F89" w:rsidRPr="00622448" w:rsidRDefault="004E7F89" w:rsidP="003C4F3E">
      <w:pPr>
        <w:snapToGrid w:val="0"/>
        <w:spacing w:beforeLines="20" w:before="71" w:afterLines="20" w:after="71"/>
      </w:pPr>
      <w:r w:rsidRPr="00622448">
        <w:rPr>
          <w:rFonts w:hint="eastAsia"/>
        </w:rPr>
        <w:t>＝＝＝＝＝＝＝＝＝＝＝＝＝＝＝＝＝＝＝＝＝＝＝＝＝＝＝＝＝＝＝＝＝＝＝＝＝＝＝＝＝＝＝＝＝＝</w:t>
      </w:r>
    </w:p>
    <w:p w:rsidR="004E7F89" w:rsidRPr="00622448" w:rsidRDefault="004E7F89" w:rsidP="00986E64"/>
    <w:p w:rsidR="004E7F89" w:rsidRPr="00622448" w:rsidRDefault="004E7F89" w:rsidP="00023300">
      <w:pPr>
        <w:pStyle w:val="2"/>
        <w:rPr>
          <w:rFonts w:eastAsia="ＭＳ 明朝"/>
        </w:rPr>
      </w:pPr>
      <w:bookmarkStart w:id="10" w:name="_Toc443588516"/>
      <w:r w:rsidRPr="00622448">
        <w:rPr>
          <w:rFonts w:eastAsia="ＭＳ 明朝" w:hint="eastAsia"/>
        </w:rPr>
        <w:t>品質マネジメントシステムの文書化（第</w:t>
      </w:r>
      <w:r>
        <w:rPr>
          <w:rFonts w:eastAsia="ＭＳ 明朝"/>
        </w:rPr>
        <w:t>6</w:t>
      </w:r>
      <w:r>
        <w:rPr>
          <w:rFonts w:eastAsia="ＭＳ 明朝" w:hint="eastAsia"/>
        </w:rPr>
        <w:t>条</w:t>
      </w:r>
      <w:r w:rsidRPr="00622448">
        <w:rPr>
          <w:rFonts w:eastAsia="ＭＳ 明朝" w:hint="eastAsia"/>
        </w:rPr>
        <w:t>）</w:t>
      </w:r>
      <w:bookmarkEnd w:id="10"/>
    </w:p>
    <w:p w:rsidR="004E7F89" w:rsidRPr="00622448" w:rsidRDefault="004E7F89" w:rsidP="00D236CE">
      <w:pPr>
        <w:ind w:firstLineChars="200" w:firstLine="404"/>
      </w:pPr>
      <w:r w:rsidRPr="00622448">
        <w:rPr>
          <w:rFonts w:hint="eastAsia"/>
        </w:rPr>
        <w:t>品質マネジメントシステムの文書化には、次の事項を含める。</w:t>
      </w:r>
    </w:p>
    <w:p w:rsidR="004E7F89" w:rsidRPr="00622448" w:rsidRDefault="004E7F89" w:rsidP="00D34629">
      <w:pPr>
        <w:pStyle w:val="a3"/>
        <w:numPr>
          <w:ilvl w:val="0"/>
          <w:numId w:val="1"/>
        </w:numPr>
        <w:ind w:leftChars="0"/>
      </w:pPr>
      <w:r w:rsidRPr="00622448">
        <w:rPr>
          <w:rFonts w:hint="eastAsia"/>
        </w:rPr>
        <w:t>品質マネジメントシステムの基準（「</w:t>
      </w:r>
      <w:r w:rsidRPr="00622448">
        <w:t xml:space="preserve">4.3 </w:t>
      </w:r>
      <w:r>
        <w:rPr>
          <w:rFonts w:hint="eastAsia"/>
        </w:rPr>
        <w:t>品質マニュアル（第</w:t>
      </w:r>
      <w:r>
        <w:t>7</w:t>
      </w:r>
      <w:r w:rsidRPr="00622448">
        <w:rPr>
          <w:rFonts w:hint="eastAsia"/>
        </w:rPr>
        <w:t>条）」参照）</w:t>
      </w:r>
    </w:p>
    <w:p w:rsidR="004E7F89" w:rsidRPr="00185933" w:rsidRDefault="004E7F89" w:rsidP="007E5FF0">
      <w:pPr>
        <w:pStyle w:val="a3"/>
        <w:numPr>
          <w:ilvl w:val="0"/>
          <w:numId w:val="1"/>
        </w:numPr>
        <w:ind w:leftChars="0"/>
      </w:pPr>
      <w:r w:rsidRPr="00185933">
        <w:rPr>
          <w:rFonts w:hint="eastAsia"/>
        </w:rPr>
        <w:t>保管工程について、実効性のある計画的な実施及び管理がなされるようにするために必要な事項</w:t>
      </w:r>
    </w:p>
    <w:p w:rsidR="004E7F89" w:rsidRPr="00622448" w:rsidRDefault="004E7F89" w:rsidP="00D34629">
      <w:pPr>
        <w:pStyle w:val="a3"/>
        <w:numPr>
          <w:ilvl w:val="0"/>
          <w:numId w:val="1"/>
        </w:numPr>
        <w:ind w:leftChars="0"/>
      </w:pPr>
      <w:r w:rsidRPr="00622448">
        <w:t>QMS</w:t>
      </w:r>
      <w:r w:rsidRPr="00622448">
        <w:rPr>
          <w:rFonts w:hint="eastAsia"/>
        </w:rPr>
        <w:t>省令が規定する手順及び記録</w:t>
      </w:r>
    </w:p>
    <w:p w:rsidR="004E7F89" w:rsidRPr="00622448" w:rsidRDefault="004E7F89" w:rsidP="00D34629">
      <w:pPr>
        <w:pStyle w:val="a3"/>
        <w:numPr>
          <w:ilvl w:val="0"/>
          <w:numId w:val="1"/>
        </w:numPr>
        <w:ind w:leftChars="0"/>
      </w:pPr>
      <w:r w:rsidRPr="00622448">
        <w:rPr>
          <w:rFonts w:hint="eastAsia"/>
        </w:rPr>
        <w:t>その他薬事に関する法令の規定により文書化することが求められる事項</w:t>
      </w:r>
    </w:p>
    <w:p w:rsidR="004E7F89" w:rsidRPr="00622448" w:rsidRDefault="004E7F89" w:rsidP="00D34629"/>
    <w:p w:rsidR="004E7F89" w:rsidRPr="00622448" w:rsidRDefault="004E7F89" w:rsidP="00D236CE">
      <w:pPr>
        <w:ind w:leftChars="100" w:left="202" w:firstLineChars="100" w:firstLine="202"/>
      </w:pPr>
      <w:r w:rsidRPr="00622448">
        <w:rPr>
          <w:rFonts w:hint="eastAsia"/>
        </w:rPr>
        <w:t>当社は、製品ごとに、当社の市場への出荷管理及び保管業務にかかわる製品の仕様及び品質マネジメントシステムに係る要求事項を明確にした製品標準書を作成し、保管する。製品標準書に含める項目は委託の範囲とし、保管、出荷判定、出荷業務に関する項目を含む。</w:t>
      </w:r>
    </w:p>
    <w:p w:rsidR="004E7F89" w:rsidRPr="00622448" w:rsidRDefault="004E7F89" w:rsidP="00BD47F4"/>
    <w:p w:rsidR="004E7F89" w:rsidRPr="00622448" w:rsidRDefault="004E7F89" w:rsidP="001A2232">
      <w:pPr>
        <w:ind w:firstLineChars="200" w:firstLine="404"/>
      </w:pPr>
      <w:r w:rsidRPr="00622448">
        <w:rPr>
          <w:rFonts w:hint="eastAsia"/>
        </w:rPr>
        <w:t xml:space="preserve">使用記録帳票：　</w:t>
      </w:r>
      <w:r>
        <w:t>xxxxxxx</w:t>
      </w:r>
      <w:r w:rsidRPr="00622448">
        <w:rPr>
          <w:rFonts w:hint="eastAsia"/>
        </w:rPr>
        <w:t xml:space="preserve">　製品標準書</w:t>
      </w:r>
    </w:p>
    <w:p w:rsidR="004E7F89" w:rsidRDefault="004E7F89" w:rsidP="00AD48A3">
      <w:pPr>
        <w:ind w:firstLineChars="200" w:firstLine="404"/>
        <w:rPr>
          <w:rFonts w:cs="Arial"/>
        </w:rPr>
      </w:pPr>
    </w:p>
    <w:p w:rsidR="004E7F89" w:rsidRPr="00863F94" w:rsidRDefault="004E7F89" w:rsidP="003C4F3E">
      <w:pPr>
        <w:snapToGrid w:val="0"/>
        <w:spacing w:beforeLines="20" w:before="71" w:afterLines="20" w:after="71"/>
        <w:rPr>
          <w:rFonts w:ascii="ＭＳ ゴシック" w:eastAsia="ＭＳ ゴシック" w:hAnsi="ＭＳ ゴシック"/>
        </w:rPr>
      </w:pPr>
      <w:r w:rsidRPr="00863F94">
        <w:rPr>
          <w:rFonts w:ascii="ＭＳ ゴシック" w:eastAsia="ＭＳ ゴシック" w:hAnsi="ＭＳ ゴシック" w:hint="eastAsia"/>
        </w:rPr>
        <w:t>＝＝＝＝＝＝＝＝＝＝＝＝＝＝＝＝＝＝＝＝＝＝＝＝＝＝＝＝＝＝＝＝＝＝＝＝＝＝＝＝＝＝＝＝＝＝</w:t>
      </w:r>
    </w:p>
    <w:p w:rsidR="004E7F89" w:rsidRPr="000C5E49" w:rsidRDefault="004E7F89" w:rsidP="003C4F3E">
      <w:pPr>
        <w:snapToGrid w:val="0"/>
        <w:spacing w:beforeLines="20" w:before="71" w:afterLines="20" w:after="71"/>
        <w:rPr>
          <w:rFonts w:ascii="Arial" w:eastAsia="ＭＳ ゴシック" w:hAnsi="Arial"/>
          <w:b/>
          <w:sz w:val="20"/>
          <w:szCs w:val="20"/>
        </w:rPr>
      </w:pPr>
      <w:r w:rsidRPr="000C5E49">
        <w:rPr>
          <w:rFonts w:ascii="Arial" w:eastAsia="ＭＳ ゴシック" w:hAnsi="Arial" w:hint="eastAsia"/>
          <w:b/>
          <w:sz w:val="20"/>
          <w:szCs w:val="20"/>
        </w:rPr>
        <w:t>【解　説】</w:t>
      </w:r>
    </w:p>
    <w:p w:rsidR="004E7F89" w:rsidRPr="00500E09" w:rsidRDefault="004E7F89" w:rsidP="003C4F3E">
      <w:pPr>
        <w:pStyle w:val="a3"/>
        <w:widowControl/>
        <w:numPr>
          <w:ilvl w:val="0"/>
          <w:numId w:val="23"/>
        </w:numPr>
        <w:snapToGrid w:val="0"/>
        <w:spacing w:beforeLines="20" w:before="71" w:afterLines="20" w:after="71"/>
        <w:ind w:leftChars="0"/>
        <w:rPr>
          <w:rFonts w:ascii="Arial" w:eastAsia="ＭＳ ゴシック" w:hAnsi="Arial"/>
          <w:sz w:val="20"/>
          <w:szCs w:val="20"/>
        </w:rPr>
      </w:pPr>
      <w:r w:rsidRPr="00500E09">
        <w:rPr>
          <w:rFonts w:ascii="Arial" w:eastAsia="ＭＳ ゴシック" w:hAnsi="Arial" w:hint="eastAsia"/>
          <w:sz w:val="20"/>
          <w:szCs w:val="20"/>
        </w:rPr>
        <w:t>製品標準書については、最低限下記の８つが含まれること（これらが記載された文書の所在・文書番号等を明確化することでも差し支えない。）が望ましい。委託を受けた範囲で逐条解説に記載されている項目を追加して製品標準書を作成すること。（各項目のカタカナは、逐条解説（平成</w:t>
      </w:r>
      <w:r w:rsidRPr="00500E09">
        <w:rPr>
          <w:rFonts w:ascii="Arial" w:eastAsia="ＭＳ ゴシック" w:hAnsi="Arial"/>
          <w:sz w:val="20"/>
          <w:szCs w:val="20"/>
        </w:rPr>
        <w:t>26</w:t>
      </w:r>
      <w:r w:rsidRPr="00500E09">
        <w:rPr>
          <w:rFonts w:ascii="Arial" w:eastAsia="ＭＳ ゴシック" w:hAnsi="Arial" w:hint="eastAsia"/>
          <w:sz w:val="20"/>
          <w:szCs w:val="20"/>
        </w:rPr>
        <w:t>年薬食監麻発</w:t>
      </w:r>
      <w:r w:rsidRPr="00500E09">
        <w:rPr>
          <w:rFonts w:ascii="Arial" w:eastAsia="ＭＳ ゴシック" w:hAnsi="Arial"/>
          <w:sz w:val="20"/>
          <w:szCs w:val="20"/>
        </w:rPr>
        <w:t>0827</w:t>
      </w:r>
      <w:r w:rsidRPr="00500E09">
        <w:rPr>
          <w:rFonts w:ascii="Arial" w:eastAsia="ＭＳ ゴシック" w:hAnsi="Arial" w:hint="eastAsia"/>
          <w:sz w:val="20"/>
          <w:szCs w:val="20"/>
        </w:rPr>
        <w:t>第４号）第６条関係と対応。）</w:t>
      </w:r>
    </w:p>
    <w:p w:rsidR="004E7F89" w:rsidRPr="000C5E49" w:rsidRDefault="004E7F89" w:rsidP="003C4F3E">
      <w:pPr>
        <w:adjustRightInd w:val="0"/>
        <w:snapToGrid w:val="0"/>
        <w:spacing w:beforeLines="20" w:before="71" w:afterLines="20" w:after="71"/>
        <w:ind w:leftChars="282" w:left="938" w:hangingChars="200" w:hanging="368"/>
        <w:rPr>
          <w:rFonts w:ascii="Arial" w:eastAsia="ＭＳ ゴシック" w:hAnsi="Arial"/>
          <w:spacing w:val="-4"/>
          <w:sz w:val="20"/>
          <w:szCs w:val="20"/>
        </w:rPr>
      </w:pPr>
      <w:r w:rsidRPr="000C5E49">
        <w:rPr>
          <w:rFonts w:ascii="Arial" w:eastAsia="ＭＳ ゴシック" w:hAnsi="Arial" w:hint="eastAsia"/>
          <w:spacing w:val="-4"/>
          <w:sz w:val="20"/>
          <w:szCs w:val="20"/>
        </w:rPr>
        <w:t>ア．当該製品に係る医療機器等の製品群区分、一般的名称及び販売名（型式のあるものについては型式を含む。）</w:t>
      </w:r>
    </w:p>
    <w:p w:rsidR="004E7F89" w:rsidRPr="000C5E49" w:rsidRDefault="004E7F89" w:rsidP="003C4F3E">
      <w:pPr>
        <w:adjustRightInd w:val="0"/>
        <w:snapToGrid w:val="0"/>
        <w:spacing w:beforeLines="20" w:before="71" w:afterLines="20" w:after="71"/>
        <w:ind w:leftChars="282" w:left="938" w:hangingChars="200" w:hanging="368"/>
        <w:rPr>
          <w:rFonts w:ascii="Arial" w:eastAsia="ＭＳ ゴシック" w:hAnsi="Arial"/>
          <w:spacing w:val="-4"/>
          <w:sz w:val="20"/>
          <w:szCs w:val="20"/>
        </w:rPr>
      </w:pPr>
      <w:r w:rsidRPr="000C5E49">
        <w:rPr>
          <w:rFonts w:ascii="Arial" w:eastAsia="ＭＳ ゴシック" w:hAnsi="Arial" w:hint="eastAsia"/>
          <w:spacing w:val="-4"/>
          <w:sz w:val="20"/>
          <w:szCs w:val="20"/>
        </w:rPr>
        <w:t>イ．当該製品に係る医療機器等の製造販売承認（認証）年月日及び製造販売承認（認証）番号（製造販売承認及び製造販売認証が不要な品目に係る製品の場合においては、製造販売の届出年月日）</w:t>
      </w:r>
    </w:p>
    <w:p w:rsidR="004E7F89" w:rsidRPr="000C5E49" w:rsidRDefault="004E7F89" w:rsidP="003C4F3E">
      <w:pPr>
        <w:adjustRightInd w:val="0"/>
        <w:snapToGrid w:val="0"/>
        <w:spacing w:beforeLines="20" w:before="71" w:afterLines="20" w:after="71"/>
        <w:ind w:leftChars="282" w:left="754" w:hangingChars="100" w:hanging="184"/>
        <w:rPr>
          <w:rFonts w:ascii="Arial" w:eastAsia="ＭＳ ゴシック" w:hAnsi="Arial"/>
          <w:spacing w:val="-4"/>
          <w:sz w:val="20"/>
          <w:szCs w:val="20"/>
        </w:rPr>
      </w:pPr>
      <w:r w:rsidRPr="000C5E49">
        <w:rPr>
          <w:rFonts w:ascii="Arial" w:eastAsia="ＭＳ ゴシック" w:hAnsi="Arial" w:hint="eastAsia"/>
          <w:spacing w:val="-4"/>
          <w:sz w:val="20"/>
          <w:szCs w:val="20"/>
        </w:rPr>
        <w:t>カ．製造方法及び製造手順（製造に用いる設備、器具及び装置並びに作業環境に関する事項を含む）</w:t>
      </w:r>
    </w:p>
    <w:p w:rsidR="004E7F89" w:rsidRPr="000C5E49" w:rsidRDefault="004E7F89" w:rsidP="003C4F3E">
      <w:pPr>
        <w:adjustRightInd w:val="0"/>
        <w:snapToGrid w:val="0"/>
        <w:spacing w:beforeLines="20" w:before="71" w:afterLines="20" w:after="71"/>
        <w:ind w:leftChars="282" w:left="570"/>
        <w:rPr>
          <w:rFonts w:ascii="Arial" w:eastAsia="ＭＳ ゴシック" w:hAnsi="Arial"/>
          <w:strike/>
          <w:spacing w:val="-4"/>
          <w:sz w:val="20"/>
          <w:szCs w:val="20"/>
        </w:rPr>
      </w:pPr>
      <w:r w:rsidRPr="000C5E49">
        <w:rPr>
          <w:rFonts w:ascii="Arial" w:eastAsia="ＭＳ ゴシック" w:hAnsi="Arial" w:hint="eastAsia"/>
          <w:spacing w:val="-4"/>
          <w:sz w:val="20"/>
          <w:szCs w:val="20"/>
        </w:rPr>
        <w:t>ス．製品、製造用物質及び構成部品等の保管方法、保管条件並びに有効期間又は使用期限</w:t>
      </w:r>
    </w:p>
    <w:p w:rsidR="004E7F89" w:rsidRPr="000C5E49" w:rsidRDefault="004E7F89" w:rsidP="003C4F3E">
      <w:pPr>
        <w:adjustRightInd w:val="0"/>
        <w:snapToGrid w:val="0"/>
        <w:spacing w:beforeLines="20" w:before="71" w:afterLines="20" w:after="71"/>
        <w:ind w:leftChars="282" w:left="570" w:firstLineChars="200" w:firstLine="368"/>
        <w:rPr>
          <w:rFonts w:ascii="Arial" w:eastAsia="ＭＳ ゴシック" w:hAnsi="Arial"/>
          <w:spacing w:val="-4"/>
          <w:sz w:val="20"/>
          <w:szCs w:val="20"/>
        </w:rPr>
      </w:pPr>
      <w:r w:rsidRPr="000C5E49">
        <w:rPr>
          <w:rFonts w:ascii="Arial" w:eastAsia="ＭＳ ゴシック" w:hAnsi="Arial" w:hint="eastAsia"/>
          <w:spacing w:val="-4"/>
          <w:sz w:val="20"/>
          <w:szCs w:val="20"/>
        </w:rPr>
        <w:t>※保管条件が無い場合はその旨を記載するのが良い。</w:t>
      </w:r>
    </w:p>
    <w:p w:rsidR="004E7F89" w:rsidRPr="000C5E49" w:rsidRDefault="004E7F89" w:rsidP="003C4F3E">
      <w:pPr>
        <w:adjustRightInd w:val="0"/>
        <w:snapToGrid w:val="0"/>
        <w:spacing w:beforeLines="20" w:before="71" w:afterLines="20" w:after="71"/>
        <w:ind w:firstLineChars="300" w:firstLine="552"/>
        <w:rPr>
          <w:rFonts w:ascii="Arial" w:eastAsia="ＭＳ ゴシック" w:hAnsi="Arial"/>
          <w:spacing w:val="-4"/>
          <w:sz w:val="20"/>
          <w:szCs w:val="20"/>
        </w:rPr>
      </w:pPr>
      <w:r w:rsidRPr="000C5E49">
        <w:rPr>
          <w:rFonts w:ascii="Arial" w:eastAsia="ＭＳ ゴシック" w:hAnsi="Arial" w:hint="eastAsia"/>
          <w:spacing w:val="-4"/>
          <w:sz w:val="20"/>
          <w:szCs w:val="20"/>
        </w:rPr>
        <w:t>セ．施設からの出荷の可否の判定及び市場への出荷の可否の判定手順</w:t>
      </w:r>
    </w:p>
    <w:p w:rsidR="004E7F89" w:rsidRPr="000C5E49" w:rsidRDefault="004E7F89" w:rsidP="003C4F3E">
      <w:pPr>
        <w:adjustRightInd w:val="0"/>
        <w:snapToGrid w:val="0"/>
        <w:spacing w:beforeLines="20" w:before="71" w:afterLines="20" w:after="71"/>
        <w:ind w:firstLineChars="300" w:firstLine="552"/>
        <w:rPr>
          <w:rFonts w:ascii="Arial" w:eastAsia="ＭＳ ゴシック" w:hAnsi="Arial"/>
          <w:spacing w:val="-4"/>
          <w:sz w:val="20"/>
          <w:szCs w:val="20"/>
        </w:rPr>
      </w:pPr>
      <w:r w:rsidRPr="000C5E49">
        <w:rPr>
          <w:rFonts w:ascii="Arial" w:eastAsia="ＭＳ ゴシック" w:hAnsi="Arial" w:hint="eastAsia"/>
          <w:spacing w:val="-4"/>
          <w:sz w:val="20"/>
          <w:szCs w:val="20"/>
        </w:rPr>
        <w:t>ソ．製品の輸送の方法及び手順</w:t>
      </w:r>
    </w:p>
    <w:p w:rsidR="004E7F89" w:rsidRPr="000C5E49" w:rsidRDefault="004E7F89" w:rsidP="003C4F3E">
      <w:pPr>
        <w:adjustRightInd w:val="0"/>
        <w:snapToGrid w:val="0"/>
        <w:spacing w:beforeLines="20" w:before="71" w:afterLines="20" w:after="71"/>
        <w:ind w:firstLineChars="300" w:firstLine="552"/>
        <w:rPr>
          <w:rFonts w:ascii="Arial" w:eastAsia="ＭＳ ゴシック" w:hAnsi="Arial"/>
          <w:spacing w:val="-4"/>
          <w:sz w:val="20"/>
          <w:szCs w:val="20"/>
        </w:rPr>
      </w:pPr>
      <w:r w:rsidRPr="000C5E49">
        <w:rPr>
          <w:rFonts w:ascii="Arial" w:eastAsia="ＭＳ ゴシック" w:hAnsi="Arial" w:hint="eastAsia"/>
          <w:spacing w:val="-4"/>
          <w:sz w:val="20"/>
          <w:szCs w:val="20"/>
        </w:rPr>
        <w:t>テ．製造販売業者と保管製造所間の覚書等</w:t>
      </w:r>
    </w:p>
    <w:p w:rsidR="004E7F89" w:rsidRPr="000C5E49" w:rsidRDefault="004E7F89" w:rsidP="003C4F3E">
      <w:pPr>
        <w:adjustRightInd w:val="0"/>
        <w:snapToGrid w:val="0"/>
        <w:spacing w:beforeLines="20" w:before="71" w:afterLines="20" w:after="71"/>
        <w:ind w:firstLineChars="300" w:firstLine="552"/>
        <w:rPr>
          <w:rFonts w:ascii="Arial" w:eastAsia="ＭＳ ゴシック" w:hAnsi="Arial"/>
          <w:spacing w:val="-4"/>
          <w:sz w:val="20"/>
          <w:szCs w:val="20"/>
        </w:rPr>
      </w:pPr>
      <w:r w:rsidRPr="000C5E49">
        <w:rPr>
          <w:rFonts w:ascii="Arial" w:eastAsia="ＭＳ ゴシック" w:hAnsi="Arial" w:hint="eastAsia"/>
          <w:spacing w:val="-4"/>
          <w:sz w:val="20"/>
          <w:szCs w:val="20"/>
        </w:rPr>
        <w:t>ト．製造販売業者と保管製造所間の</w:t>
      </w:r>
      <w:r w:rsidRPr="000C5E49">
        <w:rPr>
          <w:rFonts w:ascii="Arial" w:eastAsia="ＭＳ ゴシック" w:hAnsi="Arial"/>
          <w:spacing w:val="-4"/>
          <w:sz w:val="20"/>
          <w:szCs w:val="20"/>
        </w:rPr>
        <w:t>QMS</w:t>
      </w:r>
      <w:r w:rsidRPr="000C5E49">
        <w:rPr>
          <w:rFonts w:ascii="Arial" w:eastAsia="ＭＳ ゴシック" w:hAnsi="Arial" w:hint="eastAsia"/>
          <w:spacing w:val="-4"/>
          <w:sz w:val="20"/>
          <w:szCs w:val="20"/>
        </w:rPr>
        <w:t>の相互関係（本事例では品質マニュアルに記載）</w:t>
      </w:r>
    </w:p>
    <w:p w:rsidR="004E7F89" w:rsidRPr="000C5E49" w:rsidRDefault="004E7F89" w:rsidP="003C4F3E">
      <w:pPr>
        <w:pStyle w:val="a3"/>
        <w:numPr>
          <w:ilvl w:val="0"/>
          <w:numId w:val="23"/>
        </w:numPr>
        <w:adjustRightInd w:val="0"/>
        <w:snapToGrid w:val="0"/>
        <w:spacing w:beforeLines="20" w:before="71" w:afterLines="20" w:after="71"/>
        <w:ind w:leftChars="0" w:left="368" w:hangingChars="200" w:hanging="368"/>
        <w:rPr>
          <w:rFonts w:ascii="Arial" w:eastAsia="ＭＳ ゴシック" w:hAnsi="Arial"/>
          <w:spacing w:val="-4"/>
          <w:sz w:val="20"/>
          <w:szCs w:val="20"/>
        </w:rPr>
      </w:pPr>
      <w:r w:rsidRPr="000C5E49">
        <w:rPr>
          <w:rFonts w:ascii="Arial" w:eastAsia="ＭＳ ゴシック" w:hAnsi="Arial" w:hint="eastAsia"/>
          <w:spacing w:val="-4"/>
          <w:sz w:val="20"/>
          <w:szCs w:val="20"/>
        </w:rPr>
        <w:t>製造販売業者から製品標準書の原案等の提供を受けることが多いと考えられるが、その場合は必要に応じて自</w:t>
      </w:r>
      <w:r w:rsidRPr="000C5E49">
        <w:rPr>
          <w:rFonts w:ascii="Arial" w:eastAsia="ＭＳ ゴシック" w:hAnsi="Arial" w:hint="eastAsia"/>
          <w:spacing w:val="-4"/>
          <w:sz w:val="20"/>
          <w:szCs w:val="20"/>
        </w:rPr>
        <w:lastRenderedPageBreak/>
        <w:t>社で規定する事項も記載しておくこと。製造販売業者から提供された文書などを外部文書として管理すること。</w:t>
      </w:r>
    </w:p>
    <w:p w:rsidR="004E7F89" w:rsidRPr="00990A49" w:rsidRDefault="004E7F89" w:rsidP="003C4F3E">
      <w:pPr>
        <w:pStyle w:val="a3"/>
        <w:numPr>
          <w:ilvl w:val="0"/>
          <w:numId w:val="23"/>
        </w:numPr>
        <w:adjustRightInd w:val="0"/>
        <w:snapToGrid w:val="0"/>
        <w:spacing w:beforeLines="20" w:before="71" w:afterLines="20" w:after="71"/>
        <w:ind w:leftChars="0"/>
        <w:rPr>
          <w:rFonts w:ascii="Arial" w:eastAsia="ＭＳ ゴシック" w:hAnsi="Arial" w:cs="ＭＳ Ｐゴシック"/>
          <w:i/>
          <w:kern w:val="0"/>
          <w:sz w:val="24"/>
          <w:szCs w:val="24"/>
        </w:rPr>
      </w:pPr>
      <w:r w:rsidRPr="000C5E49">
        <w:rPr>
          <w:rFonts w:ascii="Arial" w:eastAsia="ＭＳ ゴシック" w:hAnsi="Arial" w:hint="eastAsia"/>
          <w:spacing w:val="-4"/>
          <w:sz w:val="20"/>
          <w:szCs w:val="20"/>
        </w:rPr>
        <w:t>イ項について、製造販売届出品目の場合、梱包箱などに表示されていることも想定して届出年月日に加えて届出番号を記載しておいた方がよい。</w:t>
      </w:r>
    </w:p>
    <w:p w:rsidR="004E7F89" w:rsidRPr="00326B83" w:rsidRDefault="004E7F89" w:rsidP="003C4F3E">
      <w:pPr>
        <w:pStyle w:val="a3"/>
        <w:numPr>
          <w:ilvl w:val="0"/>
          <w:numId w:val="23"/>
        </w:numPr>
        <w:adjustRightInd w:val="0"/>
        <w:snapToGrid w:val="0"/>
        <w:spacing w:beforeLines="20" w:before="71" w:afterLines="20" w:after="71"/>
        <w:ind w:leftChars="0"/>
        <w:rPr>
          <w:rFonts w:ascii="Arial" w:eastAsia="ＭＳ ゴシック" w:hAnsi="Arial" w:cs="ＭＳ Ｐゴシック"/>
          <w:i/>
          <w:kern w:val="0"/>
          <w:sz w:val="24"/>
          <w:szCs w:val="24"/>
        </w:rPr>
      </w:pPr>
      <w:r w:rsidRPr="00326B83">
        <w:rPr>
          <w:rFonts w:ascii="Arial" w:eastAsia="ＭＳ ゴシック" w:hAnsi="Arial" w:hint="eastAsia"/>
          <w:spacing w:val="-4"/>
          <w:sz w:val="20"/>
          <w:szCs w:val="20"/>
        </w:rPr>
        <w:t>旧</w:t>
      </w:r>
      <w:r w:rsidRPr="00326B83">
        <w:rPr>
          <w:rFonts w:ascii="Arial" w:eastAsia="ＭＳ ゴシック" w:hAnsi="Arial"/>
          <w:spacing w:val="-4"/>
          <w:sz w:val="20"/>
          <w:szCs w:val="20"/>
        </w:rPr>
        <w:t>QMS</w:t>
      </w:r>
      <w:r>
        <w:rPr>
          <w:rFonts w:ascii="Arial" w:eastAsia="ＭＳ ゴシック" w:hAnsi="Arial" w:hint="eastAsia"/>
          <w:spacing w:val="-4"/>
          <w:sz w:val="20"/>
          <w:szCs w:val="20"/>
        </w:rPr>
        <w:t>省令においても要求されている</w:t>
      </w:r>
      <w:r w:rsidRPr="00326B83">
        <w:rPr>
          <w:rFonts w:ascii="Arial" w:eastAsia="ＭＳ ゴシック" w:hAnsi="Arial" w:hint="eastAsia"/>
          <w:spacing w:val="-4"/>
          <w:sz w:val="20"/>
          <w:szCs w:val="20"/>
        </w:rPr>
        <w:t>ため、</w:t>
      </w:r>
      <w:r>
        <w:rPr>
          <w:rFonts w:ascii="Arial" w:eastAsia="ＭＳ ゴシック" w:hAnsi="Arial" w:hint="eastAsia"/>
          <w:spacing w:val="-4"/>
          <w:sz w:val="20"/>
          <w:szCs w:val="20"/>
        </w:rPr>
        <w:t>本事例では製品標準書の</w:t>
      </w:r>
      <w:r w:rsidRPr="00326B83">
        <w:rPr>
          <w:rFonts w:ascii="Arial" w:eastAsia="ＭＳ ゴシック" w:hAnsi="Arial" w:hint="eastAsia"/>
          <w:spacing w:val="-4"/>
          <w:sz w:val="20"/>
          <w:szCs w:val="20"/>
        </w:rPr>
        <w:t>例示</w:t>
      </w:r>
      <w:r>
        <w:rPr>
          <w:rFonts w:ascii="Arial" w:eastAsia="ＭＳ ゴシック" w:hAnsi="Arial" w:hint="eastAsia"/>
          <w:spacing w:val="-4"/>
          <w:sz w:val="20"/>
          <w:szCs w:val="20"/>
        </w:rPr>
        <w:t>はしない。</w:t>
      </w:r>
      <w:r w:rsidRPr="00326B83">
        <w:rPr>
          <w:rFonts w:ascii="Arial" w:eastAsia="ＭＳ ゴシック" w:hAnsi="Arial" w:cs="ＭＳ Ｐゴシック"/>
          <w:kern w:val="0"/>
          <w:sz w:val="20"/>
          <w:szCs w:val="20"/>
        </w:rPr>
        <w:t xml:space="preserve"> </w:t>
      </w:r>
    </w:p>
    <w:p w:rsidR="004E7F89" w:rsidRPr="00863F94" w:rsidRDefault="004E7F89" w:rsidP="003C4F3E">
      <w:pPr>
        <w:widowControl/>
        <w:snapToGrid w:val="0"/>
        <w:spacing w:beforeLines="20" w:before="71" w:afterLines="20" w:after="71"/>
        <w:rPr>
          <w:rFonts w:ascii="ＭＳ ゴシック" w:eastAsia="ＭＳ ゴシック" w:hAnsi="ＭＳ ゴシック" w:cs="ＭＳ Ｐゴシック"/>
          <w:snapToGrid w:val="0"/>
          <w:color w:val="000000"/>
          <w:spacing w:val="-4"/>
          <w:kern w:val="0"/>
          <w:szCs w:val="21"/>
        </w:rPr>
      </w:pPr>
      <w:r w:rsidRPr="00863F94">
        <w:rPr>
          <w:rFonts w:ascii="ＭＳ ゴシック" w:eastAsia="ＭＳ ゴシック" w:hAnsi="ＭＳ ゴシック" w:cs="ＭＳ Ｐゴシック" w:hint="eastAsia"/>
          <w:snapToGrid w:val="0"/>
          <w:color w:val="000000"/>
          <w:spacing w:val="-4"/>
          <w:kern w:val="0"/>
          <w:szCs w:val="21"/>
        </w:rPr>
        <w:t>＝＝＝＝＝＝＝＝＝＝＝＝＝＝＝＝＝＝＝＝＝＝＝＝＝＝＝＝＝＝＝＝＝＝＝＝＝</w:t>
      </w:r>
      <w:r w:rsidRPr="00863F94">
        <w:rPr>
          <w:rFonts w:ascii="ＭＳ ゴシック" w:eastAsia="ＭＳ ゴシック" w:hAnsi="ＭＳ ゴシック" w:hint="eastAsia"/>
        </w:rPr>
        <w:t>＝＝</w:t>
      </w:r>
      <w:r w:rsidRPr="00863F94">
        <w:rPr>
          <w:rFonts w:ascii="ＭＳ ゴシック" w:eastAsia="ＭＳ ゴシック" w:hAnsi="ＭＳ ゴシック" w:cs="ＭＳ Ｐゴシック" w:hint="eastAsia"/>
          <w:snapToGrid w:val="0"/>
          <w:color w:val="000000"/>
          <w:spacing w:val="-4"/>
          <w:kern w:val="0"/>
          <w:szCs w:val="21"/>
        </w:rPr>
        <w:t>＝＝＝＝</w:t>
      </w:r>
      <w:r w:rsidRPr="00863F94">
        <w:rPr>
          <w:rFonts w:ascii="ＭＳ ゴシック" w:eastAsia="ＭＳ ゴシック" w:hAnsi="ＭＳ ゴシック" w:hint="eastAsia"/>
        </w:rPr>
        <w:t>＝＝＝</w:t>
      </w:r>
    </w:p>
    <w:p w:rsidR="004E7F89" w:rsidRPr="00622448" w:rsidRDefault="004E7F89"/>
    <w:p w:rsidR="004E7F89" w:rsidRPr="00622448" w:rsidRDefault="004E7F89" w:rsidP="00023300">
      <w:pPr>
        <w:pStyle w:val="2"/>
        <w:rPr>
          <w:rFonts w:eastAsia="ＭＳ 明朝"/>
        </w:rPr>
      </w:pPr>
      <w:bookmarkStart w:id="11" w:name="_Toc443588517"/>
      <w:r>
        <w:rPr>
          <w:rFonts w:eastAsia="ＭＳ 明朝" w:hint="eastAsia"/>
        </w:rPr>
        <w:t>品質マニュアル（第</w:t>
      </w:r>
      <w:r>
        <w:rPr>
          <w:rFonts w:eastAsia="ＭＳ 明朝"/>
        </w:rPr>
        <w:t>7</w:t>
      </w:r>
      <w:r w:rsidRPr="00622448">
        <w:rPr>
          <w:rFonts w:eastAsia="ＭＳ 明朝" w:hint="eastAsia"/>
        </w:rPr>
        <w:t>条）</w:t>
      </w:r>
      <w:bookmarkEnd w:id="11"/>
    </w:p>
    <w:p w:rsidR="004E7F89" w:rsidRPr="00622448" w:rsidRDefault="004E7F89" w:rsidP="00D236CE">
      <w:pPr>
        <w:ind w:leftChars="200" w:left="404"/>
      </w:pPr>
      <w:r w:rsidRPr="00622448">
        <w:rPr>
          <w:rFonts w:hint="eastAsia"/>
        </w:rPr>
        <w:t>当社は、次の事項を記載した本品質マニュアルを作成し、維持する。</w:t>
      </w:r>
    </w:p>
    <w:p w:rsidR="004E7F89" w:rsidRPr="00622448" w:rsidRDefault="004E7F89" w:rsidP="00AC63C8">
      <w:pPr>
        <w:pStyle w:val="a3"/>
        <w:numPr>
          <w:ilvl w:val="0"/>
          <w:numId w:val="16"/>
        </w:numPr>
        <w:ind w:leftChars="0" w:left="993" w:hanging="284"/>
      </w:pPr>
      <w:r w:rsidRPr="00622448">
        <w:rPr>
          <w:rFonts w:hint="eastAsia"/>
        </w:rPr>
        <w:t>品質マネジメントシステムの範囲。適用を除外する事項又は適用しない事項がある場合は、その詳細及びそれを正当とする理由。</w:t>
      </w:r>
    </w:p>
    <w:p w:rsidR="004E7F89" w:rsidRPr="00622448" w:rsidRDefault="004E7F89" w:rsidP="00AC63C8">
      <w:pPr>
        <w:pStyle w:val="a3"/>
        <w:numPr>
          <w:ilvl w:val="0"/>
          <w:numId w:val="16"/>
        </w:numPr>
        <w:ind w:leftChars="0" w:left="993" w:hanging="284"/>
      </w:pPr>
      <w:r w:rsidRPr="00622448">
        <w:rPr>
          <w:rFonts w:hint="eastAsia"/>
        </w:rPr>
        <w:t>品質マネジメントシステムについての確立された文書化した手順、又はその文書番号等参照のための情報。</w:t>
      </w:r>
    </w:p>
    <w:p w:rsidR="004E7F89" w:rsidRPr="00622448" w:rsidRDefault="004E7F89" w:rsidP="00AC63C8">
      <w:pPr>
        <w:pStyle w:val="a3"/>
        <w:numPr>
          <w:ilvl w:val="0"/>
          <w:numId w:val="16"/>
        </w:numPr>
        <w:ind w:leftChars="0" w:left="993" w:hanging="284"/>
      </w:pPr>
      <w:r w:rsidRPr="00622448">
        <w:rPr>
          <w:rFonts w:hint="eastAsia"/>
        </w:rPr>
        <w:t>各プロセスの相互の関係。</w:t>
      </w:r>
    </w:p>
    <w:p w:rsidR="004E7F89" w:rsidRPr="00622448" w:rsidRDefault="004E7F89" w:rsidP="00B26DA9">
      <w:pPr>
        <w:ind w:left="420"/>
      </w:pPr>
    </w:p>
    <w:p w:rsidR="004E7F89" w:rsidRPr="00622448" w:rsidRDefault="004E7F89" w:rsidP="00B26DA9">
      <w:pPr>
        <w:ind w:left="420"/>
      </w:pPr>
      <w:r w:rsidRPr="00622448">
        <w:rPr>
          <w:rFonts w:hint="eastAsia"/>
        </w:rPr>
        <w:t>品質マネジメントシステムの文書の体系を下図に示す。</w:t>
      </w:r>
    </w:p>
    <w:p w:rsidR="004E7F89" w:rsidRPr="00622448" w:rsidRDefault="00FD028D">
      <w:r>
        <w:rPr>
          <w:noProof/>
        </w:rPr>
        <w:pict>
          <v:group id="_x0000_s1126" style="position:absolute;left:0;text-align:left;margin-left:34.4pt;margin-top:13.55pt;width:402.4pt;height:183.75pt;z-index:3" coordorigin="1948,7028" coordsize="7306,2984">
            <v:group id="_x0000_s1056" style="position:absolute;left:1948;top:7028;width:2971;height:2984" coordorigin="1902,11191" coordsize="2311,338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57" type="#_x0000_t5" style="position:absolute;left:1902;top:11191;width:2311;height:338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" filled="f" strokeweight="2pt"/>
              <v:line id="直線コネクタ 34" o:spid="_x0000_s1058" style="position:absolute;visibility:visible;mso-wrap-distance-top:-3e-5mm;mso-wrap-distance-bottom:-3e-5mm" from="2330,13395" to="3785,1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"/>
              <v:line id="_x0000_s1059" style="position:absolute;visibility:visible;mso-wrap-distance-top:-3e-5mm;mso-wrap-distance-bottom:-3e-5mm" from="2614,12485" to="3514,1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"/>
            </v:group>
            <v:shape id="_x0000_s1122" type="#_x0000_t202" style="position:absolute;left:3238;top:7586;width:2872;height:353;mso-position-horizontal-relative:text;mso-position-vertical-relative:text" filled="f" stroked="f">
              <v:textbox style="mso-next-textbox:#_x0000_s1122" inset="5.85pt,.7pt,5.85pt,.7pt">
                <w:txbxContent>
                  <w:p w:rsidR="006145DD" w:rsidRPr="00D47FAD" w:rsidRDefault="006145DD" w:rsidP="00231800">
                    <w:pPr>
                      <w:ind w:left="3308" w:hangingChars="1922" w:hanging="3308"/>
                      <w:rPr>
                        <w:sz w:val="18"/>
                      </w:rPr>
                    </w:pPr>
                    <w:r w:rsidRPr="00622448">
                      <w:rPr>
                        <w:rFonts w:hint="eastAsia"/>
                        <w:sz w:val="18"/>
                      </w:rPr>
                      <w:t>①　　　　　　　　品質マニュアル</w:t>
                    </w:r>
                  </w:p>
                </w:txbxContent>
              </v:textbox>
            </v:shape>
            <v:shape id="_x0000_s1124" type="#_x0000_t202" style="position:absolute;left:3238;top:8423;width:6016;height:352;mso-position-horizontal-relative:text;mso-position-vertical-relative:text" filled="f" stroked="f">
              <v:textbox style="mso-next-textbox:#_x0000_s1124" inset="5.85pt,.7pt,5.85pt,.7pt">
                <w:txbxContent>
                  <w:p w:rsidR="006145DD" w:rsidRPr="00C86DB3" w:rsidRDefault="006145DD">
                    <w:pPr>
                      <w:rPr>
                        <w:sz w:val="18"/>
                      </w:rPr>
                    </w:pPr>
                    <w:r w:rsidRPr="00622448">
                      <w:rPr>
                        <w:rFonts w:hint="eastAsia"/>
                        <w:sz w:val="18"/>
                      </w:rPr>
                      <w:t>②　　　　　　　　規定、手順書（製造販売業者から提示された手順を含む）</w:t>
                    </w:r>
                  </w:p>
                </w:txbxContent>
              </v:textbox>
            </v:shape>
            <v:shape id="_x0000_s1125" type="#_x0000_t202" style="position:absolute;left:3238;top:9263;width:2542;height:353;mso-position-horizontal-relative:text;mso-position-vertical-relative:text" filled="f" stroked="f">
              <v:textbox style="mso-next-textbox:#_x0000_s1125" inset="5.85pt,.7pt,5.85pt,.7pt">
                <w:txbxContent>
                  <w:p w:rsidR="006145DD" w:rsidRPr="00883593" w:rsidRDefault="006145DD">
                    <w:pPr>
                      <w:rPr>
                        <w:sz w:val="18"/>
                      </w:rPr>
                    </w:pPr>
                    <w:r w:rsidRPr="00622448">
                      <w:rPr>
                        <w:rFonts w:hint="eastAsia"/>
                        <w:sz w:val="18"/>
                      </w:rPr>
                      <w:t>③　　　　　　　　様式、記録</w:t>
                    </w:r>
                  </w:p>
                </w:txbxContent>
              </v:textbox>
            </v:shape>
          </v:group>
        </w:pict>
      </w:r>
      <w:r w:rsidR="004E7F89" w:rsidRPr="00622448">
        <w:rPr>
          <w:rFonts w:hint="eastAsia"/>
        </w:rPr>
        <w:t xml:space="preserve">　　　　　　　　　　　　　　　</w:t>
      </w:r>
      <w:r w:rsidR="004E7F89" w:rsidRPr="00622448">
        <w:t xml:space="preserve"> </w:t>
      </w:r>
    </w:p>
    <w:p w:rsidR="004E7F89" w:rsidRPr="00622448" w:rsidRDefault="004E7F89">
      <w:r w:rsidRPr="00622448">
        <w:rPr>
          <w:rFonts w:hint="eastAsia"/>
        </w:rPr>
        <w:t xml:space="preserve">　　　　　　　　　　　　　　　　</w:t>
      </w:r>
    </w:p>
    <w:p w:rsidR="004E7F89" w:rsidRPr="00622448" w:rsidRDefault="004E7F89"/>
    <w:p w:rsidR="004E7F89" w:rsidRPr="00622448" w:rsidRDefault="004E7F89" w:rsidP="00B17A82">
      <w:pPr>
        <w:ind w:left="3308" w:hangingChars="1922" w:hanging="3308"/>
        <w:rPr>
          <w:sz w:val="18"/>
        </w:rPr>
      </w:pPr>
      <w:r w:rsidRPr="00622448">
        <w:rPr>
          <w:rFonts w:hint="eastAsia"/>
          <w:sz w:val="18"/>
        </w:rPr>
        <w:t xml:space="preserve">　　　　　　　　　</w:t>
      </w:r>
    </w:p>
    <w:p w:rsidR="004E7F89" w:rsidRPr="00622448" w:rsidRDefault="004E7F89">
      <w:pPr>
        <w:rPr>
          <w:sz w:val="18"/>
        </w:rPr>
      </w:pPr>
    </w:p>
    <w:p w:rsidR="004E7F89" w:rsidRPr="00622448" w:rsidRDefault="004E7F89">
      <w:pPr>
        <w:rPr>
          <w:sz w:val="18"/>
        </w:rPr>
      </w:pPr>
      <w:r w:rsidRPr="00622448">
        <w:rPr>
          <w:rFonts w:hint="eastAsia"/>
          <w:sz w:val="18"/>
        </w:rPr>
        <w:t xml:space="preserve">　　　　　　　　　</w:t>
      </w:r>
      <w:r w:rsidRPr="00622448">
        <w:rPr>
          <w:sz w:val="18"/>
        </w:rPr>
        <w:br/>
      </w:r>
      <w:r w:rsidRPr="00622448">
        <w:rPr>
          <w:rFonts w:hint="eastAsia"/>
          <w:sz w:val="18"/>
        </w:rPr>
        <w:t xml:space="preserve">　　　　　　　　　　　　　　　　　　　　　　　　　　　　</w:t>
      </w:r>
    </w:p>
    <w:p w:rsidR="004E7F89" w:rsidRPr="00B17A82" w:rsidRDefault="004E7F89">
      <w:pPr>
        <w:rPr>
          <w:sz w:val="18"/>
        </w:rPr>
      </w:pPr>
    </w:p>
    <w:p w:rsidR="004E7F89" w:rsidRPr="00622448" w:rsidRDefault="004E7F89">
      <w:pPr>
        <w:rPr>
          <w:sz w:val="18"/>
        </w:rPr>
      </w:pPr>
      <w:r w:rsidRPr="00622448">
        <w:rPr>
          <w:rFonts w:hint="eastAsia"/>
          <w:sz w:val="18"/>
        </w:rPr>
        <w:t xml:space="preserve">　　　　　　　　　</w:t>
      </w:r>
    </w:p>
    <w:p w:rsidR="004E7F89" w:rsidRPr="00622448" w:rsidRDefault="004E7F89"/>
    <w:p w:rsidR="006145DD" w:rsidRDefault="006145DD" w:rsidP="00D236CE">
      <w:pPr>
        <w:ind w:leftChars="200" w:left="808" w:hangingChars="200" w:hanging="404"/>
      </w:pPr>
    </w:p>
    <w:p w:rsidR="006145DD" w:rsidRDefault="006145DD" w:rsidP="006145DD">
      <w:pPr>
        <w:ind w:leftChars="250" w:left="909" w:hangingChars="200" w:hanging="404"/>
      </w:pPr>
    </w:p>
    <w:p w:rsidR="004E7F89" w:rsidRPr="00622448" w:rsidRDefault="004E7F89" w:rsidP="006145DD">
      <w:pPr>
        <w:ind w:leftChars="300" w:left="909" w:hangingChars="150" w:hanging="303"/>
      </w:pPr>
      <w:r w:rsidRPr="00622448">
        <w:rPr>
          <w:rFonts w:hint="eastAsia"/>
        </w:rPr>
        <w:t>注</w:t>
      </w:r>
      <w:r w:rsidRPr="00622448">
        <w:t>:</w:t>
      </w:r>
      <w:r w:rsidRPr="00622448">
        <w:rPr>
          <w:rFonts w:hint="eastAsia"/>
        </w:rPr>
        <w:t xml:space="preserve">　品質マネジメントシステムの運用に必要な製品標準書や委託元（製造販売業者）から配付された図面等は、「規定、手順書」に含む。</w:t>
      </w:r>
    </w:p>
    <w:p w:rsidR="004E7F89" w:rsidRPr="00622448" w:rsidRDefault="004E7F89"/>
    <w:p w:rsidR="004E7F89" w:rsidRPr="00880A1C" w:rsidRDefault="004E7F89" w:rsidP="003C4F3E">
      <w:pPr>
        <w:snapToGrid w:val="0"/>
        <w:spacing w:beforeLines="20" w:before="71" w:afterLines="20" w:after="71"/>
        <w:rPr>
          <w:rFonts w:ascii="ＭＳ ゴシック" w:eastAsia="ＭＳ ゴシック" w:hAnsi="ＭＳ ゴシック"/>
        </w:rPr>
      </w:pPr>
      <w:r w:rsidRPr="00880A1C">
        <w:rPr>
          <w:rFonts w:ascii="ＭＳ ゴシック" w:eastAsia="ＭＳ ゴシック" w:hAnsi="ＭＳ ゴシック" w:hint="eastAsia"/>
        </w:rPr>
        <w:t>＝＝＝＝＝＝＝＝＝＝＝＝＝＝＝＝＝＝＝＝＝＝＝＝＝＝＝＝＝＝＝＝＝＝＝＝＝＝＝＝＝＝＝＝＝＝</w:t>
      </w:r>
    </w:p>
    <w:p w:rsidR="004E7F89" w:rsidRPr="000C5E49" w:rsidRDefault="004E7F89" w:rsidP="003C4F3E">
      <w:pPr>
        <w:snapToGrid w:val="0"/>
        <w:spacing w:beforeLines="20" w:before="71" w:afterLines="20" w:after="71"/>
        <w:rPr>
          <w:rFonts w:ascii="Arial" w:eastAsia="ＭＳ ゴシック" w:hAnsi="Arial"/>
          <w:b/>
          <w:sz w:val="20"/>
          <w:szCs w:val="20"/>
        </w:rPr>
      </w:pPr>
      <w:r w:rsidRPr="000C5E49">
        <w:rPr>
          <w:rFonts w:ascii="Arial" w:eastAsia="ＭＳ ゴシック" w:hAnsi="Arial" w:hint="eastAsia"/>
          <w:b/>
          <w:sz w:val="20"/>
          <w:szCs w:val="20"/>
        </w:rPr>
        <w:t>【解　説】</w:t>
      </w:r>
    </w:p>
    <w:p w:rsidR="004E7F89" w:rsidRPr="000C5E49" w:rsidRDefault="004E7F89" w:rsidP="003C4F3E">
      <w:pPr>
        <w:pStyle w:val="a3"/>
        <w:numPr>
          <w:ilvl w:val="0"/>
          <w:numId w:val="17"/>
        </w:numPr>
        <w:snapToGrid w:val="0"/>
        <w:spacing w:beforeLines="20" w:before="71" w:afterLines="20" w:after="71"/>
        <w:ind w:leftChars="0"/>
        <w:rPr>
          <w:rFonts w:ascii="Arial" w:eastAsia="ＭＳ ゴシック" w:hAnsi="Arial"/>
          <w:sz w:val="20"/>
          <w:szCs w:val="20"/>
        </w:rPr>
      </w:pPr>
      <w:r w:rsidRPr="000C5E49">
        <w:rPr>
          <w:rFonts w:ascii="Arial" w:eastAsia="ＭＳ ゴシック" w:hAnsi="Arial" w:hint="eastAsia"/>
          <w:sz w:val="20"/>
          <w:szCs w:val="20"/>
        </w:rPr>
        <w:t>品質マニュアルには</w:t>
      </w:r>
      <w:r w:rsidRPr="000C5E49">
        <w:rPr>
          <w:rFonts w:ascii="Arial" w:eastAsia="ＭＳ ゴシック" w:hAnsi="Arial"/>
          <w:sz w:val="20"/>
          <w:szCs w:val="20"/>
        </w:rPr>
        <w:t>QMS</w:t>
      </w:r>
      <w:r w:rsidRPr="000C5E49">
        <w:rPr>
          <w:rFonts w:ascii="Arial" w:eastAsia="ＭＳ ゴシック" w:hAnsi="Arial" w:hint="eastAsia"/>
          <w:sz w:val="20"/>
          <w:szCs w:val="20"/>
        </w:rPr>
        <w:t>省令第</w:t>
      </w:r>
      <w:r w:rsidRPr="000C5E49">
        <w:rPr>
          <w:rFonts w:ascii="Arial" w:eastAsia="ＭＳ ゴシック" w:hAnsi="Arial"/>
          <w:sz w:val="20"/>
          <w:szCs w:val="20"/>
        </w:rPr>
        <w:t>7</w:t>
      </w:r>
      <w:r w:rsidRPr="000C5E49">
        <w:rPr>
          <w:rFonts w:ascii="Arial" w:eastAsia="ＭＳ ゴシック" w:hAnsi="Arial" w:hint="eastAsia"/>
          <w:sz w:val="20"/>
          <w:szCs w:val="20"/>
        </w:rPr>
        <w:t>条第</w:t>
      </w:r>
      <w:r w:rsidRPr="000C5E49">
        <w:rPr>
          <w:rFonts w:ascii="Arial" w:eastAsia="ＭＳ ゴシック" w:hAnsi="Arial"/>
          <w:sz w:val="20"/>
          <w:szCs w:val="20"/>
        </w:rPr>
        <w:t>2</w:t>
      </w:r>
      <w:r w:rsidRPr="000C5E49">
        <w:rPr>
          <w:rFonts w:ascii="Arial" w:eastAsia="ＭＳ ゴシック" w:hAnsi="Arial" w:hint="eastAsia"/>
          <w:sz w:val="20"/>
          <w:szCs w:val="20"/>
        </w:rPr>
        <w:t>項の規定に基づき、品質マネジメントシステムに係る文書の体系を記載する必要がある。</w:t>
      </w:r>
    </w:p>
    <w:p w:rsidR="004E7F89" w:rsidRPr="000C5E49" w:rsidRDefault="004E7F89" w:rsidP="003C4F3E">
      <w:pPr>
        <w:pStyle w:val="a3"/>
        <w:numPr>
          <w:ilvl w:val="0"/>
          <w:numId w:val="17"/>
        </w:numPr>
        <w:snapToGrid w:val="0"/>
        <w:spacing w:beforeLines="20" w:before="71" w:afterLines="20" w:after="71"/>
        <w:ind w:leftChars="0"/>
        <w:rPr>
          <w:rFonts w:ascii="Arial" w:eastAsia="ＭＳ ゴシック" w:hAnsi="Arial"/>
          <w:sz w:val="20"/>
          <w:szCs w:val="20"/>
        </w:rPr>
      </w:pPr>
      <w:r w:rsidRPr="000C5E49">
        <w:rPr>
          <w:rFonts w:ascii="Arial" w:eastAsia="ＭＳ ゴシック" w:hAnsi="Arial" w:hint="eastAsia"/>
          <w:sz w:val="20"/>
          <w:szCs w:val="20"/>
        </w:rPr>
        <w:t>一般に文</w:t>
      </w:r>
      <w:r>
        <w:rPr>
          <w:rFonts w:ascii="Arial" w:eastAsia="ＭＳ ゴシック" w:hAnsi="Arial" w:hint="eastAsia"/>
          <w:sz w:val="20"/>
          <w:szCs w:val="20"/>
        </w:rPr>
        <w:t>書の体系は、②の「規定、手順書」の階層を「規定」と「手順書」の</w:t>
      </w:r>
      <w:r>
        <w:rPr>
          <w:rFonts w:ascii="Arial" w:eastAsia="ＭＳ ゴシック" w:hAnsi="Arial"/>
          <w:sz w:val="20"/>
          <w:szCs w:val="20"/>
        </w:rPr>
        <w:t>2</w:t>
      </w:r>
      <w:r>
        <w:rPr>
          <w:rFonts w:ascii="Arial" w:eastAsia="ＭＳ ゴシック" w:hAnsi="Arial" w:hint="eastAsia"/>
          <w:sz w:val="20"/>
          <w:szCs w:val="20"/>
        </w:rPr>
        <w:t>つの</w:t>
      </w:r>
      <w:r w:rsidRPr="000C5E49">
        <w:rPr>
          <w:rFonts w:ascii="Arial" w:eastAsia="ＭＳ ゴシック" w:hAnsi="Arial" w:hint="eastAsia"/>
          <w:sz w:val="20"/>
          <w:szCs w:val="20"/>
        </w:rPr>
        <w:t>階層に分け合計</w:t>
      </w:r>
      <w:r>
        <w:rPr>
          <w:rFonts w:ascii="Arial" w:eastAsia="ＭＳ ゴシック" w:hAnsi="Arial"/>
          <w:sz w:val="20"/>
          <w:szCs w:val="20"/>
        </w:rPr>
        <w:t>4</w:t>
      </w:r>
      <w:r w:rsidRPr="000C5E49">
        <w:rPr>
          <w:rFonts w:ascii="Arial" w:eastAsia="ＭＳ ゴシック" w:hAnsi="Arial" w:hint="eastAsia"/>
          <w:sz w:val="20"/>
          <w:szCs w:val="20"/>
        </w:rPr>
        <w:t>階層とする場合も多い。また、「手順書」に階層をもうけて、「第○階層手順書」としてもよい。管理すべき文書の量、組織体制等に応じて管理しやすいように、実態に応じ整理すること。</w:t>
      </w:r>
    </w:p>
    <w:p w:rsidR="004E7F89" w:rsidRPr="000C5E49" w:rsidRDefault="004E7F89" w:rsidP="003C4F3E">
      <w:pPr>
        <w:pStyle w:val="a3"/>
        <w:numPr>
          <w:ilvl w:val="0"/>
          <w:numId w:val="17"/>
        </w:numPr>
        <w:snapToGrid w:val="0"/>
        <w:spacing w:beforeLines="20" w:before="71" w:afterLines="20" w:after="71"/>
        <w:ind w:leftChars="0"/>
        <w:rPr>
          <w:rFonts w:ascii="Arial" w:eastAsia="ＭＳ ゴシック" w:hAnsi="Arial"/>
          <w:sz w:val="20"/>
          <w:szCs w:val="20"/>
        </w:rPr>
      </w:pPr>
      <w:r w:rsidRPr="000C5E49">
        <w:rPr>
          <w:rFonts w:ascii="Arial" w:eastAsia="ＭＳ ゴシック" w:hAnsi="Arial" w:hint="eastAsia"/>
          <w:sz w:val="20"/>
          <w:szCs w:val="20"/>
        </w:rPr>
        <w:t>具体的な作業手順等、より詳細な手順書が必要な場合は、別途作成すること。なお、小規模な企業等において、本品質マニュアル中にそれらの具体的な手順まで記載することで文書管理上支障がなければ、それでも差し支えない。</w:t>
      </w:r>
    </w:p>
    <w:p w:rsidR="004E7F89" w:rsidRPr="00863F94" w:rsidRDefault="004E7F89" w:rsidP="003C4F3E">
      <w:pPr>
        <w:snapToGrid w:val="0"/>
        <w:spacing w:beforeLines="20" w:before="71" w:afterLines="20" w:after="71"/>
        <w:rPr>
          <w:rFonts w:ascii="ＭＳ ゴシック" w:eastAsia="ＭＳ ゴシック" w:hAnsi="ＭＳ ゴシック"/>
        </w:rPr>
      </w:pPr>
      <w:r w:rsidRPr="00863F94">
        <w:rPr>
          <w:rFonts w:ascii="ＭＳ ゴシック" w:eastAsia="ＭＳ ゴシック" w:hAnsi="ＭＳ ゴシック" w:hint="eastAsia"/>
        </w:rPr>
        <w:t>＝＝＝＝＝＝＝＝＝＝＝＝＝＝＝＝＝＝＝＝＝＝＝＝＝＝＝＝＝＝＝＝＝＝＝＝＝＝＝＝＝＝＝＝＝＝</w:t>
      </w:r>
    </w:p>
    <w:p w:rsidR="00B17A82" w:rsidRPr="00622448" w:rsidRDefault="00B17A82"/>
    <w:p w:rsidR="004E7F89" w:rsidRPr="00622448" w:rsidRDefault="004E7F89" w:rsidP="00023300">
      <w:pPr>
        <w:pStyle w:val="2"/>
        <w:rPr>
          <w:rFonts w:eastAsia="ＭＳ 明朝"/>
        </w:rPr>
      </w:pPr>
      <w:bookmarkStart w:id="12" w:name="_Toc443588518"/>
      <w:r w:rsidRPr="00622448">
        <w:rPr>
          <w:rFonts w:eastAsia="ＭＳ 明朝" w:hint="eastAsia"/>
        </w:rPr>
        <w:lastRenderedPageBreak/>
        <w:t>文書管理（第</w:t>
      </w:r>
      <w:r>
        <w:rPr>
          <w:rFonts w:eastAsia="ＭＳ 明朝"/>
        </w:rPr>
        <w:t>8</w:t>
      </w:r>
      <w:r w:rsidRPr="00622448">
        <w:rPr>
          <w:rFonts w:eastAsia="ＭＳ 明朝" w:hint="eastAsia"/>
        </w:rPr>
        <w:t>条、第</w:t>
      </w:r>
      <w:r w:rsidRPr="00622448">
        <w:rPr>
          <w:rFonts w:eastAsia="ＭＳ 明朝"/>
        </w:rPr>
        <w:t>67</w:t>
      </w:r>
      <w:r w:rsidRPr="00622448">
        <w:rPr>
          <w:rFonts w:eastAsia="ＭＳ 明朝" w:hint="eastAsia"/>
        </w:rPr>
        <w:t>条）</w:t>
      </w:r>
      <w:bookmarkEnd w:id="12"/>
    </w:p>
    <w:p w:rsidR="004E7F89" w:rsidRPr="00622448" w:rsidRDefault="004E7F89" w:rsidP="00D236CE">
      <w:pPr>
        <w:ind w:leftChars="135" w:left="273" w:firstLineChars="64" w:firstLine="129"/>
      </w:pPr>
      <w:r w:rsidRPr="00622448">
        <w:rPr>
          <w:rFonts w:hint="eastAsia"/>
        </w:rPr>
        <w:t>当社は、品質マネジメントシステムで必要とする文書を管理文書として管理する。</w:t>
      </w:r>
    </w:p>
    <w:p w:rsidR="004E7F89" w:rsidRPr="00622448" w:rsidRDefault="004E7F89" w:rsidP="00D236CE">
      <w:pPr>
        <w:ind w:firstLineChars="200" w:firstLine="404"/>
      </w:pPr>
      <w:r w:rsidRPr="00622448">
        <w:rPr>
          <w:rFonts w:hint="eastAsia"/>
        </w:rPr>
        <w:t>次に掲げる文書の管理業務に関する手順書を確立し、実施する。</w:t>
      </w:r>
    </w:p>
    <w:p w:rsidR="004E7F89" w:rsidRPr="00622448" w:rsidRDefault="004E7F89" w:rsidP="00B9483C">
      <w:pPr>
        <w:pStyle w:val="a3"/>
        <w:numPr>
          <w:ilvl w:val="0"/>
          <w:numId w:val="44"/>
        </w:numPr>
        <w:tabs>
          <w:tab w:val="left" w:pos="-2127"/>
        </w:tabs>
        <w:ind w:leftChars="0" w:left="851" w:hanging="284"/>
      </w:pPr>
      <w:r w:rsidRPr="00622448">
        <w:rPr>
          <w:rFonts w:hint="eastAsia"/>
        </w:rPr>
        <w:t>品質マネジメントシステム文書を発行前に、その文書の妥当性をレビューし、発行を承認する。</w:t>
      </w:r>
    </w:p>
    <w:p w:rsidR="004E7F89" w:rsidRPr="00622448" w:rsidRDefault="004E7F89" w:rsidP="00B9483C">
      <w:pPr>
        <w:pStyle w:val="a3"/>
        <w:numPr>
          <w:ilvl w:val="0"/>
          <w:numId w:val="44"/>
        </w:numPr>
        <w:tabs>
          <w:tab w:val="left" w:pos="-2127"/>
        </w:tabs>
        <w:ind w:leftChars="0" w:left="851" w:hanging="284"/>
      </w:pPr>
      <w:r w:rsidRPr="00622448">
        <w:rPr>
          <w:rFonts w:hint="eastAsia"/>
        </w:rPr>
        <w:t>品質マネジメントシステム文書をレビューし、必要に応じて更新し、更新を承認する。</w:t>
      </w:r>
    </w:p>
    <w:p w:rsidR="004E7F89" w:rsidRPr="00622448" w:rsidRDefault="004E7F89" w:rsidP="00B9483C">
      <w:pPr>
        <w:pStyle w:val="a3"/>
        <w:numPr>
          <w:ilvl w:val="0"/>
          <w:numId w:val="44"/>
        </w:numPr>
        <w:tabs>
          <w:tab w:val="left" w:pos="-2127"/>
        </w:tabs>
        <w:ind w:leftChars="0" w:left="851" w:hanging="284"/>
      </w:pPr>
      <w:r w:rsidRPr="00622448">
        <w:rPr>
          <w:rFonts w:hint="eastAsia"/>
        </w:rPr>
        <w:t>品質マネジメントシステム文書の変更内容及び最新の改訂版の識別を確実にする。</w:t>
      </w:r>
    </w:p>
    <w:p w:rsidR="004E7F89" w:rsidRPr="00622448" w:rsidRDefault="004E7F89" w:rsidP="00B9483C">
      <w:pPr>
        <w:pStyle w:val="a3"/>
        <w:numPr>
          <w:ilvl w:val="0"/>
          <w:numId w:val="44"/>
        </w:numPr>
        <w:tabs>
          <w:tab w:val="left" w:pos="-2127"/>
        </w:tabs>
        <w:ind w:leftChars="0" w:left="851" w:hanging="284"/>
      </w:pPr>
      <w:r w:rsidRPr="00622448">
        <w:rPr>
          <w:rFonts w:hint="eastAsia"/>
        </w:rPr>
        <w:t>品質マネジメントシステム文書の有効な版が、必要なときに、必要なところで利用できるようにする。</w:t>
      </w:r>
    </w:p>
    <w:p w:rsidR="004E7F89" w:rsidRPr="00622448" w:rsidRDefault="004E7F89" w:rsidP="00B9483C">
      <w:pPr>
        <w:pStyle w:val="a3"/>
        <w:numPr>
          <w:ilvl w:val="0"/>
          <w:numId w:val="44"/>
        </w:numPr>
        <w:tabs>
          <w:tab w:val="left" w:pos="-2127"/>
        </w:tabs>
        <w:ind w:leftChars="0" w:left="851" w:hanging="284"/>
      </w:pPr>
      <w:r w:rsidRPr="00622448">
        <w:rPr>
          <w:rFonts w:hint="eastAsia"/>
        </w:rPr>
        <w:t>品質マネジメントシステム文書が読みやすく、容易に内容を把握することができる状態であることを確実にする。</w:t>
      </w:r>
    </w:p>
    <w:p w:rsidR="004E7F89" w:rsidRPr="00622448" w:rsidRDefault="004E7F89" w:rsidP="00B9483C">
      <w:pPr>
        <w:pStyle w:val="a3"/>
        <w:numPr>
          <w:ilvl w:val="0"/>
          <w:numId w:val="44"/>
        </w:numPr>
        <w:tabs>
          <w:tab w:val="left" w:pos="-2127"/>
        </w:tabs>
        <w:ind w:leftChars="0" w:left="851" w:hanging="284"/>
      </w:pPr>
      <w:r w:rsidRPr="00622448">
        <w:rPr>
          <w:rFonts w:hint="eastAsia"/>
        </w:rPr>
        <w:t>外部で作成された品質マネジメントシステム文書を識別し、その配</w:t>
      </w:r>
      <w:r w:rsidR="005331CF">
        <w:rPr>
          <w:rFonts w:hint="eastAsia"/>
        </w:rPr>
        <w:t>付</w:t>
      </w:r>
      <w:r w:rsidRPr="00622448">
        <w:rPr>
          <w:rFonts w:hint="eastAsia"/>
        </w:rPr>
        <w:t>を管理する。</w:t>
      </w:r>
    </w:p>
    <w:p w:rsidR="004E7F89" w:rsidRPr="00622448" w:rsidRDefault="004E7F89" w:rsidP="00B9483C">
      <w:pPr>
        <w:pStyle w:val="a3"/>
        <w:numPr>
          <w:ilvl w:val="0"/>
          <w:numId w:val="44"/>
        </w:numPr>
        <w:tabs>
          <w:tab w:val="left" w:pos="-2127"/>
        </w:tabs>
        <w:ind w:leftChars="0" w:left="851" w:hanging="284"/>
      </w:pPr>
      <w:r w:rsidRPr="00622448">
        <w:rPr>
          <w:rFonts w:hint="eastAsia"/>
        </w:rPr>
        <w:t>廃止した品質マネジメントシステム文書が意図に反して使用されることを防止する。廃止した文書を保持する場合、廃止されたものであることが適切に識別できるようにする。</w:t>
      </w:r>
    </w:p>
    <w:p w:rsidR="004E7F89" w:rsidRPr="00622448" w:rsidRDefault="004E7F89">
      <w:pPr>
        <w:pStyle w:val="a3"/>
        <w:ind w:leftChars="0" w:left="420"/>
      </w:pPr>
    </w:p>
    <w:p w:rsidR="004E7F89" w:rsidRPr="00622448" w:rsidRDefault="004E7F89" w:rsidP="00D236CE">
      <w:pPr>
        <w:ind w:leftChars="100" w:left="202" w:firstLineChars="100" w:firstLine="202"/>
      </w:pPr>
      <w:r w:rsidRPr="00622448">
        <w:rPr>
          <w:rFonts w:hint="eastAsia"/>
        </w:rPr>
        <w:t>品質マネジメントシステム文書の変更に当たっては、当該決定の根拠となる情報を入手できる立場にある、当該文書を最初に承認した部門又はその他のあらかじめ指定した部門がその変更をレビューし、その部門の承認を得る。</w:t>
      </w:r>
    </w:p>
    <w:p w:rsidR="004E7F89" w:rsidRPr="00622448" w:rsidRDefault="004E7F89"/>
    <w:p w:rsidR="004E7F89" w:rsidRPr="00622448" w:rsidRDefault="004E7F89" w:rsidP="00D236CE">
      <w:pPr>
        <w:ind w:leftChars="100" w:left="202" w:firstLineChars="100" w:firstLine="202"/>
      </w:pPr>
      <w:r w:rsidRPr="00622448">
        <w:rPr>
          <w:rFonts w:hint="eastAsia"/>
        </w:rPr>
        <w:t>廃止し</w:t>
      </w:r>
      <w:r>
        <w:rPr>
          <w:rFonts w:hint="eastAsia"/>
        </w:rPr>
        <w:t>た品質マネジメントシステム文書は、その原本又は写しの少なくとも</w:t>
      </w:r>
      <w:r>
        <w:t>1</w:t>
      </w:r>
      <w:r w:rsidRPr="00622448">
        <w:rPr>
          <w:rFonts w:hint="eastAsia"/>
        </w:rPr>
        <w:t>部を、廃止の日から以下の期間保管する。ただし、製品の試験検査に用いた品質マネジメントシステム文書については、以下に規定する期間、当該品質マネジメントシステム文書が利用できるように保管する。</w:t>
      </w:r>
    </w:p>
    <w:p w:rsidR="004E7F89" w:rsidRPr="00622448" w:rsidRDefault="004E7F89" w:rsidP="00D236CE">
      <w:pPr>
        <w:ind w:left="202" w:hangingChars="100" w:hanging="202"/>
      </w:pPr>
    </w:p>
    <w:p w:rsidR="004E7F89" w:rsidRPr="00622448" w:rsidRDefault="004E7F89" w:rsidP="00DD16D8">
      <w:pPr>
        <w:pStyle w:val="a3"/>
        <w:ind w:leftChars="0" w:left="993"/>
      </w:pPr>
      <w:r w:rsidRPr="00622448">
        <w:rPr>
          <w:rFonts w:hint="eastAsia"/>
        </w:rPr>
        <w:t>・特定保守管理医療機器に係るもの</w:t>
      </w:r>
      <w:r>
        <w:tab/>
      </w:r>
      <w:r w:rsidRPr="00622448">
        <w:t>15</w:t>
      </w:r>
      <w:r w:rsidRPr="00622448">
        <w:rPr>
          <w:rFonts w:hint="eastAsia"/>
        </w:rPr>
        <w:t>年間</w:t>
      </w:r>
    </w:p>
    <w:p w:rsidR="004E7F89" w:rsidRPr="00622448" w:rsidRDefault="004E7F89" w:rsidP="00D3653F">
      <w:pPr>
        <w:pStyle w:val="a3"/>
        <w:ind w:leftChars="0" w:left="993"/>
      </w:pPr>
      <w:r w:rsidRPr="00622448">
        <w:rPr>
          <w:rFonts w:hint="eastAsia"/>
        </w:rPr>
        <w:t>・上記以外の医療機器に係るもの</w:t>
      </w:r>
      <w:r>
        <w:tab/>
      </w:r>
      <w:r>
        <w:tab/>
        <w:t xml:space="preserve"> 5</w:t>
      </w:r>
      <w:r w:rsidRPr="00622448">
        <w:rPr>
          <w:rFonts w:hint="eastAsia"/>
        </w:rPr>
        <w:t>年間</w:t>
      </w:r>
    </w:p>
    <w:p w:rsidR="004E7F89" w:rsidRPr="00622448" w:rsidRDefault="004E7F89" w:rsidP="00D3653F">
      <w:pPr>
        <w:pStyle w:val="a3"/>
        <w:ind w:leftChars="0" w:left="993"/>
      </w:pPr>
      <w:r w:rsidRPr="00622448">
        <w:rPr>
          <w:rFonts w:hint="eastAsia"/>
        </w:rPr>
        <w:t>・教育訓練に係るもの</w:t>
      </w:r>
      <w:r>
        <w:tab/>
      </w:r>
      <w:r>
        <w:tab/>
      </w:r>
      <w:r>
        <w:tab/>
        <w:t xml:space="preserve"> 5</w:t>
      </w:r>
      <w:r w:rsidRPr="00622448">
        <w:rPr>
          <w:rFonts w:hint="eastAsia"/>
        </w:rPr>
        <w:t>年間</w:t>
      </w:r>
    </w:p>
    <w:p w:rsidR="004E7F89" w:rsidRPr="00622448" w:rsidRDefault="004E7F89"/>
    <w:p w:rsidR="004E7F89" w:rsidRPr="00622448" w:rsidRDefault="004E7F89">
      <w:r w:rsidRPr="00622448">
        <w:rPr>
          <w:rFonts w:hint="eastAsia"/>
        </w:rPr>
        <w:t xml:space="preserve">　　　参照文書：</w:t>
      </w:r>
      <w:r w:rsidRPr="00622448">
        <w:t>SSOP401</w:t>
      </w:r>
      <w:r w:rsidRPr="00622448">
        <w:rPr>
          <w:rFonts w:hint="eastAsia"/>
        </w:rPr>
        <w:t xml:space="preserve">　文書管理規定</w:t>
      </w:r>
    </w:p>
    <w:p w:rsidR="004E7F89" w:rsidRPr="00622448" w:rsidRDefault="004E7F89"/>
    <w:p w:rsidR="004E7F89" w:rsidRPr="00863F94" w:rsidRDefault="004E7F89" w:rsidP="003C4F3E">
      <w:pPr>
        <w:snapToGrid w:val="0"/>
        <w:spacing w:beforeLines="20" w:before="71" w:afterLines="20" w:after="71"/>
        <w:rPr>
          <w:rFonts w:ascii="ＭＳ ゴシック" w:eastAsia="ＭＳ ゴシック" w:hAnsi="ＭＳ ゴシック"/>
        </w:rPr>
      </w:pPr>
      <w:r w:rsidRPr="00863F94">
        <w:rPr>
          <w:rFonts w:ascii="ＭＳ ゴシック" w:eastAsia="ＭＳ ゴシック" w:hAnsi="ＭＳ ゴシック" w:hint="eastAsia"/>
        </w:rPr>
        <w:t>＝＝＝＝＝＝＝＝＝＝＝＝＝＝＝＝＝＝＝＝＝＝＝＝＝＝＝＝＝＝＝＝＝＝＝＝＝＝＝＝＝＝＝＝＝＝</w:t>
      </w:r>
    </w:p>
    <w:p w:rsidR="004E7F89" w:rsidRPr="00500E09" w:rsidRDefault="004E7F89" w:rsidP="003C4F3E">
      <w:pPr>
        <w:snapToGrid w:val="0"/>
        <w:spacing w:beforeLines="20" w:before="71" w:afterLines="20" w:after="71"/>
        <w:rPr>
          <w:rFonts w:ascii="Arial" w:eastAsia="ＭＳ ゴシック" w:hAnsi="Arial"/>
          <w:b/>
          <w:sz w:val="20"/>
          <w:szCs w:val="20"/>
        </w:rPr>
      </w:pPr>
      <w:r w:rsidRPr="00500E09">
        <w:rPr>
          <w:rFonts w:ascii="Arial" w:eastAsia="ＭＳ ゴシック" w:hAnsi="Arial" w:hint="eastAsia"/>
          <w:b/>
          <w:sz w:val="20"/>
          <w:szCs w:val="20"/>
        </w:rPr>
        <w:t>【解　説】</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教育訓練以外に係る文書に求められている保管期間は、医療機器の分類により</w:t>
      </w:r>
      <w:r w:rsidR="00B9483C">
        <w:rPr>
          <w:rFonts w:ascii="Arial" w:eastAsia="ＭＳ ゴシック" w:hAnsi="Arial" w:hint="eastAsia"/>
          <w:sz w:val="20"/>
          <w:szCs w:val="20"/>
        </w:rPr>
        <w:t>、</w:t>
      </w:r>
      <w:r w:rsidRPr="00500E09">
        <w:rPr>
          <w:rFonts w:ascii="Arial" w:eastAsia="ＭＳ ゴシック" w:hAnsi="Arial" w:hint="eastAsia"/>
          <w:sz w:val="20"/>
          <w:szCs w:val="20"/>
        </w:rPr>
        <w:t>以下の通り異なっている。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529"/>
      </w:tblGrid>
      <w:tr w:rsidR="004E7F89" w:rsidRPr="00500E09" w:rsidTr="003C4F3E">
        <w:trPr>
          <w:trHeight w:val="248"/>
        </w:trPr>
        <w:tc>
          <w:tcPr>
            <w:tcW w:w="2693" w:type="dxa"/>
            <w:vAlign w:val="center"/>
          </w:tcPr>
          <w:p w:rsidR="004E7F89" w:rsidRPr="00500E09" w:rsidRDefault="004E7F89" w:rsidP="003C4F3E">
            <w:pPr>
              <w:snapToGrid w:val="0"/>
              <w:jc w:val="center"/>
              <w:rPr>
                <w:rFonts w:ascii="Arial" w:eastAsia="ＭＳ ゴシック" w:hAnsi="Arial"/>
                <w:sz w:val="20"/>
                <w:szCs w:val="20"/>
              </w:rPr>
            </w:pPr>
            <w:r w:rsidRPr="00500E09">
              <w:rPr>
                <w:rFonts w:ascii="Arial" w:eastAsia="ＭＳ ゴシック" w:hAnsi="Arial" w:hint="eastAsia"/>
                <w:sz w:val="20"/>
                <w:szCs w:val="20"/>
              </w:rPr>
              <w:t>分類</w:t>
            </w:r>
          </w:p>
        </w:tc>
        <w:tc>
          <w:tcPr>
            <w:tcW w:w="5529" w:type="dxa"/>
            <w:vAlign w:val="center"/>
          </w:tcPr>
          <w:p w:rsidR="004E7F89" w:rsidRPr="00500E09" w:rsidRDefault="004E7F89" w:rsidP="003C4F3E">
            <w:pPr>
              <w:snapToGrid w:val="0"/>
              <w:jc w:val="center"/>
              <w:rPr>
                <w:rFonts w:ascii="Arial" w:eastAsia="ＭＳ ゴシック" w:hAnsi="Arial"/>
                <w:sz w:val="20"/>
                <w:szCs w:val="20"/>
              </w:rPr>
            </w:pPr>
            <w:r w:rsidRPr="00500E09">
              <w:rPr>
                <w:rFonts w:ascii="Arial" w:eastAsia="ＭＳ ゴシック" w:hAnsi="Arial" w:hint="eastAsia"/>
                <w:sz w:val="20"/>
                <w:szCs w:val="20"/>
              </w:rPr>
              <w:t>保管期間</w:t>
            </w:r>
          </w:p>
        </w:tc>
      </w:tr>
      <w:tr w:rsidR="004E7F89" w:rsidRPr="00500E09" w:rsidTr="00880A1C">
        <w:trPr>
          <w:trHeight w:val="536"/>
        </w:trPr>
        <w:tc>
          <w:tcPr>
            <w:tcW w:w="2693" w:type="dxa"/>
            <w:vAlign w:val="center"/>
          </w:tcPr>
          <w:p w:rsidR="004E7F89" w:rsidRPr="00500E09" w:rsidRDefault="004E7F89" w:rsidP="003C4F3E">
            <w:pPr>
              <w:snapToGrid w:val="0"/>
              <w:spacing w:beforeLines="20" w:before="71" w:afterLines="20" w:after="71"/>
              <w:rPr>
                <w:rFonts w:ascii="Arial" w:eastAsia="ＭＳ ゴシック" w:hAnsi="Arial"/>
                <w:sz w:val="20"/>
                <w:szCs w:val="20"/>
              </w:rPr>
            </w:pPr>
            <w:r w:rsidRPr="00500E09">
              <w:rPr>
                <w:rFonts w:ascii="Arial" w:eastAsia="ＭＳ ゴシック" w:hAnsi="Arial" w:hint="eastAsia"/>
                <w:sz w:val="20"/>
                <w:szCs w:val="20"/>
              </w:rPr>
              <w:t>特定保守管理医療機器</w:t>
            </w:r>
          </w:p>
        </w:tc>
        <w:tc>
          <w:tcPr>
            <w:tcW w:w="5529" w:type="dxa"/>
            <w:vAlign w:val="center"/>
          </w:tcPr>
          <w:p w:rsidR="004E7F89" w:rsidRPr="00500E09" w:rsidRDefault="004E7F89" w:rsidP="003C4F3E">
            <w:pPr>
              <w:snapToGrid w:val="0"/>
              <w:spacing w:beforeLines="20" w:before="71" w:afterLines="20" w:after="71"/>
              <w:rPr>
                <w:rFonts w:ascii="Arial" w:eastAsia="ＭＳ ゴシック" w:hAnsi="Arial"/>
                <w:sz w:val="20"/>
                <w:szCs w:val="20"/>
              </w:rPr>
            </w:pPr>
            <w:r w:rsidRPr="00500E09">
              <w:rPr>
                <w:rFonts w:ascii="Arial" w:eastAsia="ＭＳ ゴシック" w:hAnsi="Arial" w:hint="eastAsia"/>
                <w:sz w:val="20"/>
                <w:szCs w:val="20"/>
              </w:rPr>
              <w:t>品質管理監督文書の廃止の日から、</w:t>
            </w:r>
            <w:r w:rsidRPr="00500E09">
              <w:rPr>
                <w:rFonts w:ascii="Arial" w:eastAsia="ＭＳ ゴシック" w:hAnsi="Arial"/>
                <w:sz w:val="20"/>
                <w:szCs w:val="20"/>
              </w:rPr>
              <w:t>15</w:t>
            </w:r>
            <w:r w:rsidRPr="00500E09">
              <w:rPr>
                <w:rFonts w:ascii="Arial" w:eastAsia="ＭＳ ゴシック" w:hAnsi="Arial" w:hint="eastAsia"/>
                <w:sz w:val="20"/>
                <w:szCs w:val="20"/>
              </w:rPr>
              <w:t>年もしくは『「有効期間又は使用の期限」＋</w:t>
            </w:r>
            <w:r w:rsidRPr="00500E09">
              <w:rPr>
                <w:rFonts w:ascii="Arial" w:eastAsia="ＭＳ ゴシック" w:hAnsi="Arial"/>
                <w:sz w:val="20"/>
                <w:szCs w:val="20"/>
              </w:rPr>
              <w:t>1</w:t>
            </w:r>
            <w:r w:rsidRPr="00500E09">
              <w:rPr>
                <w:rFonts w:ascii="Arial" w:eastAsia="ＭＳ ゴシック" w:hAnsi="Arial" w:hint="eastAsia"/>
                <w:sz w:val="20"/>
                <w:szCs w:val="20"/>
              </w:rPr>
              <w:t>年』のどちらか長い方の期間</w:t>
            </w:r>
          </w:p>
        </w:tc>
      </w:tr>
      <w:tr w:rsidR="004E7F89" w:rsidRPr="00500E09" w:rsidTr="00880A1C">
        <w:trPr>
          <w:trHeight w:val="475"/>
        </w:trPr>
        <w:tc>
          <w:tcPr>
            <w:tcW w:w="2693" w:type="dxa"/>
            <w:vAlign w:val="center"/>
          </w:tcPr>
          <w:p w:rsidR="004E7F89" w:rsidRPr="00500E09" w:rsidRDefault="004E7F89" w:rsidP="003C4F3E">
            <w:pPr>
              <w:snapToGrid w:val="0"/>
              <w:spacing w:beforeLines="20" w:before="71" w:afterLines="20" w:after="71"/>
              <w:rPr>
                <w:rFonts w:ascii="Arial" w:eastAsia="ＭＳ ゴシック" w:hAnsi="Arial"/>
                <w:sz w:val="20"/>
                <w:szCs w:val="20"/>
              </w:rPr>
            </w:pPr>
            <w:r w:rsidRPr="00500E09">
              <w:rPr>
                <w:rFonts w:ascii="Arial" w:eastAsia="ＭＳ ゴシック" w:hAnsi="Arial" w:hint="eastAsia"/>
                <w:sz w:val="20"/>
                <w:szCs w:val="20"/>
              </w:rPr>
              <w:t>特定保守管理医療機器以外</w:t>
            </w:r>
          </w:p>
        </w:tc>
        <w:tc>
          <w:tcPr>
            <w:tcW w:w="5529" w:type="dxa"/>
            <w:vAlign w:val="center"/>
          </w:tcPr>
          <w:p w:rsidR="004E7F89" w:rsidRPr="00500E09" w:rsidRDefault="004E7F89" w:rsidP="003C4F3E">
            <w:pPr>
              <w:snapToGrid w:val="0"/>
              <w:spacing w:beforeLines="20" w:before="71" w:afterLines="20" w:after="71"/>
              <w:rPr>
                <w:rFonts w:ascii="Arial" w:eastAsia="ＭＳ ゴシック" w:hAnsi="Arial"/>
                <w:sz w:val="20"/>
                <w:szCs w:val="20"/>
              </w:rPr>
            </w:pPr>
            <w:r w:rsidRPr="00500E09">
              <w:rPr>
                <w:rFonts w:ascii="Arial" w:eastAsia="ＭＳ ゴシック" w:hAnsi="Arial" w:hint="eastAsia"/>
                <w:sz w:val="20"/>
                <w:szCs w:val="20"/>
              </w:rPr>
              <w:t>品質管理監督文書の廃止の日から</w:t>
            </w:r>
            <w:r w:rsidRPr="00500E09">
              <w:rPr>
                <w:rFonts w:ascii="Arial" w:eastAsia="ＭＳ ゴシック" w:hAnsi="Arial"/>
                <w:sz w:val="20"/>
                <w:szCs w:val="20"/>
              </w:rPr>
              <w:t>5</w:t>
            </w:r>
            <w:r w:rsidRPr="00500E09">
              <w:rPr>
                <w:rFonts w:ascii="Arial" w:eastAsia="ＭＳ ゴシック" w:hAnsi="Arial" w:hint="eastAsia"/>
                <w:sz w:val="20"/>
                <w:szCs w:val="20"/>
              </w:rPr>
              <w:t>年もしくは『「有効期間又は使用の期限」＋</w:t>
            </w:r>
            <w:r w:rsidRPr="00500E09">
              <w:rPr>
                <w:rFonts w:ascii="Arial" w:eastAsia="ＭＳ ゴシック" w:hAnsi="Arial"/>
                <w:sz w:val="20"/>
                <w:szCs w:val="20"/>
              </w:rPr>
              <w:t>1</w:t>
            </w:r>
            <w:r w:rsidRPr="00500E09">
              <w:rPr>
                <w:rFonts w:ascii="Arial" w:eastAsia="ＭＳ ゴシック" w:hAnsi="Arial" w:hint="eastAsia"/>
                <w:sz w:val="20"/>
                <w:szCs w:val="20"/>
              </w:rPr>
              <w:t>年』のどちらか長い方の期間</w:t>
            </w:r>
          </w:p>
        </w:tc>
      </w:tr>
    </w:tbl>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本事例では医療機器の分類および文書の種類ごとに保管期間を規定しているが、複数の品目を取り扱う場合、品目毎に保管期間が異なることがある。その場合、個々に保管期間を規定してもよいし、管理が煩雑になることも想定して最長の保管期間に統一して単一の期間を設定してもよい。</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本事例では文書の保管期間を品質マニュアルに規定しているが、下位の手順書に規定してもよい。</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sz w:val="20"/>
          <w:szCs w:val="20"/>
        </w:rPr>
        <w:lastRenderedPageBreak/>
        <w:t>QMS</w:t>
      </w:r>
      <w:r w:rsidRPr="00500E09">
        <w:rPr>
          <w:rFonts w:ascii="Arial" w:eastAsia="ＭＳ ゴシック" w:hAnsi="Arial" w:hint="eastAsia"/>
          <w:sz w:val="20"/>
          <w:szCs w:val="20"/>
        </w:rPr>
        <w:t>省令において手順の文書化が求められているものは以下の表のとおり。これら要求事項に対して、この事例においての要否を右欄に示す。本事例に係る保管製造所における適用事項を◎で示す。</w:t>
      </w:r>
    </w:p>
    <w:tbl>
      <w:tblPr>
        <w:tblW w:w="85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4677"/>
        <w:gridCol w:w="1843"/>
      </w:tblGrid>
      <w:tr w:rsidR="004E7F89" w:rsidRPr="00500E09" w:rsidTr="003C4F3E">
        <w:trPr>
          <w:trHeight w:val="270"/>
        </w:trPr>
        <w:tc>
          <w:tcPr>
            <w:tcW w:w="1985"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条項</w:t>
            </w:r>
          </w:p>
        </w:tc>
        <w:tc>
          <w:tcPr>
            <w:tcW w:w="4677"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項目</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本品質マニュアルの事例での要否</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第８条第２項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ア．品質管理監督文書の管理</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第９条第２項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イ．記録の管理</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第２５条第３項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ウ．作業環境</w:t>
            </w:r>
            <w:r w:rsidRPr="00500E09">
              <w:rPr>
                <w:rFonts w:ascii="Arial" w:eastAsia="ＭＳ ゴシック" w:hAnsi="Arial" w:cs="Arial"/>
                <w:color w:val="000000"/>
                <w:spacing w:val="-2"/>
                <w:kern w:val="0"/>
                <w:sz w:val="20"/>
                <w:szCs w:val="20"/>
              </w:rPr>
              <w:t xml:space="preserve"> </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第３０条第１項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エ．製品の設計開発</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第３７条第１項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オ．購買工程</w:t>
            </w:r>
            <w:r w:rsidRPr="00500E09">
              <w:rPr>
                <w:rFonts w:ascii="Arial" w:eastAsia="ＭＳ ゴシック" w:hAnsi="Arial" w:cs="Arial"/>
                <w:color w:val="000000"/>
                <w:spacing w:val="-2"/>
                <w:kern w:val="0"/>
                <w:sz w:val="20"/>
                <w:szCs w:val="20"/>
              </w:rPr>
              <w:t xml:space="preserve"> </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第４０条第１項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カ．製造及びサービス提供の管理</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 xml:space="preserve">◎　</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第４３条第１項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キ．附帯サービス業務</w:t>
            </w:r>
            <w:r w:rsidRPr="00500E09">
              <w:rPr>
                <w:rFonts w:ascii="Arial" w:eastAsia="ＭＳ ゴシック" w:hAnsi="Arial" w:cs="Arial"/>
                <w:color w:val="000000"/>
                <w:spacing w:val="-2"/>
                <w:kern w:val="0"/>
                <w:sz w:val="20"/>
                <w:szCs w:val="20"/>
              </w:rPr>
              <w:t xml:space="preserve"> </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第４５条第４項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ク．ソフトウェアの適用のバリデーション</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第４６条第１項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ケ．滅菌工程のバリデーション</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第４７条第２項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コ．製品の識別</w:t>
            </w:r>
            <w:r w:rsidRPr="00500E09">
              <w:rPr>
                <w:rFonts w:ascii="Arial" w:eastAsia="ＭＳ ゴシック" w:hAnsi="Arial" w:cs="Arial"/>
                <w:color w:val="000000"/>
                <w:spacing w:val="-2"/>
                <w:kern w:val="0"/>
                <w:sz w:val="20"/>
                <w:szCs w:val="20"/>
              </w:rPr>
              <w:t xml:space="preserve"> </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第４７条第３項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サ．返却製品の識別</w:t>
            </w:r>
            <w:r w:rsidRPr="00500E09">
              <w:rPr>
                <w:rFonts w:ascii="Arial" w:eastAsia="ＭＳ ゴシック" w:hAnsi="Arial" w:cs="Arial"/>
                <w:color w:val="000000"/>
                <w:spacing w:val="-2"/>
                <w:kern w:val="0"/>
                <w:sz w:val="20"/>
                <w:szCs w:val="20"/>
              </w:rPr>
              <w:t xml:space="preserve"> </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第４８条第１項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シ．追跡可能性の確保</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第５２条第１項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ス．製品の保持</w:t>
            </w:r>
            <w:r w:rsidRPr="00500E09">
              <w:rPr>
                <w:rFonts w:ascii="Arial" w:eastAsia="ＭＳ ゴシック" w:hAnsi="Arial" w:cs="Arial"/>
                <w:color w:val="000000"/>
                <w:spacing w:val="-2"/>
                <w:kern w:val="0"/>
                <w:sz w:val="20"/>
                <w:szCs w:val="20"/>
              </w:rPr>
              <w:t xml:space="preserve"> </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第５２条第２項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セ．使用の期限が限定された製品等の管理</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第５３条第２項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ソ．監視及び測定</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第５５条第３項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タ．製品受領者の意見収集等</w:t>
            </w:r>
            <w:r w:rsidRPr="00500E09">
              <w:rPr>
                <w:rFonts w:ascii="Arial" w:eastAsia="ＭＳ ゴシック" w:hAnsi="Arial" w:cs="Arial"/>
                <w:color w:val="000000"/>
                <w:spacing w:val="-2"/>
                <w:kern w:val="0"/>
                <w:sz w:val="20"/>
                <w:szCs w:val="20"/>
              </w:rPr>
              <w:t xml:space="preserve"> </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第５６条第６項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チ．内部監査実施計画の策定及び実施等</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第６０条第２項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ツ．不適合製品の処理に係る管理等</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第６１条第１項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テ．データの分析等</w:t>
            </w:r>
            <w:r w:rsidRPr="00500E09">
              <w:rPr>
                <w:rFonts w:ascii="Arial" w:eastAsia="ＭＳ ゴシック" w:hAnsi="Arial" w:cs="Arial"/>
                <w:color w:val="000000"/>
                <w:spacing w:val="-2"/>
                <w:kern w:val="0"/>
                <w:sz w:val="20"/>
                <w:szCs w:val="20"/>
              </w:rPr>
              <w:t xml:space="preserve"> </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第６２条第２項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ト．通知書の発行及び実施</w:t>
            </w:r>
            <w:r w:rsidRPr="00500E09">
              <w:rPr>
                <w:rFonts w:ascii="Arial" w:eastAsia="ＭＳ ゴシック" w:hAnsi="Arial" w:cs="Arial"/>
                <w:color w:val="000000"/>
                <w:spacing w:val="-2"/>
                <w:kern w:val="0"/>
                <w:sz w:val="20"/>
                <w:szCs w:val="20"/>
              </w:rPr>
              <w:t xml:space="preserve"> </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第６２条第６項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ナ．不具合等の厚生労働大臣への報告</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w:t>
            </w:r>
            <w:r w:rsidRPr="00500E09">
              <w:rPr>
                <w:rFonts w:ascii="Arial" w:eastAsia="ＭＳ ゴシック" w:hAnsi="Arial" w:cs="ＭＳ Ｐゴシック"/>
                <w:color w:val="000000"/>
                <w:spacing w:val="-2"/>
                <w:kern w:val="0"/>
                <w:sz w:val="20"/>
                <w:szCs w:val="20"/>
              </w:rPr>
              <w:t>83</w:t>
            </w:r>
            <w:r w:rsidRPr="00500E09">
              <w:rPr>
                <w:rFonts w:ascii="Arial" w:eastAsia="ＭＳ ゴシック" w:hAnsi="Arial" w:cs="ＭＳ Ｐゴシック" w:hint="eastAsia"/>
                <w:color w:val="000000"/>
                <w:spacing w:val="-2"/>
                <w:kern w:val="0"/>
                <w:sz w:val="20"/>
                <w:szCs w:val="20"/>
              </w:rPr>
              <w:t>条第</w:t>
            </w:r>
            <w:r w:rsidRPr="00500E09">
              <w:rPr>
                <w:rFonts w:ascii="Arial" w:eastAsia="ＭＳ ゴシック" w:hAnsi="Arial" w:cs="ＭＳ Ｐゴシック"/>
                <w:color w:val="000000"/>
                <w:spacing w:val="-2"/>
                <w:kern w:val="0"/>
                <w:sz w:val="20"/>
                <w:szCs w:val="20"/>
              </w:rPr>
              <w:t>2</w:t>
            </w:r>
            <w:r w:rsidRPr="00500E09">
              <w:rPr>
                <w:rFonts w:ascii="Arial" w:eastAsia="ＭＳ ゴシック" w:hAnsi="Arial" w:cs="ＭＳ Ｐゴシック" w:hint="eastAsia"/>
                <w:color w:val="000000"/>
                <w:spacing w:val="-2"/>
                <w:kern w:val="0"/>
                <w:sz w:val="20"/>
                <w:szCs w:val="20"/>
              </w:rPr>
              <w:t>項で読み替え）</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第６３条第２項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ニ．是正措置</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第６４条第２項</w:t>
            </w:r>
          </w:p>
        </w:tc>
        <w:tc>
          <w:tcPr>
            <w:tcW w:w="4677" w:type="dxa"/>
            <w:noWrap/>
            <w:vAlign w:val="center"/>
          </w:tcPr>
          <w:p w:rsidR="004E7F89" w:rsidRPr="00500E09" w:rsidRDefault="004E7F89" w:rsidP="00880A1C">
            <w:pPr>
              <w:widowControl/>
              <w:snapToGrid w:val="0"/>
              <w:jc w:val="left"/>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ヌ．予防措置</w:t>
            </w:r>
            <w:r w:rsidRPr="00500E09">
              <w:rPr>
                <w:rFonts w:ascii="Arial" w:eastAsia="ＭＳ ゴシック" w:hAnsi="Arial" w:cs="Arial"/>
                <w:color w:val="000000"/>
                <w:spacing w:val="-2"/>
                <w:kern w:val="0"/>
                <w:sz w:val="20"/>
                <w:szCs w:val="20"/>
              </w:rPr>
              <w:t xml:space="preserve"> </w:t>
            </w:r>
          </w:p>
        </w:tc>
        <w:tc>
          <w:tcPr>
            <w:tcW w:w="1843" w:type="dxa"/>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bl>
    <w:p w:rsidR="004E7F89" w:rsidRPr="00500E09" w:rsidRDefault="004E7F89" w:rsidP="00880A1C">
      <w:pPr>
        <w:snapToGrid w:val="0"/>
        <w:ind w:leftChars="200" w:left="404" w:firstLineChars="3481" w:firstLine="6687"/>
        <w:rPr>
          <w:rFonts w:ascii="Arial" w:eastAsia="ＭＳ ゴシック" w:hAnsi="Arial"/>
          <w:b/>
          <w:sz w:val="20"/>
          <w:szCs w:val="20"/>
        </w:rPr>
      </w:pPr>
      <w:r w:rsidRPr="00500E09">
        <w:rPr>
          <w:rFonts w:ascii="Arial" w:eastAsia="ＭＳ ゴシック" w:hAnsi="Arial" w:hint="eastAsia"/>
          <w:sz w:val="20"/>
          <w:szCs w:val="20"/>
        </w:rPr>
        <w:t>《用例》　◎：必要</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上記の内、「ナ．不具合等の厚生労働大臣への報告」は、第８３条第２項により第６２条第６項中の「同項の規定に基づき厚生労働大臣に報告する」を「当該事項を製造販売業者に通知する」に読み替えるものとされているため、必ず適用しなければならない要求事項である。</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手順の文書化が求められている要求事項について、品質マニュアルに具体的な手順を記載している場合には、別途手順書を作成する必要はない。</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sz w:val="20"/>
          <w:szCs w:val="20"/>
        </w:rPr>
        <w:t>2.1</w:t>
      </w:r>
      <w:r w:rsidRPr="00500E09">
        <w:rPr>
          <w:rFonts w:ascii="Arial" w:eastAsia="ＭＳ ゴシック" w:hAnsi="Arial" w:hint="eastAsia"/>
          <w:sz w:val="20"/>
          <w:szCs w:val="20"/>
        </w:rPr>
        <w:t>項の【解説】でも述べているが、保管製造所が行うプロセスおよび業務によっては、上記の表中で「適用しない」とした事項も適用とすべきケースが考えられる。その場合には、該当する手順を作成し、文書化することが必要である。</w:t>
      </w:r>
    </w:p>
    <w:p w:rsidR="004E7F89" w:rsidRPr="00500E09" w:rsidRDefault="00541EF0" w:rsidP="003C4F3E">
      <w:pPr>
        <w:pStyle w:val="a3"/>
        <w:snapToGrid w:val="0"/>
        <w:spacing w:beforeLines="20" w:before="71" w:afterLines="20" w:after="71"/>
        <w:ind w:leftChars="0" w:left="0" w:firstLineChars="300" w:firstLine="576"/>
        <w:rPr>
          <w:rFonts w:ascii="Arial" w:eastAsia="ＭＳ ゴシック" w:hAnsi="Arial"/>
          <w:sz w:val="20"/>
          <w:szCs w:val="20"/>
        </w:rPr>
      </w:pPr>
      <w:r>
        <w:rPr>
          <w:rFonts w:ascii="Arial" w:eastAsia="ＭＳ ゴシック" w:hAnsi="Arial" w:hint="eastAsia"/>
          <w:sz w:val="20"/>
          <w:szCs w:val="20"/>
        </w:rPr>
        <w:t>例：</w:t>
      </w:r>
      <w:r w:rsidR="004E7F89" w:rsidRPr="00500E09">
        <w:rPr>
          <w:rFonts w:ascii="Arial" w:eastAsia="ＭＳ ゴシック" w:hAnsi="Arial" w:hint="eastAsia"/>
          <w:sz w:val="20"/>
          <w:szCs w:val="20"/>
        </w:rPr>
        <w:t>「購買管理」が適用の場合、「</w:t>
      </w:r>
      <w:r w:rsidR="004E7F89" w:rsidRPr="00500E09">
        <w:rPr>
          <w:rFonts w:ascii="Arial" w:eastAsia="ＭＳ ゴシック" w:hAnsi="Arial" w:cs="ＭＳ Ｐゴシック" w:hint="eastAsia"/>
          <w:color w:val="000000"/>
          <w:kern w:val="0"/>
          <w:sz w:val="20"/>
          <w:szCs w:val="20"/>
        </w:rPr>
        <w:t>オ．購買工程（第３７条第１項）</w:t>
      </w:r>
      <w:r w:rsidR="004E7F89" w:rsidRPr="00500E09">
        <w:rPr>
          <w:rFonts w:ascii="Arial" w:eastAsia="ＭＳ ゴシック" w:hAnsi="Arial" w:hint="eastAsia"/>
          <w:sz w:val="20"/>
          <w:szCs w:val="20"/>
        </w:rPr>
        <w:t>」</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sz w:val="20"/>
          <w:szCs w:val="20"/>
        </w:rPr>
        <w:t>QMS</w:t>
      </w:r>
      <w:r w:rsidRPr="00500E09">
        <w:rPr>
          <w:rFonts w:ascii="Arial" w:eastAsia="ＭＳ ゴシック" w:hAnsi="Arial" w:hint="eastAsia"/>
          <w:sz w:val="20"/>
          <w:szCs w:val="20"/>
        </w:rPr>
        <w:t>省令において、文書化が求められている項目は以下のとおり。これらの要求項目に対して、この事例においての要否を右欄に示す。</w:t>
      </w:r>
    </w:p>
    <w:tbl>
      <w:tblPr>
        <w:tblW w:w="8505" w:type="dxa"/>
        <w:tblInd w:w="808" w:type="dxa"/>
        <w:tblCellMar>
          <w:left w:w="99" w:type="dxa"/>
          <w:right w:w="99" w:type="dxa"/>
        </w:tblCellMar>
        <w:tblLook w:val="00A0" w:firstRow="1" w:lastRow="0" w:firstColumn="1" w:lastColumn="0" w:noHBand="0" w:noVBand="0"/>
      </w:tblPr>
      <w:tblGrid>
        <w:gridCol w:w="1985"/>
        <w:gridCol w:w="4677"/>
        <w:gridCol w:w="1843"/>
      </w:tblGrid>
      <w:tr w:rsidR="004E7F89" w:rsidRPr="00500E09" w:rsidTr="003C4F3E">
        <w:trPr>
          <w:trHeight w:val="270"/>
        </w:trPr>
        <w:tc>
          <w:tcPr>
            <w:tcW w:w="1985" w:type="dxa"/>
            <w:tcBorders>
              <w:top w:val="single" w:sz="4" w:space="0" w:color="auto"/>
              <w:left w:val="single" w:sz="4" w:space="0" w:color="auto"/>
              <w:bottom w:val="single" w:sz="4" w:space="0" w:color="auto"/>
              <w:right w:val="single" w:sz="4" w:space="0" w:color="000000"/>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color w:val="000000"/>
                <w:spacing w:val="-2"/>
                <w:kern w:val="0"/>
                <w:sz w:val="20"/>
                <w:szCs w:val="20"/>
              </w:rPr>
              <w:t>QMS</w:t>
            </w:r>
            <w:r w:rsidRPr="00500E09">
              <w:rPr>
                <w:rFonts w:ascii="Arial" w:eastAsia="ＭＳ ゴシック" w:hAnsi="Arial" w:cs="ＭＳ Ｐゴシック" w:hint="eastAsia"/>
                <w:color w:val="000000"/>
                <w:spacing w:val="-2"/>
                <w:kern w:val="0"/>
                <w:sz w:val="20"/>
                <w:szCs w:val="20"/>
              </w:rPr>
              <w:t>省令の</w:t>
            </w:r>
          </w:p>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項番</w:t>
            </w:r>
          </w:p>
        </w:tc>
        <w:tc>
          <w:tcPr>
            <w:tcW w:w="4677" w:type="dxa"/>
            <w:tcBorders>
              <w:top w:val="single" w:sz="4" w:space="0" w:color="auto"/>
              <w:left w:val="single" w:sz="4" w:space="0" w:color="auto"/>
              <w:bottom w:val="single" w:sz="4" w:space="0" w:color="auto"/>
              <w:right w:val="single" w:sz="4" w:space="0" w:color="000000"/>
            </w:tcBorders>
            <w:tcMar>
              <w:left w:w="57" w:type="dxa"/>
              <w:right w:w="57" w:type="dxa"/>
            </w:tcMar>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文書化が必要な事項</w:t>
            </w:r>
          </w:p>
        </w:tc>
        <w:tc>
          <w:tcPr>
            <w:tcW w:w="1843" w:type="dxa"/>
            <w:tcBorders>
              <w:top w:val="single" w:sz="4" w:space="0" w:color="auto"/>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本品質マニュアルの事例での要否</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第６条第１項第１号</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品質方針の表明</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第６条第１項第１号</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品質目標の表明</w:t>
            </w:r>
            <w:r w:rsidRPr="00500E09">
              <w:rPr>
                <w:rFonts w:ascii="Arial" w:eastAsia="ＭＳ ゴシック" w:hAnsi="Arial" w:cs="Arial"/>
                <w:snapToGrid w:val="0"/>
                <w:color w:val="000000"/>
                <w:spacing w:val="-4"/>
                <w:kern w:val="0"/>
                <w:sz w:val="20"/>
                <w:szCs w:val="20"/>
              </w:rPr>
              <w:t xml:space="preserve"> </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第６条第１項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品質管理監督システム基準書</w:t>
            </w:r>
            <w:r w:rsidRPr="00500E09">
              <w:rPr>
                <w:rFonts w:ascii="Arial" w:eastAsia="ＭＳ ゴシック" w:hAnsi="Arial" w:cs="Arial"/>
                <w:snapToGrid w:val="0"/>
                <w:color w:val="000000"/>
                <w:spacing w:val="-4"/>
                <w:kern w:val="0"/>
                <w:sz w:val="20"/>
                <w:szCs w:val="20"/>
              </w:rPr>
              <w:t xml:space="preserve"> </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第６条第１項第４号</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手順を規定する文書</w:t>
            </w:r>
            <w:r w:rsidRPr="00500E09">
              <w:rPr>
                <w:rFonts w:ascii="Arial" w:eastAsia="ＭＳ ゴシック" w:hAnsi="Arial" w:cs="Arial" w:hint="eastAsia"/>
                <w:snapToGrid w:val="0"/>
                <w:color w:val="000000"/>
                <w:spacing w:val="-4"/>
                <w:kern w:val="0"/>
                <w:sz w:val="20"/>
                <w:szCs w:val="20"/>
              </w:rPr>
              <w:t>（上記の表を参照）</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第６条第１項第５号</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薬事に関する法令の規定により文書化することが求められる事項</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第６条第２項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製品標準書</w:t>
            </w:r>
            <w:r w:rsidRPr="00500E09">
              <w:rPr>
                <w:rFonts w:ascii="Arial" w:eastAsia="ＭＳ ゴシック" w:hAnsi="Arial" w:cs="Arial"/>
                <w:snapToGrid w:val="0"/>
                <w:color w:val="000000"/>
                <w:spacing w:val="-4"/>
                <w:kern w:val="0"/>
                <w:sz w:val="20"/>
                <w:szCs w:val="20"/>
              </w:rPr>
              <w:t xml:space="preserve"> </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lastRenderedPageBreak/>
              <w:t>第１５条第１項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業務に従事する部門及び構成員の責任及び権限</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第２４条第２項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業務運営基盤の保守に係る要求事項</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第２５条第２項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構成員の健康状態、清浄の程度等に係る要求事項</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第２５条第３項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作業環境の条件に係る要求事項</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第２５条第５項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汚染された製品等の管理に関する実施要領</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第２６条第５項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製品のリスクマネジメントに係る要求事項</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2"/>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第２８条第２項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製品要求事項に係る文書</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第３０条第５項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設計開発計画に係る文書</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第３８条第３項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購買情報が記載された文書</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第４０条第１項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製造及びサービス提供に係る要求事項</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第４０条第１項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製造及びサービス提供に係る作業指図書</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第４１条</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製品の清浄に係る要求事項</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第４２条第１項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設置業務に係る要求事項</w:t>
            </w:r>
            <w:r w:rsidRPr="00500E09">
              <w:rPr>
                <w:rFonts w:ascii="Arial" w:eastAsia="ＭＳ ゴシック" w:hAnsi="Arial" w:cs="Arial"/>
                <w:snapToGrid w:val="0"/>
                <w:color w:val="000000"/>
                <w:spacing w:val="-4"/>
                <w:kern w:val="0"/>
                <w:sz w:val="20"/>
                <w:szCs w:val="20"/>
              </w:rPr>
              <w:t xml:space="preserve"> </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第４３条第１項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附帯サービス業務の実施等に係る作業指図に係る体系</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第５２条第１項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製品の保持に係る作業指図に係る体系</w:t>
            </w:r>
            <w:r w:rsidRPr="00500E09">
              <w:rPr>
                <w:rFonts w:ascii="Arial" w:eastAsia="ＭＳ ゴシック" w:hAnsi="Arial" w:cs="Arial"/>
                <w:snapToGrid w:val="0"/>
                <w:color w:val="000000"/>
                <w:spacing w:val="-4"/>
                <w:kern w:val="0"/>
                <w:sz w:val="20"/>
                <w:szCs w:val="20"/>
              </w:rPr>
              <w:t xml:space="preserve"> </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第５２条第２項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使用の期限が限定された製品等の管理に係る作業指図に係る体系</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第６０条第９項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製造し直しに係る手順</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第６０条第１０項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製造し直しに係る悪影響</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適用しない</w:t>
            </w:r>
          </w:p>
        </w:tc>
      </w:tr>
      <w:tr w:rsidR="004E7F89" w:rsidRPr="00500E09" w:rsidTr="003C4F3E">
        <w:trPr>
          <w:trHeight w:val="270"/>
        </w:trPr>
        <w:tc>
          <w:tcPr>
            <w:tcW w:w="1985"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第６２条第２項</w:t>
            </w:r>
          </w:p>
        </w:tc>
        <w:tc>
          <w:tcPr>
            <w:tcW w:w="4677" w:type="dxa"/>
            <w:tcBorders>
              <w:top w:val="nil"/>
              <w:left w:val="nil"/>
              <w:bottom w:val="single" w:sz="4" w:space="0" w:color="auto"/>
              <w:right w:val="single" w:sz="4" w:space="0" w:color="auto"/>
            </w:tcBorders>
            <w:noWrap/>
            <w:tcMar>
              <w:left w:w="57" w:type="dxa"/>
              <w:right w:w="57" w:type="dxa"/>
            </w:tcMar>
            <w:vAlign w:val="center"/>
          </w:tcPr>
          <w:p w:rsidR="004E7F89" w:rsidRPr="00500E09" w:rsidRDefault="004E7F89" w:rsidP="00880A1C">
            <w:pPr>
              <w:widowControl/>
              <w:numPr>
                <w:ilvl w:val="0"/>
                <w:numId w:val="43"/>
              </w:numPr>
              <w:snapToGrid w:val="0"/>
              <w:jc w:val="left"/>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snapToGrid w:val="0"/>
                <w:color w:val="000000"/>
                <w:spacing w:val="-4"/>
                <w:kern w:val="0"/>
                <w:sz w:val="20"/>
                <w:szCs w:val="20"/>
              </w:rPr>
              <w:t>通知書</w:t>
            </w:r>
          </w:p>
        </w:tc>
        <w:tc>
          <w:tcPr>
            <w:tcW w:w="1843"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snapToGrid w:val="0"/>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bl>
    <w:p w:rsidR="004E7F89" w:rsidRPr="00500E09" w:rsidRDefault="004E7F89" w:rsidP="00880A1C">
      <w:pPr>
        <w:snapToGrid w:val="0"/>
        <w:ind w:leftChars="200" w:left="404" w:right="384" w:firstLineChars="3481" w:firstLine="6687"/>
        <w:jc w:val="left"/>
        <w:rPr>
          <w:rFonts w:ascii="Arial" w:eastAsia="ＭＳ ゴシック" w:hAnsi="Arial"/>
          <w:b/>
          <w:sz w:val="20"/>
          <w:szCs w:val="20"/>
        </w:rPr>
      </w:pPr>
      <w:r w:rsidRPr="00500E09">
        <w:rPr>
          <w:rFonts w:ascii="Arial" w:eastAsia="ＭＳ ゴシック" w:hAnsi="Arial" w:hint="eastAsia"/>
          <w:sz w:val="20"/>
          <w:szCs w:val="20"/>
        </w:rPr>
        <w:t>《用例》　◎：必要</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文書化が求められている要求事項に対しても、品質マニュアルに具体的な事項を記載している場合には、別途文書を作成する必要はない。</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第</w:t>
      </w:r>
      <w:r w:rsidRPr="00500E09">
        <w:rPr>
          <w:rFonts w:ascii="Arial" w:eastAsia="ＭＳ ゴシック" w:hAnsi="Arial"/>
          <w:sz w:val="20"/>
          <w:szCs w:val="20"/>
        </w:rPr>
        <w:t>52</w:t>
      </w:r>
      <w:r w:rsidRPr="00500E09">
        <w:rPr>
          <w:rFonts w:ascii="Arial" w:eastAsia="ＭＳ ゴシック" w:hAnsi="Arial" w:hint="eastAsia"/>
          <w:sz w:val="20"/>
          <w:szCs w:val="20"/>
        </w:rPr>
        <w:t>条第</w:t>
      </w:r>
      <w:r w:rsidRPr="00500E09">
        <w:rPr>
          <w:rFonts w:ascii="Arial" w:eastAsia="ＭＳ ゴシック" w:hAnsi="Arial"/>
          <w:sz w:val="20"/>
          <w:szCs w:val="20"/>
        </w:rPr>
        <w:t>2</w:t>
      </w:r>
      <w:r w:rsidRPr="00500E09">
        <w:rPr>
          <w:rFonts w:ascii="Arial" w:eastAsia="ＭＳ ゴシック" w:hAnsi="Arial" w:hint="eastAsia"/>
          <w:sz w:val="20"/>
          <w:szCs w:val="20"/>
        </w:rPr>
        <w:t>項に関して、手順「セ．使用の期限が限定された製品等の管理」か、文書「ニ．使用の期限が限定された製品等の管理に係る作業指図に係る体系」のどちらか一方の作成が求められているため、自社の用いている方法に合わせて「適用」とするものを規定してもよい。</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sz w:val="20"/>
          <w:szCs w:val="20"/>
        </w:rPr>
        <w:t>2.1</w:t>
      </w:r>
      <w:r w:rsidRPr="00500E09">
        <w:rPr>
          <w:rFonts w:ascii="Arial" w:eastAsia="ＭＳ ゴシック" w:hAnsi="Arial" w:hint="eastAsia"/>
          <w:sz w:val="20"/>
          <w:szCs w:val="20"/>
        </w:rPr>
        <w:t>項の【解説】でも述べているが、保管製造所が行うプロセスおよび業務によっては、上記の表中で「適用しない」とした事項を適用し、その事項の文書化を行うことが必要である。</w:t>
      </w:r>
    </w:p>
    <w:p w:rsidR="004E7F89" w:rsidRPr="00622448" w:rsidRDefault="004E7F89" w:rsidP="003C4F3E">
      <w:pPr>
        <w:pStyle w:val="a3"/>
        <w:snapToGrid w:val="0"/>
        <w:spacing w:beforeLines="20" w:before="71" w:afterLines="20" w:after="71"/>
        <w:ind w:leftChars="0" w:left="426"/>
        <w:rPr>
          <w:sz w:val="20"/>
          <w:szCs w:val="20"/>
        </w:rPr>
      </w:pPr>
      <w:r w:rsidRPr="00500E09">
        <w:rPr>
          <w:rFonts w:ascii="Arial" w:eastAsia="ＭＳ ゴシック" w:hAnsi="Arial" w:hint="eastAsia"/>
          <w:sz w:val="20"/>
          <w:szCs w:val="20"/>
        </w:rPr>
        <w:t>例：　「購買管理」が適用の場合、「</w:t>
      </w:r>
      <w:r w:rsidRPr="00500E09">
        <w:rPr>
          <w:rFonts w:ascii="Arial" w:eastAsia="ＭＳ ゴシック" w:hAnsi="Arial" w:cs="ＭＳ Ｐゴシック" w:hint="eastAsia"/>
          <w:snapToGrid w:val="0"/>
          <w:color w:val="000000"/>
          <w:spacing w:val="-4"/>
          <w:kern w:val="0"/>
          <w:sz w:val="20"/>
          <w:szCs w:val="20"/>
        </w:rPr>
        <w:t>ソ．購買情報が記載された文書（第３８条第３項）</w:t>
      </w:r>
      <w:r w:rsidRPr="00500E09">
        <w:rPr>
          <w:rFonts w:ascii="Arial" w:eastAsia="ＭＳ ゴシック" w:hAnsi="Arial" w:cs="Arial"/>
          <w:snapToGrid w:val="0"/>
          <w:color w:val="000000"/>
          <w:spacing w:val="-4"/>
          <w:kern w:val="0"/>
          <w:sz w:val="20"/>
          <w:szCs w:val="20"/>
        </w:rPr>
        <w:t xml:space="preserve"> </w:t>
      </w:r>
      <w:r w:rsidRPr="00500E09">
        <w:rPr>
          <w:rFonts w:ascii="Arial" w:eastAsia="ＭＳ ゴシック" w:hAnsi="Arial" w:hint="eastAsia"/>
          <w:sz w:val="20"/>
          <w:szCs w:val="20"/>
        </w:rPr>
        <w:t>」</w:t>
      </w:r>
    </w:p>
    <w:p w:rsidR="004E7F89" w:rsidRPr="00863F94" w:rsidRDefault="004E7F89" w:rsidP="003C4F3E">
      <w:pPr>
        <w:snapToGrid w:val="0"/>
        <w:spacing w:beforeLines="20" w:before="71" w:afterLines="20" w:after="71"/>
        <w:rPr>
          <w:rFonts w:ascii="ＭＳ ゴシック" w:eastAsia="ＭＳ ゴシック" w:hAnsi="ＭＳ ゴシック"/>
        </w:rPr>
      </w:pPr>
      <w:r w:rsidRPr="00863F94">
        <w:rPr>
          <w:rFonts w:ascii="ＭＳ ゴシック" w:eastAsia="ＭＳ ゴシック" w:hAnsi="ＭＳ ゴシック" w:hint="eastAsia"/>
        </w:rPr>
        <w:t>＝＝＝＝＝＝＝＝＝＝＝＝＝＝＝＝＝＝＝＝＝＝＝＝＝＝＝＝＝＝＝＝＝＝＝＝＝＝＝＝＝＝＝＝＝＝</w:t>
      </w:r>
    </w:p>
    <w:p w:rsidR="004E7F89" w:rsidRPr="00622448" w:rsidRDefault="004E7F89"/>
    <w:p w:rsidR="004E7F89" w:rsidRPr="00622448" w:rsidRDefault="004E7F89" w:rsidP="00023300">
      <w:pPr>
        <w:pStyle w:val="2"/>
        <w:rPr>
          <w:rFonts w:eastAsia="ＭＳ 明朝"/>
        </w:rPr>
      </w:pPr>
      <w:bookmarkStart w:id="13" w:name="_Toc443588519"/>
      <w:r>
        <w:rPr>
          <w:rFonts w:eastAsia="ＭＳ 明朝" w:hint="eastAsia"/>
        </w:rPr>
        <w:t>記録の管理（第</w:t>
      </w:r>
      <w:r>
        <w:rPr>
          <w:rFonts w:eastAsia="ＭＳ 明朝"/>
        </w:rPr>
        <w:t>9</w:t>
      </w:r>
      <w:r w:rsidRPr="00622448">
        <w:rPr>
          <w:rFonts w:eastAsia="ＭＳ 明朝" w:hint="eastAsia"/>
        </w:rPr>
        <w:t>条、第</w:t>
      </w:r>
      <w:r w:rsidRPr="00622448">
        <w:rPr>
          <w:rFonts w:eastAsia="ＭＳ 明朝"/>
        </w:rPr>
        <w:t>68</w:t>
      </w:r>
      <w:r w:rsidRPr="00622448">
        <w:rPr>
          <w:rFonts w:eastAsia="ＭＳ 明朝" w:hint="eastAsia"/>
        </w:rPr>
        <w:t>条）</w:t>
      </w:r>
      <w:bookmarkEnd w:id="13"/>
    </w:p>
    <w:p w:rsidR="004E7F89" w:rsidRPr="00622448" w:rsidRDefault="004E7F89" w:rsidP="00D236CE">
      <w:pPr>
        <w:ind w:leftChars="100" w:left="202" w:firstLineChars="100" w:firstLine="202"/>
      </w:pPr>
      <w:r w:rsidRPr="00622448">
        <w:rPr>
          <w:rFonts w:hint="eastAsia"/>
        </w:rPr>
        <w:t>当社は、</w:t>
      </w:r>
      <w:r w:rsidRPr="00622448">
        <w:t>QMS</w:t>
      </w:r>
      <w:r w:rsidRPr="00622448">
        <w:rPr>
          <w:rFonts w:hint="eastAsia"/>
        </w:rPr>
        <w:t>省令への適合及び品質マネジメントシステムの実効性のある実施を実証するため、読みやすく容易に内容を把握することができ、かつ検索ができるように品質マネジメントシステムに係る記録（以下「品質記録」という。）を作成し、保管する。</w:t>
      </w:r>
    </w:p>
    <w:p w:rsidR="004E7F89" w:rsidRPr="00622448" w:rsidRDefault="004E7F89" w:rsidP="00D236CE">
      <w:pPr>
        <w:ind w:leftChars="100" w:left="202" w:firstLineChars="100" w:firstLine="202"/>
      </w:pPr>
      <w:r w:rsidRPr="00622448">
        <w:rPr>
          <w:rFonts w:hint="eastAsia"/>
        </w:rPr>
        <w:t>当社は、品質記録の識別、保管、保護、検索、保管期間及び廃棄についての必要な管理を規定するために、文書化した手順を確立する。</w:t>
      </w:r>
    </w:p>
    <w:p w:rsidR="004E7F89" w:rsidRPr="00622448" w:rsidRDefault="004E7F89"/>
    <w:p w:rsidR="004E7F89" w:rsidRPr="00622448" w:rsidRDefault="004E7F89">
      <w:r w:rsidRPr="00622448">
        <w:rPr>
          <w:rFonts w:hint="eastAsia"/>
        </w:rPr>
        <w:t xml:space="preserve">　　　品質記録は、作成の日から以下の期間保管する。</w:t>
      </w:r>
    </w:p>
    <w:p w:rsidR="004E7F89" w:rsidRPr="00622448" w:rsidRDefault="004E7F89" w:rsidP="004A19F3">
      <w:pPr>
        <w:pStyle w:val="a3"/>
        <w:ind w:leftChars="0" w:left="851"/>
      </w:pPr>
      <w:r w:rsidRPr="00622448">
        <w:rPr>
          <w:rFonts w:hint="eastAsia"/>
        </w:rPr>
        <w:t>・医療機器に係るもの</w:t>
      </w:r>
      <w:r>
        <w:tab/>
      </w:r>
      <w:r w:rsidRPr="00622448">
        <w:t>15</w:t>
      </w:r>
      <w:r w:rsidRPr="00622448">
        <w:rPr>
          <w:rFonts w:hint="eastAsia"/>
        </w:rPr>
        <w:t>年間</w:t>
      </w:r>
    </w:p>
    <w:p w:rsidR="004E7F89" w:rsidRPr="00622448" w:rsidRDefault="004E7F89" w:rsidP="004A19F3">
      <w:pPr>
        <w:pStyle w:val="a3"/>
        <w:ind w:leftChars="0" w:left="851"/>
      </w:pPr>
      <w:r w:rsidRPr="00622448">
        <w:rPr>
          <w:rFonts w:hint="eastAsia"/>
        </w:rPr>
        <w:t>・教育訓練に係るもの</w:t>
      </w:r>
      <w:r>
        <w:tab/>
        <w:t xml:space="preserve"> 5</w:t>
      </w:r>
      <w:r w:rsidRPr="00622448">
        <w:rPr>
          <w:rFonts w:hint="eastAsia"/>
        </w:rPr>
        <w:t>年間</w:t>
      </w:r>
    </w:p>
    <w:p w:rsidR="004E7F89" w:rsidRPr="00622448" w:rsidRDefault="004E7F89"/>
    <w:p w:rsidR="004E7F89" w:rsidRPr="00622448" w:rsidRDefault="004E7F89">
      <w:r w:rsidRPr="00622448">
        <w:rPr>
          <w:rFonts w:hint="eastAsia"/>
        </w:rPr>
        <w:t xml:space="preserve">　　　参照文書：</w:t>
      </w:r>
      <w:r w:rsidRPr="00622448">
        <w:t>SSOP402</w:t>
      </w:r>
      <w:r w:rsidRPr="00622448">
        <w:rPr>
          <w:rFonts w:hint="eastAsia"/>
        </w:rPr>
        <w:t xml:space="preserve">　品質記録管理規定</w:t>
      </w:r>
    </w:p>
    <w:p w:rsidR="004E7F89" w:rsidRPr="00622448" w:rsidRDefault="004E7F89"/>
    <w:p w:rsidR="004E7F89" w:rsidRPr="00863F94" w:rsidRDefault="004E7F89" w:rsidP="003C4F3E">
      <w:pPr>
        <w:spacing w:beforeLines="20" w:before="71" w:afterLines="20" w:after="71"/>
        <w:rPr>
          <w:rFonts w:ascii="ＭＳ ゴシック" w:eastAsia="ＭＳ ゴシック" w:hAnsi="ＭＳ ゴシック"/>
        </w:rPr>
      </w:pPr>
      <w:r w:rsidRPr="00863F94">
        <w:rPr>
          <w:rFonts w:ascii="ＭＳ ゴシック" w:eastAsia="ＭＳ ゴシック" w:hAnsi="ＭＳ ゴシック" w:hint="eastAsia"/>
        </w:rPr>
        <w:t>＝＝＝＝＝＝＝＝＝＝＝＝＝＝＝＝＝＝＝＝＝＝＝＝＝＝＝＝＝＝＝＝＝＝＝＝＝＝＝＝＝＝＝＝＝＝</w:t>
      </w:r>
    </w:p>
    <w:p w:rsidR="004E7F89" w:rsidRPr="00500E09" w:rsidRDefault="004E7F89" w:rsidP="003C4F3E">
      <w:pPr>
        <w:snapToGrid w:val="0"/>
        <w:spacing w:beforeLines="20" w:before="71" w:afterLines="20" w:after="71"/>
        <w:rPr>
          <w:rFonts w:ascii="Arial" w:eastAsia="ＭＳ ゴシック" w:hAnsi="Arial"/>
          <w:sz w:val="20"/>
          <w:szCs w:val="20"/>
        </w:rPr>
      </w:pPr>
      <w:r w:rsidRPr="00500E09">
        <w:rPr>
          <w:rFonts w:ascii="Arial" w:eastAsia="ＭＳ ゴシック" w:hAnsi="Arial" w:hint="eastAsia"/>
          <w:sz w:val="20"/>
          <w:szCs w:val="20"/>
        </w:rPr>
        <w:lastRenderedPageBreak/>
        <w:t>【解　説】</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教育訓練以外に係る記録に求められている保管期間は、医療機器の分類により以下の通り異なっている。</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521"/>
      </w:tblGrid>
      <w:tr w:rsidR="004E7F89" w:rsidRPr="00500E09" w:rsidTr="00B9483C">
        <w:tc>
          <w:tcPr>
            <w:tcW w:w="1701" w:type="dxa"/>
            <w:vAlign w:val="center"/>
          </w:tcPr>
          <w:p w:rsidR="004E7F89" w:rsidRPr="00500E09" w:rsidRDefault="004E7F89" w:rsidP="00880A1C">
            <w:pPr>
              <w:snapToGrid w:val="0"/>
              <w:jc w:val="center"/>
              <w:rPr>
                <w:rFonts w:ascii="Arial" w:eastAsia="ＭＳ ゴシック" w:hAnsi="Arial"/>
                <w:sz w:val="20"/>
                <w:szCs w:val="20"/>
              </w:rPr>
            </w:pPr>
            <w:r w:rsidRPr="00500E09">
              <w:rPr>
                <w:rFonts w:ascii="Arial" w:eastAsia="ＭＳ ゴシック" w:hAnsi="Arial" w:hint="eastAsia"/>
                <w:sz w:val="20"/>
                <w:szCs w:val="20"/>
              </w:rPr>
              <w:t>分類</w:t>
            </w:r>
          </w:p>
        </w:tc>
        <w:tc>
          <w:tcPr>
            <w:tcW w:w="6521" w:type="dxa"/>
            <w:vAlign w:val="center"/>
          </w:tcPr>
          <w:p w:rsidR="004E7F89" w:rsidRPr="00500E09" w:rsidRDefault="004E7F89" w:rsidP="00880A1C">
            <w:pPr>
              <w:snapToGrid w:val="0"/>
              <w:jc w:val="center"/>
              <w:rPr>
                <w:rFonts w:ascii="Arial" w:eastAsia="ＭＳ ゴシック" w:hAnsi="Arial"/>
                <w:sz w:val="20"/>
                <w:szCs w:val="20"/>
              </w:rPr>
            </w:pPr>
            <w:r w:rsidRPr="00500E09">
              <w:rPr>
                <w:rFonts w:ascii="Arial" w:eastAsia="ＭＳ ゴシック" w:hAnsi="Arial" w:hint="eastAsia"/>
                <w:sz w:val="20"/>
                <w:szCs w:val="20"/>
              </w:rPr>
              <w:t>保管期間</w:t>
            </w:r>
          </w:p>
        </w:tc>
      </w:tr>
      <w:tr w:rsidR="004E7F89" w:rsidRPr="00500E09" w:rsidTr="00B9483C">
        <w:trPr>
          <w:trHeight w:val="757"/>
        </w:trPr>
        <w:tc>
          <w:tcPr>
            <w:tcW w:w="1701" w:type="dxa"/>
            <w:vAlign w:val="center"/>
          </w:tcPr>
          <w:p w:rsidR="004E7F89" w:rsidRPr="00500E09" w:rsidRDefault="004E7F89" w:rsidP="00880A1C">
            <w:pPr>
              <w:snapToGrid w:val="0"/>
              <w:rPr>
                <w:rFonts w:ascii="Arial" w:eastAsia="ＭＳ ゴシック" w:hAnsi="Arial"/>
                <w:sz w:val="20"/>
                <w:szCs w:val="20"/>
              </w:rPr>
            </w:pPr>
            <w:r w:rsidRPr="00500E09">
              <w:rPr>
                <w:rFonts w:ascii="Arial" w:eastAsia="ＭＳ ゴシック" w:hAnsi="Arial" w:hint="eastAsia"/>
                <w:sz w:val="20"/>
                <w:szCs w:val="20"/>
              </w:rPr>
              <w:t>特定保守管理</w:t>
            </w:r>
          </w:p>
          <w:p w:rsidR="004E7F89" w:rsidRPr="00500E09" w:rsidRDefault="004E7F89" w:rsidP="00880A1C">
            <w:pPr>
              <w:snapToGrid w:val="0"/>
              <w:rPr>
                <w:rFonts w:ascii="Arial" w:eastAsia="ＭＳ ゴシック" w:hAnsi="Arial"/>
                <w:sz w:val="20"/>
                <w:szCs w:val="20"/>
              </w:rPr>
            </w:pPr>
            <w:r w:rsidRPr="00500E09">
              <w:rPr>
                <w:rFonts w:ascii="Arial" w:eastAsia="ＭＳ ゴシック" w:hAnsi="Arial" w:hint="eastAsia"/>
                <w:sz w:val="20"/>
                <w:szCs w:val="20"/>
              </w:rPr>
              <w:t>医療機器</w:t>
            </w:r>
          </w:p>
        </w:tc>
        <w:tc>
          <w:tcPr>
            <w:tcW w:w="6521" w:type="dxa"/>
            <w:vAlign w:val="center"/>
          </w:tcPr>
          <w:p w:rsidR="004E7F89" w:rsidRPr="00500E09" w:rsidRDefault="004E7F89" w:rsidP="00880A1C">
            <w:pPr>
              <w:snapToGrid w:val="0"/>
              <w:rPr>
                <w:rFonts w:ascii="Arial" w:eastAsia="ＭＳ ゴシック" w:hAnsi="Arial"/>
                <w:sz w:val="20"/>
                <w:szCs w:val="20"/>
              </w:rPr>
            </w:pPr>
            <w:r w:rsidRPr="00500E09">
              <w:rPr>
                <w:rFonts w:ascii="Arial" w:eastAsia="ＭＳ ゴシック" w:hAnsi="Arial" w:hint="eastAsia"/>
                <w:sz w:val="20"/>
                <w:szCs w:val="20"/>
              </w:rPr>
              <w:t>記録の作成日から、</w:t>
            </w:r>
            <w:r w:rsidRPr="00500E09">
              <w:rPr>
                <w:rFonts w:ascii="Arial" w:eastAsia="ＭＳ ゴシック" w:hAnsi="Arial"/>
                <w:sz w:val="20"/>
                <w:szCs w:val="20"/>
              </w:rPr>
              <w:t>15</w:t>
            </w:r>
            <w:r w:rsidRPr="00500E09">
              <w:rPr>
                <w:rFonts w:ascii="Arial" w:eastAsia="ＭＳ ゴシック" w:hAnsi="Arial" w:hint="eastAsia"/>
                <w:sz w:val="20"/>
                <w:szCs w:val="20"/>
              </w:rPr>
              <w:t>年もしくは『「有効期間又は使用の期限」＋</w:t>
            </w:r>
            <w:r w:rsidRPr="00500E09">
              <w:rPr>
                <w:rFonts w:ascii="Arial" w:eastAsia="ＭＳ ゴシック" w:hAnsi="Arial"/>
                <w:sz w:val="20"/>
                <w:szCs w:val="20"/>
              </w:rPr>
              <w:t>1</w:t>
            </w:r>
            <w:r w:rsidRPr="00500E09">
              <w:rPr>
                <w:rFonts w:ascii="Arial" w:eastAsia="ＭＳ ゴシック" w:hAnsi="Arial" w:hint="eastAsia"/>
                <w:sz w:val="20"/>
                <w:szCs w:val="20"/>
              </w:rPr>
              <w:t>年』のどちらか長い方の期間</w:t>
            </w:r>
          </w:p>
        </w:tc>
      </w:tr>
      <w:tr w:rsidR="004E7F89" w:rsidRPr="00500E09" w:rsidTr="00B9483C">
        <w:trPr>
          <w:trHeight w:val="684"/>
        </w:trPr>
        <w:tc>
          <w:tcPr>
            <w:tcW w:w="1701" w:type="dxa"/>
            <w:vAlign w:val="center"/>
          </w:tcPr>
          <w:p w:rsidR="004E7F89" w:rsidRPr="00326B83" w:rsidRDefault="004E7F89" w:rsidP="00880A1C">
            <w:pPr>
              <w:snapToGrid w:val="0"/>
              <w:rPr>
                <w:rFonts w:ascii="Arial" w:eastAsia="ＭＳ ゴシック" w:hAnsi="Arial"/>
                <w:sz w:val="20"/>
                <w:szCs w:val="20"/>
              </w:rPr>
            </w:pPr>
            <w:r w:rsidRPr="00326B83">
              <w:rPr>
                <w:rFonts w:ascii="Arial" w:eastAsia="ＭＳ ゴシック" w:hAnsi="Arial" w:hint="eastAsia"/>
                <w:sz w:val="20"/>
                <w:szCs w:val="20"/>
              </w:rPr>
              <w:t>特定保守管理</w:t>
            </w:r>
          </w:p>
          <w:p w:rsidR="004E7F89" w:rsidRPr="00326B83" w:rsidRDefault="004E7F89" w:rsidP="00880A1C">
            <w:pPr>
              <w:snapToGrid w:val="0"/>
              <w:rPr>
                <w:rFonts w:ascii="Arial" w:eastAsia="ＭＳ ゴシック" w:hAnsi="Arial"/>
                <w:sz w:val="20"/>
                <w:szCs w:val="20"/>
              </w:rPr>
            </w:pPr>
            <w:r w:rsidRPr="00326B83">
              <w:rPr>
                <w:rFonts w:ascii="Arial" w:eastAsia="ＭＳ ゴシック" w:hAnsi="Arial" w:hint="eastAsia"/>
                <w:sz w:val="20"/>
                <w:szCs w:val="20"/>
              </w:rPr>
              <w:t>医療機器以外</w:t>
            </w:r>
          </w:p>
        </w:tc>
        <w:tc>
          <w:tcPr>
            <w:tcW w:w="6521" w:type="dxa"/>
            <w:vAlign w:val="center"/>
          </w:tcPr>
          <w:p w:rsidR="004E7F89" w:rsidRPr="00500E09" w:rsidRDefault="004E7F89" w:rsidP="00880A1C">
            <w:pPr>
              <w:snapToGrid w:val="0"/>
              <w:rPr>
                <w:rFonts w:ascii="Arial" w:eastAsia="ＭＳ ゴシック" w:hAnsi="Arial"/>
                <w:sz w:val="20"/>
                <w:szCs w:val="20"/>
              </w:rPr>
            </w:pPr>
            <w:r w:rsidRPr="00500E09">
              <w:rPr>
                <w:rFonts w:ascii="Arial" w:eastAsia="ＭＳ ゴシック" w:hAnsi="Arial" w:hint="eastAsia"/>
                <w:sz w:val="20"/>
                <w:szCs w:val="20"/>
              </w:rPr>
              <w:t>記録の作成日から</w:t>
            </w:r>
            <w:r w:rsidRPr="00500E09">
              <w:rPr>
                <w:rFonts w:ascii="Arial" w:eastAsia="ＭＳ ゴシック" w:hAnsi="Arial"/>
                <w:sz w:val="20"/>
                <w:szCs w:val="20"/>
              </w:rPr>
              <w:t>5</w:t>
            </w:r>
            <w:r w:rsidRPr="00500E09">
              <w:rPr>
                <w:rFonts w:ascii="Arial" w:eastAsia="ＭＳ ゴシック" w:hAnsi="Arial" w:hint="eastAsia"/>
                <w:sz w:val="20"/>
                <w:szCs w:val="20"/>
              </w:rPr>
              <w:t>年もしくは『「有効期間又は使用の期限」＋</w:t>
            </w:r>
            <w:r w:rsidRPr="00500E09">
              <w:rPr>
                <w:rFonts w:ascii="Arial" w:eastAsia="ＭＳ ゴシック" w:hAnsi="Arial"/>
                <w:sz w:val="20"/>
                <w:szCs w:val="20"/>
              </w:rPr>
              <w:t>1</w:t>
            </w:r>
            <w:r w:rsidRPr="00500E09">
              <w:rPr>
                <w:rFonts w:ascii="Arial" w:eastAsia="ＭＳ ゴシック" w:hAnsi="Arial" w:hint="eastAsia"/>
                <w:sz w:val="20"/>
                <w:szCs w:val="20"/>
              </w:rPr>
              <w:t>年』のどちらか長い方の期間</w:t>
            </w:r>
          </w:p>
        </w:tc>
      </w:tr>
    </w:tbl>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本事例では、医療機器に係る記録に対して単一の保管期間を設定しているが、複数の品目を扱う場合には有効期間がもっとも長い品目にあわせて期間を設定してもよいし、個々に設定してもよい。また教育に係る記録も、医療機器に係る記録と同じ保管期間を設定することも可能である。保管期間を品質マニュアルに規定しているが、下位の文書管理手順に規定してもよい。</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sz w:val="20"/>
          <w:szCs w:val="20"/>
        </w:rPr>
        <w:t>QMS</w:t>
      </w:r>
      <w:r w:rsidRPr="00500E09">
        <w:rPr>
          <w:rFonts w:ascii="Arial" w:eastAsia="ＭＳ ゴシック" w:hAnsi="Arial" w:hint="eastAsia"/>
          <w:sz w:val="20"/>
          <w:szCs w:val="20"/>
        </w:rPr>
        <w:t>省令において、記録の作成が求められている事項は以下のとおり。これら要求項目に対して、本事例においての要否を右欄に示す。</w:t>
      </w:r>
    </w:p>
    <w:tbl>
      <w:tblPr>
        <w:tblW w:w="8222" w:type="dxa"/>
        <w:tblInd w:w="808" w:type="dxa"/>
        <w:tblCellMar>
          <w:left w:w="99" w:type="dxa"/>
          <w:right w:w="99" w:type="dxa"/>
        </w:tblCellMar>
        <w:tblLook w:val="00A0" w:firstRow="1" w:lastRow="0" w:firstColumn="1" w:lastColumn="0" w:noHBand="0" w:noVBand="0"/>
      </w:tblPr>
      <w:tblGrid>
        <w:gridCol w:w="2126"/>
        <w:gridCol w:w="4395"/>
        <w:gridCol w:w="1701"/>
      </w:tblGrid>
      <w:tr w:rsidR="004E7F89" w:rsidRPr="00500E09" w:rsidTr="00B9483C">
        <w:trPr>
          <w:trHeight w:val="270"/>
        </w:trPr>
        <w:tc>
          <w:tcPr>
            <w:tcW w:w="2126" w:type="dxa"/>
            <w:tcBorders>
              <w:top w:val="single" w:sz="4" w:space="0" w:color="auto"/>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color w:val="000000"/>
                <w:spacing w:val="-4"/>
                <w:kern w:val="0"/>
                <w:sz w:val="20"/>
                <w:szCs w:val="20"/>
              </w:rPr>
              <w:t>QMS</w:t>
            </w:r>
            <w:r w:rsidRPr="00500E09">
              <w:rPr>
                <w:rFonts w:ascii="Arial" w:eastAsia="ＭＳ ゴシック" w:hAnsi="Arial" w:cs="ＭＳ Ｐゴシック" w:hint="eastAsia"/>
                <w:color w:val="000000"/>
                <w:spacing w:val="-4"/>
                <w:kern w:val="0"/>
                <w:sz w:val="20"/>
                <w:szCs w:val="20"/>
              </w:rPr>
              <w:t>省令の</w:t>
            </w:r>
          </w:p>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項番</w:t>
            </w:r>
          </w:p>
        </w:tc>
        <w:tc>
          <w:tcPr>
            <w:tcW w:w="4395" w:type="dxa"/>
            <w:tcBorders>
              <w:top w:val="single" w:sz="4" w:space="0" w:color="auto"/>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品質記録の作成が必要な事項</w:t>
            </w:r>
          </w:p>
        </w:tc>
        <w:tc>
          <w:tcPr>
            <w:tcW w:w="1701" w:type="dxa"/>
            <w:tcBorders>
              <w:top w:val="single" w:sz="4" w:space="0" w:color="auto"/>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本品質マニュアルにおける適用</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第１８条第２項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管理監督者照査の結果</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第２３条第５号</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構成員の教育訓練、技能及び経験</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第２４条第３項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業務運営基盤の保守業務</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第２６条第６項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リスクマネジメント</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第２８条第３項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製品要求事項の照査の結果及びこれに基づき採った措置</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第３１条第１項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設計開発に係る工程入力情報</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第３２条第４項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設計開発に係る工程出力情報</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第３３条第３項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設計開発照査の結果等</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第３４条第２項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設計開発の検証の結果及びこれに基づき採った措置</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第３５条第３項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設計開発バリデーションの結果等</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第３６条第１項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設計開発の変更</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第３６条第４項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設計開発の変更の照査の結果等</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第３７条第５項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購買物品の供給者の評価の結果等</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第３８条第３項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購買情報</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第３９条第３項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購買物品の検証</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第４０条第２項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製品の各ロットについての記録</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第４２条第３項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医療機器の設置及び検証</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第４３条第２項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実施した附帯サービス業務</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第４４条第１項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各滅菌ロットについての工程指標値</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第４５条第６項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製造工程等のバリデーション</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第４６条第３項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滅菌工程のバリデーションの結果</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第４８条第３項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追跡可能性の確保のための識別</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第４９条第４項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特定医療機器に係る製品の荷受人の氏名及び住所</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第５１条第２項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製品受領者の物品等の紛失、損傷等の内容</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第５２条第３項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特別な保管条件</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第５３条第３項第１号</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計量の標準が存在しない場合の校正又は検証</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第５３条第４項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従前の監視及び測定結果の妥当性の評価</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第５３条第６項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監視及び測定のための設備及び器具の校正及び検証の結果</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第５６条第６項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内部監査結果</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第５８条第３項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製品の監視及び測定結果</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 xml:space="preserve">◎　</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lastRenderedPageBreak/>
              <w:t>第５８条第４項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出荷可否決定等を行った者</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第５９条</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特定医療機器に係る製品の試験検査業務を行った構成員</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第６０条第５項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不適合製品の特別採用を許可した構成員</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第６０条第６項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不適合の内容等</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第６１条第３項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データの分析の結果</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第６２条第３項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製品受領者の苦情についての調査</w:t>
            </w:r>
            <w:r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第６２条第５項</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是正措置又は予防措置を行わない理由</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第６３条第５号</w:t>
            </w:r>
          </w:p>
        </w:tc>
        <w:tc>
          <w:tcPr>
            <w:tcW w:w="4395" w:type="dxa"/>
            <w:tcBorders>
              <w:top w:val="nil"/>
              <w:left w:val="nil"/>
              <w:bottom w:val="single" w:sz="4" w:space="0" w:color="auto"/>
              <w:right w:val="single" w:sz="4" w:space="0" w:color="auto"/>
            </w:tcBorders>
            <w:noWrap/>
            <w:vAlign w:val="center"/>
          </w:tcPr>
          <w:p w:rsidR="004E7F89" w:rsidRPr="00500E09" w:rsidRDefault="004E7F89" w:rsidP="00880A1C">
            <w:pPr>
              <w:widowControl/>
              <w:numPr>
                <w:ilvl w:val="0"/>
                <w:numId w:val="46"/>
              </w:numPr>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是正措置に関する調査結果等</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w:t>
            </w:r>
          </w:p>
        </w:tc>
      </w:tr>
      <w:tr w:rsidR="004E7F89" w:rsidRPr="00500E09" w:rsidTr="00B9483C">
        <w:trPr>
          <w:trHeight w:val="270"/>
        </w:trPr>
        <w:tc>
          <w:tcPr>
            <w:tcW w:w="2126" w:type="dxa"/>
            <w:tcBorders>
              <w:top w:val="nil"/>
              <w:left w:val="single" w:sz="4" w:space="0" w:color="auto"/>
              <w:bottom w:val="single" w:sz="4" w:space="0" w:color="auto"/>
              <w:right w:val="single" w:sz="4" w:space="0" w:color="auto"/>
            </w:tcBorders>
            <w:noWrap/>
            <w:vAlign w:val="center"/>
          </w:tcPr>
          <w:p w:rsidR="004E7F89" w:rsidRPr="00500E09" w:rsidRDefault="004E7F89" w:rsidP="00880A1C">
            <w:pPr>
              <w:widowControl/>
              <w:snapToGrid w:val="0"/>
              <w:jc w:val="left"/>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4"/>
                <w:kern w:val="0"/>
                <w:sz w:val="20"/>
                <w:szCs w:val="20"/>
              </w:rPr>
              <w:t>第６４条第２項</w:t>
            </w:r>
          </w:p>
        </w:tc>
        <w:tc>
          <w:tcPr>
            <w:tcW w:w="4395" w:type="dxa"/>
            <w:tcBorders>
              <w:top w:val="nil"/>
              <w:left w:val="nil"/>
              <w:bottom w:val="single" w:sz="4" w:space="0" w:color="auto"/>
              <w:right w:val="single" w:sz="4" w:space="0" w:color="auto"/>
            </w:tcBorders>
            <w:noWrap/>
            <w:vAlign w:val="center"/>
          </w:tcPr>
          <w:p w:rsidR="004E7F89" w:rsidRPr="00500E09" w:rsidRDefault="00B9483C" w:rsidP="00880A1C">
            <w:pPr>
              <w:widowControl/>
              <w:snapToGrid w:val="0"/>
              <w:jc w:val="left"/>
              <w:rPr>
                <w:rFonts w:ascii="Arial" w:eastAsia="ＭＳ ゴシック" w:hAnsi="Arial" w:cs="ＭＳ Ｐゴシック"/>
                <w:color w:val="000000"/>
                <w:spacing w:val="-4"/>
                <w:kern w:val="0"/>
                <w:sz w:val="20"/>
                <w:szCs w:val="20"/>
              </w:rPr>
            </w:pPr>
            <w:r>
              <w:rPr>
                <w:rFonts w:ascii="Arial" w:eastAsia="ＭＳ ゴシック" w:hAnsi="Arial" w:cs="ＭＳ Ｐゴシック" w:hint="eastAsia"/>
                <w:color w:val="000000"/>
                <w:spacing w:val="-4"/>
                <w:kern w:val="0"/>
                <w:sz w:val="20"/>
                <w:szCs w:val="20"/>
              </w:rPr>
              <w:t>ワ．</w:t>
            </w:r>
            <w:r w:rsidR="004E7F89" w:rsidRPr="00500E09">
              <w:rPr>
                <w:rFonts w:ascii="Arial" w:eastAsia="ＭＳ ゴシック" w:hAnsi="Arial" w:cs="ＭＳ Ｐゴシック" w:hint="eastAsia"/>
                <w:color w:val="000000"/>
                <w:spacing w:val="-4"/>
                <w:kern w:val="0"/>
                <w:sz w:val="20"/>
                <w:szCs w:val="20"/>
              </w:rPr>
              <w:t>予防措置に関する調査結果等</w:t>
            </w:r>
            <w:r w:rsidR="004E7F89" w:rsidRPr="00500E09">
              <w:rPr>
                <w:rFonts w:ascii="Arial" w:eastAsia="ＭＳ ゴシック" w:hAnsi="Arial" w:cs="Arial"/>
                <w:color w:val="000000"/>
                <w:spacing w:val="-4"/>
                <w:kern w:val="0"/>
                <w:sz w:val="20"/>
                <w:szCs w:val="20"/>
              </w:rPr>
              <w:t xml:space="preserve"> </w:t>
            </w:r>
          </w:p>
        </w:tc>
        <w:tc>
          <w:tcPr>
            <w:tcW w:w="1701" w:type="dxa"/>
            <w:tcBorders>
              <w:top w:val="nil"/>
              <w:left w:val="nil"/>
              <w:bottom w:val="single" w:sz="4" w:space="0" w:color="auto"/>
              <w:right w:val="single" w:sz="4" w:space="0" w:color="auto"/>
            </w:tcBorders>
            <w:noWrap/>
            <w:vAlign w:val="center"/>
          </w:tcPr>
          <w:p w:rsidR="004E7F89" w:rsidRPr="00500E09" w:rsidRDefault="004E7F89" w:rsidP="00880A1C">
            <w:pPr>
              <w:widowControl/>
              <w:snapToGrid w:val="0"/>
              <w:jc w:val="center"/>
              <w:rPr>
                <w:rFonts w:ascii="Arial" w:eastAsia="ＭＳ ゴシック" w:hAnsi="Arial" w:cs="ＭＳ Ｐゴシック"/>
                <w:color w:val="000000"/>
                <w:spacing w:val="-4"/>
                <w:kern w:val="0"/>
                <w:sz w:val="20"/>
                <w:szCs w:val="20"/>
              </w:rPr>
            </w:pPr>
            <w:r w:rsidRPr="00500E09">
              <w:rPr>
                <w:rFonts w:ascii="Arial" w:eastAsia="ＭＳ ゴシック" w:hAnsi="Arial" w:cs="ＭＳ Ｐゴシック" w:hint="eastAsia"/>
                <w:color w:val="000000"/>
                <w:spacing w:val="-2"/>
                <w:kern w:val="0"/>
                <w:sz w:val="20"/>
                <w:szCs w:val="20"/>
              </w:rPr>
              <w:t>適用しない</w:t>
            </w:r>
          </w:p>
        </w:tc>
      </w:tr>
      <w:tr w:rsidR="004E7F89" w:rsidRPr="00500E09" w:rsidTr="00B9483C">
        <w:trPr>
          <w:trHeight w:val="270"/>
        </w:trPr>
        <w:tc>
          <w:tcPr>
            <w:tcW w:w="2126" w:type="dxa"/>
            <w:tcBorders>
              <w:top w:val="single" w:sz="4" w:space="0" w:color="auto"/>
              <w:left w:val="single" w:sz="4" w:space="0" w:color="auto"/>
              <w:bottom w:val="single" w:sz="4" w:space="0" w:color="auto"/>
              <w:right w:val="single" w:sz="4" w:space="0" w:color="auto"/>
            </w:tcBorders>
            <w:noWrap/>
            <w:vAlign w:val="center"/>
          </w:tcPr>
          <w:p w:rsidR="004E7F89" w:rsidRPr="00500E09" w:rsidRDefault="004E7F89" w:rsidP="00880A1C">
            <w:pPr>
              <w:snapToGrid w:val="0"/>
              <w:rPr>
                <w:rFonts w:ascii="Arial" w:eastAsia="ＭＳ ゴシック" w:hAnsi="Arial" w:cs="ＭＳ Ｐゴシック"/>
                <w:color w:val="000000"/>
                <w:spacing w:val="-4"/>
                <w:sz w:val="20"/>
                <w:szCs w:val="20"/>
              </w:rPr>
            </w:pPr>
            <w:r w:rsidRPr="00500E09">
              <w:rPr>
                <w:rFonts w:ascii="Arial" w:eastAsia="ＭＳ ゴシック" w:hAnsi="Arial" w:hint="eastAsia"/>
                <w:color w:val="000000"/>
                <w:spacing w:val="-4"/>
                <w:sz w:val="20"/>
                <w:szCs w:val="20"/>
              </w:rPr>
              <w:t>第７２条第２項第３号</w:t>
            </w:r>
          </w:p>
        </w:tc>
        <w:tc>
          <w:tcPr>
            <w:tcW w:w="4395" w:type="dxa"/>
            <w:tcBorders>
              <w:top w:val="single" w:sz="4" w:space="0" w:color="auto"/>
              <w:left w:val="nil"/>
              <w:bottom w:val="single" w:sz="4" w:space="0" w:color="auto"/>
              <w:right w:val="single" w:sz="4" w:space="0" w:color="auto"/>
            </w:tcBorders>
            <w:noWrap/>
            <w:vAlign w:val="center"/>
          </w:tcPr>
          <w:p w:rsidR="004E7F89" w:rsidRPr="00500E09" w:rsidRDefault="00B9483C" w:rsidP="00880A1C">
            <w:pPr>
              <w:snapToGrid w:val="0"/>
              <w:ind w:left="368" w:hangingChars="200" w:hanging="368"/>
              <w:rPr>
                <w:rFonts w:ascii="Arial" w:eastAsia="ＭＳ ゴシック" w:hAnsi="Arial"/>
                <w:color w:val="000000"/>
                <w:spacing w:val="-4"/>
                <w:sz w:val="20"/>
                <w:szCs w:val="20"/>
              </w:rPr>
            </w:pPr>
            <w:r>
              <w:rPr>
                <w:rFonts w:ascii="Arial" w:eastAsia="ＭＳ ゴシック" w:hAnsi="Arial" w:hint="eastAsia"/>
                <w:color w:val="000000"/>
                <w:spacing w:val="-4"/>
                <w:sz w:val="20"/>
                <w:szCs w:val="20"/>
              </w:rPr>
              <w:t>ヲ．</w:t>
            </w:r>
            <w:r w:rsidR="00880A1C">
              <w:rPr>
                <w:rFonts w:ascii="Arial" w:eastAsia="ＭＳ ゴシック" w:hAnsi="Arial" w:hint="eastAsia"/>
                <w:color w:val="000000"/>
                <w:spacing w:val="-4"/>
                <w:sz w:val="20"/>
                <w:szCs w:val="20"/>
              </w:rPr>
              <w:t xml:space="preserve"> </w:t>
            </w:r>
            <w:r w:rsidR="004E7F89" w:rsidRPr="00500E09">
              <w:rPr>
                <w:rFonts w:ascii="Arial" w:eastAsia="ＭＳ ゴシック" w:hAnsi="Arial" w:hint="eastAsia"/>
                <w:color w:val="000000"/>
                <w:spacing w:val="-4"/>
                <w:sz w:val="20"/>
                <w:szCs w:val="20"/>
              </w:rPr>
              <w:t>国内に流通させる製品について、市場への出荷の決定をロットごとに行った結果及び出荷先等市場への出荷の記録</w:t>
            </w:r>
          </w:p>
        </w:tc>
        <w:tc>
          <w:tcPr>
            <w:tcW w:w="1701" w:type="dxa"/>
            <w:tcBorders>
              <w:top w:val="single" w:sz="4" w:space="0" w:color="auto"/>
              <w:left w:val="nil"/>
              <w:bottom w:val="single" w:sz="4" w:space="0" w:color="auto"/>
              <w:right w:val="single" w:sz="4" w:space="0" w:color="auto"/>
            </w:tcBorders>
            <w:noWrap/>
            <w:vAlign w:val="center"/>
          </w:tcPr>
          <w:p w:rsidR="004E7F89" w:rsidRPr="00500E09" w:rsidRDefault="004E7F89" w:rsidP="00880A1C">
            <w:pPr>
              <w:snapToGrid w:val="0"/>
              <w:jc w:val="center"/>
              <w:rPr>
                <w:rFonts w:ascii="Arial" w:eastAsia="ＭＳ ゴシック" w:hAnsi="Arial" w:cs="ＭＳ Ｐゴシック"/>
                <w:color w:val="000000"/>
                <w:spacing w:val="-4"/>
                <w:sz w:val="20"/>
                <w:szCs w:val="20"/>
              </w:rPr>
            </w:pPr>
            <w:r w:rsidRPr="00500E09">
              <w:rPr>
                <w:rFonts w:ascii="Arial" w:eastAsia="ＭＳ ゴシック" w:hAnsi="Arial" w:cs="ＭＳ Ｐゴシック" w:hint="eastAsia"/>
                <w:color w:val="000000"/>
                <w:spacing w:val="-4"/>
                <w:kern w:val="0"/>
                <w:sz w:val="20"/>
                <w:szCs w:val="20"/>
              </w:rPr>
              <w:t>◎</w:t>
            </w:r>
          </w:p>
        </w:tc>
      </w:tr>
    </w:tbl>
    <w:p w:rsidR="004E7F89" w:rsidRPr="00500E09" w:rsidRDefault="004E7F89" w:rsidP="00880A1C">
      <w:pPr>
        <w:snapToGrid w:val="0"/>
        <w:ind w:leftChars="200" w:left="404" w:firstLineChars="3555" w:firstLine="6829"/>
        <w:rPr>
          <w:rFonts w:ascii="Arial" w:eastAsia="ＭＳ ゴシック" w:hAnsi="Arial"/>
          <w:b/>
          <w:sz w:val="20"/>
          <w:szCs w:val="20"/>
        </w:rPr>
      </w:pPr>
      <w:r w:rsidRPr="00500E09">
        <w:rPr>
          <w:rFonts w:ascii="Arial" w:eastAsia="ＭＳ ゴシック" w:hAnsi="Arial" w:hint="eastAsia"/>
          <w:sz w:val="20"/>
          <w:szCs w:val="20"/>
        </w:rPr>
        <w:t>《用例》　◎：必要</w:t>
      </w:r>
    </w:p>
    <w:p w:rsidR="004E7F89" w:rsidRPr="00500E09" w:rsidRDefault="004E7F89" w:rsidP="003C4F3E">
      <w:pPr>
        <w:snapToGrid w:val="0"/>
        <w:spacing w:beforeLines="20" w:before="71" w:afterLines="20" w:after="71"/>
        <w:ind w:leftChars="222" w:left="449"/>
        <w:rPr>
          <w:rFonts w:ascii="Arial" w:eastAsia="ＭＳ ゴシック" w:hAnsi="Arial"/>
          <w:sz w:val="20"/>
          <w:szCs w:val="20"/>
        </w:rPr>
      </w:pPr>
      <w:r w:rsidRPr="00500E09">
        <w:rPr>
          <w:rFonts w:ascii="Arial" w:eastAsia="ＭＳ ゴシック" w:hAnsi="Arial" w:hint="eastAsia"/>
          <w:sz w:val="20"/>
          <w:szCs w:val="20"/>
        </w:rPr>
        <w:t>上記の内、第</w:t>
      </w:r>
      <w:r>
        <w:rPr>
          <w:rFonts w:ascii="Arial" w:eastAsia="ＭＳ ゴシック" w:hAnsi="Arial"/>
          <w:sz w:val="20"/>
          <w:szCs w:val="20"/>
        </w:rPr>
        <w:t>53</w:t>
      </w:r>
      <w:r w:rsidRPr="00500E09">
        <w:rPr>
          <w:rFonts w:ascii="Arial" w:eastAsia="ＭＳ ゴシック" w:hAnsi="Arial" w:hint="eastAsia"/>
          <w:sz w:val="20"/>
          <w:szCs w:val="20"/>
        </w:rPr>
        <w:t>条第</w:t>
      </w:r>
      <w:r>
        <w:rPr>
          <w:rFonts w:ascii="Arial" w:eastAsia="ＭＳ ゴシック" w:hAnsi="Arial"/>
          <w:sz w:val="20"/>
          <w:szCs w:val="20"/>
        </w:rPr>
        <w:t>3</w:t>
      </w:r>
      <w:r w:rsidRPr="00500E09">
        <w:rPr>
          <w:rFonts w:ascii="Arial" w:eastAsia="ＭＳ ゴシック" w:hAnsi="Arial" w:hint="eastAsia"/>
          <w:sz w:val="20"/>
          <w:szCs w:val="20"/>
        </w:rPr>
        <w:t>項第</w:t>
      </w:r>
      <w:r>
        <w:rPr>
          <w:rFonts w:ascii="Arial" w:eastAsia="ＭＳ ゴシック" w:hAnsi="Arial"/>
          <w:sz w:val="20"/>
          <w:szCs w:val="20"/>
        </w:rPr>
        <w:t>1</w:t>
      </w:r>
      <w:r w:rsidRPr="00500E09">
        <w:rPr>
          <w:rFonts w:ascii="Arial" w:eastAsia="ＭＳ ゴシック" w:hAnsi="Arial" w:hint="eastAsia"/>
          <w:sz w:val="20"/>
          <w:szCs w:val="20"/>
        </w:rPr>
        <w:t>号、第</w:t>
      </w:r>
      <w:r>
        <w:rPr>
          <w:rFonts w:ascii="Arial" w:eastAsia="ＭＳ ゴシック" w:hAnsi="Arial"/>
          <w:sz w:val="20"/>
          <w:szCs w:val="20"/>
        </w:rPr>
        <w:t>53</w:t>
      </w:r>
      <w:r>
        <w:rPr>
          <w:rFonts w:ascii="Arial" w:eastAsia="ＭＳ ゴシック" w:hAnsi="Arial" w:hint="eastAsia"/>
          <w:sz w:val="20"/>
          <w:szCs w:val="20"/>
        </w:rPr>
        <w:t>条第</w:t>
      </w:r>
      <w:r>
        <w:rPr>
          <w:rFonts w:ascii="Arial" w:eastAsia="ＭＳ ゴシック" w:hAnsi="Arial"/>
          <w:sz w:val="20"/>
          <w:szCs w:val="20"/>
        </w:rPr>
        <w:t>4</w:t>
      </w:r>
      <w:r w:rsidRPr="00500E09">
        <w:rPr>
          <w:rFonts w:ascii="Arial" w:eastAsia="ＭＳ ゴシック" w:hAnsi="Arial" w:hint="eastAsia"/>
          <w:sz w:val="20"/>
          <w:szCs w:val="20"/>
        </w:rPr>
        <w:t>項、および第</w:t>
      </w:r>
      <w:r>
        <w:rPr>
          <w:rFonts w:ascii="Arial" w:eastAsia="ＭＳ ゴシック" w:hAnsi="Arial"/>
          <w:sz w:val="20"/>
          <w:szCs w:val="20"/>
        </w:rPr>
        <w:t>53</w:t>
      </w:r>
      <w:r w:rsidRPr="00500E09">
        <w:rPr>
          <w:rFonts w:ascii="Arial" w:eastAsia="ＭＳ ゴシック" w:hAnsi="Arial" w:hint="eastAsia"/>
          <w:sz w:val="20"/>
          <w:szCs w:val="20"/>
        </w:rPr>
        <w:t>条第</w:t>
      </w:r>
      <w:r>
        <w:rPr>
          <w:rFonts w:ascii="Arial" w:eastAsia="ＭＳ ゴシック" w:hAnsi="Arial"/>
          <w:sz w:val="20"/>
          <w:szCs w:val="20"/>
        </w:rPr>
        <w:t>6</w:t>
      </w:r>
      <w:r w:rsidRPr="00500E09">
        <w:rPr>
          <w:rFonts w:ascii="Arial" w:eastAsia="ＭＳ ゴシック" w:hAnsi="Arial" w:hint="eastAsia"/>
          <w:sz w:val="20"/>
          <w:szCs w:val="20"/>
        </w:rPr>
        <w:t>項に関して、本事例においては外観検査以外の検査は実施しておらず特別な管理が必要な監視測定のための設備、器具を保有していないことから、「適用しない」としている。実際には、製造販売業者の要求事項、自社の使用する設備や器具の特性、管理項目などに応じて適用の要否の判断をすること。</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sz w:val="20"/>
          <w:szCs w:val="20"/>
        </w:rPr>
        <w:t>2.1</w:t>
      </w:r>
      <w:r w:rsidRPr="00500E09">
        <w:rPr>
          <w:rFonts w:ascii="Arial" w:eastAsia="ＭＳ ゴシック" w:hAnsi="Arial" w:hint="eastAsia"/>
          <w:sz w:val="20"/>
          <w:szCs w:val="20"/>
        </w:rPr>
        <w:t>項の【解説】でも述べているが、保管製造所が行うプロセスおよび業務によっては、上記の表中で「適用しない」とした事項の記録作成を行うことが必要である。</w:t>
      </w:r>
    </w:p>
    <w:p w:rsidR="004E7F89" w:rsidRPr="00500E09" w:rsidRDefault="004E7F89" w:rsidP="003C4F3E">
      <w:pPr>
        <w:pStyle w:val="a3"/>
        <w:snapToGrid w:val="0"/>
        <w:spacing w:beforeLines="20" w:before="71" w:afterLines="20" w:after="71"/>
        <w:ind w:leftChars="0" w:left="0" w:firstLineChars="300" w:firstLine="576"/>
        <w:rPr>
          <w:rFonts w:ascii="Arial" w:eastAsia="ＭＳ ゴシック" w:hAnsi="Arial" w:cs="ＭＳ Ｐゴシック"/>
          <w:snapToGrid w:val="0"/>
          <w:spacing w:val="-4"/>
          <w:kern w:val="0"/>
          <w:sz w:val="20"/>
          <w:szCs w:val="20"/>
        </w:rPr>
      </w:pPr>
      <w:r>
        <w:rPr>
          <w:rFonts w:ascii="Arial" w:eastAsia="ＭＳ ゴシック" w:hAnsi="Arial" w:hint="eastAsia"/>
          <w:sz w:val="20"/>
          <w:szCs w:val="20"/>
        </w:rPr>
        <w:t>例：</w:t>
      </w:r>
      <w:r w:rsidRPr="00500E09">
        <w:rPr>
          <w:rFonts w:ascii="Arial" w:eastAsia="ＭＳ ゴシック" w:hAnsi="Arial" w:hint="eastAsia"/>
          <w:sz w:val="20"/>
          <w:szCs w:val="20"/>
        </w:rPr>
        <w:t>「購買管理」が適用の場合、</w:t>
      </w:r>
      <w:r w:rsidRPr="00500E09">
        <w:rPr>
          <w:rFonts w:ascii="Arial" w:eastAsia="ＭＳ ゴシック" w:hAnsi="Arial" w:cs="Arial" w:hint="eastAsia"/>
          <w:snapToGrid w:val="0"/>
          <w:spacing w:val="-4"/>
          <w:kern w:val="0"/>
          <w:sz w:val="20"/>
          <w:szCs w:val="20"/>
        </w:rPr>
        <w:t>セ．購買情報</w:t>
      </w:r>
      <w:r w:rsidRPr="00500E09">
        <w:rPr>
          <w:rFonts w:ascii="Arial" w:eastAsia="ＭＳ ゴシック" w:hAnsi="Arial" w:cs="ＭＳ Ｐゴシック" w:hint="eastAsia"/>
          <w:snapToGrid w:val="0"/>
          <w:spacing w:val="-4"/>
          <w:kern w:val="0"/>
          <w:sz w:val="20"/>
          <w:szCs w:val="20"/>
        </w:rPr>
        <w:t>（第</w:t>
      </w:r>
      <w:r>
        <w:rPr>
          <w:rFonts w:ascii="Arial" w:eastAsia="ＭＳ ゴシック" w:hAnsi="Arial" w:cs="ＭＳ Ｐゴシック"/>
          <w:snapToGrid w:val="0"/>
          <w:spacing w:val="-4"/>
          <w:kern w:val="0"/>
          <w:sz w:val="20"/>
          <w:szCs w:val="20"/>
        </w:rPr>
        <w:t>38</w:t>
      </w:r>
      <w:r w:rsidRPr="00500E09">
        <w:rPr>
          <w:rFonts w:ascii="Arial" w:eastAsia="ＭＳ ゴシック" w:hAnsi="Arial" w:cs="ＭＳ Ｐゴシック" w:hint="eastAsia"/>
          <w:snapToGrid w:val="0"/>
          <w:spacing w:val="-4"/>
          <w:kern w:val="0"/>
          <w:sz w:val="20"/>
          <w:szCs w:val="20"/>
        </w:rPr>
        <w:t>条第</w:t>
      </w:r>
      <w:r>
        <w:rPr>
          <w:rFonts w:ascii="Arial" w:eastAsia="ＭＳ ゴシック" w:hAnsi="Arial" w:cs="ＭＳ Ｐゴシック"/>
          <w:snapToGrid w:val="0"/>
          <w:spacing w:val="-4"/>
          <w:kern w:val="0"/>
          <w:sz w:val="20"/>
          <w:szCs w:val="20"/>
        </w:rPr>
        <w:t>3</w:t>
      </w:r>
      <w:r w:rsidRPr="00500E09">
        <w:rPr>
          <w:rFonts w:ascii="Arial" w:eastAsia="ＭＳ ゴシック" w:hAnsi="Arial" w:cs="ＭＳ Ｐゴシック" w:hint="eastAsia"/>
          <w:snapToGrid w:val="0"/>
          <w:spacing w:val="-4"/>
          <w:kern w:val="0"/>
          <w:sz w:val="20"/>
          <w:szCs w:val="20"/>
        </w:rPr>
        <w:t>項）が記載された記録</w:t>
      </w:r>
      <w:r w:rsidRPr="00500E09">
        <w:rPr>
          <w:rFonts w:ascii="Arial" w:eastAsia="ＭＳ ゴシック" w:hAnsi="Arial" w:hint="eastAsia"/>
          <w:sz w:val="20"/>
          <w:szCs w:val="20"/>
        </w:rPr>
        <w:t>」</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実際に出荷判定のための保管のみを行う保管製造所へ</w:t>
      </w:r>
      <w:r w:rsidRPr="00500E09">
        <w:rPr>
          <w:rFonts w:ascii="Arial" w:eastAsia="ＭＳ ゴシック" w:hAnsi="Arial"/>
          <w:sz w:val="20"/>
          <w:szCs w:val="20"/>
        </w:rPr>
        <w:t>QMS</w:t>
      </w:r>
      <w:r w:rsidRPr="00500E09">
        <w:rPr>
          <w:rFonts w:ascii="Arial" w:eastAsia="ＭＳ ゴシック" w:hAnsi="Arial" w:hint="eastAsia"/>
          <w:sz w:val="20"/>
          <w:szCs w:val="20"/>
        </w:rPr>
        <w:t>省令を適用するにあたっての適用の考え方は各条項及び【解説】を参照すること。</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出荷の判定に係る記録の作成は、</w:t>
      </w:r>
      <w:r w:rsidRPr="00500E09">
        <w:rPr>
          <w:rFonts w:ascii="Arial" w:eastAsia="ＭＳ ゴシック" w:hAnsi="Arial"/>
          <w:sz w:val="20"/>
          <w:szCs w:val="20"/>
        </w:rPr>
        <w:t>QMS</w:t>
      </w:r>
      <w:r w:rsidRPr="00500E09">
        <w:rPr>
          <w:rFonts w:ascii="Arial" w:eastAsia="ＭＳ ゴシック" w:hAnsi="Arial" w:hint="eastAsia"/>
          <w:sz w:val="20"/>
          <w:szCs w:val="20"/>
        </w:rPr>
        <w:t>省令第</w:t>
      </w:r>
      <w:r w:rsidRPr="00500E09">
        <w:rPr>
          <w:rFonts w:ascii="Arial" w:eastAsia="ＭＳ ゴシック" w:hAnsi="Arial"/>
          <w:sz w:val="20"/>
          <w:szCs w:val="20"/>
        </w:rPr>
        <w:t>72</w:t>
      </w:r>
      <w:r w:rsidRPr="00500E09">
        <w:rPr>
          <w:rFonts w:ascii="Arial" w:eastAsia="ＭＳ ゴシック" w:hAnsi="Arial" w:hint="eastAsia"/>
          <w:sz w:val="20"/>
          <w:szCs w:val="20"/>
        </w:rPr>
        <w:t>条第</w:t>
      </w:r>
      <w:r>
        <w:rPr>
          <w:rFonts w:ascii="Arial" w:eastAsia="ＭＳ ゴシック" w:hAnsi="Arial"/>
          <w:sz w:val="20"/>
          <w:szCs w:val="20"/>
        </w:rPr>
        <w:t>2</w:t>
      </w:r>
      <w:r w:rsidRPr="00500E09">
        <w:rPr>
          <w:rFonts w:ascii="Arial" w:eastAsia="ＭＳ ゴシック" w:hAnsi="Arial" w:hint="eastAsia"/>
          <w:sz w:val="20"/>
          <w:szCs w:val="20"/>
        </w:rPr>
        <w:t>項第</w:t>
      </w:r>
      <w:r>
        <w:rPr>
          <w:rFonts w:ascii="Arial" w:eastAsia="ＭＳ ゴシック" w:hAnsi="Arial"/>
          <w:sz w:val="20"/>
          <w:szCs w:val="20"/>
        </w:rPr>
        <w:t>4</w:t>
      </w:r>
      <w:r w:rsidRPr="00500E09">
        <w:rPr>
          <w:rFonts w:ascii="Arial" w:eastAsia="ＭＳ ゴシック" w:hAnsi="Arial" w:hint="eastAsia"/>
          <w:sz w:val="20"/>
          <w:szCs w:val="20"/>
        </w:rPr>
        <w:t>項の規定により製造販売業者がその責任において出荷判定を行う者に作成させる必要がある。記録すべき事項、当該記録を製造販売業者の国内品質業務運営責任者に報告する頻度等について、覚書等に規定し、これを実施すること。</w:t>
      </w:r>
    </w:p>
    <w:p w:rsidR="004E7F89" w:rsidRPr="00500E09"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00E09">
        <w:rPr>
          <w:rFonts w:ascii="Arial" w:eastAsia="ＭＳ ゴシック" w:hAnsi="Arial" w:hint="eastAsia"/>
          <w:sz w:val="20"/>
          <w:szCs w:val="20"/>
        </w:rPr>
        <w:t>出荷判定にかかる記録について電磁記録により保管する場合、電磁記録を作成、保管するソフトウェアの適用の妥当性確認が必要となる。</w:t>
      </w:r>
    </w:p>
    <w:p w:rsidR="004E7F89" w:rsidRPr="00863F94" w:rsidRDefault="004E7F89" w:rsidP="003C4F3E">
      <w:pPr>
        <w:spacing w:beforeLines="20" w:before="71" w:afterLines="20" w:after="71"/>
        <w:rPr>
          <w:rFonts w:ascii="ＭＳ ゴシック" w:eastAsia="ＭＳ ゴシック" w:hAnsi="ＭＳ ゴシック"/>
        </w:rPr>
      </w:pPr>
      <w:r w:rsidRPr="00863F94">
        <w:rPr>
          <w:rFonts w:ascii="ＭＳ ゴシック" w:eastAsia="ＭＳ ゴシック" w:hAnsi="ＭＳ ゴシック" w:hint="eastAsia"/>
        </w:rPr>
        <w:t>＝＝＝＝＝＝＝＝＝＝＝＝＝＝＝＝＝＝＝＝＝＝＝＝＝＝＝＝＝＝＝＝＝＝＝＝＝＝＝＝＝＝＝＝＝＝</w:t>
      </w:r>
    </w:p>
    <w:p w:rsidR="004E7F89" w:rsidRDefault="004E7F89" w:rsidP="008C2ED5">
      <w:pPr>
        <w:autoSpaceDE w:val="0"/>
        <w:autoSpaceDN w:val="0"/>
        <w:spacing w:line="320" w:lineRule="exact"/>
        <w:ind w:right="42"/>
      </w:pPr>
    </w:p>
    <w:p w:rsidR="004E7F89" w:rsidRPr="00622448" w:rsidRDefault="004E7F89" w:rsidP="00023300">
      <w:pPr>
        <w:pStyle w:val="1"/>
        <w:rPr>
          <w:rFonts w:eastAsia="ＭＳ 明朝"/>
        </w:rPr>
      </w:pPr>
      <w:bookmarkStart w:id="14" w:name="_Toc429075916"/>
      <w:bookmarkStart w:id="15" w:name="_Toc429075917"/>
      <w:bookmarkStart w:id="16" w:name="_Toc429075918"/>
      <w:bookmarkStart w:id="17" w:name="_Toc429075919"/>
      <w:bookmarkStart w:id="18" w:name="_Toc429075920"/>
      <w:bookmarkStart w:id="19" w:name="_Toc429075921"/>
      <w:bookmarkStart w:id="20" w:name="_Toc429075922"/>
      <w:bookmarkStart w:id="21" w:name="_Toc429075923"/>
      <w:bookmarkStart w:id="22" w:name="_Toc429075924"/>
      <w:bookmarkStart w:id="23" w:name="_Toc429075925"/>
      <w:bookmarkStart w:id="24" w:name="_Toc429075926"/>
      <w:bookmarkStart w:id="25" w:name="_Toc429075927"/>
      <w:bookmarkStart w:id="26" w:name="_Toc429075928"/>
      <w:bookmarkStart w:id="27" w:name="_Toc429075929"/>
      <w:bookmarkStart w:id="28" w:name="_Toc429075930"/>
      <w:bookmarkStart w:id="29" w:name="_Toc429075931"/>
      <w:bookmarkStart w:id="30" w:name="_Toc429075932"/>
      <w:bookmarkStart w:id="31" w:name="_Toc429075933"/>
      <w:bookmarkStart w:id="32" w:name="_Toc429075934"/>
      <w:bookmarkStart w:id="33" w:name="_Toc429075935"/>
      <w:bookmarkStart w:id="34" w:name="_Toc429075936"/>
      <w:bookmarkStart w:id="35" w:name="_Toc429075937"/>
      <w:bookmarkStart w:id="36" w:name="_Toc429075938"/>
      <w:bookmarkStart w:id="37" w:name="_Toc429075939"/>
      <w:bookmarkStart w:id="38" w:name="_Toc429075940"/>
      <w:bookmarkStart w:id="39" w:name="_Toc429075941"/>
      <w:bookmarkStart w:id="40" w:name="_Toc429075942"/>
      <w:bookmarkStart w:id="41" w:name="_Toc429075943"/>
      <w:bookmarkStart w:id="42" w:name="_Toc429075944"/>
      <w:bookmarkStart w:id="43" w:name="_Toc429075945"/>
      <w:bookmarkStart w:id="44" w:name="_Toc429075946"/>
      <w:bookmarkStart w:id="45" w:name="_Toc429075947"/>
      <w:bookmarkStart w:id="46" w:name="_Toc429075948"/>
      <w:bookmarkStart w:id="47" w:name="_Toc429075949"/>
      <w:bookmarkStart w:id="48" w:name="_Toc429075950"/>
      <w:bookmarkStart w:id="49" w:name="_Toc429075951"/>
      <w:bookmarkStart w:id="50" w:name="_Toc429075952"/>
      <w:bookmarkStart w:id="51" w:name="_Toc429075953"/>
      <w:bookmarkStart w:id="52" w:name="_Toc429075954"/>
      <w:bookmarkStart w:id="53" w:name="_Toc429075955"/>
      <w:bookmarkStart w:id="54" w:name="_Toc429075956"/>
      <w:bookmarkStart w:id="55" w:name="_Toc429075957"/>
      <w:bookmarkStart w:id="56" w:name="_Toc429075958"/>
      <w:bookmarkStart w:id="57" w:name="_Toc443588520"/>
      <w:bookmarkStart w:id="58" w:name="_Toc39251814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622448">
        <w:rPr>
          <w:rFonts w:eastAsia="ＭＳ 明朝" w:hint="eastAsia"/>
        </w:rPr>
        <w:t>社長の責任</w:t>
      </w:r>
      <w:bookmarkEnd w:id="57"/>
    </w:p>
    <w:p w:rsidR="004E7F89" w:rsidRPr="00622448" w:rsidRDefault="004E7F89" w:rsidP="00023300">
      <w:pPr>
        <w:pStyle w:val="2"/>
        <w:rPr>
          <w:rFonts w:eastAsia="ＭＳ 明朝"/>
        </w:rPr>
      </w:pPr>
      <w:bookmarkStart w:id="59" w:name="_Toc443588521"/>
      <w:r w:rsidRPr="00622448">
        <w:rPr>
          <w:rFonts w:eastAsia="ＭＳ 明朝" w:hint="eastAsia"/>
        </w:rPr>
        <w:t>社長のコミットメント（第</w:t>
      </w:r>
      <w:r w:rsidRPr="00622448">
        <w:rPr>
          <w:rFonts w:eastAsia="ＭＳ 明朝"/>
        </w:rPr>
        <w:t>10</w:t>
      </w:r>
      <w:r w:rsidRPr="00622448">
        <w:rPr>
          <w:rFonts w:eastAsia="ＭＳ 明朝" w:hint="eastAsia"/>
        </w:rPr>
        <w:t>条）</w:t>
      </w:r>
      <w:bookmarkEnd w:id="59"/>
    </w:p>
    <w:p w:rsidR="004E7F89" w:rsidRPr="00622448" w:rsidRDefault="004E7F89" w:rsidP="00D236CE">
      <w:pPr>
        <w:autoSpaceDE w:val="0"/>
        <w:autoSpaceDN w:val="0"/>
        <w:spacing w:line="320" w:lineRule="exact"/>
        <w:ind w:right="42" w:firstLineChars="200" w:firstLine="404"/>
      </w:pPr>
      <w:r w:rsidRPr="00622448">
        <w:rPr>
          <w:rFonts w:hint="eastAsia"/>
        </w:rPr>
        <w:t>社長は、本</w:t>
      </w:r>
      <w:r w:rsidRPr="00622448">
        <w:t>QMS</w:t>
      </w:r>
      <w:r w:rsidRPr="00622448">
        <w:rPr>
          <w:rFonts w:hint="eastAsia"/>
        </w:rPr>
        <w:t>の構築及び実施並びにその有効性の維持のため、次の事項を実施する。</w:t>
      </w:r>
    </w:p>
    <w:p w:rsidR="004E7F89" w:rsidRPr="00622448" w:rsidRDefault="004E7F89" w:rsidP="00E131C0">
      <w:pPr>
        <w:pStyle w:val="a3"/>
        <w:numPr>
          <w:ilvl w:val="0"/>
          <w:numId w:val="18"/>
        </w:numPr>
        <w:autoSpaceDE w:val="0"/>
        <w:autoSpaceDN w:val="0"/>
        <w:spacing w:line="320" w:lineRule="exact"/>
        <w:ind w:leftChars="0" w:left="851" w:right="42" w:hanging="284"/>
      </w:pPr>
      <w:r w:rsidRPr="00622448">
        <w:rPr>
          <w:rFonts w:hint="eastAsia"/>
        </w:rPr>
        <w:t>医薬品、医療機器等の品質、有効性及び安全性の確保等に関する法律（昭和</w:t>
      </w:r>
      <w:r w:rsidRPr="00622448">
        <w:t>35</w:t>
      </w:r>
      <w:r w:rsidRPr="00622448">
        <w:rPr>
          <w:rFonts w:hint="eastAsia"/>
        </w:rPr>
        <w:t>年法律第</w:t>
      </w:r>
      <w:r w:rsidRPr="00622448">
        <w:t>145</w:t>
      </w:r>
      <w:r w:rsidRPr="00622448">
        <w:rPr>
          <w:rFonts w:hint="eastAsia"/>
        </w:rPr>
        <w:t>号</w:t>
      </w:r>
      <w:r w:rsidR="00E131C0">
        <w:rPr>
          <w:rFonts w:hint="eastAsia"/>
        </w:rPr>
        <w:t>）（</w:t>
      </w:r>
      <w:r w:rsidRPr="00622448">
        <w:rPr>
          <w:rFonts w:hint="eastAsia"/>
        </w:rPr>
        <w:t>以下</w:t>
      </w:r>
      <w:r w:rsidR="00E131C0">
        <w:rPr>
          <w:rFonts w:hint="eastAsia"/>
        </w:rPr>
        <w:t>、</w:t>
      </w:r>
      <w:r w:rsidRPr="00622448">
        <w:rPr>
          <w:rFonts w:hint="eastAsia"/>
        </w:rPr>
        <w:t>「</w:t>
      </w:r>
      <w:r>
        <w:rPr>
          <w:rFonts w:hint="eastAsia"/>
        </w:rPr>
        <w:t>医薬品医療機器等法</w:t>
      </w:r>
      <w:r w:rsidRPr="00622448">
        <w:rPr>
          <w:rFonts w:hint="eastAsia"/>
        </w:rPr>
        <w:t>」という。）及び</w:t>
      </w:r>
      <w:r w:rsidRPr="00622448">
        <w:t>QMS</w:t>
      </w:r>
      <w:r w:rsidRPr="00622448">
        <w:rPr>
          <w:rFonts w:hint="eastAsia"/>
        </w:rPr>
        <w:t>省令並びに製造販売業者との覚書等を遵守することの重要性を医療機器の保管に関わる部門に周知する。</w:t>
      </w:r>
    </w:p>
    <w:p w:rsidR="004E7F89" w:rsidRPr="00622448" w:rsidRDefault="004E7F89" w:rsidP="00E131C0">
      <w:pPr>
        <w:pStyle w:val="a3"/>
        <w:numPr>
          <w:ilvl w:val="0"/>
          <w:numId w:val="18"/>
        </w:numPr>
        <w:autoSpaceDE w:val="0"/>
        <w:autoSpaceDN w:val="0"/>
        <w:spacing w:line="320" w:lineRule="exact"/>
        <w:ind w:leftChars="0" w:left="851" w:right="42" w:hanging="284"/>
      </w:pPr>
      <w:r w:rsidRPr="00622448">
        <w:rPr>
          <w:rFonts w:hint="eastAsia"/>
        </w:rPr>
        <w:t>製造販売業者の要求する医療機器の保管に係る資源が利用できることを確実にする。</w:t>
      </w:r>
    </w:p>
    <w:p w:rsidR="004E7F89" w:rsidRPr="00622448" w:rsidRDefault="004E7F89" w:rsidP="004427B7"/>
    <w:p w:rsidR="004E7F89" w:rsidRPr="00622448" w:rsidRDefault="004E7F89" w:rsidP="00D236CE">
      <w:pPr>
        <w:ind w:firstLineChars="200" w:firstLine="404"/>
      </w:pPr>
      <w:r w:rsidRPr="00622448">
        <w:rPr>
          <w:rFonts w:hint="eastAsia"/>
        </w:rPr>
        <w:t>参照文書：　株式会社厚科研との覚書</w:t>
      </w:r>
    </w:p>
    <w:p w:rsidR="004E7F89" w:rsidRPr="00622448" w:rsidRDefault="004E7F89" w:rsidP="00E131C0">
      <w:pPr>
        <w:ind w:firstLineChars="200" w:firstLine="404"/>
      </w:pPr>
    </w:p>
    <w:p w:rsidR="004E7F89" w:rsidRPr="00622448" w:rsidRDefault="004E7F89" w:rsidP="00E131C0">
      <w:pPr>
        <w:pStyle w:val="2"/>
        <w:rPr>
          <w:rFonts w:eastAsia="ＭＳ 明朝"/>
        </w:rPr>
      </w:pPr>
      <w:bookmarkStart w:id="60" w:name="_Toc443588522"/>
      <w:r w:rsidRPr="00622448">
        <w:rPr>
          <w:rFonts w:eastAsia="ＭＳ 明朝" w:hint="eastAsia"/>
        </w:rPr>
        <w:t>製造販売業者の重視（第</w:t>
      </w:r>
      <w:r w:rsidRPr="00622448">
        <w:rPr>
          <w:rFonts w:eastAsia="ＭＳ 明朝"/>
        </w:rPr>
        <w:t>11</w:t>
      </w:r>
      <w:r w:rsidRPr="00622448">
        <w:rPr>
          <w:rFonts w:eastAsia="ＭＳ 明朝" w:hint="eastAsia"/>
        </w:rPr>
        <w:t>条）</w:t>
      </w:r>
      <w:bookmarkEnd w:id="60"/>
    </w:p>
    <w:p w:rsidR="004E7F89" w:rsidRDefault="004E7F89" w:rsidP="00E131C0">
      <w:pPr>
        <w:autoSpaceDE w:val="0"/>
        <w:autoSpaceDN w:val="0"/>
        <w:ind w:leftChars="100" w:left="202" w:right="42" w:firstLineChars="100" w:firstLine="202"/>
      </w:pPr>
      <w:r w:rsidRPr="00622448">
        <w:rPr>
          <w:rFonts w:hint="eastAsia"/>
        </w:rPr>
        <w:t>社長は、</w:t>
      </w:r>
      <w:r w:rsidRPr="00622448">
        <w:t>QMS</w:t>
      </w:r>
      <w:r w:rsidRPr="00622448">
        <w:rPr>
          <w:rFonts w:hint="eastAsia"/>
        </w:rPr>
        <w:t>の運用及び製造販売業者との情報交換を通じ、製造販売業者との覚書等に基づき医療機器の保管業務が製造販売業者の要求事項に適合しているようにすることを確実にする。</w:t>
      </w:r>
    </w:p>
    <w:p w:rsidR="004E7F89" w:rsidRDefault="004E7F89" w:rsidP="00E131C0">
      <w:pPr>
        <w:autoSpaceDE w:val="0"/>
        <w:autoSpaceDN w:val="0"/>
        <w:ind w:leftChars="100" w:left="202" w:right="42" w:firstLineChars="100" w:firstLine="202"/>
      </w:pPr>
    </w:p>
    <w:p w:rsidR="004E7F89" w:rsidRPr="00622448" w:rsidRDefault="004E7F89" w:rsidP="00E131C0">
      <w:pPr>
        <w:autoSpaceDE w:val="0"/>
        <w:autoSpaceDN w:val="0"/>
        <w:ind w:leftChars="100" w:left="202" w:right="42" w:firstLineChars="100" w:firstLine="202"/>
      </w:pPr>
      <w:r w:rsidRPr="00622448">
        <w:rPr>
          <w:rFonts w:hint="eastAsia"/>
        </w:rPr>
        <w:t>参照文書：　株式会社厚科研との覚書</w:t>
      </w:r>
    </w:p>
    <w:p w:rsidR="004E7F89" w:rsidRPr="00622448" w:rsidRDefault="004E7F89" w:rsidP="00E131C0"/>
    <w:p w:rsidR="004E7F89" w:rsidRPr="00622448" w:rsidRDefault="004E7F89" w:rsidP="00E131C0">
      <w:pPr>
        <w:pStyle w:val="2"/>
        <w:rPr>
          <w:rFonts w:eastAsia="ＭＳ 明朝"/>
        </w:rPr>
      </w:pPr>
      <w:bookmarkStart w:id="61" w:name="_Toc443588523"/>
      <w:r w:rsidRPr="00622448">
        <w:rPr>
          <w:rFonts w:eastAsia="ＭＳ 明朝"/>
        </w:rPr>
        <w:lastRenderedPageBreak/>
        <w:t>QMS</w:t>
      </w:r>
      <w:r w:rsidRPr="00622448">
        <w:rPr>
          <w:rFonts w:eastAsia="ＭＳ 明朝" w:hint="eastAsia"/>
        </w:rPr>
        <w:t>の計画（第</w:t>
      </w:r>
      <w:r w:rsidRPr="00622448">
        <w:rPr>
          <w:rFonts w:eastAsia="ＭＳ 明朝"/>
        </w:rPr>
        <w:t>14</w:t>
      </w:r>
      <w:r w:rsidRPr="00622448">
        <w:rPr>
          <w:rFonts w:eastAsia="ＭＳ 明朝" w:hint="eastAsia"/>
        </w:rPr>
        <w:t>条）</w:t>
      </w:r>
      <w:bookmarkEnd w:id="61"/>
    </w:p>
    <w:p w:rsidR="004E7F89" w:rsidRPr="00622448" w:rsidRDefault="004E7F89" w:rsidP="00E131C0">
      <w:pPr>
        <w:autoSpaceDE w:val="0"/>
        <w:autoSpaceDN w:val="0"/>
        <w:ind w:leftChars="100" w:left="202" w:right="42" w:firstLineChars="100" w:firstLine="202"/>
      </w:pPr>
      <w:r w:rsidRPr="00622448">
        <w:rPr>
          <w:rFonts w:hint="eastAsia"/>
        </w:rPr>
        <w:t>社長は、製造販売業者及び</w:t>
      </w:r>
      <w:r w:rsidRPr="00622448">
        <w:t>4.1</w:t>
      </w:r>
      <w:r w:rsidRPr="00622448">
        <w:rPr>
          <w:rFonts w:hint="eastAsia"/>
        </w:rPr>
        <w:t>項の要求事項を満たすため、</w:t>
      </w:r>
      <w:r w:rsidRPr="00622448">
        <w:t>QMS</w:t>
      </w:r>
      <w:r w:rsidRPr="00622448">
        <w:rPr>
          <w:rFonts w:hint="eastAsia"/>
        </w:rPr>
        <w:t>の計画たる品質マニュアル及び品質管理文書が策定され、その変更を行う場合には</w:t>
      </w:r>
      <w:r w:rsidRPr="00622448">
        <w:t>QMS</w:t>
      </w:r>
      <w:r w:rsidRPr="00622448">
        <w:rPr>
          <w:rFonts w:hint="eastAsia"/>
        </w:rPr>
        <w:t>が不備のない状態であることを維持する。</w:t>
      </w:r>
    </w:p>
    <w:p w:rsidR="004E7F89" w:rsidRPr="00622448" w:rsidRDefault="004E7F89" w:rsidP="00E131C0">
      <w:pPr>
        <w:autoSpaceDE w:val="0"/>
        <w:autoSpaceDN w:val="0"/>
        <w:ind w:leftChars="100" w:left="202" w:right="42" w:firstLineChars="100" w:firstLine="202"/>
      </w:pPr>
    </w:p>
    <w:p w:rsidR="004E7F89" w:rsidRPr="00622448" w:rsidRDefault="004E7F89" w:rsidP="00E131C0">
      <w:pPr>
        <w:pStyle w:val="2"/>
        <w:rPr>
          <w:rFonts w:eastAsia="ＭＳ 明朝"/>
        </w:rPr>
      </w:pPr>
      <w:bookmarkStart w:id="62" w:name="_Toc443588524"/>
      <w:r w:rsidRPr="00622448">
        <w:rPr>
          <w:rFonts w:eastAsia="ＭＳ 明朝" w:hint="eastAsia"/>
        </w:rPr>
        <w:t>責任、権限及びコミュニケーション</w:t>
      </w:r>
      <w:bookmarkEnd w:id="62"/>
    </w:p>
    <w:p w:rsidR="004E7F89" w:rsidRPr="00622448" w:rsidRDefault="004E7F89" w:rsidP="00E131C0">
      <w:pPr>
        <w:pStyle w:val="3"/>
        <w:ind w:right="202"/>
        <w:rPr>
          <w:rFonts w:ascii="Century" w:eastAsia="ＭＳ 明朝" w:hAnsi="Century"/>
        </w:rPr>
      </w:pPr>
      <w:bookmarkStart w:id="63" w:name="_Toc443588525"/>
      <w:r w:rsidRPr="00622448">
        <w:rPr>
          <w:rFonts w:ascii="Century" w:eastAsia="ＭＳ 明朝" w:hAnsi="Century"/>
        </w:rPr>
        <w:t>5.4.1</w:t>
      </w:r>
      <w:r w:rsidR="003814B1">
        <w:rPr>
          <w:rFonts w:ascii="Century" w:eastAsia="ＭＳ 明朝" w:hAnsi="Century" w:hint="eastAsia"/>
        </w:rPr>
        <w:t xml:space="preserve">　</w:t>
      </w:r>
      <w:r w:rsidRPr="00622448">
        <w:rPr>
          <w:rFonts w:ascii="Century" w:eastAsia="ＭＳ 明朝" w:hAnsi="Century" w:hint="eastAsia"/>
        </w:rPr>
        <w:t>責任及び権限（第</w:t>
      </w:r>
      <w:r w:rsidRPr="00622448">
        <w:rPr>
          <w:rFonts w:ascii="Century" w:eastAsia="ＭＳ 明朝" w:hAnsi="Century"/>
        </w:rPr>
        <w:t>15</w:t>
      </w:r>
      <w:r w:rsidRPr="00622448">
        <w:rPr>
          <w:rFonts w:ascii="Century" w:eastAsia="ＭＳ 明朝" w:hAnsi="Century" w:hint="eastAsia"/>
        </w:rPr>
        <w:t>条）</w:t>
      </w:r>
      <w:bookmarkEnd w:id="63"/>
    </w:p>
    <w:p w:rsidR="004E7F89" w:rsidRDefault="004E7F89" w:rsidP="00E131C0">
      <w:pPr>
        <w:autoSpaceDE w:val="0"/>
        <w:autoSpaceDN w:val="0"/>
        <w:ind w:leftChars="100" w:left="202" w:right="42" w:firstLineChars="100" w:firstLine="202"/>
      </w:pPr>
      <w:r w:rsidRPr="00622448">
        <w:rPr>
          <w:rFonts w:hint="eastAsia"/>
        </w:rPr>
        <w:t>社長は、医療機器の保管に関する業務を行う構成員に必要な責任及び権限並びにその相互関係を本品質マニュアル及び組織図に定め、これを社内に周知する。</w:t>
      </w:r>
    </w:p>
    <w:p w:rsidR="004E7F89" w:rsidRDefault="004E7F89" w:rsidP="00E131C0">
      <w:pPr>
        <w:autoSpaceDE w:val="0"/>
        <w:autoSpaceDN w:val="0"/>
        <w:ind w:right="42" w:firstLineChars="200" w:firstLine="404"/>
      </w:pPr>
    </w:p>
    <w:p w:rsidR="004E7F89" w:rsidRPr="00622448" w:rsidRDefault="004E7F89" w:rsidP="00E131C0">
      <w:pPr>
        <w:autoSpaceDE w:val="0"/>
        <w:autoSpaceDN w:val="0"/>
        <w:ind w:right="42" w:firstLineChars="200" w:firstLine="404"/>
      </w:pPr>
      <w:r>
        <w:rPr>
          <w:rFonts w:hint="eastAsia"/>
        </w:rPr>
        <w:t xml:space="preserve">参照文書：　</w:t>
      </w:r>
      <w:r w:rsidR="007243F0">
        <w:t>QMKS002</w:t>
      </w:r>
      <w:r w:rsidR="007243F0">
        <w:rPr>
          <w:rFonts w:hint="eastAsia"/>
        </w:rPr>
        <w:t xml:space="preserve">　</w:t>
      </w:r>
      <w:r>
        <w:rPr>
          <w:rFonts w:hint="eastAsia"/>
        </w:rPr>
        <w:t>附属書</w:t>
      </w:r>
      <w:r>
        <w:t>1</w:t>
      </w:r>
      <w:r w:rsidRPr="00622448">
        <w:rPr>
          <w:rFonts w:hint="eastAsia"/>
        </w:rPr>
        <w:t>「（株）国内倉庫組織図／業務分掌書」</w:t>
      </w:r>
    </w:p>
    <w:p w:rsidR="004E7F89" w:rsidRPr="00622448" w:rsidRDefault="004E7F89" w:rsidP="00E131C0"/>
    <w:p w:rsidR="004E7F89" w:rsidRPr="00622448" w:rsidRDefault="004E7F89" w:rsidP="00E131C0">
      <w:pPr>
        <w:pStyle w:val="3"/>
        <w:ind w:right="202"/>
        <w:rPr>
          <w:rFonts w:ascii="Century" w:eastAsia="ＭＳ 明朝" w:hAnsi="Century"/>
        </w:rPr>
      </w:pPr>
      <w:bookmarkStart w:id="64" w:name="_Toc443588526"/>
      <w:r w:rsidRPr="00622448">
        <w:rPr>
          <w:rFonts w:ascii="Century" w:eastAsia="ＭＳ 明朝" w:hAnsi="Century"/>
        </w:rPr>
        <w:t>5.4.2</w:t>
      </w:r>
      <w:r w:rsidR="003814B1">
        <w:rPr>
          <w:rFonts w:ascii="Century" w:eastAsia="ＭＳ 明朝" w:hAnsi="Century" w:hint="eastAsia"/>
        </w:rPr>
        <w:t xml:space="preserve">　</w:t>
      </w:r>
      <w:r w:rsidRPr="00622448">
        <w:rPr>
          <w:rFonts w:ascii="Century" w:eastAsia="ＭＳ 明朝" w:hAnsi="Century" w:hint="eastAsia"/>
        </w:rPr>
        <w:t>責任技術者</w:t>
      </w:r>
      <w:bookmarkEnd w:id="64"/>
    </w:p>
    <w:p w:rsidR="004E7F89" w:rsidRDefault="004E7F89" w:rsidP="00E131C0">
      <w:pPr>
        <w:autoSpaceDE w:val="0"/>
        <w:autoSpaceDN w:val="0"/>
        <w:ind w:leftChars="100" w:left="202" w:right="42" w:firstLineChars="100" w:firstLine="202"/>
      </w:pPr>
      <w:r w:rsidRPr="00622448">
        <w:rPr>
          <w:rFonts w:hint="eastAsia"/>
        </w:rPr>
        <w:t>社長は、医薬品医療機器</w:t>
      </w:r>
      <w:r>
        <w:rPr>
          <w:rFonts w:hint="eastAsia"/>
        </w:rPr>
        <w:t>等</w:t>
      </w:r>
      <w:r w:rsidRPr="00622448">
        <w:rPr>
          <w:rFonts w:hint="eastAsia"/>
        </w:rPr>
        <w:t>法施行規則第</w:t>
      </w:r>
      <w:r w:rsidRPr="00622448">
        <w:t>114</w:t>
      </w:r>
      <w:r w:rsidRPr="00622448">
        <w:rPr>
          <w:rFonts w:hint="eastAsia"/>
        </w:rPr>
        <w:t>条の</w:t>
      </w:r>
      <w:r w:rsidRPr="00622448">
        <w:t>53</w:t>
      </w:r>
      <w:r w:rsidRPr="00622448">
        <w:rPr>
          <w:rFonts w:hint="eastAsia"/>
        </w:rPr>
        <w:t>第</w:t>
      </w:r>
      <w:r w:rsidRPr="00622448">
        <w:t>1</w:t>
      </w:r>
      <w:r w:rsidRPr="00622448">
        <w:rPr>
          <w:rFonts w:hint="eastAsia"/>
        </w:rPr>
        <w:t>項のいずれかを満たす者を物流管理部長とし、同項に規定する責任技術者に任命する。</w:t>
      </w:r>
    </w:p>
    <w:p w:rsidR="004E7F89" w:rsidRDefault="004E7F89" w:rsidP="00E131C0">
      <w:pPr>
        <w:autoSpaceDE w:val="0"/>
        <w:autoSpaceDN w:val="0"/>
        <w:ind w:leftChars="100" w:left="202" w:right="42" w:firstLineChars="100" w:firstLine="202"/>
      </w:pPr>
    </w:p>
    <w:p w:rsidR="004E7F89" w:rsidRDefault="004E7F89" w:rsidP="00E131C0">
      <w:pPr>
        <w:autoSpaceDE w:val="0"/>
        <w:autoSpaceDN w:val="0"/>
        <w:ind w:leftChars="100" w:left="202" w:right="42" w:firstLineChars="100" w:firstLine="202"/>
      </w:pPr>
      <w:r w:rsidRPr="00622448">
        <w:rPr>
          <w:rFonts w:hint="eastAsia"/>
        </w:rPr>
        <w:t>責任技術者は、保健衛生上支障を生ずるおそれがないように、登録製造所としての業務を行う部門の要員を監督し、製造所としての構造設備及び製造販売業者から受託した製品や必要ならば他の物品を管理し、その他の業務につき、必要な注意をしなければならない。</w:t>
      </w:r>
    </w:p>
    <w:p w:rsidR="004E7F89" w:rsidRDefault="004E7F89" w:rsidP="00E131C0">
      <w:pPr>
        <w:autoSpaceDE w:val="0"/>
        <w:autoSpaceDN w:val="0"/>
        <w:ind w:leftChars="100" w:left="202" w:right="42" w:firstLineChars="100" w:firstLine="202"/>
      </w:pPr>
    </w:p>
    <w:p w:rsidR="004E7F89" w:rsidRPr="00622448" w:rsidRDefault="004E7F89" w:rsidP="00E131C0">
      <w:pPr>
        <w:autoSpaceDE w:val="0"/>
        <w:autoSpaceDN w:val="0"/>
        <w:ind w:leftChars="100" w:left="202" w:right="42" w:firstLineChars="100" w:firstLine="202"/>
      </w:pPr>
      <w:r w:rsidRPr="00622448">
        <w:rPr>
          <w:rFonts w:hint="eastAsia"/>
        </w:rPr>
        <w:t>責任技術者は、保健衛生上支障を生ずるおそれがないように、登録製造所としての業務について社長に対し必要な意見を述べなければならない</w:t>
      </w:r>
    </w:p>
    <w:p w:rsidR="004E7F89" w:rsidRPr="00622448" w:rsidRDefault="004E7F89" w:rsidP="00E131C0"/>
    <w:p w:rsidR="004E7F89" w:rsidRPr="00152FDD" w:rsidRDefault="004E7F89" w:rsidP="003C4F3E">
      <w:pPr>
        <w:snapToGrid w:val="0"/>
        <w:spacing w:beforeLines="20" w:before="71" w:afterLines="20" w:after="71"/>
        <w:rPr>
          <w:rFonts w:ascii="ＭＳ ゴシック" w:eastAsia="ＭＳ ゴシック" w:hAnsi="ＭＳ ゴシック"/>
        </w:rPr>
      </w:pPr>
      <w:r w:rsidRPr="00152FDD">
        <w:rPr>
          <w:rFonts w:ascii="ＭＳ ゴシック" w:eastAsia="ＭＳ ゴシック" w:hAnsi="ＭＳ ゴシック" w:hint="eastAsia"/>
        </w:rPr>
        <w:t>＝＝＝＝＝＝＝＝＝＝＝＝＝＝＝＝＝＝＝＝＝＝＝＝＝＝＝＝＝＝</w:t>
      </w:r>
      <w:r w:rsidRPr="00622448">
        <w:rPr>
          <w:rFonts w:hint="eastAsia"/>
        </w:rPr>
        <w:t>＝＝</w:t>
      </w:r>
      <w:r w:rsidRPr="00152FDD">
        <w:rPr>
          <w:rFonts w:ascii="ＭＳ ゴシック" w:eastAsia="ＭＳ ゴシック" w:hAnsi="ＭＳ ゴシック" w:hint="eastAsia"/>
        </w:rPr>
        <w:t>＝＝＝＝＝＝＝＝＝＝＝＝＝＝</w:t>
      </w:r>
    </w:p>
    <w:p w:rsidR="004E7F89" w:rsidRPr="00DB7B1C" w:rsidRDefault="004E7F89" w:rsidP="003C4F3E">
      <w:pPr>
        <w:snapToGrid w:val="0"/>
        <w:spacing w:beforeLines="20" w:before="71" w:afterLines="20" w:after="71"/>
        <w:rPr>
          <w:rFonts w:ascii="Arial" w:eastAsia="ＭＳ ゴシック" w:hAnsi="Arial"/>
          <w:b/>
          <w:sz w:val="20"/>
          <w:szCs w:val="20"/>
        </w:rPr>
      </w:pPr>
      <w:r w:rsidRPr="00DB7B1C">
        <w:rPr>
          <w:rFonts w:ascii="Arial" w:eastAsia="ＭＳ ゴシック" w:hAnsi="Arial" w:hint="eastAsia"/>
          <w:b/>
          <w:sz w:val="20"/>
          <w:szCs w:val="20"/>
        </w:rPr>
        <w:t>【解　説】</w:t>
      </w:r>
    </w:p>
    <w:p w:rsidR="004E7F89" w:rsidRPr="00DB7B1C"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DB7B1C">
        <w:rPr>
          <w:rFonts w:ascii="Arial" w:eastAsia="ＭＳ ゴシック" w:hAnsi="Arial" w:hint="eastAsia"/>
          <w:sz w:val="20"/>
          <w:szCs w:val="20"/>
        </w:rPr>
        <w:t>本事例では、高度管理医療機器又は管理医療機器を取り扱う保管製造所を想定している。一般医療機器のみを取り扱う場合、責任技術者は医薬品医療機器法施行規則第</w:t>
      </w:r>
      <w:r w:rsidRPr="00DB7B1C">
        <w:rPr>
          <w:rFonts w:ascii="Arial" w:eastAsia="ＭＳ ゴシック" w:hAnsi="Arial"/>
          <w:sz w:val="20"/>
          <w:szCs w:val="20"/>
        </w:rPr>
        <w:t>114</w:t>
      </w:r>
      <w:r w:rsidRPr="00DB7B1C">
        <w:rPr>
          <w:rFonts w:ascii="Arial" w:eastAsia="ＭＳ ゴシック" w:hAnsi="Arial" w:hint="eastAsia"/>
          <w:sz w:val="20"/>
          <w:szCs w:val="20"/>
        </w:rPr>
        <w:t>条の</w:t>
      </w:r>
      <w:r w:rsidRPr="00DB7B1C">
        <w:rPr>
          <w:rFonts w:ascii="Arial" w:eastAsia="ＭＳ ゴシック" w:hAnsi="Arial"/>
          <w:sz w:val="20"/>
          <w:szCs w:val="20"/>
        </w:rPr>
        <w:t>53</w:t>
      </w:r>
      <w:r w:rsidRPr="00DB7B1C">
        <w:rPr>
          <w:rFonts w:ascii="Arial" w:eastAsia="ＭＳ ゴシック" w:hAnsi="Arial" w:hint="eastAsia"/>
          <w:sz w:val="20"/>
          <w:szCs w:val="20"/>
        </w:rPr>
        <w:t>条第</w:t>
      </w:r>
      <w:r w:rsidRPr="00DB7B1C">
        <w:rPr>
          <w:rFonts w:ascii="Arial" w:eastAsia="ＭＳ ゴシック" w:hAnsi="Arial"/>
          <w:sz w:val="20"/>
          <w:szCs w:val="20"/>
        </w:rPr>
        <w:t>2</w:t>
      </w:r>
      <w:r w:rsidRPr="00DB7B1C">
        <w:rPr>
          <w:rFonts w:ascii="Arial" w:eastAsia="ＭＳ ゴシック" w:hAnsi="Arial" w:hint="eastAsia"/>
          <w:sz w:val="20"/>
          <w:szCs w:val="20"/>
        </w:rPr>
        <w:t>項のいずれかを満たす者を責任技術者とすることができる。</w:t>
      </w:r>
    </w:p>
    <w:p w:rsidR="004E7F89" w:rsidRPr="00622448" w:rsidRDefault="004E7F89" w:rsidP="003C4F3E">
      <w:pPr>
        <w:snapToGrid w:val="0"/>
        <w:spacing w:beforeLines="20" w:before="71" w:afterLines="20" w:after="71"/>
      </w:pPr>
      <w:r w:rsidRPr="00DB7B1C">
        <w:rPr>
          <w:rFonts w:ascii="Arial" w:eastAsia="ＭＳ ゴシック" w:hAnsi="Arial" w:hint="eastAsia"/>
        </w:rPr>
        <w:t>＝＝＝＝＝＝＝＝＝＝＝＝＝＝＝＝＝＝＝＝＝＝＝＝＝＝＝＝</w:t>
      </w:r>
      <w:r w:rsidRPr="00622448">
        <w:rPr>
          <w:rFonts w:hint="eastAsia"/>
        </w:rPr>
        <w:t>＝＝＝＝＝＝＝＝＝＝＝＝＝＝＝＝＝＝</w:t>
      </w:r>
    </w:p>
    <w:p w:rsidR="004E7F89" w:rsidRPr="00622448" w:rsidRDefault="004E7F89" w:rsidP="004427B7"/>
    <w:p w:rsidR="004E7F89" w:rsidRPr="00622448" w:rsidRDefault="004E7F89" w:rsidP="00D236CE">
      <w:pPr>
        <w:pStyle w:val="3"/>
        <w:ind w:right="202"/>
        <w:rPr>
          <w:rFonts w:ascii="Century" w:eastAsia="ＭＳ 明朝" w:hAnsi="Century"/>
        </w:rPr>
      </w:pPr>
      <w:bookmarkStart w:id="65" w:name="_Toc443588527"/>
      <w:r w:rsidRPr="00622448">
        <w:rPr>
          <w:rFonts w:ascii="Century" w:eastAsia="ＭＳ 明朝" w:hAnsi="Century"/>
        </w:rPr>
        <w:t>5.4.3</w:t>
      </w:r>
      <w:r w:rsidR="003814B1">
        <w:rPr>
          <w:rFonts w:ascii="Century" w:eastAsia="ＭＳ 明朝" w:hAnsi="Century" w:hint="eastAsia"/>
        </w:rPr>
        <w:t xml:space="preserve">　</w:t>
      </w:r>
      <w:r w:rsidRPr="00622448">
        <w:rPr>
          <w:rFonts w:ascii="Century" w:eastAsia="ＭＳ 明朝" w:hAnsi="Century" w:hint="eastAsia"/>
        </w:rPr>
        <w:t>管理責任者（第</w:t>
      </w:r>
      <w:r w:rsidRPr="00622448">
        <w:rPr>
          <w:rFonts w:ascii="Century" w:eastAsia="ＭＳ 明朝" w:hAnsi="Century"/>
        </w:rPr>
        <w:t>16</w:t>
      </w:r>
      <w:r w:rsidRPr="00622448">
        <w:rPr>
          <w:rFonts w:ascii="Century" w:eastAsia="ＭＳ 明朝" w:hAnsi="Century" w:hint="eastAsia"/>
        </w:rPr>
        <w:t>条）</w:t>
      </w:r>
      <w:bookmarkEnd w:id="65"/>
    </w:p>
    <w:p w:rsidR="004E7F89" w:rsidRPr="00622448" w:rsidRDefault="004E7F89" w:rsidP="00D236CE">
      <w:pPr>
        <w:autoSpaceDE w:val="0"/>
        <w:autoSpaceDN w:val="0"/>
        <w:spacing w:line="320" w:lineRule="exact"/>
        <w:ind w:leftChars="100" w:left="202" w:right="42" w:firstLineChars="100" w:firstLine="202"/>
      </w:pPr>
      <w:r w:rsidRPr="00622448">
        <w:rPr>
          <w:rFonts w:hint="eastAsia"/>
        </w:rPr>
        <w:t>社長は、物流管理部長を品質マネジメントシステムの実施及び維持の責任者として、次の責任及び権限をもつ管理責任者に任命する。</w:t>
      </w:r>
    </w:p>
    <w:p w:rsidR="004E7F89" w:rsidRPr="00622448" w:rsidRDefault="004E7F89" w:rsidP="00D236CE">
      <w:pPr>
        <w:pStyle w:val="a3"/>
        <w:autoSpaceDE w:val="0"/>
        <w:autoSpaceDN w:val="0"/>
        <w:spacing w:line="320" w:lineRule="exact"/>
        <w:ind w:leftChars="303" w:left="681" w:right="42" w:hangingChars="34" w:hanging="69"/>
      </w:pPr>
      <w:r>
        <w:t xml:space="preserve">a) </w:t>
      </w:r>
      <w:r w:rsidRPr="00622448">
        <w:rPr>
          <w:rFonts w:hint="eastAsia"/>
        </w:rPr>
        <w:t>プロセスが確立され、実施されるとともに、その実効性が維持されているようにする。</w:t>
      </w:r>
    </w:p>
    <w:p w:rsidR="004E7F89" w:rsidRPr="00622448" w:rsidRDefault="004E7F89" w:rsidP="00D236CE">
      <w:pPr>
        <w:pStyle w:val="a3"/>
        <w:autoSpaceDE w:val="0"/>
        <w:autoSpaceDN w:val="0"/>
        <w:spacing w:line="320" w:lineRule="exact"/>
        <w:ind w:leftChars="303" w:left="681" w:right="42" w:hangingChars="34" w:hanging="69"/>
      </w:pPr>
      <w:r>
        <w:t xml:space="preserve">b) </w:t>
      </w:r>
      <w:r w:rsidRPr="00622448">
        <w:rPr>
          <w:rFonts w:hint="eastAsia"/>
        </w:rPr>
        <w:t>品質マネジメントシステムの実施状況及びその改善の必要性について社長に報告する。</w:t>
      </w:r>
    </w:p>
    <w:p w:rsidR="004E7F89" w:rsidRPr="00622448" w:rsidRDefault="004E7F89" w:rsidP="00E131C0">
      <w:pPr>
        <w:pStyle w:val="a3"/>
        <w:autoSpaceDE w:val="0"/>
        <w:autoSpaceDN w:val="0"/>
        <w:spacing w:line="320" w:lineRule="exact"/>
        <w:ind w:leftChars="302" w:left="851" w:right="42" w:hangingChars="119" w:hanging="241"/>
      </w:pPr>
      <w:r>
        <w:t xml:space="preserve">c) </w:t>
      </w:r>
      <w:r w:rsidRPr="00622448">
        <w:rPr>
          <w:rFonts w:hint="eastAsia"/>
        </w:rPr>
        <w:t>医療機器の保管に係る業務を行う部門内において、</w:t>
      </w:r>
      <w:r>
        <w:rPr>
          <w:rFonts w:hint="eastAsia"/>
        </w:rPr>
        <w:t>医薬品医療機器等法</w:t>
      </w:r>
      <w:r w:rsidRPr="00622448">
        <w:rPr>
          <w:rFonts w:hint="eastAsia"/>
        </w:rPr>
        <w:t>及び製造販売業者との覚書等に対する認識を高めることを確実にする。</w:t>
      </w:r>
    </w:p>
    <w:p w:rsidR="004E7F89" w:rsidRPr="00622448" w:rsidRDefault="004E7F89" w:rsidP="00AD48A3">
      <w:pPr>
        <w:autoSpaceDE w:val="0"/>
        <w:autoSpaceDN w:val="0"/>
        <w:spacing w:line="320" w:lineRule="exact"/>
        <w:ind w:leftChars="300" w:left="1010" w:right="42" w:hangingChars="200" w:hanging="404"/>
      </w:pPr>
    </w:p>
    <w:p w:rsidR="004E7F89" w:rsidRPr="00622448" w:rsidRDefault="004E7F89" w:rsidP="004427B7">
      <w:r w:rsidRPr="00622448">
        <w:rPr>
          <w:rFonts w:hint="eastAsia"/>
        </w:rPr>
        <w:t xml:space="preserve">　　　参照文書：　株式会社厚科研との覚書</w:t>
      </w:r>
      <w:r>
        <w:rPr>
          <w:rFonts w:hint="eastAsia"/>
        </w:rPr>
        <w:t>等</w:t>
      </w:r>
    </w:p>
    <w:p w:rsidR="004E7F89" w:rsidRPr="00622448" w:rsidRDefault="004E7F89" w:rsidP="0054250C"/>
    <w:p w:rsidR="004E7F89" w:rsidRPr="00DB7B1C" w:rsidRDefault="004E7F89" w:rsidP="003C4F3E">
      <w:pPr>
        <w:snapToGrid w:val="0"/>
        <w:spacing w:beforeLines="20" w:before="71" w:afterLines="20" w:after="71"/>
        <w:rPr>
          <w:rFonts w:ascii="Arial" w:eastAsia="ＭＳ ゴシック" w:hAnsi="Arial"/>
        </w:rPr>
      </w:pPr>
      <w:r w:rsidRPr="00DB7B1C">
        <w:rPr>
          <w:rFonts w:ascii="Arial" w:eastAsia="ＭＳ ゴシック" w:hAnsi="Arial" w:hint="eastAsia"/>
        </w:rPr>
        <w:t>＝＝＝＝＝＝＝＝＝＝＝＝＝＝＝＝＝＝＝＝＝＝＝＝＝＝</w:t>
      </w:r>
      <w:r w:rsidRPr="00622448">
        <w:rPr>
          <w:rFonts w:hint="eastAsia"/>
        </w:rPr>
        <w:t>＝＝</w:t>
      </w:r>
      <w:r w:rsidRPr="00DB7B1C">
        <w:rPr>
          <w:rFonts w:ascii="Arial" w:eastAsia="ＭＳ ゴシック" w:hAnsi="Arial" w:hint="eastAsia"/>
        </w:rPr>
        <w:t>＝＝＝＝＝＝＝＝＝＝＝＝＝＝＝＝＝＝</w:t>
      </w:r>
    </w:p>
    <w:p w:rsidR="004E7F89" w:rsidRPr="00DB7B1C" w:rsidRDefault="004E7F89" w:rsidP="003C4F3E">
      <w:pPr>
        <w:snapToGrid w:val="0"/>
        <w:spacing w:beforeLines="20" w:before="71" w:afterLines="20" w:after="71"/>
        <w:rPr>
          <w:rFonts w:ascii="Arial" w:eastAsia="ＭＳ ゴシック" w:hAnsi="Arial"/>
          <w:b/>
          <w:sz w:val="20"/>
          <w:szCs w:val="20"/>
        </w:rPr>
      </w:pPr>
      <w:r w:rsidRPr="00DB7B1C">
        <w:rPr>
          <w:rFonts w:ascii="Arial" w:eastAsia="ＭＳ ゴシック" w:hAnsi="Arial" w:hint="eastAsia"/>
          <w:b/>
          <w:sz w:val="20"/>
          <w:szCs w:val="20"/>
        </w:rPr>
        <w:t>【解　説】</w:t>
      </w:r>
    </w:p>
    <w:p w:rsidR="004E7F89" w:rsidRPr="00DB7B1C" w:rsidRDefault="004E7F89" w:rsidP="003C4F3E">
      <w:pPr>
        <w:pStyle w:val="a3"/>
        <w:numPr>
          <w:ilvl w:val="0"/>
          <w:numId w:val="27"/>
        </w:numPr>
        <w:adjustRightInd w:val="0"/>
        <w:snapToGrid w:val="0"/>
        <w:spacing w:beforeLines="20" w:before="71" w:afterLines="20" w:after="71"/>
        <w:ind w:leftChars="0" w:left="426" w:hanging="216"/>
        <w:rPr>
          <w:rFonts w:ascii="Arial" w:eastAsia="ＭＳ ゴシック" w:hAnsi="Arial"/>
          <w:sz w:val="20"/>
          <w:szCs w:val="20"/>
        </w:rPr>
      </w:pPr>
      <w:r w:rsidRPr="00DB7B1C">
        <w:rPr>
          <w:rFonts w:ascii="Arial" w:eastAsia="ＭＳ ゴシック" w:hAnsi="Arial" w:hint="eastAsia"/>
          <w:sz w:val="20"/>
          <w:szCs w:val="20"/>
        </w:rPr>
        <w:lastRenderedPageBreak/>
        <w:t>管理責任者は、保管製造所の役員、管理職の地位にある者その他これに相当する者が任命されることが求められている。</w:t>
      </w:r>
    </w:p>
    <w:p w:rsidR="004E7F89" w:rsidRPr="00DB7B1C" w:rsidRDefault="004E7F89" w:rsidP="003C4F3E">
      <w:pPr>
        <w:pStyle w:val="a3"/>
        <w:numPr>
          <w:ilvl w:val="0"/>
          <w:numId w:val="27"/>
        </w:numPr>
        <w:adjustRightInd w:val="0"/>
        <w:snapToGrid w:val="0"/>
        <w:spacing w:beforeLines="20" w:before="71" w:afterLines="20" w:after="71"/>
        <w:ind w:leftChars="0" w:left="426" w:hanging="216"/>
        <w:rPr>
          <w:rFonts w:ascii="Arial" w:eastAsia="ＭＳ ゴシック" w:hAnsi="Arial"/>
        </w:rPr>
      </w:pPr>
      <w:r w:rsidRPr="00DB7B1C">
        <w:rPr>
          <w:rFonts w:ascii="Arial" w:eastAsia="ＭＳ ゴシック" w:hAnsi="Arial" w:hint="eastAsia"/>
          <w:sz w:val="20"/>
          <w:szCs w:val="20"/>
        </w:rPr>
        <w:t>管理監督者の代理として第</w:t>
      </w:r>
      <w:r w:rsidRPr="00DB7B1C">
        <w:rPr>
          <w:rFonts w:ascii="Arial" w:eastAsia="ＭＳ ゴシック" w:hAnsi="Arial"/>
          <w:sz w:val="20"/>
          <w:szCs w:val="20"/>
        </w:rPr>
        <w:t>16</w:t>
      </w:r>
      <w:r w:rsidRPr="00DB7B1C">
        <w:rPr>
          <w:rFonts w:ascii="Arial" w:eastAsia="ＭＳ ゴシック" w:hAnsi="Arial" w:hint="eastAsia"/>
          <w:sz w:val="20"/>
          <w:szCs w:val="20"/>
        </w:rPr>
        <w:t>条に規定する業務を適切に遂行できる能力を有すると管理監督者が判断した場合には、管理責任者は保管製造所の、例えば管理層などから選定し、任命することも可能である。ただしその場合、管理監督者は管理責任者に、管理責任者としての業務に係る責任及び権限を適切に付与し、その業務が遺漏なく全うされるようにしておくこと。</w:t>
      </w:r>
    </w:p>
    <w:p w:rsidR="004E7F89" w:rsidRPr="00622448" w:rsidRDefault="004E7F89" w:rsidP="003C4F3E">
      <w:pPr>
        <w:snapToGrid w:val="0"/>
        <w:spacing w:beforeLines="20" w:before="71" w:afterLines="20" w:after="71"/>
      </w:pPr>
      <w:r w:rsidRPr="00DB7B1C">
        <w:rPr>
          <w:rFonts w:ascii="Arial" w:eastAsia="ＭＳ ゴシック" w:hAnsi="Arial" w:hint="eastAsia"/>
        </w:rPr>
        <w:t>＝＝＝＝＝＝＝＝＝＝＝＝＝＝＝＝＝＝＝＝＝＝＝＝＝＝＝＝</w:t>
      </w:r>
      <w:r w:rsidRPr="00622448">
        <w:rPr>
          <w:rFonts w:hint="eastAsia"/>
        </w:rPr>
        <w:t>＝＝</w:t>
      </w:r>
      <w:r w:rsidRPr="00DB7B1C">
        <w:rPr>
          <w:rFonts w:ascii="Arial" w:eastAsia="ＭＳ ゴシック" w:hAnsi="Arial" w:hint="eastAsia"/>
        </w:rPr>
        <w:t>＝＝＝＝＝＝＝＝＝＝＝＝＝＝＝＝</w:t>
      </w:r>
    </w:p>
    <w:p w:rsidR="004E7F89" w:rsidRPr="00622448" w:rsidRDefault="004E7F89" w:rsidP="008C3E1F"/>
    <w:p w:rsidR="004E7F89" w:rsidRPr="00622448" w:rsidRDefault="004E7F89" w:rsidP="00023300">
      <w:pPr>
        <w:pStyle w:val="2"/>
        <w:rPr>
          <w:rFonts w:eastAsia="ＭＳ 明朝"/>
        </w:rPr>
      </w:pPr>
      <w:bookmarkStart w:id="66" w:name="_Toc443588528"/>
      <w:r w:rsidRPr="00622448">
        <w:rPr>
          <w:rFonts w:eastAsia="ＭＳ 明朝" w:hint="eastAsia"/>
        </w:rPr>
        <w:t>内部コミュニケーション（第</w:t>
      </w:r>
      <w:r w:rsidRPr="00622448">
        <w:rPr>
          <w:rFonts w:eastAsia="ＭＳ 明朝"/>
        </w:rPr>
        <w:t>17</w:t>
      </w:r>
      <w:r w:rsidRPr="00622448">
        <w:rPr>
          <w:rFonts w:eastAsia="ＭＳ 明朝" w:hint="eastAsia"/>
        </w:rPr>
        <w:t>条）</w:t>
      </w:r>
      <w:bookmarkEnd w:id="66"/>
    </w:p>
    <w:p w:rsidR="004E7F89" w:rsidRPr="00622448" w:rsidRDefault="004E7F89" w:rsidP="00D236CE">
      <w:pPr>
        <w:autoSpaceDE w:val="0"/>
        <w:autoSpaceDN w:val="0"/>
        <w:spacing w:line="320" w:lineRule="exact"/>
        <w:ind w:leftChars="100" w:left="202" w:right="42" w:firstLineChars="100" w:firstLine="202"/>
      </w:pPr>
      <w:r w:rsidRPr="00622448">
        <w:rPr>
          <w:rFonts w:hint="eastAsia"/>
        </w:rPr>
        <w:t>社長は、品質マニュアル、各手順書における規定等に基づき医療機器の保管に係る業務を行う部門内において</w:t>
      </w:r>
      <w:r w:rsidRPr="00622448">
        <w:t>QMS</w:t>
      </w:r>
      <w:r w:rsidRPr="00622448">
        <w:rPr>
          <w:rFonts w:hint="eastAsia"/>
        </w:rPr>
        <w:t>の有効性に関するコミュニケーションが行われることを確実にする。</w:t>
      </w:r>
    </w:p>
    <w:p w:rsidR="004E7F89" w:rsidRPr="00622448" w:rsidRDefault="004E7F89" w:rsidP="009754BC">
      <w:pPr>
        <w:autoSpaceDE w:val="0"/>
        <w:autoSpaceDN w:val="0"/>
        <w:spacing w:line="320" w:lineRule="exact"/>
        <w:ind w:right="42"/>
      </w:pPr>
    </w:p>
    <w:p w:rsidR="004E7F89" w:rsidRPr="000D3F2B" w:rsidRDefault="004E7F89" w:rsidP="003C4F3E">
      <w:pPr>
        <w:snapToGrid w:val="0"/>
        <w:spacing w:beforeLines="20" w:before="71" w:afterLines="20" w:after="71"/>
        <w:rPr>
          <w:rFonts w:ascii="Arial" w:eastAsia="ＭＳ ゴシック" w:hAnsi="Arial"/>
        </w:rPr>
      </w:pPr>
      <w:r w:rsidRPr="000D3F2B">
        <w:rPr>
          <w:rFonts w:ascii="Arial" w:eastAsia="ＭＳ ゴシック" w:hAnsi="Arial" w:hint="eastAsia"/>
        </w:rPr>
        <w:t>＝＝＝＝＝＝＝＝＝＝＝＝＝＝＝＝＝＝＝＝＝＝＝＝＝＝＝＝＝</w:t>
      </w:r>
      <w:r w:rsidRPr="00622448">
        <w:rPr>
          <w:rFonts w:hint="eastAsia"/>
        </w:rPr>
        <w:t>＝＝</w:t>
      </w:r>
      <w:r w:rsidRPr="000D3F2B">
        <w:rPr>
          <w:rFonts w:ascii="Arial" w:eastAsia="ＭＳ ゴシック" w:hAnsi="Arial" w:hint="eastAsia"/>
        </w:rPr>
        <w:t>＝＝＝＝＝＝＝＝＝＝＝＝＝＝＝</w:t>
      </w:r>
    </w:p>
    <w:p w:rsidR="004E7F89" w:rsidRPr="000D3F2B" w:rsidRDefault="004E7F89" w:rsidP="003C4F3E">
      <w:pPr>
        <w:autoSpaceDE w:val="0"/>
        <w:autoSpaceDN w:val="0"/>
        <w:adjustRightInd w:val="0"/>
        <w:snapToGrid w:val="0"/>
        <w:spacing w:beforeLines="20" w:before="71" w:afterLines="20" w:after="71"/>
        <w:ind w:right="40"/>
        <w:rPr>
          <w:rFonts w:ascii="Arial" w:eastAsia="ＭＳ ゴシック" w:hAnsi="Arial"/>
          <w:b/>
          <w:sz w:val="20"/>
          <w:szCs w:val="20"/>
        </w:rPr>
      </w:pPr>
      <w:r w:rsidRPr="000D3F2B">
        <w:rPr>
          <w:rFonts w:ascii="Arial" w:eastAsia="ＭＳ ゴシック" w:hAnsi="Arial" w:hint="eastAsia"/>
          <w:b/>
          <w:sz w:val="20"/>
          <w:szCs w:val="20"/>
        </w:rPr>
        <w:t>【解　説】</w:t>
      </w:r>
    </w:p>
    <w:p w:rsidR="004E7F89" w:rsidRPr="000D3F2B" w:rsidRDefault="004E7F89" w:rsidP="003C4F3E">
      <w:pPr>
        <w:pStyle w:val="a3"/>
        <w:numPr>
          <w:ilvl w:val="0"/>
          <w:numId w:val="27"/>
        </w:numPr>
        <w:snapToGrid w:val="0"/>
        <w:spacing w:beforeLines="20" w:before="71" w:afterLines="20" w:after="71"/>
        <w:ind w:leftChars="0"/>
        <w:rPr>
          <w:rFonts w:ascii="Arial" w:eastAsia="ＭＳ ゴシック" w:hAnsi="Arial"/>
          <w:sz w:val="20"/>
          <w:szCs w:val="20"/>
        </w:rPr>
      </w:pPr>
      <w:r w:rsidRPr="000D3F2B">
        <w:rPr>
          <w:rFonts w:ascii="Arial" w:eastAsia="ＭＳ ゴシック" w:hAnsi="Arial" w:hint="eastAsia"/>
          <w:sz w:val="20"/>
          <w:szCs w:val="20"/>
        </w:rPr>
        <w:t>本事例は、保管サービスの顧客たる製造販売業者の委託に係る要求事項に基づき特定の医療機器の保管を行うことを目的としており、保管製造所のみの判断による「</w:t>
      </w:r>
      <w:r w:rsidRPr="000D3F2B">
        <w:rPr>
          <w:rFonts w:ascii="Arial" w:eastAsia="ＭＳ ゴシック" w:hAnsi="Arial"/>
          <w:sz w:val="20"/>
          <w:szCs w:val="20"/>
        </w:rPr>
        <w:t>QMS</w:t>
      </w:r>
      <w:r w:rsidRPr="000D3F2B">
        <w:rPr>
          <w:rFonts w:ascii="Arial" w:eastAsia="ＭＳ ゴシック" w:hAnsi="Arial" w:hint="eastAsia"/>
          <w:sz w:val="20"/>
          <w:szCs w:val="20"/>
        </w:rPr>
        <w:t>若しくは製品の改善」又は「資源の必要性」をアウトプットとする定期的なマネジメントレビューは、製造販売業者との覚書等で求められていないものとして、「適用しない」としている。ただし、重大な</w:t>
      </w:r>
      <w:r w:rsidRPr="000D3F2B">
        <w:rPr>
          <w:rFonts w:ascii="Arial" w:eastAsia="ＭＳ ゴシック" w:hAnsi="Arial"/>
          <w:sz w:val="20"/>
          <w:szCs w:val="20"/>
        </w:rPr>
        <w:t>QMS</w:t>
      </w:r>
      <w:r w:rsidRPr="000D3F2B">
        <w:rPr>
          <w:rFonts w:ascii="Arial" w:eastAsia="ＭＳ ゴシック" w:hAnsi="Arial" w:hint="eastAsia"/>
          <w:sz w:val="20"/>
          <w:szCs w:val="20"/>
        </w:rPr>
        <w:t>の改善等が必要な場合は、</w:t>
      </w:r>
      <w:r w:rsidRPr="005843A6">
        <w:rPr>
          <w:rFonts w:ascii="Arial" w:eastAsia="ＭＳ ゴシック" w:hAnsi="Arial" w:hint="eastAsia"/>
          <w:sz w:val="20"/>
          <w:szCs w:val="20"/>
        </w:rPr>
        <w:t>医薬品医療機器等法</w:t>
      </w:r>
      <w:r w:rsidRPr="000D3F2B">
        <w:rPr>
          <w:rFonts w:ascii="Arial" w:eastAsia="ＭＳ ゴシック" w:hAnsi="Arial" w:hint="eastAsia"/>
          <w:sz w:val="20"/>
          <w:szCs w:val="20"/>
        </w:rPr>
        <w:t>施行規則第</w:t>
      </w:r>
      <w:r w:rsidRPr="000D3F2B">
        <w:rPr>
          <w:rFonts w:ascii="Arial" w:eastAsia="ＭＳ ゴシック" w:hAnsi="Arial"/>
          <w:sz w:val="20"/>
          <w:szCs w:val="20"/>
        </w:rPr>
        <w:t>114</w:t>
      </w:r>
      <w:r w:rsidRPr="000D3F2B">
        <w:rPr>
          <w:rFonts w:ascii="Arial" w:eastAsia="ＭＳ ゴシック" w:hAnsi="Arial" w:hint="eastAsia"/>
          <w:sz w:val="20"/>
          <w:szCs w:val="20"/>
        </w:rPr>
        <w:t>条の</w:t>
      </w:r>
      <w:r w:rsidRPr="000D3F2B">
        <w:rPr>
          <w:rFonts w:ascii="Arial" w:eastAsia="ＭＳ ゴシック" w:hAnsi="Arial"/>
          <w:sz w:val="20"/>
          <w:szCs w:val="20"/>
        </w:rPr>
        <w:t>51</w:t>
      </w:r>
      <w:r w:rsidRPr="000D3F2B">
        <w:rPr>
          <w:rFonts w:ascii="Arial" w:eastAsia="ＭＳ ゴシック" w:hAnsi="Arial" w:hint="eastAsia"/>
          <w:sz w:val="20"/>
          <w:szCs w:val="20"/>
        </w:rPr>
        <w:t>に規定する責任技術者の製造業者への意見又は上記</w:t>
      </w:r>
      <w:r w:rsidRPr="000D3F2B">
        <w:rPr>
          <w:rFonts w:ascii="Arial" w:eastAsia="ＭＳ ゴシック" w:hAnsi="Arial"/>
          <w:sz w:val="20"/>
          <w:szCs w:val="20"/>
        </w:rPr>
        <w:t>5.4.3b)</w:t>
      </w:r>
      <w:r w:rsidRPr="000D3F2B">
        <w:rPr>
          <w:rFonts w:ascii="Arial" w:eastAsia="ＭＳ ゴシック" w:hAnsi="Arial" w:hint="eastAsia"/>
          <w:sz w:val="20"/>
          <w:szCs w:val="20"/>
        </w:rPr>
        <w:t>の社長への報告として、随時管理監督者たる社長に報告され、社長及び製造販売業者双方の指示等に従って速やかに改善等を行うことが必要であることは、当然である。</w:t>
      </w:r>
    </w:p>
    <w:p w:rsidR="004E7F89" w:rsidRPr="000D3F2B" w:rsidRDefault="004E7F89" w:rsidP="003C4F3E">
      <w:pPr>
        <w:pStyle w:val="a3"/>
        <w:numPr>
          <w:ilvl w:val="0"/>
          <w:numId w:val="27"/>
        </w:numPr>
        <w:snapToGrid w:val="0"/>
        <w:spacing w:beforeLines="20" w:before="71" w:afterLines="20" w:after="71"/>
        <w:ind w:leftChars="0" w:left="426" w:hanging="216"/>
        <w:rPr>
          <w:rFonts w:ascii="Arial" w:eastAsia="ＭＳ ゴシック" w:hAnsi="Arial"/>
        </w:rPr>
      </w:pPr>
      <w:r w:rsidRPr="000D3F2B">
        <w:rPr>
          <w:rFonts w:ascii="Arial" w:eastAsia="ＭＳ ゴシック" w:hAnsi="Arial" w:hint="eastAsia"/>
          <w:sz w:val="20"/>
          <w:szCs w:val="20"/>
        </w:rPr>
        <w:t>なお、委託先や製品を特定しない保管サービス全般の品質保証のための</w:t>
      </w:r>
      <w:r w:rsidRPr="000D3F2B">
        <w:rPr>
          <w:rFonts w:ascii="Arial" w:eastAsia="ＭＳ ゴシック" w:hAnsi="Arial"/>
          <w:sz w:val="20"/>
          <w:szCs w:val="20"/>
        </w:rPr>
        <w:t>ISO 13485</w:t>
      </w:r>
      <w:r w:rsidRPr="000D3F2B">
        <w:rPr>
          <w:rFonts w:ascii="Arial" w:eastAsia="ＭＳ ゴシック" w:hAnsi="Arial" w:hint="eastAsia"/>
          <w:sz w:val="20"/>
          <w:szCs w:val="20"/>
        </w:rPr>
        <w:t>又は</w:t>
      </w:r>
      <w:r w:rsidRPr="000D3F2B">
        <w:rPr>
          <w:rFonts w:ascii="Arial" w:eastAsia="ＭＳ ゴシック" w:hAnsi="Arial"/>
          <w:sz w:val="20"/>
          <w:szCs w:val="20"/>
        </w:rPr>
        <w:t>ISO 9001</w:t>
      </w:r>
      <w:r w:rsidRPr="000D3F2B">
        <w:rPr>
          <w:rFonts w:ascii="Arial" w:eastAsia="ＭＳ ゴシック" w:hAnsi="Arial" w:hint="eastAsia"/>
          <w:sz w:val="20"/>
          <w:szCs w:val="20"/>
        </w:rPr>
        <w:t>に係る</w:t>
      </w:r>
      <w:r w:rsidRPr="000D3F2B">
        <w:rPr>
          <w:rFonts w:ascii="Arial" w:eastAsia="ＭＳ ゴシック" w:hAnsi="Arial"/>
          <w:sz w:val="20"/>
          <w:szCs w:val="20"/>
        </w:rPr>
        <w:t>QMS</w:t>
      </w:r>
      <w:r w:rsidRPr="000D3F2B">
        <w:rPr>
          <w:rFonts w:ascii="Arial" w:eastAsia="ＭＳ ゴシック" w:hAnsi="Arial" w:hint="eastAsia"/>
          <w:sz w:val="20"/>
          <w:szCs w:val="20"/>
        </w:rPr>
        <w:t>を構築している場合は、</w:t>
      </w:r>
      <w:r w:rsidRPr="000D3F2B">
        <w:rPr>
          <w:rFonts w:ascii="Arial" w:eastAsia="ＭＳ ゴシック" w:hAnsi="Arial"/>
          <w:sz w:val="20"/>
          <w:szCs w:val="20"/>
        </w:rPr>
        <w:t>QMS</w:t>
      </w:r>
      <w:r w:rsidRPr="000D3F2B">
        <w:rPr>
          <w:rFonts w:ascii="Arial" w:eastAsia="ＭＳ ゴシック" w:hAnsi="Arial" w:hint="eastAsia"/>
          <w:sz w:val="20"/>
          <w:szCs w:val="20"/>
        </w:rPr>
        <w:t>及び保管サービスの維持又は継続的改善のためのマネジメントレビューを行うことが必要である。</w:t>
      </w:r>
    </w:p>
    <w:p w:rsidR="004E7F89" w:rsidRPr="00622448" w:rsidRDefault="004E7F89" w:rsidP="003C4F3E">
      <w:pPr>
        <w:snapToGrid w:val="0"/>
        <w:spacing w:beforeLines="20" w:before="71" w:afterLines="20" w:after="71"/>
      </w:pPr>
      <w:r w:rsidRPr="000D3F2B">
        <w:rPr>
          <w:rFonts w:ascii="Arial" w:eastAsia="ＭＳ ゴシック" w:hAnsi="Arial" w:hint="eastAsia"/>
        </w:rPr>
        <w:t>＝＝＝＝＝＝＝＝＝＝＝＝＝＝＝＝＝＝＝＝＝＝＝＝＝＝＝＝</w:t>
      </w:r>
      <w:r w:rsidRPr="00622448">
        <w:rPr>
          <w:rFonts w:hint="eastAsia"/>
        </w:rPr>
        <w:t>＝＝</w:t>
      </w:r>
      <w:r w:rsidRPr="000D3F2B">
        <w:rPr>
          <w:rFonts w:ascii="Arial" w:eastAsia="ＭＳ ゴシック" w:hAnsi="Arial" w:hint="eastAsia"/>
        </w:rPr>
        <w:t>＝＝＝＝＝＝＝＝＝＝＝＝＝＝＝＝</w:t>
      </w:r>
    </w:p>
    <w:p w:rsidR="00E131C0" w:rsidRPr="00622448" w:rsidRDefault="00E131C0" w:rsidP="009754BC"/>
    <w:p w:rsidR="004E7F89" w:rsidRPr="00622448" w:rsidRDefault="004E7F89" w:rsidP="00250A2A">
      <w:pPr>
        <w:pStyle w:val="1"/>
        <w:numPr>
          <w:ilvl w:val="0"/>
          <w:numId w:val="13"/>
        </w:numPr>
        <w:rPr>
          <w:rFonts w:eastAsia="ＭＳ 明朝"/>
        </w:rPr>
      </w:pPr>
      <w:bookmarkStart w:id="67" w:name="_Toc443588529"/>
      <w:r w:rsidRPr="00622448">
        <w:rPr>
          <w:rFonts w:eastAsia="ＭＳ 明朝" w:hint="eastAsia"/>
        </w:rPr>
        <w:t>資源の監督管理</w:t>
      </w:r>
      <w:bookmarkEnd w:id="67"/>
    </w:p>
    <w:p w:rsidR="004E7F89" w:rsidRPr="00622448" w:rsidRDefault="00231800" w:rsidP="00023300">
      <w:pPr>
        <w:pStyle w:val="2"/>
        <w:rPr>
          <w:rStyle w:val="20"/>
          <w:rFonts w:eastAsia="ＭＳ 明朝"/>
          <w:b/>
          <w:kern w:val="2"/>
        </w:rPr>
      </w:pPr>
      <w:bookmarkStart w:id="68" w:name="_Toc396217653"/>
      <w:bookmarkStart w:id="69" w:name="_Toc443588530"/>
      <w:r>
        <w:rPr>
          <w:rStyle w:val="20"/>
          <w:rFonts w:eastAsia="ＭＳ 明朝" w:hint="eastAsia"/>
        </w:rPr>
        <w:t>資源の確保</w:t>
      </w:r>
      <w:r w:rsidR="004E7F89" w:rsidRPr="00622448">
        <w:rPr>
          <w:rStyle w:val="20"/>
          <w:rFonts w:eastAsia="ＭＳ 明朝" w:hint="eastAsia"/>
        </w:rPr>
        <w:t>（第</w:t>
      </w:r>
      <w:r w:rsidR="004E7F89" w:rsidRPr="00622448">
        <w:rPr>
          <w:rStyle w:val="20"/>
          <w:rFonts w:eastAsia="ＭＳ 明朝"/>
        </w:rPr>
        <w:t>21</w:t>
      </w:r>
      <w:r w:rsidR="004E7F89" w:rsidRPr="00622448">
        <w:rPr>
          <w:rStyle w:val="20"/>
          <w:rFonts w:eastAsia="ＭＳ 明朝" w:hint="eastAsia"/>
        </w:rPr>
        <w:t>条）</w:t>
      </w:r>
      <w:bookmarkEnd w:id="68"/>
      <w:bookmarkEnd w:id="69"/>
    </w:p>
    <w:p w:rsidR="004E7F89" w:rsidRPr="00622448" w:rsidRDefault="004E7F89" w:rsidP="00D236CE">
      <w:pPr>
        <w:ind w:leftChars="100" w:left="202" w:firstLineChars="100" w:firstLine="202"/>
      </w:pPr>
      <w:r w:rsidRPr="00622448">
        <w:rPr>
          <w:rFonts w:hint="eastAsia"/>
        </w:rPr>
        <w:t>当社は、次の業務に必要な資源を</w:t>
      </w:r>
      <w:r w:rsidRPr="00622448">
        <w:t>6.2</w:t>
      </w:r>
      <w:r w:rsidRPr="00622448">
        <w:rPr>
          <w:rFonts w:hint="eastAsia"/>
        </w:rPr>
        <w:t>から</w:t>
      </w:r>
      <w:r w:rsidRPr="00622448">
        <w:t>6.4</w:t>
      </w:r>
      <w:r w:rsidRPr="00622448">
        <w:rPr>
          <w:rFonts w:hint="eastAsia"/>
        </w:rPr>
        <w:t>までの規定、組織図／業務分掌書（附属書</w:t>
      </w:r>
      <w:r>
        <w:t>1</w:t>
      </w:r>
      <w:r w:rsidRPr="00622448">
        <w:rPr>
          <w:rFonts w:hint="eastAsia"/>
        </w:rPr>
        <w:t>）その他の品質管理文書により明確にし、確保する。</w:t>
      </w:r>
    </w:p>
    <w:p w:rsidR="004E7F89" w:rsidRPr="00622448" w:rsidRDefault="004E7F89" w:rsidP="00E131C0">
      <w:pPr>
        <w:pStyle w:val="a3"/>
        <w:numPr>
          <w:ilvl w:val="0"/>
          <w:numId w:val="9"/>
        </w:numPr>
        <w:tabs>
          <w:tab w:val="left" w:pos="851"/>
        </w:tabs>
        <w:ind w:leftChars="0" w:hanging="218"/>
      </w:pPr>
      <w:r w:rsidRPr="00622448">
        <w:rPr>
          <w:rFonts w:hint="eastAsia"/>
          <w:szCs w:val="21"/>
        </w:rPr>
        <w:t>品質マネジメントシステムを実施するとともに、その実効性を維持する。</w:t>
      </w:r>
    </w:p>
    <w:p w:rsidR="004E7F89" w:rsidRPr="00622448" w:rsidRDefault="004E7F89" w:rsidP="00E131C0">
      <w:pPr>
        <w:pStyle w:val="a3"/>
        <w:numPr>
          <w:ilvl w:val="0"/>
          <w:numId w:val="9"/>
        </w:numPr>
        <w:tabs>
          <w:tab w:val="left" w:pos="851"/>
        </w:tabs>
        <w:ind w:leftChars="0" w:hanging="218"/>
        <w:rPr>
          <w:szCs w:val="21"/>
        </w:rPr>
      </w:pPr>
      <w:r w:rsidRPr="00622448">
        <w:rPr>
          <w:rFonts w:hint="eastAsia"/>
          <w:szCs w:val="21"/>
        </w:rPr>
        <w:t>法令の規定等及び製造販売業者の要求事項に適合する。</w:t>
      </w:r>
    </w:p>
    <w:p w:rsidR="004E7F89" w:rsidRDefault="004E7F89" w:rsidP="00E131C0">
      <w:pPr>
        <w:pStyle w:val="a3"/>
        <w:tabs>
          <w:tab w:val="left" w:pos="1080"/>
        </w:tabs>
        <w:ind w:leftChars="0"/>
        <w:rPr>
          <w:szCs w:val="21"/>
        </w:rPr>
      </w:pPr>
    </w:p>
    <w:p w:rsidR="00E131C0" w:rsidRDefault="00E131C0" w:rsidP="00E131C0">
      <w:pPr>
        <w:ind w:firstLineChars="200" w:firstLine="404"/>
        <w:jc w:val="left"/>
      </w:pPr>
      <w:r w:rsidRPr="00622448">
        <w:rPr>
          <w:rFonts w:hint="eastAsia"/>
        </w:rPr>
        <w:t>参照文書：</w:t>
      </w:r>
      <w:r>
        <w:rPr>
          <w:rFonts w:hint="eastAsia"/>
        </w:rPr>
        <w:t xml:space="preserve">　</w:t>
      </w:r>
      <w:r>
        <w:t>QMKS002</w:t>
      </w:r>
      <w:r>
        <w:rPr>
          <w:rFonts w:hint="eastAsia"/>
        </w:rPr>
        <w:t xml:space="preserve">　附属書</w:t>
      </w:r>
      <w:r>
        <w:t>1</w:t>
      </w:r>
      <w:r w:rsidRPr="00622448">
        <w:rPr>
          <w:rFonts w:hint="eastAsia"/>
        </w:rPr>
        <w:t>「（株）国内倉庫組織図／業務分掌書」</w:t>
      </w:r>
    </w:p>
    <w:p w:rsidR="00E131C0" w:rsidRPr="00E131C0" w:rsidRDefault="00E131C0" w:rsidP="00E131C0">
      <w:pPr>
        <w:ind w:firstLineChars="200" w:firstLine="404"/>
        <w:jc w:val="left"/>
        <w:rPr>
          <w:szCs w:val="21"/>
        </w:rPr>
      </w:pPr>
    </w:p>
    <w:p w:rsidR="004E7F89" w:rsidRPr="00622448" w:rsidRDefault="004E7F89" w:rsidP="00023300">
      <w:pPr>
        <w:pStyle w:val="2"/>
        <w:rPr>
          <w:rFonts w:eastAsia="ＭＳ 明朝"/>
        </w:rPr>
      </w:pPr>
      <w:bookmarkStart w:id="70" w:name="_Toc396217654"/>
      <w:bookmarkStart w:id="71" w:name="_Toc443588531"/>
      <w:r w:rsidRPr="00622448">
        <w:rPr>
          <w:rStyle w:val="20"/>
          <w:rFonts w:eastAsia="ＭＳ 明朝" w:hint="eastAsia"/>
        </w:rPr>
        <w:t>人的資源</w:t>
      </w:r>
      <w:bookmarkStart w:id="72" w:name="_Toc396217655"/>
      <w:bookmarkEnd w:id="70"/>
      <w:bookmarkEnd w:id="71"/>
    </w:p>
    <w:p w:rsidR="004E7F89" w:rsidRPr="00622448" w:rsidRDefault="004E7F89" w:rsidP="00D236CE">
      <w:pPr>
        <w:pStyle w:val="3"/>
        <w:ind w:right="202"/>
        <w:rPr>
          <w:rStyle w:val="30"/>
          <w:rFonts w:ascii="Century" w:eastAsia="ＭＳ 明朝" w:hAnsi="Century"/>
          <w:b/>
          <w:kern w:val="2"/>
        </w:rPr>
      </w:pPr>
      <w:bookmarkStart w:id="73" w:name="_Toc401759130"/>
      <w:bookmarkStart w:id="74" w:name="_Toc443588532"/>
      <w:r w:rsidRPr="00622448">
        <w:rPr>
          <w:rStyle w:val="30"/>
          <w:rFonts w:ascii="Century" w:eastAsia="ＭＳ 明朝" w:hAnsi="Century"/>
        </w:rPr>
        <w:t>6.2.1</w:t>
      </w:r>
      <w:r w:rsidR="003814B1">
        <w:rPr>
          <w:rStyle w:val="30"/>
          <w:rFonts w:ascii="Century" w:eastAsia="ＭＳ 明朝" w:hAnsi="Century" w:hint="eastAsia"/>
        </w:rPr>
        <w:t xml:space="preserve">　</w:t>
      </w:r>
      <w:r w:rsidRPr="00622448">
        <w:rPr>
          <w:rStyle w:val="30"/>
          <w:rFonts w:ascii="Century" w:eastAsia="ＭＳ 明朝" w:hAnsi="Century" w:hint="eastAsia"/>
        </w:rPr>
        <w:t>品質業務従事者の能力（第</w:t>
      </w:r>
      <w:r w:rsidRPr="00622448">
        <w:rPr>
          <w:rStyle w:val="30"/>
          <w:rFonts w:ascii="Century" w:eastAsia="ＭＳ 明朝" w:hAnsi="Century"/>
        </w:rPr>
        <w:t>22</w:t>
      </w:r>
      <w:r w:rsidRPr="00622448">
        <w:rPr>
          <w:rStyle w:val="30"/>
          <w:rFonts w:ascii="Century" w:eastAsia="ＭＳ 明朝" w:hAnsi="Century" w:hint="eastAsia"/>
        </w:rPr>
        <w:t>条）</w:t>
      </w:r>
      <w:bookmarkEnd w:id="72"/>
      <w:bookmarkEnd w:id="73"/>
      <w:bookmarkEnd w:id="74"/>
    </w:p>
    <w:p w:rsidR="004E7F89" w:rsidRPr="00622448" w:rsidRDefault="004E7F89" w:rsidP="00D236CE">
      <w:pPr>
        <w:ind w:leftChars="100" w:left="202" w:firstLineChars="100" w:firstLine="202"/>
      </w:pPr>
      <w:r w:rsidRPr="00622448">
        <w:rPr>
          <w:rFonts w:hint="eastAsia"/>
        </w:rPr>
        <w:t>当社は、製品の品質に影響を及ぼす業務および受託したプロセスに従</w:t>
      </w:r>
      <w:r w:rsidR="00E131C0">
        <w:rPr>
          <w:rFonts w:hint="eastAsia"/>
        </w:rPr>
        <w:t>事する全ての者について、関連する教育訓練、技能及び経験に基づき</w:t>
      </w:r>
      <w:r w:rsidRPr="00622448">
        <w:rPr>
          <w:rFonts w:hint="eastAsia"/>
        </w:rPr>
        <w:t>業務に必要な能力を有することを次項の業務により担保する。</w:t>
      </w:r>
    </w:p>
    <w:p w:rsidR="004E7F89" w:rsidRPr="00622448" w:rsidRDefault="004E7F89" w:rsidP="00D236CE">
      <w:pPr>
        <w:ind w:leftChars="300" w:left="606"/>
      </w:pPr>
    </w:p>
    <w:p w:rsidR="004E7F89" w:rsidRPr="00622448" w:rsidRDefault="004E7F89" w:rsidP="00D236CE">
      <w:pPr>
        <w:pStyle w:val="3"/>
        <w:ind w:right="202"/>
        <w:rPr>
          <w:rFonts w:ascii="Century" w:eastAsia="ＭＳ 明朝" w:hAnsi="Century"/>
        </w:rPr>
      </w:pPr>
      <w:bookmarkStart w:id="75" w:name="_Toc396217656"/>
      <w:bookmarkStart w:id="76" w:name="_Toc401759132"/>
      <w:bookmarkStart w:id="77" w:name="_Toc443588533"/>
      <w:r w:rsidRPr="00622448">
        <w:rPr>
          <w:rFonts w:ascii="Century" w:eastAsia="ＭＳ 明朝" w:hAnsi="Century"/>
        </w:rPr>
        <w:t>6.2.2</w:t>
      </w:r>
      <w:r w:rsidR="003814B1">
        <w:rPr>
          <w:rFonts w:ascii="Century" w:eastAsia="ＭＳ 明朝" w:hAnsi="Century" w:hint="eastAsia"/>
        </w:rPr>
        <w:t xml:space="preserve">　</w:t>
      </w:r>
      <w:r w:rsidRPr="00622448">
        <w:rPr>
          <w:rFonts w:ascii="Century" w:eastAsia="ＭＳ 明朝" w:hAnsi="Century" w:hint="eastAsia"/>
        </w:rPr>
        <w:t>能力、認識及び教育訓練（第</w:t>
      </w:r>
      <w:r w:rsidRPr="00622448">
        <w:rPr>
          <w:rFonts w:ascii="Century" w:eastAsia="ＭＳ 明朝" w:hAnsi="Century"/>
        </w:rPr>
        <w:t>23</w:t>
      </w:r>
      <w:r w:rsidRPr="00622448">
        <w:rPr>
          <w:rFonts w:ascii="Century" w:eastAsia="ＭＳ 明朝" w:hAnsi="Century" w:hint="eastAsia"/>
        </w:rPr>
        <w:t>条）</w:t>
      </w:r>
      <w:bookmarkEnd w:id="75"/>
      <w:bookmarkEnd w:id="76"/>
      <w:bookmarkEnd w:id="77"/>
    </w:p>
    <w:p w:rsidR="004E7F89" w:rsidRPr="00622448" w:rsidRDefault="004E7F89" w:rsidP="00D236CE">
      <w:pPr>
        <w:ind w:firstLineChars="200" w:firstLine="404"/>
      </w:pPr>
      <w:r w:rsidRPr="00622448">
        <w:rPr>
          <w:rFonts w:hint="eastAsia"/>
        </w:rPr>
        <w:t>当社は、次の業務を行う。</w:t>
      </w:r>
    </w:p>
    <w:p w:rsidR="004E7F89" w:rsidRPr="00622448" w:rsidRDefault="004E7F89" w:rsidP="00250A2A">
      <w:pPr>
        <w:pStyle w:val="a3"/>
        <w:numPr>
          <w:ilvl w:val="0"/>
          <w:numId w:val="19"/>
        </w:numPr>
        <w:ind w:leftChars="0" w:left="993" w:hanging="284"/>
      </w:pPr>
      <w:r w:rsidRPr="00622448">
        <w:rPr>
          <w:rFonts w:hint="eastAsia"/>
        </w:rPr>
        <w:t>製品の品質に影響を及ぼす業務に従事する者にどのような能力が必要かを明確にする。</w:t>
      </w:r>
    </w:p>
    <w:p w:rsidR="004E7F89" w:rsidRPr="00622448" w:rsidRDefault="004E7F89" w:rsidP="00250A2A">
      <w:pPr>
        <w:pStyle w:val="a3"/>
        <w:numPr>
          <w:ilvl w:val="0"/>
          <w:numId w:val="19"/>
        </w:numPr>
        <w:ind w:leftChars="0" w:left="993" w:hanging="284"/>
      </w:pPr>
      <w:r w:rsidRPr="00622448">
        <w:rPr>
          <w:rFonts w:hint="eastAsia"/>
        </w:rPr>
        <w:t>必要な能力を取得させるために教育訓練の実施その他の措置を取る。</w:t>
      </w:r>
    </w:p>
    <w:p w:rsidR="004E7F89" w:rsidRPr="00622448" w:rsidRDefault="004E7F89" w:rsidP="00250A2A">
      <w:pPr>
        <w:pStyle w:val="a3"/>
        <w:numPr>
          <w:ilvl w:val="0"/>
          <w:numId w:val="19"/>
        </w:numPr>
        <w:ind w:leftChars="0" w:left="993" w:hanging="284"/>
      </w:pPr>
      <w:r w:rsidRPr="00622448">
        <w:rPr>
          <w:rFonts w:hint="eastAsia"/>
        </w:rPr>
        <w:lastRenderedPageBreak/>
        <w:t>取った措置の実効性を評価する。</w:t>
      </w:r>
    </w:p>
    <w:p w:rsidR="004E7F89" w:rsidRPr="00622448" w:rsidRDefault="004E7F89" w:rsidP="00250A2A">
      <w:pPr>
        <w:pStyle w:val="a3"/>
        <w:numPr>
          <w:ilvl w:val="0"/>
          <w:numId w:val="19"/>
        </w:numPr>
        <w:ind w:leftChars="0" w:left="993" w:hanging="284"/>
      </w:pPr>
      <w:r w:rsidRPr="00622448">
        <w:rPr>
          <w:rFonts w:hint="eastAsia"/>
        </w:rPr>
        <w:t>全ての構成員に、自らの活動の持つ意味及び重要性を認識させる。</w:t>
      </w:r>
    </w:p>
    <w:p w:rsidR="004E7F89" w:rsidRPr="00622448" w:rsidRDefault="004E7F89" w:rsidP="00250A2A">
      <w:pPr>
        <w:pStyle w:val="a3"/>
        <w:numPr>
          <w:ilvl w:val="0"/>
          <w:numId w:val="19"/>
        </w:numPr>
        <w:ind w:leftChars="0" w:left="993" w:hanging="284"/>
      </w:pPr>
      <w:r w:rsidRPr="00622448">
        <w:rPr>
          <w:rFonts w:hint="eastAsia"/>
        </w:rPr>
        <w:t>構成員の教育訓練、技能及び経験について適切な記録を作成し、保管する。</w:t>
      </w:r>
    </w:p>
    <w:p w:rsidR="004E7F89" w:rsidRPr="00622448" w:rsidRDefault="004E7F89" w:rsidP="00D236CE">
      <w:pPr>
        <w:ind w:leftChars="200" w:left="404" w:firstLineChars="100" w:firstLine="202"/>
      </w:pPr>
    </w:p>
    <w:p w:rsidR="004E7F89" w:rsidRDefault="004E7F89" w:rsidP="00A44776">
      <w:pPr>
        <w:ind w:firstLineChars="300" w:firstLine="606"/>
      </w:pPr>
      <w:r w:rsidRPr="00622448">
        <w:rPr>
          <w:rFonts w:hint="eastAsia"/>
        </w:rPr>
        <w:t>使用記録帳票：</w:t>
      </w:r>
      <w:r>
        <w:rPr>
          <w:rFonts w:hint="eastAsia"/>
        </w:rPr>
        <w:t xml:space="preserve">　</w:t>
      </w:r>
      <w:r w:rsidRPr="00622448">
        <w:t>FMQM</w:t>
      </w:r>
      <w:r>
        <w:t>602</w:t>
      </w:r>
      <w:r w:rsidRPr="00622448">
        <w:t>-01</w:t>
      </w:r>
      <w:r w:rsidRPr="00622448">
        <w:rPr>
          <w:rFonts w:hint="eastAsia"/>
        </w:rPr>
        <w:t xml:space="preserve">　スキルマップ</w:t>
      </w:r>
    </w:p>
    <w:p w:rsidR="004E7F89" w:rsidRPr="00622448" w:rsidRDefault="004E7F89" w:rsidP="00A44776">
      <w:pPr>
        <w:ind w:firstLineChars="1100" w:firstLine="2223"/>
      </w:pPr>
      <w:r>
        <w:t>F</w:t>
      </w:r>
      <w:r w:rsidRPr="00622448">
        <w:t>MQM</w:t>
      </w:r>
      <w:r>
        <w:t>602</w:t>
      </w:r>
      <w:r w:rsidRPr="00622448">
        <w:t>-02</w:t>
      </w:r>
      <w:r w:rsidRPr="00622448">
        <w:rPr>
          <w:rFonts w:hint="eastAsia"/>
        </w:rPr>
        <w:t xml:space="preserve">　技能・教育記録（個人別）</w:t>
      </w:r>
    </w:p>
    <w:p w:rsidR="004E7F89" w:rsidRPr="00622448" w:rsidRDefault="004E7F89"/>
    <w:p w:rsidR="004E7F89" w:rsidRPr="00622448" w:rsidRDefault="004E7F89" w:rsidP="00023300">
      <w:pPr>
        <w:pStyle w:val="2"/>
        <w:rPr>
          <w:rFonts w:eastAsia="ＭＳ 明朝"/>
        </w:rPr>
      </w:pPr>
      <w:bookmarkStart w:id="78" w:name="_Toc396217657"/>
      <w:bookmarkStart w:id="79" w:name="_Toc443588534"/>
      <w:r w:rsidRPr="00622448">
        <w:rPr>
          <w:rFonts w:eastAsia="ＭＳ 明朝" w:hint="eastAsia"/>
        </w:rPr>
        <w:t>業務運営基盤（第</w:t>
      </w:r>
      <w:r w:rsidRPr="00622448">
        <w:rPr>
          <w:rFonts w:eastAsia="ＭＳ 明朝"/>
        </w:rPr>
        <w:t>24</w:t>
      </w:r>
      <w:r w:rsidRPr="00622448">
        <w:rPr>
          <w:rFonts w:eastAsia="ＭＳ 明朝" w:hint="eastAsia"/>
        </w:rPr>
        <w:t>条）</w:t>
      </w:r>
      <w:bookmarkEnd w:id="78"/>
      <w:bookmarkEnd w:id="79"/>
    </w:p>
    <w:p w:rsidR="004E7F89" w:rsidRPr="00622448" w:rsidRDefault="004E7F89" w:rsidP="00D236CE">
      <w:pPr>
        <w:ind w:leftChars="100" w:left="202" w:firstLineChars="100" w:firstLine="202"/>
      </w:pPr>
      <w:r w:rsidRPr="00622448">
        <w:rPr>
          <w:rFonts w:hint="eastAsia"/>
        </w:rPr>
        <w:t>当社は、製造販売業者から委託された製品の保管を確実に実施するための業務運営基盤を建物とする。風雨及び直射日光の遮断状況、建物の劣化状況を定期的に点検し記録する。</w:t>
      </w:r>
    </w:p>
    <w:p w:rsidR="004E7F89" w:rsidRPr="00622448" w:rsidRDefault="004E7F89" w:rsidP="00D236CE">
      <w:pPr>
        <w:ind w:leftChars="100" w:left="202" w:firstLineChars="100" w:firstLine="202"/>
      </w:pPr>
    </w:p>
    <w:p w:rsidR="004E7F89" w:rsidRDefault="004E7F89" w:rsidP="00A44776">
      <w:pPr>
        <w:ind w:firstLineChars="300" w:firstLine="606"/>
      </w:pPr>
      <w:r w:rsidRPr="00622448">
        <w:rPr>
          <w:rFonts w:hint="eastAsia"/>
        </w:rPr>
        <w:t>使用記録帳票：</w:t>
      </w:r>
      <w:r>
        <w:rPr>
          <w:rFonts w:hint="eastAsia"/>
        </w:rPr>
        <w:t xml:space="preserve">　</w:t>
      </w:r>
      <w:r w:rsidRPr="00622448">
        <w:t>FMQM603-01</w:t>
      </w:r>
      <w:r w:rsidRPr="00622448">
        <w:rPr>
          <w:rFonts w:hint="eastAsia"/>
        </w:rPr>
        <w:t>「建物点検リスト」</w:t>
      </w:r>
    </w:p>
    <w:p w:rsidR="004E7F89" w:rsidRPr="00622448" w:rsidRDefault="004E7F89" w:rsidP="00A44776">
      <w:pPr>
        <w:ind w:firstLineChars="1100" w:firstLine="2223"/>
      </w:pPr>
      <w:r w:rsidRPr="00622448">
        <w:t>FMQM603-02</w:t>
      </w:r>
      <w:r w:rsidRPr="00622448">
        <w:rPr>
          <w:rFonts w:hint="eastAsia"/>
        </w:rPr>
        <w:t>「建物点検チェックシート」</w:t>
      </w:r>
    </w:p>
    <w:p w:rsidR="004E7F89" w:rsidRPr="00622448" w:rsidRDefault="004E7F89" w:rsidP="00D236CE">
      <w:pPr>
        <w:ind w:firstLineChars="100" w:firstLine="202"/>
        <w:jc w:val="right"/>
      </w:pPr>
    </w:p>
    <w:p w:rsidR="004E7F89" w:rsidRPr="00D9728C" w:rsidRDefault="004E7F89" w:rsidP="003C4F3E">
      <w:pPr>
        <w:snapToGrid w:val="0"/>
        <w:spacing w:beforeLines="20" w:before="71" w:afterLines="20" w:after="71"/>
        <w:rPr>
          <w:rFonts w:ascii="Arial" w:eastAsia="ＭＳ ゴシック" w:hAnsi="Arial"/>
        </w:rPr>
      </w:pPr>
      <w:r w:rsidRPr="00D9728C">
        <w:rPr>
          <w:rFonts w:ascii="Arial" w:eastAsia="ＭＳ ゴシック" w:hAnsi="Arial" w:hint="eastAsia"/>
        </w:rPr>
        <w:t>＝＝＝＝＝＝＝＝＝＝＝＝＝＝＝＝＝＝＝＝＝＝＝＝＝＝＝＝</w:t>
      </w:r>
      <w:r w:rsidRPr="00622448">
        <w:rPr>
          <w:rFonts w:hint="eastAsia"/>
        </w:rPr>
        <w:t>＝＝</w:t>
      </w:r>
      <w:r w:rsidRPr="00D9728C">
        <w:rPr>
          <w:rFonts w:ascii="Arial" w:eastAsia="ＭＳ ゴシック" w:hAnsi="Arial" w:hint="eastAsia"/>
        </w:rPr>
        <w:t>＝＝＝＝＝＝＝＝＝＝＝＝＝＝＝＝</w:t>
      </w:r>
    </w:p>
    <w:p w:rsidR="004E7F89" w:rsidRPr="00D9728C" w:rsidRDefault="004E7F89" w:rsidP="003C4F3E">
      <w:pPr>
        <w:snapToGrid w:val="0"/>
        <w:spacing w:beforeLines="20" w:before="71" w:afterLines="20" w:after="71"/>
        <w:rPr>
          <w:rFonts w:ascii="Arial" w:eastAsia="ＭＳ ゴシック" w:hAnsi="Arial"/>
          <w:b/>
          <w:sz w:val="20"/>
          <w:szCs w:val="20"/>
        </w:rPr>
      </w:pPr>
      <w:r w:rsidRPr="00D9728C">
        <w:rPr>
          <w:rFonts w:ascii="Arial" w:eastAsia="ＭＳ ゴシック" w:hAnsi="Arial" w:hint="eastAsia"/>
          <w:b/>
          <w:sz w:val="20"/>
          <w:szCs w:val="20"/>
        </w:rPr>
        <w:t>【解　説】</w:t>
      </w:r>
    </w:p>
    <w:p w:rsidR="004E7F89" w:rsidRPr="00D9728C"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D9728C">
        <w:rPr>
          <w:rFonts w:ascii="Arial" w:eastAsia="ＭＳ ゴシック" w:hAnsi="Arial" w:hint="eastAsia"/>
          <w:sz w:val="20"/>
          <w:szCs w:val="20"/>
        </w:rPr>
        <w:t>本事例においては、業務に必要なインフラストラクチャーとして建物のみを規定しているが、使用している設備や建物が、保守・点検を怠ると製品の品質及び品質を維持するための衛生環境や保管環境に影響を与える恐れがある場合は、保守・点検が必要かどうかを整理して運用を確立し、文書化すること。これについては、一覧表を作成して示してもよいし、固定資産管理台帳、作業票に示してもよい。</w:t>
      </w:r>
    </w:p>
    <w:p w:rsidR="004E7F89" w:rsidRPr="00D9728C"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D9728C">
        <w:rPr>
          <w:rFonts w:ascii="Arial" w:eastAsia="ＭＳ ゴシック" w:hAnsi="Arial" w:hint="eastAsia"/>
          <w:sz w:val="20"/>
          <w:szCs w:val="20"/>
        </w:rPr>
        <w:t>例えば、医療機器等を取り扱うエリアを一般製品と区別している場合には、その概要について平面図等を用いて示しておくと良い。</w:t>
      </w:r>
    </w:p>
    <w:p w:rsidR="004E7F89" w:rsidRPr="00D9728C"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D9728C">
        <w:rPr>
          <w:rFonts w:ascii="Arial" w:eastAsia="ＭＳ ゴシック" w:hAnsi="Arial" w:hint="eastAsia"/>
          <w:sz w:val="20"/>
          <w:szCs w:val="20"/>
        </w:rPr>
        <w:t>それらのインフラストラクチャーについて、保守や点検の内容、方法およびその実施頻度を別途文書で定めてもよい。</w:t>
      </w:r>
    </w:p>
    <w:p w:rsidR="004E7F89" w:rsidRPr="00D9728C"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D9728C">
        <w:rPr>
          <w:rFonts w:ascii="Arial" w:eastAsia="ＭＳ ゴシック" w:hAnsi="Arial" w:hint="eastAsia"/>
          <w:sz w:val="20"/>
          <w:szCs w:val="20"/>
        </w:rPr>
        <w:t>上記において“保守・点検”が必要な場合とは、</w:t>
      </w:r>
      <w:r w:rsidRPr="00D9728C">
        <w:rPr>
          <w:rFonts w:ascii="Arial" w:eastAsia="ＭＳ ゴシック" w:hAnsi="Arial"/>
          <w:sz w:val="20"/>
          <w:szCs w:val="20"/>
        </w:rPr>
        <w:t>QMS</w:t>
      </w:r>
      <w:r w:rsidRPr="00D9728C">
        <w:rPr>
          <w:rFonts w:ascii="Arial" w:eastAsia="ＭＳ ゴシック" w:hAnsi="Arial" w:hint="eastAsia"/>
          <w:sz w:val="20"/>
          <w:szCs w:val="20"/>
        </w:rPr>
        <w:t>省令の“業務運営基盤の保守業務又はその欠如が製品の品質に影響を及ぼすおそれがある場合”を指す。</w:t>
      </w:r>
    </w:p>
    <w:p w:rsidR="004E7F89" w:rsidRPr="00D9728C" w:rsidRDefault="004E7F89" w:rsidP="003C4F3E">
      <w:pPr>
        <w:pStyle w:val="a3"/>
        <w:snapToGrid w:val="0"/>
        <w:spacing w:beforeLines="20" w:before="71" w:afterLines="20" w:after="71"/>
        <w:ind w:leftChars="0" w:left="426" w:firstLineChars="200" w:firstLine="384"/>
        <w:rPr>
          <w:rFonts w:ascii="Arial" w:eastAsia="ＭＳ ゴシック" w:hAnsi="Arial"/>
          <w:sz w:val="20"/>
          <w:szCs w:val="20"/>
        </w:rPr>
      </w:pPr>
      <w:r w:rsidRPr="00D9728C">
        <w:rPr>
          <w:rFonts w:ascii="Arial" w:eastAsia="ＭＳ ゴシック" w:hAnsi="Arial" w:hint="eastAsia"/>
          <w:sz w:val="20"/>
          <w:szCs w:val="20"/>
        </w:rPr>
        <w:t>例：　空調設備、冷蔵設備、電動リフト、フォークリフト、給電設備</w:t>
      </w:r>
    </w:p>
    <w:p w:rsidR="004E7F89" w:rsidRPr="00D9728C"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D9728C">
        <w:rPr>
          <w:rFonts w:ascii="Arial" w:eastAsia="ＭＳ ゴシック" w:hAnsi="Arial" w:hint="eastAsia"/>
          <w:sz w:val="20"/>
          <w:szCs w:val="20"/>
        </w:rPr>
        <w:t>第</w:t>
      </w:r>
      <w:r w:rsidRPr="00D9728C">
        <w:rPr>
          <w:rFonts w:ascii="Arial" w:eastAsia="ＭＳ ゴシック" w:hAnsi="Arial"/>
          <w:sz w:val="20"/>
          <w:szCs w:val="20"/>
        </w:rPr>
        <w:t>24</w:t>
      </w:r>
      <w:r w:rsidRPr="00D9728C">
        <w:rPr>
          <w:rFonts w:ascii="Arial" w:eastAsia="ＭＳ ゴシック" w:hAnsi="Arial" w:hint="eastAsia"/>
          <w:sz w:val="20"/>
          <w:szCs w:val="20"/>
        </w:rPr>
        <w:t>条第</w:t>
      </w:r>
      <w:r w:rsidRPr="00D9728C">
        <w:rPr>
          <w:rFonts w:ascii="Arial" w:eastAsia="ＭＳ ゴシック" w:hAnsi="Arial"/>
          <w:sz w:val="20"/>
          <w:szCs w:val="20"/>
        </w:rPr>
        <w:t>2</w:t>
      </w:r>
      <w:r w:rsidRPr="00D9728C">
        <w:rPr>
          <w:rFonts w:ascii="Arial" w:eastAsia="ＭＳ ゴシック" w:hAnsi="Arial" w:hint="eastAsia"/>
          <w:sz w:val="20"/>
          <w:szCs w:val="20"/>
        </w:rPr>
        <w:t>項に従い、必要な項目を明確にして、それらを管理すること。</w:t>
      </w:r>
    </w:p>
    <w:p w:rsidR="004E7F89" w:rsidRPr="00622448" w:rsidRDefault="004E7F89" w:rsidP="003C4F3E">
      <w:pPr>
        <w:snapToGrid w:val="0"/>
        <w:spacing w:beforeLines="20" w:before="71" w:afterLines="20" w:after="71"/>
      </w:pPr>
      <w:r w:rsidRPr="00D9728C">
        <w:rPr>
          <w:rFonts w:ascii="Arial" w:eastAsia="ＭＳ ゴシック" w:hAnsi="Arial" w:hint="eastAsia"/>
        </w:rPr>
        <w:t>＝＝＝＝＝＝＝＝＝＝＝＝＝＝＝＝＝＝＝＝＝＝＝＝＝＝＝＝＝＝</w:t>
      </w:r>
      <w:r w:rsidRPr="00622448">
        <w:rPr>
          <w:rFonts w:hint="eastAsia"/>
        </w:rPr>
        <w:t>＝＝</w:t>
      </w:r>
      <w:r w:rsidRPr="00D9728C">
        <w:rPr>
          <w:rFonts w:ascii="Arial" w:eastAsia="ＭＳ ゴシック" w:hAnsi="Arial" w:hint="eastAsia"/>
        </w:rPr>
        <w:t>＝＝＝＝＝＝＝＝＝＝＝＝＝＝</w:t>
      </w:r>
    </w:p>
    <w:p w:rsidR="004E7F89" w:rsidRPr="00622448" w:rsidRDefault="004E7F89"/>
    <w:p w:rsidR="004E7F89" w:rsidRPr="00622448" w:rsidRDefault="004E7F89" w:rsidP="00023300">
      <w:pPr>
        <w:pStyle w:val="2"/>
        <w:rPr>
          <w:rFonts w:eastAsia="ＭＳ 明朝"/>
        </w:rPr>
      </w:pPr>
      <w:bookmarkStart w:id="80" w:name="_Toc396217658"/>
      <w:bookmarkStart w:id="81" w:name="_Toc443588535"/>
      <w:r w:rsidRPr="00622448">
        <w:rPr>
          <w:rFonts w:eastAsia="ＭＳ 明朝" w:hint="eastAsia"/>
        </w:rPr>
        <w:t>作業環境（第</w:t>
      </w:r>
      <w:r w:rsidRPr="00622448">
        <w:rPr>
          <w:rFonts w:eastAsia="ＭＳ 明朝"/>
        </w:rPr>
        <w:t>25</w:t>
      </w:r>
      <w:r w:rsidRPr="00622448">
        <w:rPr>
          <w:rFonts w:eastAsia="ＭＳ 明朝" w:hint="eastAsia"/>
        </w:rPr>
        <w:t>条）</w:t>
      </w:r>
      <w:bookmarkEnd w:id="80"/>
      <w:bookmarkEnd w:id="81"/>
    </w:p>
    <w:p w:rsidR="004E7F89" w:rsidRPr="00622448" w:rsidRDefault="004E7F89" w:rsidP="00D236CE">
      <w:pPr>
        <w:ind w:leftChars="100" w:left="202" w:firstLineChars="100" w:firstLine="202"/>
      </w:pPr>
      <w:r w:rsidRPr="00622448">
        <w:rPr>
          <w:rFonts w:hint="eastAsia"/>
        </w:rPr>
        <w:t>当社は製品標準書に規定された保管条件などに基づき、必要な作業環境を明確にし、管理する。製造販売業者から受託した製品は輸送のための梱包を実施した状態</w:t>
      </w:r>
      <w:r>
        <w:rPr>
          <w:rFonts w:hint="eastAsia"/>
        </w:rPr>
        <w:t>で</w:t>
      </w:r>
      <w:r w:rsidRPr="00622448">
        <w:rPr>
          <w:rFonts w:hint="eastAsia"/>
        </w:rPr>
        <w:t>のみ管理するために作業環境に関して特別に管理する必要は無く、日常管理を行う。日常管理の項目は、整理整頓、定期的な清掃（</w:t>
      </w:r>
      <w:r w:rsidRPr="00622448">
        <w:t>1</w:t>
      </w:r>
      <w:r w:rsidRPr="00622448">
        <w:rPr>
          <w:rFonts w:hint="eastAsia"/>
        </w:rPr>
        <w:t>回／日）、作業エリア内での飲食・喫煙の禁止とする。</w:t>
      </w:r>
    </w:p>
    <w:p w:rsidR="004E7F89" w:rsidRPr="00622448" w:rsidRDefault="004E7F89" w:rsidP="00D236CE">
      <w:pPr>
        <w:ind w:left="202" w:hangingChars="100" w:hanging="202"/>
      </w:pPr>
      <w:r w:rsidRPr="00622448">
        <w:rPr>
          <w:rFonts w:hint="eastAsia"/>
        </w:rPr>
        <w:t xml:space="preserve">　</w:t>
      </w:r>
    </w:p>
    <w:p w:rsidR="004E7F89" w:rsidRPr="00622448" w:rsidRDefault="004E7F89" w:rsidP="00D236CE">
      <w:pPr>
        <w:ind w:leftChars="100" w:left="202" w:firstLineChars="100" w:firstLine="202"/>
      </w:pPr>
      <w:r w:rsidRPr="00622448">
        <w:rPr>
          <w:rFonts w:hint="eastAsia"/>
        </w:rPr>
        <w:t>物流部は返却された製品を出荷判定前の製品置場から隔離して「返却品」エリアに保管、管理する。</w:t>
      </w:r>
    </w:p>
    <w:p w:rsidR="004E7F89" w:rsidRPr="00622448" w:rsidRDefault="004E7F89" w:rsidP="00D236CE">
      <w:pPr>
        <w:ind w:left="202" w:hangingChars="100" w:hanging="202"/>
      </w:pPr>
    </w:p>
    <w:p w:rsidR="004E7F89" w:rsidRPr="009A5FBA" w:rsidRDefault="004E7F89" w:rsidP="003C4F3E">
      <w:pPr>
        <w:snapToGrid w:val="0"/>
        <w:spacing w:beforeLines="20" w:before="71" w:afterLines="20" w:after="71"/>
        <w:rPr>
          <w:rFonts w:ascii="Arial" w:eastAsia="ＭＳ ゴシック" w:hAnsi="Arial"/>
        </w:rPr>
      </w:pPr>
      <w:r w:rsidRPr="009A5FBA">
        <w:rPr>
          <w:rFonts w:ascii="Arial" w:eastAsia="ＭＳ ゴシック" w:hAnsi="Arial" w:hint="eastAsia"/>
        </w:rPr>
        <w:t>＝＝＝＝＝＝＝＝＝＝＝＝＝＝＝＝＝＝＝＝＝＝＝＝＝＝＝＝＝</w:t>
      </w:r>
      <w:r w:rsidRPr="00622448">
        <w:rPr>
          <w:rFonts w:hint="eastAsia"/>
        </w:rPr>
        <w:t>＝＝</w:t>
      </w:r>
      <w:r w:rsidRPr="009A5FBA">
        <w:rPr>
          <w:rFonts w:ascii="Arial" w:eastAsia="ＭＳ ゴシック" w:hAnsi="Arial" w:hint="eastAsia"/>
        </w:rPr>
        <w:t>＝＝＝＝＝＝＝＝＝＝＝＝＝＝＝</w:t>
      </w:r>
    </w:p>
    <w:p w:rsidR="004E7F89" w:rsidRPr="009A5FBA" w:rsidRDefault="004E7F89" w:rsidP="003C4F3E">
      <w:pPr>
        <w:adjustRightInd w:val="0"/>
        <w:snapToGrid w:val="0"/>
        <w:spacing w:beforeLines="20" w:before="71" w:afterLines="20" w:after="71"/>
        <w:ind w:left="193" w:hangingChars="100" w:hanging="193"/>
        <w:rPr>
          <w:rFonts w:ascii="Arial" w:eastAsia="ＭＳ ゴシック" w:hAnsi="Arial"/>
          <w:b/>
          <w:sz w:val="20"/>
          <w:szCs w:val="20"/>
        </w:rPr>
      </w:pPr>
      <w:r w:rsidRPr="009A5FBA">
        <w:rPr>
          <w:rFonts w:ascii="Arial" w:eastAsia="ＭＳ ゴシック" w:hAnsi="Arial" w:hint="eastAsia"/>
          <w:b/>
          <w:sz w:val="20"/>
          <w:szCs w:val="20"/>
        </w:rPr>
        <w:t>【解　説】</w:t>
      </w:r>
    </w:p>
    <w:p w:rsidR="004E7F89" w:rsidRPr="009A5FBA" w:rsidRDefault="00E131C0"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Pr>
          <w:rFonts w:ascii="Arial" w:eastAsia="ＭＳ ゴシック" w:hAnsi="Arial" w:hint="eastAsia"/>
          <w:sz w:val="20"/>
          <w:szCs w:val="20"/>
        </w:rPr>
        <w:t>本事例では</w:t>
      </w:r>
      <w:r w:rsidR="004E7F89" w:rsidRPr="009A5FBA">
        <w:rPr>
          <w:rFonts w:ascii="Arial" w:eastAsia="ＭＳ ゴシック" w:hAnsi="Arial" w:hint="eastAsia"/>
          <w:sz w:val="20"/>
          <w:szCs w:val="20"/>
        </w:rPr>
        <w:t>返却品は構成員や他の製品に悪影響を与えないような医療機器を想定し、</w:t>
      </w:r>
      <w:r w:rsidR="004E7F89" w:rsidRPr="009A5FBA">
        <w:rPr>
          <w:rFonts w:ascii="Arial" w:eastAsia="ＭＳ ゴシック" w:hAnsi="Arial"/>
          <w:sz w:val="20"/>
          <w:szCs w:val="20"/>
        </w:rPr>
        <w:t>QMS</w:t>
      </w:r>
      <w:r w:rsidR="004E7F89" w:rsidRPr="009A5FBA">
        <w:rPr>
          <w:rFonts w:ascii="Arial" w:eastAsia="ＭＳ ゴシック" w:hAnsi="Arial" w:hint="eastAsia"/>
          <w:sz w:val="20"/>
          <w:szCs w:val="20"/>
        </w:rPr>
        <w:t>省令第</w:t>
      </w:r>
      <w:r w:rsidR="004E7F89" w:rsidRPr="009A5FBA">
        <w:rPr>
          <w:rFonts w:ascii="Arial" w:eastAsia="ＭＳ ゴシック" w:hAnsi="Arial"/>
          <w:sz w:val="20"/>
          <w:szCs w:val="20"/>
        </w:rPr>
        <w:t>25</w:t>
      </w:r>
      <w:r w:rsidR="004E7F89" w:rsidRPr="009A5FBA">
        <w:rPr>
          <w:rFonts w:ascii="Arial" w:eastAsia="ＭＳ ゴシック" w:hAnsi="Arial" w:hint="eastAsia"/>
          <w:sz w:val="20"/>
          <w:szCs w:val="20"/>
        </w:rPr>
        <w:t>条第</w:t>
      </w:r>
      <w:r w:rsidR="004E7F89" w:rsidRPr="009A5FBA">
        <w:rPr>
          <w:rFonts w:ascii="Arial" w:eastAsia="ＭＳ ゴシック" w:hAnsi="Arial"/>
          <w:sz w:val="20"/>
          <w:szCs w:val="20"/>
        </w:rPr>
        <w:t>5</w:t>
      </w:r>
      <w:r w:rsidR="004E7F89" w:rsidRPr="009A5FBA">
        <w:rPr>
          <w:rFonts w:ascii="Arial" w:eastAsia="ＭＳ ゴシック" w:hAnsi="Arial" w:hint="eastAsia"/>
          <w:sz w:val="20"/>
          <w:szCs w:val="20"/>
        </w:rPr>
        <w:t>項で要求される「汚染された製品等の管理に関する実施要領」については作成しない例として記述</w:t>
      </w:r>
      <w:r w:rsidR="004E7F89" w:rsidRPr="009A5FBA">
        <w:rPr>
          <w:rFonts w:ascii="Arial" w:eastAsia="ＭＳ ゴシック" w:hAnsi="Arial" w:hint="eastAsia"/>
          <w:sz w:val="20"/>
          <w:szCs w:val="20"/>
        </w:rPr>
        <w:lastRenderedPageBreak/>
        <w:t>している。構成員や他の製品に悪影響を与えるような製品（例：血液等により汚染された医療機器）が返却される可能性がある場合は、隔離、防護具、洗浄、不活化処理、その他作業者保護等を手順書として規定する必要がある。</w:t>
      </w:r>
    </w:p>
    <w:p w:rsidR="004E7F89" w:rsidRPr="009A5FBA"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9A5FBA">
        <w:rPr>
          <w:rFonts w:ascii="Arial" w:eastAsia="ＭＳ ゴシック" w:hAnsi="Arial" w:hint="eastAsia"/>
          <w:sz w:val="20"/>
          <w:szCs w:val="20"/>
        </w:rPr>
        <w:t>作業環境の条件の監視・管理するための手順または作業指図に係る体系の確立については、旧</w:t>
      </w:r>
      <w:r w:rsidRPr="009A5FBA">
        <w:rPr>
          <w:rFonts w:ascii="Arial" w:eastAsia="ＭＳ ゴシック" w:hAnsi="Arial"/>
          <w:sz w:val="20"/>
          <w:szCs w:val="20"/>
        </w:rPr>
        <w:t>QMS</w:t>
      </w:r>
      <w:r w:rsidRPr="009A5FBA">
        <w:rPr>
          <w:rFonts w:ascii="Arial" w:eastAsia="ＭＳ ゴシック" w:hAnsi="Arial" w:hint="eastAsia"/>
          <w:sz w:val="20"/>
          <w:szCs w:val="20"/>
        </w:rPr>
        <w:t>省令の要求事項に基づき作成された衛生管理に関する基準書等により実施することで良い。</w:t>
      </w:r>
    </w:p>
    <w:p w:rsidR="004E7F89" w:rsidRPr="009A5FBA" w:rsidRDefault="004E7F89" w:rsidP="003C4F3E">
      <w:pPr>
        <w:snapToGrid w:val="0"/>
        <w:spacing w:beforeLines="20" w:before="71" w:afterLines="20" w:after="71"/>
        <w:rPr>
          <w:rFonts w:ascii="Arial" w:eastAsia="ＭＳ ゴシック" w:hAnsi="Arial"/>
        </w:rPr>
      </w:pPr>
      <w:r w:rsidRPr="009A5FBA">
        <w:rPr>
          <w:rFonts w:ascii="Arial" w:eastAsia="ＭＳ ゴシック" w:hAnsi="Arial" w:hint="eastAsia"/>
        </w:rPr>
        <w:t>＝＝＝＝＝＝＝＝＝＝＝＝＝＝＝＝＝＝＝＝＝＝＝＝＝＝＝＝＝＝＝</w:t>
      </w:r>
      <w:r w:rsidRPr="00622448">
        <w:rPr>
          <w:rFonts w:hint="eastAsia"/>
        </w:rPr>
        <w:t>＝＝</w:t>
      </w:r>
      <w:r w:rsidRPr="009A5FBA">
        <w:rPr>
          <w:rFonts w:ascii="Arial" w:eastAsia="ＭＳ ゴシック" w:hAnsi="Arial" w:hint="eastAsia"/>
        </w:rPr>
        <w:t>＝＝＝＝＝＝＝＝＝＝＝＝＝</w:t>
      </w:r>
    </w:p>
    <w:p w:rsidR="004E7F89" w:rsidRDefault="004E7F89" w:rsidP="00986E64">
      <w:pPr>
        <w:jc w:val="left"/>
      </w:pPr>
    </w:p>
    <w:p w:rsidR="004E7F89" w:rsidRPr="00622448" w:rsidRDefault="004E7F89" w:rsidP="00023300">
      <w:pPr>
        <w:pStyle w:val="1"/>
        <w:rPr>
          <w:rFonts w:eastAsia="ＭＳ 明朝"/>
        </w:rPr>
      </w:pPr>
      <w:bookmarkStart w:id="82" w:name="_Toc443588536"/>
      <w:r w:rsidRPr="00622448">
        <w:rPr>
          <w:rFonts w:eastAsia="ＭＳ 明朝" w:hint="eastAsia"/>
        </w:rPr>
        <w:t>製造及びサービス提供の管理</w:t>
      </w:r>
      <w:bookmarkEnd w:id="82"/>
    </w:p>
    <w:p w:rsidR="004E7F89" w:rsidRPr="00622448" w:rsidRDefault="004E7F89" w:rsidP="00023300">
      <w:pPr>
        <w:pStyle w:val="2"/>
        <w:rPr>
          <w:rFonts w:eastAsia="ＭＳ 明朝"/>
        </w:rPr>
      </w:pPr>
      <w:bookmarkStart w:id="83" w:name="_Toc443588537"/>
      <w:r w:rsidRPr="00622448">
        <w:rPr>
          <w:rFonts w:eastAsia="ＭＳ 明朝" w:hint="eastAsia"/>
        </w:rPr>
        <w:t>製造及びサービス提供の管理（第</w:t>
      </w:r>
      <w:r w:rsidRPr="00622448">
        <w:rPr>
          <w:rFonts w:eastAsia="ＭＳ 明朝"/>
        </w:rPr>
        <w:t>40</w:t>
      </w:r>
      <w:r w:rsidRPr="00622448">
        <w:rPr>
          <w:rFonts w:eastAsia="ＭＳ 明朝" w:hint="eastAsia"/>
        </w:rPr>
        <w:t>条）</w:t>
      </w:r>
      <w:bookmarkEnd w:id="83"/>
    </w:p>
    <w:p w:rsidR="004E7F89" w:rsidRPr="00622448" w:rsidRDefault="004E7F89" w:rsidP="00D236CE">
      <w:pPr>
        <w:ind w:leftChars="100" w:left="202" w:firstLineChars="100" w:firstLine="202"/>
      </w:pPr>
      <w:r w:rsidRPr="00622448">
        <w:rPr>
          <w:rFonts w:hint="eastAsia"/>
        </w:rPr>
        <w:t>当社は、製造販売業者から受託した製品の保管について、下記の内容を製品標準書に明確化し実施する。</w:t>
      </w:r>
    </w:p>
    <w:p w:rsidR="004E7F89" w:rsidRPr="00622448" w:rsidRDefault="004E7F89" w:rsidP="00E131C0">
      <w:pPr>
        <w:pStyle w:val="a3"/>
        <w:numPr>
          <w:ilvl w:val="1"/>
          <w:numId w:val="47"/>
        </w:numPr>
        <w:tabs>
          <w:tab w:val="left" w:pos="993"/>
        </w:tabs>
        <w:ind w:leftChars="0" w:left="993" w:hanging="284"/>
        <w:jc w:val="left"/>
      </w:pPr>
      <w:r w:rsidRPr="00622448">
        <w:rPr>
          <w:rFonts w:hint="eastAsia"/>
        </w:rPr>
        <w:t>製品の特性を記述した情報が利用できること。</w:t>
      </w:r>
    </w:p>
    <w:p w:rsidR="004E7F89" w:rsidRPr="00622448" w:rsidRDefault="004E7F89" w:rsidP="00E131C0">
      <w:pPr>
        <w:pStyle w:val="a3"/>
        <w:numPr>
          <w:ilvl w:val="1"/>
          <w:numId w:val="47"/>
        </w:numPr>
        <w:tabs>
          <w:tab w:val="left" w:pos="993"/>
        </w:tabs>
        <w:ind w:leftChars="0" w:left="993" w:hanging="284"/>
        <w:jc w:val="left"/>
      </w:pPr>
      <w:r w:rsidRPr="00622448">
        <w:rPr>
          <w:rFonts w:hint="eastAsia"/>
        </w:rPr>
        <w:t>手順書、要求事項を記載した文書、作業指図書が利用できること。また、必要に応じて、参照する試料を利用でき、かつ参照する測定法を確認できること。</w:t>
      </w:r>
    </w:p>
    <w:p w:rsidR="004E7F89" w:rsidRPr="00622448" w:rsidRDefault="004E7F89" w:rsidP="00E131C0">
      <w:pPr>
        <w:pStyle w:val="a3"/>
        <w:numPr>
          <w:ilvl w:val="1"/>
          <w:numId w:val="47"/>
        </w:numPr>
        <w:tabs>
          <w:tab w:val="left" w:pos="993"/>
        </w:tabs>
        <w:ind w:leftChars="0" w:left="993" w:hanging="284"/>
        <w:jc w:val="left"/>
      </w:pPr>
      <w:r w:rsidRPr="00622448">
        <w:rPr>
          <w:rFonts w:hint="eastAsia"/>
        </w:rPr>
        <w:t>当該製造に見合う設備及び器具を使用していること。</w:t>
      </w:r>
    </w:p>
    <w:p w:rsidR="004E7F89" w:rsidRPr="00622448" w:rsidRDefault="004E7F89" w:rsidP="00E131C0">
      <w:pPr>
        <w:pStyle w:val="a3"/>
        <w:numPr>
          <w:ilvl w:val="1"/>
          <w:numId w:val="47"/>
        </w:numPr>
        <w:tabs>
          <w:tab w:val="left" w:pos="993"/>
        </w:tabs>
        <w:ind w:leftChars="0" w:left="993" w:hanging="284"/>
        <w:jc w:val="left"/>
      </w:pPr>
      <w:r w:rsidRPr="00622448">
        <w:t>8.2.3</w:t>
      </w:r>
      <w:r w:rsidRPr="00622448">
        <w:rPr>
          <w:rFonts w:hint="eastAsia"/>
        </w:rPr>
        <w:t>及び</w:t>
      </w:r>
      <w:r w:rsidRPr="00622448">
        <w:t>8.2.4</w:t>
      </w:r>
      <w:r w:rsidRPr="00622448">
        <w:rPr>
          <w:rFonts w:hint="eastAsia"/>
        </w:rPr>
        <w:t>の規定に基づき監視及び測定を実施していること。</w:t>
      </w:r>
    </w:p>
    <w:p w:rsidR="004E7F89" w:rsidRPr="00622448" w:rsidRDefault="004E7F89" w:rsidP="00E131C0">
      <w:pPr>
        <w:pStyle w:val="a3"/>
        <w:numPr>
          <w:ilvl w:val="1"/>
          <w:numId w:val="47"/>
        </w:numPr>
        <w:tabs>
          <w:tab w:val="left" w:pos="993"/>
        </w:tabs>
        <w:ind w:leftChars="0" w:left="993" w:hanging="284"/>
        <w:jc w:val="left"/>
      </w:pPr>
      <w:r w:rsidRPr="00622448">
        <w:t>QMS</w:t>
      </w:r>
      <w:r w:rsidRPr="00622448">
        <w:rPr>
          <w:rFonts w:hint="eastAsia"/>
        </w:rPr>
        <w:t>省令の規定に基づき、工程の次の段階に進むことの許可、市場への出荷の可否の決定、製造販売業者への製品の送達を行っていること。</w:t>
      </w:r>
    </w:p>
    <w:p w:rsidR="004E7F89" w:rsidRPr="00622448" w:rsidRDefault="004E7F89">
      <w:pPr>
        <w:jc w:val="left"/>
      </w:pPr>
    </w:p>
    <w:p w:rsidR="004E7F89" w:rsidRPr="00622448" w:rsidRDefault="004E7F89" w:rsidP="00D236CE">
      <w:pPr>
        <w:ind w:leftChars="100" w:left="202" w:firstLineChars="100" w:firstLine="202"/>
        <w:jc w:val="left"/>
      </w:pPr>
      <w:r w:rsidRPr="00622448">
        <w:rPr>
          <w:rFonts w:hint="eastAsia"/>
        </w:rPr>
        <w:t>また、製品の各ロットについて、</w:t>
      </w:r>
      <w:r w:rsidRPr="00622448">
        <w:t>7.3</w:t>
      </w:r>
      <w:r w:rsidRPr="00622448">
        <w:rPr>
          <w:rFonts w:hint="eastAsia"/>
        </w:rPr>
        <w:t>の規定により入荷及び出荷の記録の追跡を可能とするよう記録を保管する。かつ、製造数量、出荷決定数量等を識別できるように入荷及び出荷の記録を作成し、保管する。</w:t>
      </w:r>
    </w:p>
    <w:p w:rsidR="004E7F89" w:rsidRPr="00622448" w:rsidRDefault="004E7F89" w:rsidP="00D236CE">
      <w:pPr>
        <w:ind w:leftChars="100" w:left="202" w:firstLineChars="100" w:firstLine="202"/>
        <w:jc w:val="left"/>
      </w:pPr>
    </w:p>
    <w:p w:rsidR="004E7F89" w:rsidRPr="00622448" w:rsidRDefault="004E7F89" w:rsidP="00D236CE">
      <w:pPr>
        <w:ind w:firstLineChars="200" w:firstLine="404"/>
        <w:jc w:val="left"/>
      </w:pPr>
      <w:r w:rsidRPr="00622448">
        <w:rPr>
          <w:rFonts w:hint="eastAsia"/>
        </w:rPr>
        <w:t>参照文書：製造及び試験検査手順、製品標準書、</w:t>
      </w:r>
    </w:p>
    <w:p w:rsidR="004E7F89" w:rsidRPr="00622448" w:rsidRDefault="004E7F89" w:rsidP="00D236CE">
      <w:pPr>
        <w:ind w:firstLineChars="200" w:firstLine="404"/>
        <w:jc w:val="left"/>
      </w:pPr>
      <w:r w:rsidRPr="00622448">
        <w:rPr>
          <w:rFonts w:hint="eastAsia"/>
        </w:rPr>
        <w:t>使用記録帳票：</w:t>
      </w:r>
      <w:r>
        <w:t>xxxxx</w:t>
      </w:r>
      <w:r>
        <w:rPr>
          <w:rFonts w:hint="eastAsia"/>
        </w:rPr>
        <w:t xml:space="preserve">　</w:t>
      </w:r>
      <w:r w:rsidRPr="00622448">
        <w:rPr>
          <w:rFonts w:hint="eastAsia"/>
        </w:rPr>
        <w:t>製造・試験検査及び出荷判定記録</w:t>
      </w:r>
    </w:p>
    <w:p w:rsidR="004E7F89" w:rsidRPr="00622448" w:rsidRDefault="004E7F89">
      <w:pPr>
        <w:jc w:val="left"/>
      </w:pPr>
    </w:p>
    <w:p w:rsidR="004E7F89" w:rsidRPr="00326B83" w:rsidRDefault="004E7F89" w:rsidP="003C4F3E">
      <w:pPr>
        <w:snapToGrid w:val="0"/>
        <w:spacing w:beforeLines="20" w:before="71" w:afterLines="20" w:after="71"/>
        <w:rPr>
          <w:rFonts w:ascii="Arial" w:eastAsia="ＭＳ ゴシック" w:hAnsi="Arial"/>
        </w:rPr>
      </w:pPr>
      <w:r w:rsidRPr="00326B83">
        <w:rPr>
          <w:rFonts w:ascii="Arial" w:eastAsia="ＭＳ ゴシック" w:hAnsi="Arial" w:hint="eastAsia"/>
        </w:rPr>
        <w:t>＝＝＝＝＝＝＝＝＝＝＝＝＝＝＝＝＝＝＝＝＝＝＝＝＝＝＝＝＝</w:t>
      </w:r>
      <w:r w:rsidRPr="00622448">
        <w:rPr>
          <w:rFonts w:hint="eastAsia"/>
        </w:rPr>
        <w:t>＝＝</w:t>
      </w:r>
      <w:r w:rsidRPr="00326B83">
        <w:rPr>
          <w:rFonts w:ascii="Arial" w:eastAsia="ＭＳ ゴシック" w:hAnsi="Arial" w:hint="eastAsia"/>
        </w:rPr>
        <w:t>＝＝＝＝＝＝＝＝＝＝＝＝＝＝＝</w:t>
      </w:r>
    </w:p>
    <w:p w:rsidR="004E7F89" w:rsidRPr="00326B83" w:rsidRDefault="004E7F89" w:rsidP="003C4F3E">
      <w:pPr>
        <w:adjustRightInd w:val="0"/>
        <w:snapToGrid w:val="0"/>
        <w:spacing w:beforeLines="20" w:before="71" w:afterLines="20" w:after="71"/>
        <w:ind w:left="193" w:hangingChars="100" w:hanging="193"/>
        <w:rPr>
          <w:rFonts w:ascii="Arial" w:eastAsia="ＭＳ ゴシック" w:hAnsi="Arial"/>
          <w:b/>
          <w:sz w:val="20"/>
          <w:szCs w:val="20"/>
        </w:rPr>
      </w:pPr>
      <w:r w:rsidRPr="00326B83">
        <w:rPr>
          <w:rFonts w:ascii="Arial" w:eastAsia="ＭＳ ゴシック" w:hAnsi="Arial" w:hint="eastAsia"/>
          <w:b/>
          <w:sz w:val="20"/>
          <w:szCs w:val="20"/>
        </w:rPr>
        <w:t>【解　説】</w:t>
      </w:r>
    </w:p>
    <w:p w:rsidR="004E7F89" w:rsidRPr="00326B83"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Pr>
          <w:rFonts w:ascii="Arial" w:eastAsia="ＭＳ ゴシック" w:hAnsi="Arial"/>
          <w:sz w:val="20"/>
          <w:szCs w:val="20"/>
        </w:rPr>
        <w:t>b)</w:t>
      </w:r>
      <w:r w:rsidRPr="00326B83">
        <w:rPr>
          <w:rFonts w:ascii="Arial" w:eastAsia="ＭＳ ゴシック" w:hAnsi="Arial" w:hint="eastAsia"/>
          <w:sz w:val="20"/>
          <w:szCs w:val="20"/>
        </w:rPr>
        <w:t>及び</w:t>
      </w:r>
      <w:r>
        <w:rPr>
          <w:rFonts w:ascii="Arial" w:eastAsia="ＭＳ ゴシック" w:hAnsi="Arial"/>
          <w:sz w:val="20"/>
          <w:szCs w:val="20"/>
        </w:rPr>
        <w:t>e)</w:t>
      </w:r>
      <w:r w:rsidRPr="00326B83">
        <w:rPr>
          <w:rFonts w:ascii="Arial" w:eastAsia="ＭＳ ゴシック" w:hAnsi="Arial" w:hint="eastAsia"/>
          <w:sz w:val="20"/>
          <w:szCs w:val="20"/>
        </w:rPr>
        <w:t>については、旧</w:t>
      </w:r>
      <w:r w:rsidRPr="00326B83">
        <w:rPr>
          <w:rFonts w:ascii="Arial" w:eastAsia="ＭＳ ゴシック" w:hAnsi="Arial"/>
          <w:sz w:val="20"/>
          <w:szCs w:val="20"/>
        </w:rPr>
        <w:t>QMS</w:t>
      </w:r>
      <w:r w:rsidRPr="00326B83">
        <w:rPr>
          <w:rFonts w:ascii="Arial" w:eastAsia="ＭＳ ゴシック" w:hAnsi="Arial" w:hint="eastAsia"/>
          <w:sz w:val="20"/>
          <w:szCs w:val="20"/>
        </w:rPr>
        <w:t>省令の要求事項に基づき作成された製造管理及び品質管理手順書等により実施することで良い。よって本事例では手順書および記録帳票の例示はしない。</w:t>
      </w:r>
    </w:p>
    <w:p w:rsidR="004E7F89" w:rsidRPr="00622448" w:rsidRDefault="004E7F89" w:rsidP="003C4F3E">
      <w:pPr>
        <w:snapToGrid w:val="0"/>
        <w:spacing w:beforeLines="20" w:before="71" w:afterLines="20" w:after="71"/>
      </w:pPr>
      <w:r w:rsidRPr="00326B83">
        <w:rPr>
          <w:rFonts w:ascii="Arial" w:eastAsia="ＭＳ ゴシック" w:hAnsi="Arial" w:hint="eastAsia"/>
        </w:rPr>
        <w:t>＝＝＝＝＝＝＝＝＝＝＝＝＝＝＝＝＝＝＝＝＝＝＝＝＝＝＝＝</w:t>
      </w:r>
      <w:r w:rsidRPr="00622448">
        <w:rPr>
          <w:rFonts w:hint="eastAsia"/>
        </w:rPr>
        <w:t>＝＝</w:t>
      </w:r>
      <w:r w:rsidRPr="00326B83">
        <w:rPr>
          <w:rFonts w:ascii="Arial" w:eastAsia="ＭＳ ゴシック" w:hAnsi="Arial" w:hint="eastAsia"/>
        </w:rPr>
        <w:t>＝＝＝＝＝＝＝＝＝＝＝＝＝＝＝＝</w:t>
      </w:r>
    </w:p>
    <w:p w:rsidR="004E7F89" w:rsidRPr="00622448" w:rsidRDefault="004E7F89" w:rsidP="00F71FCF"/>
    <w:p w:rsidR="004E7F89" w:rsidRPr="00622448" w:rsidRDefault="004E7F89" w:rsidP="00F71FCF">
      <w:pPr>
        <w:pStyle w:val="2"/>
        <w:rPr>
          <w:rFonts w:eastAsia="ＭＳ 明朝"/>
        </w:rPr>
      </w:pPr>
      <w:bookmarkStart w:id="84" w:name="_Toc443588538"/>
      <w:r w:rsidRPr="00622448">
        <w:rPr>
          <w:rFonts w:eastAsia="ＭＳ 明朝" w:hint="eastAsia"/>
        </w:rPr>
        <w:t>識別（第</w:t>
      </w:r>
      <w:r w:rsidRPr="00622448">
        <w:rPr>
          <w:rFonts w:eastAsia="ＭＳ 明朝"/>
        </w:rPr>
        <w:t>47</w:t>
      </w:r>
      <w:r w:rsidRPr="00622448">
        <w:rPr>
          <w:rFonts w:eastAsia="ＭＳ 明朝" w:hint="eastAsia"/>
        </w:rPr>
        <w:t>条）</w:t>
      </w:r>
      <w:bookmarkEnd w:id="84"/>
    </w:p>
    <w:p w:rsidR="004E7F89" w:rsidRPr="00622448" w:rsidRDefault="004E7F89" w:rsidP="00F71FCF">
      <w:pPr>
        <w:ind w:leftChars="100" w:left="202" w:firstLineChars="100" w:firstLine="202"/>
        <w:jc w:val="left"/>
        <w:rPr>
          <w:rFonts w:cs="Arial"/>
        </w:rPr>
      </w:pPr>
      <w:r w:rsidRPr="00622448">
        <w:rPr>
          <w:rFonts w:cs="Arial" w:hint="eastAsia"/>
        </w:rPr>
        <w:t>当社は、製品に付与された識別（品名、ロット番号）を維持し管理する。当社の担当者は、製造販売業者に返却された製品を当社倉庫で保管する場合は、返却製品専用の保管区域で管理し他の製品から明確に識別する。</w:t>
      </w:r>
    </w:p>
    <w:p w:rsidR="004E7F89" w:rsidRPr="00622448" w:rsidRDefault="004E7F89" w:rsidP="00F71FCF">
      <w:pPr>
        <w:ind w:leftChars="100" w:left="202" w:firstLineChars="100" w:firstLine="202"/>
        <w:jc w:val="left"/>
        <w:rPr>
          <w:rFonts w:cs="Arial"/>
        </w:rPr>
      </w:pPr>
    </w:p>
    <w:p w:rsidR="004E7F89" w:rsidRPr="00BE7328" w:rsidRDefault="004E7F89" w:rsidP="003C4F3E">
      <w:pPr>
        <w:snapToGrid w:val="0"/>
        <w:spacing w:beforeLines="20" w:before="71" w:afterLines="20" w:after="71"/>
        <w:rPr>
          <w:rFonts w:ascii="Arial" w:eastAsia="ＭＳ ゴシック" w:hAnsi="Arial"/>
        </w:rPr>
      </w:pPr>
      <w:r w:rsidRPr="00BE7328">
        <w:rPr>
          <w:rFonts w:ascii="Arial" w:eastAsia="ＭＳ ゴシック" w:hAnsi="Arial" w:hint="eastAsia"/>
        </w:rPr>
        <w:t>＝＝＝＝＝＝＝＝＝＝＝＝＝＝＝＝＝＝＝＝＝＝＝＝＝＝＝＝＝＝</w:t>
      </w:r>
      <w:r w:rsidRPr="00622448">
        <w:rPr>
          <w:rFonts w:hint="eastAsia"/>
        </w:rPr>
        <w:t>＝＝</w:t>
      </w:r>
      <w:r w:rsidRPr="00BE7328">
        <w:rPr>
          <w:rFonts w:ascii="Arial" w:eastAsia="ＭＳ ゴシック" w:hAnsi="Arial" w:hint="eastAsia"/>
        </w:rPr>
        <w:t>＝＝＝＝＝＝＝＝＝＝＝＝＝＝</w:t>
      </w:r>
    </w:p>
    <w:p w:rsidR="004E7F89" w:rsidRPr="00BE7328" w:rsidRDefault="004E7F89" w:rsidP="003C4F3E">
      <w:pPr>
        <w:tabs>
          <w:tab w:val="center" w:pos="4252"/>
        </w:tabs>
        <w:adjustRightInd w:val="0"/>
        <w:snapToGrid w:val="0"/>
        <w:spacing w:beforeLines="20" w:before="71" w:afterLines="20" w:after="71"/>
        <w:rPr>
          <w:rFonts w:ascii="Arial" w:eastAsia="ＭＳ ゴシック" w:hAnsi="Arial"/>
          <w:b/>
          <w:sz w:val="20"/>
          <w:szCs w:val="20"/>
        </w:rPr>
      </w:pPr>
      <w:r w:rsidRPr="00BE7328">
        <w:rPr>
          <w:rFonts w:ascii="Arial" w:eastAsia="ＭＳ ゴシック" w:hAnsi="Arial" w:hint="eastAsia"/>
          <w:b/>
          <w:sz w:val="20"/>
          <w:szCs w:val="20"/>
        </w:rPr>
        <w:t>【解　説】</w:t>
      </w:r>
    </w:p>
    <w:p w:rsidR="004E7F89" w:rsidRPr="00BE7328"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BE7328">
        <w:rPr>
          <w:rFonts w:ascii="Arial" w:eastAsia="ＭＳ ゴシック" w:hAnsi="Arial" w:hint="eastAsia"/>
          <w:sz w:val="20"/>
          <w:szCs w:val="20"/>
        </w:rPr>
        <w:t>最終製品では、バッチ／ロット／シリアル番号で識別するが、これらに下記のような項目を組み合わせて識別することもできる。</w:t>
      </w:r>
    </w:p>
    <w:p w:rsidR="004E7F89" w:rsidRPr="00BE7328" w:rsidRDefault="004E7F89" w:rsidP="003C4F3E">
      <w:pPr>
        <w:pStyle w:val="a3"/>
        <w:snapToGrid w:val="0"/>
        <w:spacing w:beforeLines="20" w:before="71" w:afterLines="20" w:after="71"/>
        <w:ind w:leftChars="0" w:left="426"/>
        <w:rPr>
          <w:rFonts w:ascii="Arial" w:eastAsia="ＭＳ ゴシック" w:hAnsi="Arial"/>
          <w:sz w:val="20"/>
          <w:szCs w:val="20"/>
        </w:rPr>
      </w:pPr>
      <w:r w:rsidRPr="00BE7328">
        <w:rPr>
          <w:rFonts w:ascii="Arial" w:eastAsia="ＭＳ ゴシック" w:hAnsi="Arial" w:hint="eastAsia"/>
          <w:sz w:val="20"/>
          <w:szCs w:val="20"/>
        </w:rPr>
        <w:lastRenderedPageBreak/>
        <w:t>－製品名</w:t>
      </w:r>
    </w:p>
    <w:p w:rsidR="004E7F89" w:rsidRPr="00BE7328" w:rsidRDefault="004E7F89" w:rsidP="003C4F3E">
      <w:pPr>
        <w:pStyle w:val="a3"/>
        <w:snapToGrid w:val="0"/>
        <w:spacing w:beforeLines="20" w:before="71" w:afterLines="20" w:after="71"/>
        <w:ind w:leftChars="0" w:left="426"/>
        <w:rPr>
          <w:rFonts w:ascii="Arial" w:eastAsia="ＭＳ ゴシック" w:hAnsi="Arial"/>
          <w:sz w:val="20"/>
          <w:szCs w:val="20"/>
        </w:rPr>
      </w:pPr>
      <w:r w:rsidRPr="00BE7328">
        <w:rPr>
          <w:rFonts w:ascii="Arial" w:eastAsia="ＭＳ ゴシック" w:hAnsi="Arial" w:hint="eastAsia"/>
          <w:sz w:val="20"/>
          <w:szCs w:val="20"/>
        </w:rPr>
        <w:t>－モデル名／番号</w:t>
      </w:r>
    </w:p>
    <w:p w:rsidR="004E7F89" w:rsidRPr="00BE7328" w:rsidRDefault="004E7F89" w:rsidP="003C4F3E">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BE7328">
        <w:rPr>
          <w:rFonts w:ascii="Arial" w:eastAsia="ＭＳ ゴシック" w:hAnsi="Arial" w:hint="eastAsia"/>
          <w:sz w:val="20"/>
          <w:szCs w:val="20"/>
        </w:rPr>
        <w:t>従来から使用している手順書があれば、参照文書として記載することができる。</w:t>
      </w:r>
      <w:r w:rsidRPr="00BE7328">
        <w:rPr>
          <w:rFonts w:ascii="Arial" w:eastAsia="ＭＳ ゴシック" w:hAnsi="Arial"/>
          <w:sz w:val="20"/>
          <w:szCs w:val="20"/>
        </w:rPr>
        <w:tab/>
      </w:r>
    </w:p>
    <w:p w:rsidR="004E7F89" w:rsidRPr="00622448" w:rsidRDefault="004E7F89" w:rsidP="003C4F3E">
      <w:pPr>
        <w:snapToGrid w:val="0"/>
        <w:spacing w:beforeLines="20" w:before="71" w:afterLines="20" w:after="71"/>
      </w:pPr>
      <w:r w:rsidRPr="00BE7328">
        <w:rPr>
          <w:rFonts w:ascii="Arial" w:eastAsia="ＭＳ ゴシック" w:hAnsi="Arial" w:hint="eastAsia"/>
        </w:rPr>
        <w:t>＝＝＝＝＝＝＝＝＝＝＝＝＝＝＝＝＝＝＝＝＝＝＝＝＝＝＝＝</w:t>
      </w:r>
      <w:r w:rsidRPr="00622448">
        <w:rPr>
          <w:rFonts w:hint="eastAsia"/>
        </w:rPr>
        <w:t>＝＝</w:t>
      </w:r>
      <w:r w:rsidRPr="00BE7328">
        <w:rPr>
          <w:rFonts w:ascii="Arial" w:eastAsia="ＭＳ ゴシック" w:hAnsi="Arial" w:hint="eastAsia"/>
        </w:rPr>
        <w:t>＝＝＝＝＝＝＝＝＝＝＝＝＝＝＝＝</w:t>
      </w:r>
    </w:p>
    <w:p w:rsidR="004E7F89" w:rsidRPr="00622448" w:rsidRDefault="004E7F89" w:rsidP="00F71FCF">
      <w:pPr>
        <w:rPr>
          <w:rFonts w:cs="Arial"/>
        </w:rPr>
      </w:pPr>
    </w:p>
    <w:p w:rsidR="004E7F89" w:rsidRPr="00622448" w:rsidRDefault="004E7F89" w:rsidP="00F71FCF">
      <w:pPr>
        <w:pStyle w:val="2"/>
        <w:rPr>
          <w:rFonts w:eastAsia="ＭＳ 明朝"/>
        </w:rPr>
      </w:pPr>
      <w:bookmarkStart w:id="85" w:name="_Toc443588539"/>
      <w:r w:rsidRPr="00622448">
        <w:rPr>
          <w:rFonts w:eastAsia="ＭＳ 明朝" w:hint="eastAsia"/>
        </w:rPr>
        <w:t>追跡可能性の確保（第</w:t>
      </w:r>
      <w:r w:rsidRPr="00622448">
        <w:rPr>
          <w:rFonts w:eastAsia="ＭＳ 明朝"/>
        </w:rPr>
        <w:t>48</w:t>
      </w:r>
      <w:r w:rsidRPr="00622448">
        <w:rPr>
          <w:rFonts w:eastAsia="ＭＳ 明朝" w:hint="eastAsia"/>
        </w:rPr>
        <w:t>条）</w:t>
      </w:r>
      <w:bookmarkEnd w:id="85"/>
    </w:p>
    <w:p w:rsidR="004E7F89" w:rsidRPr="00622448" w:rsidRDefault="004E7F89" w:rsidP="00F71FCF">
      <w:pPr>
        <w:pStyle w:val="x"/>
        <w:snapToGrid/>
        <w:ind w:firstLineChars="200" w:firstLine="384"/>
        <w:rPr>
          <w:rFonts w:ascii="Century" w:eastAsia="ＭＳ 明朝" w:hAnsi="Century"/>
        </w:rPr>
      </w:pPr>
      <w:r w:rsidRPr="00622448">
        <w:rPr>
          <w:rFonts w:ascii="Century" w:eastAsia="ＭＳ 明朝" w:hAnsi="Century" w:hint="eastAsia"/>
        </w:rPr>
        <w:t>当社は、製品の追跡可能性の確保のため、入荷及び出荷の記録を作成し維持する。</w:t>
      </w:r>
    </w:p>
    <w:p w:rsidR="004E7F89" w:rsidRPr="00622448" w:rsidRDefault="004E7F89" w:rsidP="00F71FCF">
      <w:pPr>
        <w:pStyle w:val="x"/>
        <w:snapToGrid/>
        <w:rPr>
          <w:rFonts w:ascii="Century" w:eastAsia="ＭＳ 明朝" w:hAnsi="Century"/>
        </w:rPr>
      </w:pPr>
    </w:p>
    <w:p w:rsidR="004E7F89" w:rsidRPr="00622448" w:rsidRDefault="004E7F89" w:rsidP="00F71FCF">
      <w:pPr>
        <w:ind w:firstLineChars="200" w:firstLine="404"/>
        <w:rPr>
          <w:rFonts w:cs="Arial"/>
        </w:rPr>
      </w:pPr>
      <w:r>
        <w:rPr>
          <w:rFonts w:cs="Arial" w:hint="eastAsia"/>
        </w:rPr>
        <w:t>使用</w:t>
      </w:r>
      <w:r w:rsidRPr="00622448">
        <w:rPr>
          <w:rFonts w:cs="Arial" w:hint="eastAsia"/>
        </w:rPr>
        <w:t xml:space="preserve">記録帳票：　</w:t>
      </w:r>
      <w:r>
        <w:rPr>
          <w:rFonts w:cs="Arial"/>
        </w:rPr>
        <w:t>xxxxxxx</w:t>
      </w:r>
      <w:r>
        <w:rPr>
          <w:rFonts w:cs="Arial" w:hint="eastAsia"/>
        </w:rPr>
        <w:t xml:space="preserve">　</w:t>
      </w:r>
      <w:r w:rsidRPr="00622448">
        <w:rPr>
          <w:rFonts w:cs="Arial" w:hint="eastAsia"/>
        </w:rPr>
        <w:t>入庫出庫表</w:t>
      </w:r>
    </w:p>
    <w:p w:rsidR="004E7F89" w:rsidRPr="00622448" w:rsidRDefault="004E7F89" w:rsidP="00F71FCF">
      <w:pPr>
        <w:rPr>
          <w:rFonts w:cs="Arial"/>
        </w:rPr>
      </w:pPr>
      <w:r w:rsidRPr="00622448">
        <w:rPr>
          <w:rFonts w:cs="Arial" w:hint="eastAsia"/>
        </w:rPr>
        <w:t xml:space="preserve">　　　　　　　　　　　</w:t>
      </w:r>
    </w:p>
    <w:p w:rsidR="004E7F89" w:rsidRPr="00BE7328" w:rsidRDefault="004E7F89" w:rsidP="00F71FCF">
      <w:pPr>
        <w:snapToGrid w:val="0"/>
        <w:spacing w:beforeLines="20" w:before="71" w:afterLines="20" w:after="71"/>
        <w:rPr>
          <w:rFonts w:ascii="Arial" w:eastAsia="ＭＳ ゴシック" w:hAnsi="Arial"/>
        </w:rPr>
      </w:pPr>
      <w:r w:rsidRPr="00BE7328">
        <w:rPr>
          <w:rFonts w:ascii="Arial" w:eastAsia="ＭＳ ゴシック" w:hAnsi="Arial" w:hint="eastAsia"/>
        </w:rPr>
        <w:t>＝＝＝＝＝＝＝＝＝＝＝＝＝＝＝＝＝＝＝＝＝＝＝＝＝＝＝＝＝</w:t>
      </w:r>
      <w:r w:rsidRPr="00622448">
        <w:rPr>
          <w:rFonts w:hint="eastAsia"/>
        </w:rPr>
        <w:t>＝＝</w:t>
      </w:r>
      <w:r w:rsidRPr="00BE7328">
        <w:rPr>
          <w:rFonts w:ascii="Arial" w:eastAsia="ＭＳ ゴシック" w:hAnsi="Arial" w:hint="eastAsia"/>
        </w:rPr>
        <w:t>＝＝＝＝＝＝＝＝＝＝＝＝＝＝＝</w:t>
      </w:r>
    </w:p>
    <w:p w:rsidR="004E7F89" w:rsidRPr="00BE7328" w:rsidRDefault="004E7F89" w:rsidP="00F71FCF">
      <w:pPr>
        <w:snapToGrid w:val="0"/>
        <w:spacing w:beforeLines="20" w:before="71" w:afterLines="20" w:after="71"/>
        <w:ind w:left="193" w:hangingChars="100" w:hanging="193"/>
        <w:rPr>
          <w:rFonts w:ascii="Arial" w:eastAsia="ＭＳ ゴシック" w:hAnsi="Arial"/>
          <w:b/>
          <w:sz w:val="20"/>
          <w:szCs w:val="20"/>
        </w:rPr>
      </w:pPr>
      <w:r w:rsidRPr="00BE7328">
        <w:rPr>
          <w:rFonts w:ascii="Arial" w:eastAsia="ＭＳ ゴシック" w:hAnsi="Arial" w:hint="eastAsia"/>
          <w:b/>
          <w:sz w:val="20"/>
          <w:szCs w:val="20"/>
        </w:rPr>
        <w:t>【解　説】</w:t>
      </w:r>
    </w:p>
    <w:p w:rsidR="004E7F89" w:rsidRPr="00BE7328"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BE7328">
        <w:rPr>
          <w:rFonts w:ascii="Arial" w:eastAsia="ＭＳ ゴシック" w:hAnsi="Arial" w:hint="eastAsia"/>
          <w:sz w:val="20"/>
          <w:szCs w:val="20"/>
        </w:rPr>
        <w:t>入庫出庫表については、旧</w:t>
      </w:r>
      <w:r w:rsidRPr="00BE7328">
        <w:rPr>
          <w:rFonts w:ascii="Arial" w:eastAsia="ＭＳ ゴシック" w:hAnsi="Arial"/>
          <w:sz w:val="20"/>
          <w:szCs w:val="20"/>
        </w:rPr>
        <w:t>QMS</w:t>
      </w:r>
      <w:r w:rsidRPr="00BE7328">
        <w:rPr>
          <w:rFonts w:ascii="Arial" w:eastAsia="ＭＳ ゴシック" w:hAnsi="Arial" w:hint="eastAsia"/>
          <w:sz w:val="20"/>
          <w:szCs w:val="20"/>
        </w:rPr>
        <w:t>省令からの要求事項にも含まれているため、本事例では例示はしない。</w:t>
      </w:r>
    </w:p>
    <w:p w:rsidR="004E7F89" w:rsidRPr="00BE7328" w:rsidRDefault="004E7F89" w:rsidP="00F71FCF">
      <w:pPr>
        <w:snapToGrid w:val="0"/>
        <w:spacing w:beforeLines="20" w:before="71" w:afterLines="20" w:after="71"/>
        <w:rPr>
          <w:rFonts w:ascii="Arial" w:eastAsia="ＭＳ ゴシック" w:hAnsi="Arial"/>
        </w:rPr>
      </w:pPr>
      <w:r w:rsidRPr="00BE7328">
        <w:rPr>
          <w:rFonts w:ascii="Arial" w:eastAsia="ＭＳ ゴシック" w:hAnsi="Arial" w:hint="eastAsia"/>
        </w:rPr>
        <w:t>＝＝＝＝＝＝＝＝＝＝＝＝＝＝＝＝＝＝＝＝＝＝＝＝＝＝</w:t>
      </w:r>
      <w:r w:rsidRPr="00622448">
        <w:rPr>
          <w:rFonts w:hint="eastAsia"/>
        </w:rPr>
        <w:t>＝＝</w:t>
      </w:r>
      <w:r w:rsidRPr="00BE7328">
        <w:rPr>
          <w:rFonts w:ascii="Arial" w:eastAsia="ＭＳ ゴシック" w:hAnsi="Arial" w:hint="eastAsia"/>
        </w:rPr>
        <w:t>＝＝＝＝＝＝＝＝＝＝＝＝＝＝＝＝＝＝</w:t>
      </w:r>
    </w:p>
    <w:p w:rsidR="004E7F89" w:rsidRPr="00622448" w:rsidRDefault="004E7F89" w:rsidP="00F71FCF">
      <w:pPr>
        <w:pStyle w:val="x"/>
        <w:snapToGrid/>
        <w:rPr>
          <w:rFonts w:ascii="Century" w:eastAsia="ＭＳ 明朝" w:hAnsi="Century"/>
        </w:rPr>
      </w:pPr>
    </w:p>
    <w:p w:rsidR="004E7F89" w:rsidRPr="00622448" w:rsidRDefault="004E7F89" w:rsidP="00F71FCF">
      <w:pPr>
        <w:pStyle w:val="2"/>
        <w:rPr>
          <w:rFonts w:eastAsia="ＭＳ 明朝"/>
        </w:rPr>
      </w:pPr>
      <w:bookmarkStart w:id="86" w:name="_Toc443588540"/>
      <w:r w:rsidRPr="00622448">
        <w:rPr>
          <w:rFonts w:eastAsia="ＭＳ 明朝" w:hint="eastAsia"/>
        </w:rPr>
        <w:t>製品の状態の識別（第</w:t>
      </w:r>
      <w:r w:rsidRPr="00622448">
        <w:rPr>
          <w:rFonts w:eastAsia="ＭＳ 明朝"/>
        </w:rPr>
        <w:t>50</w:t>
      </w:r>
      <w:r w:rsidRPr="00622448">
        <w:rPr>
          <w:rFonts w:eastAsia="ＭＳ 明朝" w:hint="eastAsia"/>
        </w:rPr>
        <w:t>条）</w:t>
      </w:r>
      <w:bookmarkEnd w:id="86"/>
    </w:p>
    <w:p w:rsidR="004E7F89" w:rsidRPr="00622448" w:rsidRDefault="004E7F89" w:rsidP="00F71FCF">
      <w:pPr>
        <w:pStyle w:val="x"/>
        <w:snapToGrid/>
        <w:ind w:firstLineChars="200" w:firstLine="384"/>
        <w:rPr>
          <w:rFonts w:ascii="Century" w:eastAsia="ＭＳ 明朝" w:hAnsi="Century"/>
        </w:rPr>
      </w:pPr>
      <w:r w:rsidRPr="00622448">
        <w:rPr>
          <w:rFonts w:ascii="Century" w:eastAsia="ＭＳ 明朝" w:hAnsi="Century" w:hint="eastAsia"/>
        </w:rPr>
        <w:t>当社は、監視及び測定に係る要求事項に照らして製品の状態を識別する。</w:t>
      </w:r>
    </w:p>
    <w:p w:rsidR="004E7F89" w:rsidRPr="00622448" w:rsidRDefault="004E7F89" w:rsidP="00F71FCF">
      <w:pPr>
        <w:pStyle w:val="x"/>
        <w:snapToGrid/>
        <w:rPr>
          <w:rFonts w:ascii="Century" w:eastAsia="ＭＳ 明朝" w:hAnsi="Century"/>
        </w:rPr>
      </w:pPr>
    </w:p>
    <w:p w:rsidR="004E7F89" w:rsidRPr="00622448" w:rsidRDefault="004E7F89" w:rsidP="00F71FCF">
      <w:pPr>
        <w:pStyle w:val="x"/>
        <w:snapToGrid/>
        <w:ind w:leftChars="100" w:left="202" w:firstLineChars="100" w:firstLine="192"/>
        <w:rPr>
          <w:rFonts w:ascii="Century" w:eastAsia="ＭＳ 明朝" w:hAnsi="Century"/>
        </w:rPr>
      </w:pPr>
      <w:r w:rsidRPr="00622448">
        <w:rPr>
          <w:rFonts w:ascii="Century" w:eastAsia="ＭＳ 明朝" w:hAnsi="Century" w:hint="eastAsia"/>
        </w:rPr>
        <w:t>当社は、市場への出荷判定に合格した製品のみが出荷されるようにするために、製品の状態を識別できるよう、出荷判定後の製品を出荷待ち製品専用の保管区域で管理することにより識別する。</w:t>
      </w:r>
    </w:p>
    <w:p w:rsidR="004E7F89" w:rsidRPr="00622448" w:rsidRDefault="004E7F89" w:rsidP="00F71FCF">
      <w:pPr>
        <w:pStyle w:val="x"/>
        <w:snapToGrid/>
        <w:rPr>
          <w:rFonts w:ascii="Century" w:eastAsia="ＭＳ 明朝" w:hAnsi="Century"/>
        </w:rPr>
      </w:pPr>
    </w:p>
    <w:p w:rsidR="004E7F89" w:rsidRDefault="004E7F89" w:rsidP="00F71FCF">
      <w:pPr>
        <w:ind w:firstLineChars="200" w:firstLine="404"/>
        <w:jc w:val="left"/>
      </w:pPr>
      <w:r w:rsidRPr="00622448">
        <w:rPr>
          <w:rFonts w:hint="eastAsia"/>
        </w:rPr>
        <w:t xml:space="preserve">参照文書：　</w:t>
      </w:r>
      <w:r>
        <w:t>xxxxxxx</w:t>
      </w:r>
      <w:r>
        <w:rPr>
          <w:rFonts w:hint="eastAsia"/>
        </w:rPr>
        <w:t xml:space="preserve">　</w:t>
      </w:r>
      <w:r w:rsidRPr="00622448">
        <w:rPr>
          <w:rFonts w:hint="eastAsia"/>
        </w:rPr>
        <w:t>製造及び試験検査手順書</w:t>
      </w:r>
    </w:p>
    <w:p w:rsidR="004E7F89" w:rsidRPr="00622448" w:rsidRDefault="004E7F89" w:rsidP="00F71FCF">
      <w:pPr>
        <w:ind w:firstLineChars="800" w:firstLine="1617"/>
        <w:jc w:val="left"/>
      </w:pPr>
      <w:r>
        <w:t>xxxxxxx</w:t>
      </w:r>
      <w:r>
        <w:rPr>
          <w:rFonts w:hint="eastAsia"/>
        </w:rPr>
        <w:t xml:space="preserve">　</w:t>
      </w:r>
      <w:r w:rsidRPr="00622448">
        <w:rPr>
          <w:rFonts w:hint="eastAsia"/>
        </w:rPr>
        <w:t>出荷判定手順書</w:t>
      </w:r>
    </w:p>
    <w:p w:rsidR="004E7F89" w:rsidRPr="00622448" w:rsidRDefault="004E7F89" w:rsidP="00F71FCF">
      <w:pPr>
        <w:ind w:firstLineChars="300" w:firstLine="606"/>
        <w:jc w:val="left"/>
      </w:pPr>
    </w:p>
    <w:p w:rsidR="004E7F89" w:rsidRPr="00BE7328" w:rsidRDefault="004E7F89" w:rsidP="00F71FCF">
      <w:pPr>
        <w:snapToGrid w:val="0"/>
        <w:spacing w:beforeLines="20" w:before="71" w:afterLines="20" w:after="71"/>
        <w:rPr>
          <w:rFonts w:ascii="Arial" w:eastAsia="ＭＳ ゴシック" w:hAnsi="Arial"/>
        </w:rPr>
      </w:pPr>
      <w:r w:rsidRPr="00BE7328">
        <w:rPr>
          <w:rFonts w:ascii="Arial" w:eastAsia="ＭＳ ゴシック" w:hAnsi="Arial" w:hint="eastAsia"/>
        </w:rPr>
        <w:t>＝＝＝＝＝＝＝＝＝＝＝＝＝＝＝＝＝＝＝＝＝＝＝＝＝＝</w:t>
      </w:r>
      <w:r w:rsidRPr="00622448">
        <w:rPr>
          <w:rFonts w:hint="eastAsia"/>
        </w:rPr>
        <w:t>＝＝</w:t>
      </w:r>
      <w:r w:rsidRPr="00BE7328">
        <w:rPr>
          <w:rFonts w:ascii="Arial" w:eastAsia="ＭＳ ゴシック" w:hAnsi="Arial" w:hint="eastAsia"/>
        </w:rPr>
        <w:t>＝＝＝＝＝＝＝＝＝＝＝＝＝＝＝＝＝＝</w:t>
      </w:r>
    </w:p>
    <w:p w:rsidR="004E7F89" w:rsidRPr="00BE7328" w:rsidRDefault="004E7F89" w:rsidP="00F71FCF">
      <w:pPr>
        <w:pStyle w:val="x"/>
        <w:spacing w:beforeLines="20" w:before="71" w:afterLines="20" w:after="71"/>
        <w:rPr>
          <w:rFonts w:ascii="Arial" w:eastAsia="ＭＳ ゴシック" w:hAnsi="Arial"/>
          <w:b/>
        </w:rPr>
      </w:pPr>
      <w:r w:rsidRPr="00BE7328">
        <w:rPr>
          <w:rFonts w:ascii="Arial" w:eastAsia="ＭＳ ゴシック" w:hAnsi="Arial" w:hint="eastAsia"/>
          <w:b/>
        </w:rPr>
        <w:t>【解　説】</w:t>
      </w:r>
    </w:p>
    <w:p w:rsidR="004E7F89" w:rsidRPr="00BE7328"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BE7328">
        <w:rPr>
          <w:rFonts w:ascii="Arial" w:eastAsia="ＭＳ ゴシック" w:hAnsi="Arial" w:hint="eastAsia"/>
          <w:sz w:val="20"/>
          <w:szCs w:val="20"/>
        </w:rPr>
        <w:t>識別表示の方法は、製品そのものへの識別表示のほか、棚や場所あるいは表示板など自社に適した方法を記載する。</w:t>
      </w:r>
    </w:p>
    <w:p w:rsidR="004E7F89" w:rsidRPr="00BE7328"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BE7328">
        <w:rPr>
          <w:rFonts w:ascii="Arial" w:eastAsia="ＭＳ ゴシック" w:hAnsi="Arial" w:hint="eastAsia"/>
          <w:sz w:val="20"/>
          <w:szCs w:val="20"/>
        </w:rPr>
        <w:t>旧</w:t>
      </w:r>
      <w:r w:rsidRPr="00BE7328">
        <w:rPr>
          <w:rFonts w:ascii="Arial" w:eastAsia="ＭＳ ゴシック" w:hAnsi="Arial"/>
          <w:sz w:val="20"/>
          <w:szCs w:val="20"/>
        </w:rPr>
        <w:t>QMS</w:t>
      </w:r>
      <w:r w:rsidRPr="00BE7328">
        <w:rPr>
          <w:rFonts w:ascii="Arial" w:eastAsia="ＭＳ ゴシック" w:hAnsi="Arial" w:hint="eastAsia"/>
          <w:sz w:val="20"/>
          <w:szCs w:val="20"/>
        </w:rPr>
        <w:t>省令の要求事項に基づき作成された製造管理及び品質管理手順書等により実施することで良い。このため</w:t>
      </w:r>
      <w:r>
        <w:rPr>
          <w:rFonts w:ascii="Arial" w:eastAsia="ＭＳ ゴシック" w:hAnsi="Arial" w:hint="eastAsia"/>
          <w:sz w:val="20"/>
          <w:szCs w:val="20"/>
        </w:rPr>
        <w:t>本事例では</w:t>
      </w:r>
      <w:r w:rsidRPr="00BE7328">
        <w:rPr>
          <w:rFonts w:ascii="Arial" w:eastAsia="ＭＳ ゴシック" w:hAnsi="Arial" w:hint="eastAsia"/>
          <w:sz w:val="20"/>
          <w:szCs w:val="20"/>
        </w:rPr>
        <w:t>例示は</w:t>
      </w:r>
      <w:r>
        <w:rPr>
          <w:rFonts w:ascii="Arial" w:eastAsia="ＭＳ ゴシック" w:hAnsi="Arial" w:hint="eastAsia"/>
          <w:sz w:val="20"/>
          <w:szCs w:val="20"/>
        </w:rPr>
        <w:t>しない</w:t>
      </w:r>
      <w:r w:rsidRPr="00BE7328">
        <w:rPr>
          <w:rFonts w:ascii="Arial" w:eastAsia="ＭＳ ゴシック" w:hAnsi="Arial" w:hint="eastAsia"/>
          <w:sz w:val="20"/>
          <w:szCs w:val="20"/>
        </w:rPr>
        <w:t>。</w:t>
      </w:r>
    </w:p>
    <w:p w:rsidR="004E7F89" w:rsidRPr="00BE7328" w:rsidRDefault="004E7F89" w:rsidP="00F71FCF">
      <w:pPr>
        <w:snapToGrid w:val="0"/>
        <w:spacing w:beforeLines="20" w:before="71" w:afterLines="20" w:after="71"/>
        <w:rPr>
          <w:rFonts w:ascii="Arial" w:eastAsia="ＭＳ ゴシック" w:hAnsi="Arial"/>
        </w:rPr>
      </w:pPr>
      <w:r w:rsidRPr="00BE7328">
        <w:rPr>
          <w:rFonts w:ascii="Arial" w:eastAsia="ＭＳ ゴシック" w:hAnsi="Arial" w:hint="eastAsia"/>
        </w:rPr>
        <w:t>＝＝＝＝＝＝＝＝＝＝＝＝＝＝＝＝＝＝＝＝＝＝＝＝＝</w:t>
      </w:r>
      <w:r w:rsidRPr="00622448">
        <w:rPr>
          <w:rFonts w:hint="eastAsia"/>
        </w:rPr>
        <w:t>＝＝</w:t>
      </w:r>
      <w:r w:rsidRPr="00BE7328">
        <w:rPr>
          <w:rFonts w:ascii="Arial" w:eastAsia="ＭＳ ゴシック" w:hAnsi="Arial" w:hint="eastAsia"/>
        </w:rPr>
        <w:t>＝＝＝＝＝＝＝＝＝＝＝＝＝＝＝＝＝＝＝</w:t>
      </w:r>
    </w:p>
    <w:p w:rsidR="004E7F89" w:rsidRPr="00BE7328" w:rsidRDefault="004E7F89" w:rsidP="00F71FCF">
      <w:pPr>
        <w:rPr>
          <w:rFonts w:cs="Arial"/>
        </w:rPr>
      </w:pPr>
    </w:p>
    <w:p w:rsidR="004E7F89" w:rsidRPr="00622448" w:rsidRDefault="004E7F89" w:rsidP="00F71FCF">
      <w:pPr>
        <w:pStyle w:val="2"/>
        <w:rPr>
          <w:rFonts w:eastAsia="ＭＳ 明朝"/>
        </w:rPr>
      </w:pPr>
      <w:bookmarkStart w:id="87" w:name="_Toc443588541"/>
      <w:r w:rsidRPr="00622448">
        <w:rPr>
          <w:rFonts w:eastAsia="ＭＳ 明朝" w:hint="eastAsia"/>
        </w:rPr>
        <w:t>製造販売業者の物品（第</w:t>
      </w:r>
      <w:r w:rsidRPr="00622448">
        <w:rPr>
          <w:rFonts w:eastAsia="ＭＳ 明朝"/>
        </w:rPr>
        <w:t>51</w:t>
      </w:r>
      <w:r w:rsidRPr="00622448">
        <w:rPr>
          <w:rFonts w:eastAsia="ＭＳ 明朝" w:hint="eastAsia"/>
        </w:rPr>
        <w:t>条）</w:t>
      </w:r>
      <w:bookmarkEnd w:id="87"/>
    </w:p>
    <w:p w:rsidR="004E7F89" w:rsidRPr="00622448" w:rsidRDefault="004E7F89" w:rsidP="00F71FCF">
      <w:pPr>
        <w:pStyle w:val="x"/>
        <w:snapToGrid/>
        <w:ind w:leftChars="100" w:left="202" w:firstLineChars="100" w:firstLine="192"/>
        <w:rPr>
          <w:rFonts w:ascii="Century" w:eastAsia="ＭＳ 明朝" w:hAnsi="Century"/>
        </w:rPr>
      </w:pPr>
      <w:r w:rsidRPr="00622448">
        <w:rPr>
          <w:rFonts w:ascii="Century" w:eastAsia="ＭＳ 明朝" w:hAnsi="Century" w:hint="eastAsia"/>
        </w:rPr>
        <w:t>当社は、保管のために提供された製造販売業者の製品を管理している間は、十分な注意を払って当該品を取り扱う。</w:t>
      </w:r>
    </w:p>
    <w:p w:rsidR="004E7F89" w:rsidRPr="00622448" w:rsidRDefault="004E7F89" w:rsidP="00F71FCF">
      <w:pPr>
        <w:pStyle w:val="x"/>
        <w:snapToGrid/>
        <w:rPr>
          <w:rFonts w:ascii="Century" w:eastAsia="ＭＳ 明朝" w:hAnsi="Century"/>
        </w:rPr>
      </w:pPr>
    </w:p>
    <w:p w:rsidR="004E7F89" w:rsidRPr="00622448" w:rsidRDefault="004E7F89" w:rsidP="00F71FCF">
      <w:pPr>
        <w:pStyle w:val="x"/>
        <w:snapToGrid/>
        <w:ind w:leftChars="100" w:left="202" w:firstLineChars="100" w:firstLine="192"/>
        <w:rPr>
          <w:rFonts w:ascii="Century" w:eastAsia="ＭＳ 明朝" w:hAnsi="Century"/>
        </w:rPr>
      </w:pPr>
      <w:r w:rsidRPr="00622448">
        <w:rPr>
          <w:rFonts w:ascii="Century" w:eastAsia="ＭＳ 明朝" w:hAnsi="Century" w:hint="eastAsia"/>
        </w:rPr>
        <w:t>当社は、製造販売業者の製品を紛失、若しくは損傷した場合、又はそれらが使用に適さないことが判明した場合においては、製造販売業者にその内容を報告するとともに、記録を作成し、これを保管する。</w:t>
      </w:r>
    </w:p>
    <w:p w:rsidR="004E7F89" w:rsidRPr="00622448" w:rsidRDefault="004E7F89" w:rsidP="00F71FCF">
      <w:pPr>
        <w:ind w:firstLineChars="200" w:firstLine="404"/>
        <w:rPr>
          <w:rFonts w:cs="Arial"/>
        </w:rPr>
      </w:pPr>
    </w:p>
    <w:p w:rsidR="004E7F89" w:rsidRPr="00622448" w:rsidRDefault="004E7F89" w:rsidP="00F71FCF">
      <w:pPr>
        <w:ind w:firstLineChars="200" w:firstLine="404"/>
        <w:rPr>
          <w:rFonts w:cs="Arial"/>
        </w:rPr>
      </w:pPr>
      <w:r>
        <w:rPr>
          <w:rFonts w:cs="Arial" w:hint="eastAsia"/>
        </w:rPr>
        <w:t>使用</w:t>
      </w:r>
      <w:r w:rsidRPr="00622448">
        <w:rPr>
          <w:rFonts w:cs="Arial" w:hint="eastAsia"/>
        </w:rPr>
        <w:t xml:space="preserve">記録帳票：　</w:t>
      </w:r>
      <w:r>
        <w:rPr>
          <w:rFonts w:cs="Arial"/>
        </w:rPr>
        <w:t>xxxxxxx</w:t>
      </w:r>
      <w:r w:rsidRPr="00622448">
        <w:rPr>
          <w:rFonts w:cs="Arial" w:hint="eastAsia"/>
        </w:rPr>
        <w:t xml:space="preserve">　品質情報などに関する記録</w:t>
      </w:r>
    </w:p>
    <w:p w:rsidR="004E7F89" w:rsidRPr="00622448" w:rsidRDefault="004E7F89" w:rsidP="00F71FCF">
      <w:pPr>
        <w:rPr>
          <w:rFonts w:cs="Arial"/>
        </w:rPr>
      </w:pPr>
    </w:p>
    <w:p w:rsidR="004E7F89" w:rsidRPr="00BE7328" w:rsidRDefault="004E7F89" w:rsidP="00F71FCF">
      <w:pPr>
        <w:snapToGrid w:val="0"/>
        <w:spacing w:beforeLines="20" w:before="71" w:afterLines="20" w:after="71"/>
        <w:rPr>
          <w:rFonts w:ascii="Arial" w:eastAsia="ＭＳ ゴシック" w:hAnsi="Arial"/>
        </w:rPr>
      </w:pPr>
      <w:r w:rsidRPr="00BE7328">
        <w:rPr>
          <w:rFonts w:ascii="Arial" w:eastAsia="ＭＳ ゴシック" w:hAnsi="Arial" w:hint="eastAsia"/>
        </w:rPr>
        <w:lastRenderedPageBreak/>
        <w:t>＝＝＝＝＝＝＝＝＝＝＝＝＝＝＝＝＝＝＝＝＝＝＝＝＝＝＝＝＝＝＝＝＝＝＝＝＝</w:t>
      </w:r>
      <w:r w:rsidRPr="00622448">
        <w:rPr>
          <w:rFonts w:hint="eastAsia"/>
        </w:rPr>
        <w:t>＝＝</w:t>
      </w:r>
      <w:r w:rsidRPr="00BE7328">
        <w:rPr>
          <w:rFonts w:ascii="Arial" w:eastAsia="ＭＳ ゴシック" w:hAnsi="Arial" w:hint="eastAsia"/>
        </w:rPr>
        <w:t>＝＝＝＝＝＝＝</w:t>
      </w:r>
    </w:p>
    <w:p w:rsidR="004E7F89" w:rsidRPr="00BE7328" w:rsidRDefault="004E7F89" w:rsidP="00F71FCF">
      <w:pPr>
        <w:pStyle w:val="x"/>
        <w:spacing w:beforeLines="20" w:before="71" w:afterLines="20" w:after="71"/>
        <w:rPr>
          <w:rFonts w:ascii="Arial" w:eastAsia="ＭＳ ゴシック" w:hAnsi="Arial"/>
          <w:b/>
          <w:color w:val="auto"/>
        </w:rPr>
      </w:pPr>
      <w:r w:rsidRPr="00BE7328">
        <w:rPr>
          <w:rFonts w:ascii="Arial" w:eastAsia="ＭＳ ゴシック" w:hAnsi="Arial" w:hint="eastAsia"/>
          <w:b/>
        </w:rPr>
        <w:t>【</w:t>
      </w:r>
      <w:r w:rsidRPr="00BE7328">
        <w:rPr>
          <w:rFonts w:ascii="Arial" w:eastAsia="ＭＳ ゴシック" w:hAnsi="Arial" w:hint="eastAsia"/>
          <w:b/>
          <w:color w:val="auto"/>
        </w:rPr>
        <w:t>解　説】</w:t>
      </w:r>
    </w:p>
    <w:p w:rsidR="004E7F89" w:rsidRPr="00BE7328"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BE7328">
        <w:rPr>
          <w:rFonts w:ascii="Arial" w:eastAsia="ＭＳ ゴシック" w:hAnsi="Arial" w:hint="eastAsia"/>
          <w:sz w:val="20"/>
          <w:szCs w:val="20"/>
        </w:rPr>
        <w:t>保管製造所が、製造販売業者等からその他の物品を受け取り管理している場合には、その物品を管理する旨及びその管理手順を本項に記載する。</w:t>
      </w:r>
    </w:p>
    <w:p w:rsidR="004E7F89" w:rsidRPr="00BE7328" w:rsidRDefault="004E7F89" w:rsidP="00F71FCF">
      <w:pPr>
        <w:pStyle w:val="a3"/>
        <w:numPr>
          <w:ilvl w:val="0"/>
          <w:numId w:val="27"/>
        </w:numPr>
        <w:snapToGrid w:val="0"/>
        <w:spacing w:beforeLines="20" w:before="71" w:afterLines="20" w:after="71"/>
        <w:ind w:leftChars="0" w:left="426" w:hanging="216"/>
        <w:rPr>
          <w:rFonts w:ascii="Arial" w:eastAsia="ＭＳ ゴシック" w:hAnsi="Arial" w:cs="Arial"/>
        </w:rPr>
      </w:pPr>
      <w:r>
        <w:rPr>
          <w:rFonts w:ascii="Arial" w:eastAsia="ＭＳ ゴシック" w:hAnsi="Arial" w:hint="eastAsia"/>
          <w:sz w:val="20"/>
          <w:szCs w:val="20"/>
        </w:rPr>
        <w:t>・</w:t>
      </w:r>
      <w:r w:rsidRPr="00BE7328">
        <w:rPr>
          <w:rFonts w:ascii="Arial" w:eastAsia="ＭＳ ゴシック" w:hAnsi="Arial" w:hint="eastAsia"/>
          <w:sz w:val="20"/>
          <w:szCs w:val="20"/>
        </w:rPr>
        <w:t>本</w:t>
      </w:r>
      <w:r>
        <w:rPr>
          <w:rFonts w:ascii="Arial" w:eastAsia="ＭＳ ゴシック" w:hAnsi="Arial" w:hint="eastAsia"/>
          <w:sz w:val="20"/>
          <w:szCs w:val="20"/>
        </w:rPr>
        <w:t>事例</w:t>
      </w:r>
      <w:r w:rsidRPr="00BE7328">
        <w:rPr>
          <w:rFonts w:ascii="Arial" w:eastAsia="ＭＳ ゴシック" w:hAnsi="Arial" w:hint="eastAsia"/>
          <w:sz w:val="20"/>
          <w:szCs w:val="20"/>
        </w:rPr>
        <w:t>では製造販売業者の所有物を保管製造所が預かっているという前提条件であるため、製造販売業者の指示である覚書等のもとに管理することから詳細な自社の手順を設けていない。</w:t>
      </w:r>
      <w:r w:rsidRPr="00BE7328">
        <w:rPr>
          <w:rFonts w:ascii="Arial" w:eastAsia="ＭＳ ゴシック" w:hAnsi="Arial" w:cs="Arial" w:hint="eastAsia"/>
        </w:rPr>
        <w:t>旧</w:t>
      </w:r>
      <w:r w:rsidRPr="00BE7328">
        <w:rPr>
          <w:rFonts w:ascii="Arial" w:eastAsia="ＭＳ ゴシック" w:hAnsi="Arial" w:cs="Arial"/>
        </w:rPr>
        <w:t>QMS</w:t>
      </w:r>
      <w:r w:rsidRPr="00BE7328">
        <w:rPr>
          <w:rFonts w:ascii="Arial" w:eastAsia="ＭＳ ゴシック" w:hAnsi="Arial" w:cs="Arial" w:hint="eastAsia"/>
        </w:rPr>
        <w:t>省令においても要求されているため、本事例では例示はしない。</w:t>
      </w:r>
    </w:p>
    <w:p w:rsidR="004E7F89" w:rsidRPr="00622448" w:rsidRDefault="004E7F89" w:rsidP="00F71FCF">
      <w:pPr>
        <w:snapToGrid w:val="0"/>
        <w:spacing w:beforeLines="20" w:before="71" w:afterLines="20" w:after="71"/>
      </w:pPr>
      <w:r w:rsidRPr="00BE7328">
        <w:rPr>
          <w:rFonts w:ascii="Arial" w:eastAsia="ＭＳ ゴシック" w:hAnsi="Arial" w:hint="eastAsia"/>
        </w:rPr>
        <w:t>＝＝＝＝＝＝＝＝＝＝＝＝＝＝＝＝＝＝＝＝＝＝＝＝＝＝＝＝＝＝＝＝＝</w:t>
      </w:r>
      <w:r w:rsidRPr="00622448">
        <w:rPr>
          <w:rFonts w:hint="eastAsia"/>
        </w:rPr>
        <w:t>＝＝</w:t>
      </w:r>
      <w:r w:rsidRPr="00BE7328">
        <w:rPr>
          <w:rFonts w:ascii="Arial" w:eastAsia="ＭＳ ゴシック" w:hAnsi="Arial" w:hint="eastAsia"/>
        </w:rPr>
        <w:t>＝＝＝＝＝＝＝＝＝＝＝</w:t>
      </w:r>
    </w:p>
    <w:p w:rsidR="004E7F89" w:rsidRPr="00622448" w:rsidRDefault="004E7F89" w:rsidP="00F71FCF">
      <w:pPr>
        <w:rPr>
          <w:rFonts w:cs="Arial"/>
        </w:rPr>
      </w:pPr>
    </w:p>
    <w:p w:rsidR="004E7F89" w:rsidRPr="00622448" w:rsidRDefault="004E7F89" w:rsidP="00F71FCF">
      <w:pPr>
        <w:pStyle w:val="2"/>
        <w:rPr>
          <w:rFonts w:eastAsia="ＭＳ 明朝"/>
        </w:rPr>
      </w:pPr>
      <w:bookmarkStart w:id="88" w:name="_Toc429075981"/>
      <w:bookmarkStart w:id="89" w:name="_Toc443588542"/>
      <w:r w:rsidRPr="00622448">
        <w:rPr>
          <w:rFonts w:eastAsia="ＭＳ 明朝" w:hint="eastAsia"/>
        </w:rPr>
        <w:t>製品の保持（第</w:t>
      </w:r>
      <w:r w:rsidRPr="00622448">
        <w:rPr>
          <w:rFonts w:eastAsia="ＭＳ 明朝"/>
        </w:rPr>
        <w:t>52</w:t>
      </w:r>
      <w:r w:rsidRPr="00622448">
        <w:rPr>
          <w:rFonts w:eastAsia="ＭＳ 明朝" w:hint="eastAsia"/>
        </w:rPr>
        <w:t>条）</w:t>
      </w:r>
      <w:bookmarkEnd w:id="88"/>
      <w:bookmarkEnd w:id="89"/>
    </w:p>
    <w:p w:rsidR="004E7F89" w:rsidRPr="00622448" w:rsidRDefault="004E7F89" w:rsidP="00F71FCF">
      <w:pPr>
        <w:pStyle w:val="x"/>
        <w:snapToGrid/>
        <w:ind w:leftChars="100" w:left="202" w:firstLineChars="100" w:firstLine="192"/>
        <w:rPr>
          <w:rFonts w:ascii="Century" w:eastAsia="ＭＳ 明朝" w:hAnsi="Century"/>
        </w:rPr>
      </w:pPr>
      <w:r w:rsidRPr="00622448">
        <w:rPr>
          <w:rFonts w:ascii="Century" w:eastAsia="ＭＳ 明朝" w:hAnsi="Century" w:hint="eastAsia"/>
        </w:rPr>
        <w:t>当社は、本品質マニュアルに基づき、納入された製品の識別及び包装の状態を損傷のないように製品の保管を行う。</w:t>
      </w:r>
    </w:p>
    <w:p w:rsidR="004E7F89" w:rsidRPr="00622448" w:rsidRDefault="004E7F89" w:rsidP="00F71FCF">
      <w:pPr>
        <w:pStyle w:val="x"/>
        <w:snapToGrid/>
        <w:rPr>
          <w:rFonts w:ascii="Century" w:eastAsia="ＭＳ 明朝" w:hAnsi="Century"/>
        </w:rPr>
      </w:pPr>
    </w:p>
    <w:p w:rsidR="004E7F89" w:rsidRPr="00622448" w:rsidRDefault="004E7F89" w:rsidP="00F71FCF">
      <w:pPr>
        <w:pStyle w:val="x"/>
        <w:snapToGrid/>
        <w:ind w:firstLineChars="200" w:firstLine="384"/>
        <w:rPr>
          <w:rFonts w:ascii="Century" w:eastAsia="ＭＳ 明朝" w:hAnsi="Century"/>
        </w:rPr>
      </w:pPr>
      <w:r w:rsidRPr="00622448">
        <w:rPr>
          <w:rFonts w:ascii="Century" w:eastAsia="ＭＳ 明朝" w:hAnsi="Century" w:hint="eastAsia"/>
        </w:rPr>
        <w:t>製品の識別及び包装状態等の製品の保管の管理状況は、記録する。</w:t>
      </w:r>
    </w:p>
    <w:p w:rsidR="004E7F89" w:rsidRPr="00622448" w:rsidRDefault="004E7F89" w:rsidP="00F71FCF">
      <w:pPr>
        <w:pStyle w:val="x"/>
        <w:snapToGrid/>
        <w:rPr>
          <w:rFonts w:ascii="Century" w:eastAsia="ＭＳ 明朝" w:hAnsi="Century"/>
        </w:rPr>
      </w:pPr>
    </w:p>
    <w:p w:rsidR="004E7F89" w:rsidRPr="00622448" w:rsidRDefault="004E7F89" w:rsidP="00F71FCF">
      <w:pPr>
        <w:pStyle w:val="x"/>
        <w:snapToGrid/>
        <w:ind w:firstLineChars="200" w:firstLine="384"/>
        <w:rPr>
          <w:rFonts w:ascii="Century" w:eastAsia="ＭＳ 明朝" w:hAnsi="Century"/>
        </w:rPr>
      </w:pPr>
      <w:r>
        <w:rPr>
          <w:rFonts w:ascii="Century" w:eastAsia="ＭＳ 明朝" w:hAnsi="Century" w:hint="eastAsia"/>
        </w:rPr>
        <w:t>使用</w:t>
      </w:r>
      <w:r w:rsidRPr="00622448">
        <w:rPr>
          <w:rFonts w:ascii="Century" w:eastAsia="ＭＳ 明朝" w:hAnsi="Century" w:hint="eastAsia"/>
        </w:rPr>
        <w:t xml:space="preserve">記録帳票：　</w:t>
      </w:r>
      <w:r w:rsidRPr="00622448">
        <w:rPr>
          <w:rFonts w:ascii="Century" w:eastAsia="ＭＳ 明朝" w:hAnsi="Century"/>
        </w:rPr>
        <w:t>FMQM70</w:t>
      </w:r>
      <w:r>
        <w:rPr>
          <w:rFonts w:ascii="Century" w:eastAsia="ＭＳ 明朝" w:hAnsi="Century"/>
        </w:rPr>
        <w:t>6</w:t>
      </w:r>
      <w:r w:rsidRPr="00622448">
        <w:rPr>
          <w:rFonts w:ascii="Century" w:eastAsia="ＭＳ 明朝" w:hAnsi="Century"/>
        </w:rPr>
        <w:t>-01</w:t>
      </w:r>
      <w:r w:rsidRPr="00622448">
        <w:rPr>
          <w:rFonts w:ascii="Century" w:eastAsia="ＭＳ 明朝" w:hAnsi="Century" w:hint="eastAsia"/>
        </w:rPr>
        <w:t xml:space="preserve">　製品保管管理表</w:t>
      </w:r>
    </w:p>
    <w:p w:rsidR="004E7F89" w:rsidRPr="00622448" w:rsidRDefault="004E7F89" w:rsidP="00F71FCF">
      <w:pPr>
        <w:ind w:firstLineChars="400" w:firstLine="808"/>
        <w:rPr>
          <w:rFonts w:cs="Arial"/>
        </w:rPr>
      </w:pPr>
    </w:p>
    <w:p w:rsidR="004E7F89" w:rsidRPr="00BE7328" w:rsidRDefault="004E7F89" w:rsidP="00F71FCF">
      <w:pPr>
        <w:snapToGrid w:val="0"/>
        <w:spacing w:beforeLines="20" w:before="71" w:afterLines="20" w:after="71"/>
        <w:rPr>
          <w:rFonts w:ascii="Arial" w:eastAsia="ＭＳ ゴシック" w:hAnsi="Arial"/>
        </w:rPr>
      </w:pPr>
      <w:r w:rsidRPr="00BE7328">
        <w:rPr>
          <w:rFonts w:ascii="Arial" w:eastAsia="ＭＳ ゴシック" w:hAnsi="Arial" w:hint="eastAsia"/>
        </w:rPr>
        <w:t>＝＝＝＝＝＝＝＝＝＝＝＝＝＝＝＝＝＝＝＝＝＝＝＝＝＝＝＝＝＝＝＝＝</w:t>
      </w:r>
      <w:r w:rsidRPr="00622448">
        <w:rPr>
          <w:rFonts w:hint="eastAsia"/>
        </w:rPr>
        <w:t>＝＝</w:t>
      </w:r>
      <w:r w:rsidRPr="00BE7328">
        <w:rPr>
          <w:rFonts w:ascii="Arial" w:eastAsia="ＭＳ ゴシック" w:hAnsi="Arial" w:hint="eastAsia"/>
        </w:rPr>
        <w:t>＝＝＝＝＝＝＝＝＝＝＝</w:t>
      </w:r>
    </w:p>
    <w:p w:rsidR="004E7F89" w:rsidRPr="00BE7328" w:rsidRDefault="004E7F89" w:rsidP="00F71FCF">
      <w:pPr>
        <w:pStyle w:val="x"/>
        <w:spacing w:beforeLines="20" w:before="71" w:afterLines="20" w:after="71"/>
        <w:rPr>
          <w:rFonts w:ascii="Arial" w:eastAsia="ＭＳ ゴシック" w:hAnsi="Arial"/>
          <w:b/>
        </w:rPr>
      </w:pPr>
      <w:r w:rsidRPr="00BE7328">
        <w:rPr>
          <w:rFonts w:ascii="Arial" w:eastAsia="ＭＳ ゴシック" w:hAnsi="Arial" w:hint="eastAsia"/>
          <w:b/>
        </w:rPr>
        <w:t>【解　説】</w:t>
      </w:r>
    </w:p>
    <w:p w:rsidR="004E7F89" w:rsidRPr="00BE7328"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BE7328">
        <w:rPr>
          <w:rFonts w:ascii="Arial" w:eastAsia="ＭＳ ゴシック" w:hAnsi="Arial" w:hint="eastAsia"/>
          <w:sz w:val="20"/>
          <w:szCs w:val="20"/>
        </w:rPr>
        <w:t>製品の計画から市場出荷に至るまでの間、製品が一貫して適切に保持されていることを確実にすることは、一義的には製造販売業者の責務である。保管製造所は、製造販売業者が定めた製品の保持に係る要求事項を満たした方法により製品の保管等を行うことが必要である。</w:t>
      </w:r>
    </w:p>
    <w:p w:rsidR="004E7F89" w:rsidRPr="00BE7328"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BE7328">
        <w:rPr>
          <w:rFonts w:ascii="Arial" w:eastAsia="ＭＳ ゴシック" w:hAnsi="Arial" w:hint="eastAsia"/>
          <w:sz w:val="20"/>
          <w:szCs w:val="20"/>
        </w:rPr>
        <w:t>使用の期限が限定された製品又は特別な保管条件を要する製品がある場合には、その製品の管理について、製造販売業者からの指示に従い管理すること。また、本項にその手順を記載するか、別途手順書を作成し、本項に紐づけること。</w:t>
      </w:r>
    </w:p>
    <w:p w:rsidR="004E7F89" w:rsidRPr="00622448" w:rsidRDefault="004E7F89" w:rsidP="00F71FCF">
      <w:pPr>
        <w:snapToGrid w:val="0"/>
        <w:spacing w:beforeLines="20" w:before="71" w:afterLines="20" w:after="71"/>
      </w:pPr>
      <w:r w:rsidRPr="00BE7328">
        <w:rPr>
          <w:rFonts w:ascii="Arial" w:eastAsia="ＭＳ ゴシック" w:hAnsi="Arial" w:hint="eastAsia"/>
        </w:rPr>
        <w:t>＝＝＝＝＝＝＝＝＝＝＝＝＝＝＝＝＝＝＝＝＝＝＝＝＝＝＝＝＝＝＝＝</w:t>
      </w:r>
      <w:r w:rsidRPr="00622448">
        <w:rPr>
          <w:rFonts w:hint="eastAsia"/>
        </w:rPr>
        <w:t>＝＝</w:t>
      </w:r>
      <w:r w:rsidRPr="00BE7328">
        <w:rPr>
          <w:rFonts w:ascii="Arial" w:eastAsia="ＭＳ ゴシック" w:hAnsi="Arial" w:hint="eastAsia"/>
        </w:rPr>
        <w:t>＝＝＝＝＝＝＝＝＝＝＝＝</w:t>
      </w:r>
    </w:p>
    <w:p w:rsidR="004E7F89" w:rsidRPr="00622448" w:rsidRDefault="004E7F89" w:rsidP="00F71FCF">
      <w:pPr>
        <w:rPr>
          <w:rFonts w:cs="Arial"/>
        </w:rPr>
      </w:pPr>
    </w:p>
    <w:p w:rsidR="004E7F89" w:rsidRPr="00622448" w:rsidRDefault="004E7F89" w:rsidP="00F71FCF">
      <w:pPr>
        <w:pStyle w:val="2"/>
        <w:rPr>
          <w:rFonts w:eastAsia="ＭＳ 明朝"/>
        </w:rPr>
      </w:pPr>
      <w:bookmarkStart w:id="90" w:name="_Toc390101006"/>
      <w:bookmarkStart w:id="91" w:name="_Toc443588543"/>
      <w:r w:rsidRPr="00622448">
        <w:rPr>
          <w:rFonts w:eastAsia="ＭＳ 明朝" w:hint="eastAsia"/>
        </w:rPr>
        <w:t>設備及び器具の管理（第</w:t>
      </w:r>
      <w:r w:rsidRPr="00622448">
        <w:rPr>
          <w:rFonts w:eastAsia="ＭＳ 明朝"/>
        </w:rPr>
        <w:t>53</w:t>
      </w:r>
      <w:r w:rsidRPr="00622448">
        <w:rPr>
          <w:rFonts w:eastAsia="ＭＳ 明朝" w:hint="eastAsia"/>
        </w:rPr>
        <w:t>条）</w:t>
      </w:r>
      <w:bookmarkEnd w:id="90"/>
      <w:bookmarkEnd w:id="91"/>
    </w:p>
    <w:p w:rsidR="004E7F89" w:rsidRPr="00622448" w:rsidRDefault="004E7F89" w:rsidP="00F71FCF">
      <w:pPr>
        <w:pStyle w:val="x"/>
        <w:snapToGrid/>
        <w:ind w:leftChars="100" w:left="202" w:firstLineChars="100" w:firstLine="192"/>
        <w:rPr>
          <w:rFonts w:ascii="Century" w:eastAsia="ＭＳ 明朝" w:hAnsi="Century"/>
        </w:rPr>
      </w:pPr>
      <w:r w:rsidRPr="00622448">
        <w:rPr>
          <w:rFonts w:ascii="Century" w:eastAsia="ＭＳ 明朝" w:hAnsi="Century" w:hint="eastAsia"/>
        </w:rPr>
        <w:t>当社は梱包箱の外観検査以外の検査は実施しておらず、製品は輸送のための梱包</w:t>
      </w:r>
      <w:r>
        <w:rPr>
          <w:rFonts w:ascii="Century" w:eastAsia="ＭＳ 明朝" w:hAnsi="Century" w:hint="eastAsia"/>
        </w:rPr>
        <w:t>が</w:t>
      </w:r>
      <w:r w:rsidRPr="00622448">
        <w:rPr>
          <w:rFonts w:ascii="Century" w:eastAsia="ＭＳ 明朝" w:hAnsi="Century" w:hint="eastAsia"/>
        </w:rPr>
        <w:t>実施</w:t>
      </w:r>
      <w:r>
        <w:rPr>
          <w:rFonts w:ascii="Century" w:eastAsia="ＭＳ 明朝" w:hAnsi="Century" w:hint="eastAsia"/>
        </w:rPr>
        <w:t>された</w:t>
      </w:r>
      <w:r w:rsidRPr="00622448">
        <w:rPr>
          <w:rFonts w:ascii="Century" w:eastAsia="ＭＳ 明朝" w:hAnsi="Century" w:hint="eastAsia"/>
        </w:rPr>
        <w:t>状態のみで管理する。そのため、特別な管理が必要な監視測定のための設備、器具を保有していないことから、</w:t>
      </w:r>
      <w:r w:rsidRPr="00622448">
        <w:rPr>
          <w:rFonts w:ascii="Century" w:eastAsia="ＭＳ 明朝" w:hAnsi="Century"/>
        </w:rPr>
        <w:t>QMS</w:t>
      </w:r>
      <w:r w:rsidRPr="00622448">
        <w:rPr>
          <w:rFonts w:ascii="Century" w:eastAsia="ＭＳ 明朝" w:hAnsi="Century" w:hint="eastAsia"/>
        </w:rPr>
        <w:t>省令第</w:t>
      </w:r>
      <w:r w:rsidRPr="00622448">
        <w:rPr>
          <w:rFonts w:ascii="Century" w:eastAsia="ＭＳ 明朝" w:hAnsi="Century"/>
        </w:rPr>
        <w:t>53</w:t>
      </w:r>
      <w:r w:rsidRPr="00622448">
        <w:rPr>
          <w:rFonts w:ascii="Century" w:eastAsia="ＭＳ 明朝" w:hAnsi="Century" w:hint="eastAsia"/>
        </w:rPr>
        <w:t>条第</w:t>
      </w:r>
      <w:r w:rsidRPr="00622448">
        <w:rPr>
          <w:rFonts w:ascii="Century" w:eastAsia="ＭＳ 明朝" w:hAnsi="Century"/>
        </w:rPr>
        <w:t>3</w:t>
      </w:r>
      <w:r w:rsidRPr="00622448">
        <w:rPr>
          <w:rFonts w:ascii="Century" w:eastAsia="ＭＳ 明朝" w:hAnsi="Century" w:hint="eastAsia"/>
        </w:rPr>
        <w:t>項から第</w:t>
      </w:r>
      <w:r w:rsidRPr="00622448">
        <w:rPr>
          <w:rFonts w:ascii="Century" w:eastAsia="ＭＳ 明朝" w:hAnsi="Century"/>
        </w:rPr>
        <w:t>6</w:t>
      </w:r>
      <w:r w:rsidRPr="00622448">
        <w:rPr>
          <w:rFonts w:ascii="Century" w:eastAsia="ＭＳ 明朝" w:hAnsi="Century" w:hint="eastAsia"/>
        </w:rPr>
        <w:t>項を適用しない。</w:t>
      </w:r>
    </w:p>
    <w:p w:rsidR="004E7F89" w:rsidRPr="00622448" w:rsidRDefault="004E7F89" w:rsidP="00F71FCF">
      <w:pPr>
        <w:pStyle w:val="x"/>
        <w:snapToGrid/>
        <w:rPr>
          <w:rFonts w:ascii="Century" w:eastAsia="ＭＳ 明朝" w:hAnsi="Century"/>
        </w:rPr>
      </w:pPr>
    </w:p>
    <w:p w:rsidR="004E7F89" w:rsidRPr="00622448" w:rsidRDefault="004E7F89" w:rsidP="00F71FCF">
      <w:pPr>
        <w:pStyle w:val="x"/>
        <w:snapToGrid/>
        <w:ind w:leftChars="100" w:left="202" w:firstLineChars="100" w:firstLine="192"/>
        <w:rPr>
          <w:rFonts w:ascii="Century" w:eastAsia="ＭＳ 明朝" w:hAnsi="Century"/>
        </w:rPr>
      </w:pPr>
      <w:r w:rsidRPr="00622448">
        <w:rPr>
          <w:rFonts w:ascii="Century" w:eastAsia="ＭＳ 明朝" w:hAnsi="Century" w:hint="eastAsia"/>
        </w:rPr>
        <w:t>当社は、製品要求事項の監視及び測定においてソフトウェアを使用していないため</w:t>
      </w:r>
      <w:r w:rsidRPr="00622448">
        <w:rPr>
          <w:rFonts w:ascii="Century" w:eastAsia="ＭＳ 明朝" w:hAnsi="Century"/>
        </w:rPr>
        <w:t>QMS</w:t>
      </w:r>
      <w:r w:rsidRPr="00622448">
        <w:rPr>
          <w:rFonts w:ascii="Century" w:eastAsia="ＭＳ 明朝" w:hAnsi="Century" w:hint="eastAsia"/>
        </w:rPr>
        <w:t>省令第</w:t>
      </w:r>
      <w:r w:rsidRPr="00622448">
        <w:rPr>
          <w:rFonts w:ascii="Century" w:eastAsia="ＭＳ 明朝" w:hAnsi="Century"/>
        </w:rPr>
        <w:t>53</w:t>
      </w:r>
      <w:r w:rsidRPr="00622448">
        <w:rPr>
          <w:rFonts w:ascii="Century" w:eastAsia="ＭＳ 明朝" w:hAnsi="Century" w:hint="eastAsia"/>
        </w:rPr>
        <w:t>条第</w:t>
      </w:r>
      <w:r>
        <w:rPr>
          <w:rFonts w:ascii="Century" w:eastAsia="ＭＳ 明朝" w:hAnsi="Century"/>
        </w:rPr>
        <w:t>7</w:t>
      </w:r>
      <w:r w:rsidRPr="00622448">
        <w:rPr>
          <w:rFonts w:ascii="Century" w:eastAsia="ＭＳ 明朝" w:hAnsi="Century" w:hint="eastAsia"/>
        </w:rPr>
        <w:t>項を適用しない。</w:t>
      </w:r>
    </w:p>
    <w:p w:rsidR="004E7F89" w:rsidRPr="00622448" w:rsidRDefault="004E7F89" w:rsidP="00F71FCF">
      <w:pPr>
        <w:pStyle w:val="x"/>
        <w:snapToGrid/>
        <w:rPr>
          <w:rFonts w:ascii="Century" w:eastAsia="ＭＳ 明朝" w:hAnsi="Century"/>
        </w:rPr>
      </w:pPr>
    </w:p>
    <w:p w:rsidR="004E7F89" w:rsidRPr="00622448" w:rsidRDefault="004E7F89" w:rsidP="00F71FCF">
      <w:pPr>
        <w:ind w:firstLineChars="200" w:firstLine="404"/>
        <w:jc w:val="left"/>
      </w:pPr>
      <w:r w:rsidRPr="00622448">
        <w:rPr>
          <w:rFonts w:hint="eastAsia"/>
        </w:rPr>
        <w:t>参照文書：</w:t>
      </w:r>
      <w:r>
        <w:rPr>
          <w:rFonts w:hint="eastAsia"/>
        </w:rPr>
        <w:t xml:space="preserve">　</w:t>
      </w:r>
      <w:r>
        <w:t>xxxxxxx</w:t>
      </w:r>
      <w:r w:rsidRPr="00622448" w:rsidDel="00800F7F">
        <w:t xml:space="preserve"> </w:t>
      </w:r>
      <w:r w:rsidRPr="00622448">
        <w:rPr>
          <w:rFonts w:hint="eastAsia"/>
        </w:rPr>
        <w:t>製品標準書</w:t>
      </w:r>
    </w:p>
    <w:p w:rsidR="004E7F89" w:rsidRPr="00622448" w:rsidRDefault="004E7F89" w:rsidP="00F71FCF">
      <w:pPr>
        <w:pStyle w:val="x"/>
        <w:snapToGrid/>
        <w:rPr>
          <w:rFonts w:ascii="Century" w:eastAsia="ＭＳ 明朝" w:hAnsi="Century"/>
        </w:rPr>
      </w:pPr>
    </w:p>
    <w:p w:rsidR="004E7F89" w:rsidRPr="0015078A" w:rsidRDefault="004E7F89" w:rsidP="00F71FCF">
      <w:pPr>
        <w:pStyle w:val="x"/>
        <w:spacing w:beforeLines="20" w:before="71" w:afterLines="20" w:after="71"/>
        <w:rPr>
          <w:rFonts w:ascii="Arial" w:eastAsia="ＭＳ ゴシック" w:hAnsi="Arial"/>
        </w:rPr>
      </w:pPr>
      <w:r w:rsidRPr="0015078A">
        <w:rPr>
          <w:rFonts w:ascii="Arial" w:eastAsia="ＭＳ ゴシック" w:hAnsi="Arial" w:hint="eastAsia"/>
        </w:rPr>
        <w:t>＝＝＝＝＝＝＝＝＝＝＝＝＝＝＝＝＝＝＝＝＝＝＝＝＝＝＝＝＝＝＝＝</w:t>
      </w:r>
      <w:r w:rsidRPr="00622448">
        <w:rPr>
          <w:rFonts w:hint="eastAsia"/>
        </w:rPr>
        <w:t>＝＝</w:t>
      </w:r>
      <w:r w:rsidRPr="0015078A">
        <w:rPr>
          <w:rFonts w:ascii="Arial" w:eastAsia="ＭＳ ゴシック" w:hAnsi="Arial" w:hint="eastAsia"/>
        </w:rPr>
        <w:t>＝＝＝＝＝＝＝＝＝＝＝＝＝</w:t>
      </w:r>
    </w:p>
    <w:p w:rsidR="004E7F89" w:rsidRPr="0015078A" w:rsidRDefault="004E7F89" w:rsidP="00F71FCF">
      <w:pPr>
        <w:pStyle w:val="x"/>
        <w:spacing w:beforeLines="20" w:before="71" w:afterLines="20" w:after="71"/>
        <w:rPr>
          <w:rFonts w:ascii="Arial" w:eastAsia="ＭＳ ゴシック" w:hAnsi="Arial"/>
          <w:b/>
        </w:rPr>
      </w:pPr>
      <w:r w:rsidRPr="0015078A">
        <w:rPr>
          <w:rFonts w:ascii="Arial" w:eastAsia="ＭＳ ゴシック" w:hAnsi="Arial" w:hint="eastAsia"/>
          <w:b/>
        </w:rPr>
        <w:t>【解　説】</w:t>
      </w:r>
    </w:p>
    <w:p w:rsidR="004E7F89" w:rsidRPr="0015078A"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15078A">
        <w:rPr>
          <w:rFonts w:ascii="Arial" w:eastAsia="ＭＳ ゴシック" w:hAnsi="Arial" w:hint="eastAsia"/>
          <w:sz w:val="20"/>
          <w:szCs w:val="20"/>
        </w:rPr>
        <w:t>製造販売業者から特定の設備又は器具を指定された場合は、適切に管理の方法を規定すること。</w:t>
      </w:r>
    </w:p>
    <w:p w:rsidR="004E7F89" w:rsidRPr="0015078A"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15078A">
        <w:rPr>
          <w:rFonts w:ascii="Arial" w:eastAsia="ＭＳ ゴシック" w:hAnsi="Arial" w:hint="eastAsia"/>
          <w:sz w:val="20"/>
          <w:szCs w:val="20"/>
        </w:rPr>
        <w:t>当該事例においては、梱包箱の外観検査以外の検査は実施しておらず、特別な管理が必要な監視測定のための設備、器具を保有していないことから、「計量の標準が存在しない場合の校正又は検証」、「従前の監視及び測定結果の妥当性の評価」、「監視及び測定のための設備及び器具の校正及び検証の結果」に係</w:t>
      </w:r>
      <w:r w:rsidRPr="0015078A">
        <w:rPr>
          <w:rFonts w:ascii="Arial" w:eastAsia="ＭＳ ゴシック" w:hAnsi="Arial" w:hint="eastAsia"/>
          <w:sz w:val="20"/>
          <w:szCs w:val="20"/>
        </w:rPr>
        <w:lastRenderedPageBreak/>
        <w:t>る記録を作成するようにしていない。</w:t>
      </w:r>
    </w:p>
    <w:p w:rsidR="004E7F89"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15078A">
        <w:rPr>
          <w:rFonts w:ascii="Arial" w:eastAsia="ＭＳ ゴシック" w:hAnsi="Arial" w:hint="eastAsia"/>
          <w:sz w:val="20"/>
          <w:szCs w:val="20"/>
        </w:rPr>
        <w:t>例えば、製品の保管条件を温湿度計により管理している場合などは、</w:t>
      </w:r>
      <w:r w:rsidRPr="0015078A">
        <w:rPr>
          <w:rFonts w:ascii="Arial" w:eastAsia="ＭＳ ゴシック" w:hAnsi="Arial"/>
          <w:sz w:val="20"/>
          <w:szCs w:val="20"/>
        </w:rPr>
        <w:t>QMS</w:t>
      </w:r>
      <w:r w:rsidRPr="0015078A">
        <w:rPr>
          <w:rFonts w:ascii="Arial" w:eastAsia="ＭＳ ゴシック" w:hAnsi="Arial" w:hint="eastAsia"/>
          <w:sz w:val="20"/>
          <w:szCs w:val="20"/>
        </w:rPr>
        <w:t>省令第</w:t>
      </w:r>
      <w:r w:rsidRPr="0015078A">
        <w:rPr>
          <w:rFonts w:ascii="Arial" w:eastAsia="ＭＳ ゴシック" w:hAnsi="Arial"/>
          <w:sz w:val="20"/>
          <w:szCs w:val="20"/>
        </w:rPr>
        <w:t>56</w:t>
      </w:r>
      <w:r w:rsidRPr="0015078A">
        <w:rPr>
          <w:rFonts w:ascii="Arial" w:eastAsia="ＭＳ ゴシック" w:hAnsi="Arial" w:hint="eastAsia"/>
          <w:sz w:val="20"/>
          <w:szCs w:val="20"/>
        </w:rPr>
        <w:t>条第</w:t>
      </w:r>
      <w:r w:rsidRPr="0015078A">
        <w:rPr>
          <w:rFonts w:ascii="Arial" w:eastAsia="ＭＳ ゴシック" w:hAnsi="Arial"/>
          <w:sz w:val="20"/>
          <w:szCs w:val="20"/>
        </w:rPr>
        <w:t>3</w:t>
      </w:r>
      <w:r w:rsidRPr="0015078A">
        <w:rPr>
          <w:rFonts w:ascii="Arial" w:eastAsia="ＭＳ ゴシック" w:hAnsi="Arial" w:hint="eastAsia"/>
          <w:sz w:val="20"/>
          <w:szCs w:val="20"/>
        </w:rPr>
        <w:t>項から第</w:t>
      </w:r>
      <w:r w:rsidRPr="0015078A">
        <w:rPr>
          <w:rFonts w:ascii="Arial" w:eastAsia="ＭＳ ゴシック" w:hAnsi="Arial"/>
          <w:sz w:val="20"/>
          <w:szCs w:val="20"/>
        </w:rPr>
        <w:t>6</w:t>
      </w:r>
      <w:r w:rsidRPr="0015078A">
        <w:rPr>
          <w:rFonts w:ascii="Arial" w:eastAsia="ＭＳ ゴシック" w:hAnsi="Arial" w:hint="eastAsia"/>
          <w:sz w:val="20"/>
          <w:szCs w:val="20"/>
        </w:rPr>
        <w:t>項に規定する要求事項を満たすよう管理すること。</w:t>
      </w:r>
    </w:p>
    <w:p w:rsidR="004E7F89" w:rsidRPr="0015078A" w:rsidRDefault="004E7F89" w:rsidP="00F71FCF">
      <w:pPr>
        <w:pStyle w:val="a3"/>
        <w:numPr>
          <w:ilvl w:val="0"/>
          <w:numId w:val="27"/>
        </w:numPr>
        <w:snapToGrid w:val="0"/>
        <w:spacing w:beforeLines="20" w:before="71" w:afterLines="20" w:after="71"/>
        <w:ind w:leftChars="0"/>
        <w:rPr>
          <w:rFonts w:ascii="Arial" w:eastAsia="ＭＳ ゴシック" w:hAnsi="Arial"/>
          <w:sz w:val="20"/>
          <w:szCs w:val="20"/>
        </w:rPr>
      </w:pPr>
      <w:r>
        <w:rPr>
          <w:rFonts w:ascii="Arial" w:eastAsia="ＭＳ ゴシック" w:hAnsi="Arial" w:hint="eastAsia"/>
          <w:sz w:val="20"/>
          <w:szCs w:val="20"/>
        </w:rPr>
        <w:t>製品要求事項の監視及び測定においてソフトウェアを使用する場合は、</w:t>
      </w:r>
      <w:r w:rsidRPr="0015078A">
        <w:rPr>
          <w:rFonts w:ascii="Arial" w:eastAsia="ＭＳ ゴシック" w:hAnsi="Arial"/>
          <w:sz w:val="20"/>
          <w:szCs w:val="20"/>
        </w:rPr>
        <w:t>QMS</w:t>
      </w:r>
      <w:r w:rsidRPr="0015078A">
        <w:rPr>
          <w:rFonts w:ascii="Arial" w:eastAsia="ＭＳ ゴシック" w:hAnsi="Arial" w:hint="eastAsia"/>
          <w:sz w:val="20"/>
          <w:szCs w:val="20"/>
        </w:rPr>
        <w:t>省令第</w:t>
      </w:r>
      <w:r w:rsidRPr="0015078A">
        <w:rPr>
          <w:rFonts w:ascii="Arial" w:eastAsia="ＭＳ ゴシック" w:hAnsi="Arial"/>
          <w:sz w:val="20"/>
          <w:szCs w:val="20"/>
        </w:rPr>
        <w:t>53</w:t>
      </w:r>
      <w:r w:rsidRPr="0015078A">
        <w:rPr>
          <w:rFonts w:ascii="Arial" w:eastAsia="ＭＳ ゴシック" w:hAnsi="Arial" w:hint="eastAsia"/>
          <w:sz w:val="20"/>
          <w:szCs w:val="20"/>
        </w:rPr>
        <w:t>条第</w:t>
      </w:r>
      <w:r w:rsidRPr="0015078A">
        <w:rPr>
          <w:rFonts w:ascii="Arial" w:eastAsia="ＭＳ ゴシック" w:hAnsi="Arial"/>
          <w:sz w:val="20"/>
          <w:szCs w:val="20"/>
        </w:rPr>
        <w:t>7</w:t>
      </w:r>
      <w:r w:rsidRPr="0015078A">
        <w:rPr>
          <w:rFonts w:ascii="Arial" w:eastAsia="ＭＳ ゴシック" w:hAnsi="Arial" w:hint="eastAsia"/>
          <w:sz w:val="20"/>
          <w:szCs w:val="20"/>
        </w:rPr>
        <w:t>項を適用</w:t>
      </w:r>
      <w:r>
        <w:rPr>
          <w:rFonts w:ascii="Arial" w:eastAsia="ＭＳ ゴシック" w:hAnsi="Arial" w:hint="eastAsia"/>
          <w:sz w:val="20"/>
          <w:szCs w:val="20"/>
        </w:rPr>
        <w:t>すること</w:t>
      </w:r>
      <w:r w:rsidRPr="0015078A">
        <w:rPr>
          <w:rFonts w:ascii="Arial" w:eastAsia="ＭＳ ゴシック" w:hAnsi="Arial" w:hint="eastAsia"/>
          <w:sz w:val="20"/>
          <w:szCs w:val="20"/>
        </w:rPr>
        <w:t>。</w:t>
      </w:r>
    </w:p>
    <w:p w:rsidR="004E7F89" w:rsidRPr="0015078A" w:rsidRDefault="004E7F89" w:rsidP="00F71FCF">
      <w:pPr>
        <w:snapToGrid w:val="0"/>
        <w:spacing w:beforeLines="20" w:before="71" w:afterLines="20" w:after="71"/>
        <w:rPr>
          <w:rFonts w:ascii="Arial" w:eastAsia="ＭＳ ゴシック" w:hAnsi="Arial"/>
        </w:rPr>
      </w:pPr>
      <w:r w:rsidRPr="0015078A">
        <w:rPr>
          <w:rFonts w:ascii="Arial" w:eastAsia="ＭＳ ゴシック" w:hAnsi="Arial" w:hint="eastAsia"/>
        </w:rPr>
        <w:t>＝＝＝＝＝＝＝＝＝＝＝＝＝＝＝＝＝＝＝＝＝＝＝＝＝＝＝＝＝＝＝＝</w:t>
      </w:r>
      <w:r w:rsidRPr="00622448">
        <w:rPr>
          <w:rFonts w:hint="eastAsia"/>
        </w:rPr>
        <w:t>＝＝</w:t>
      </w:r>
      <w:r w:rsidRPr="0015078A">
        <w:rPr>
          <w:rFonts w:ascii="Arial" w:eastAsia="ＭＳ ゴシック" w:hAnsi="Arial" w:hint="eastAsia"/>
        </w:rPr>
        <w:t>＝＝＝＝＝＝＝＝＝＝＝＝</w:t>
      </w:r>
    </w:p>
    <w:p w:rsidR="004E7F89" w:rsidRPr="00622448" w:rsidRDefault="004E7F89" w:rsidP="00F71FCF">
      <w:pPr>
        <w:pStyle w:val="x"/>
        <w:snapToGrid/>
        <w:rPr>
          <w:rFonts w:ascii="Century" w:eastAsia="ＭＳ 明朝" w:hAnsi="Century"/>
        </w:rPr>
      </w:pPr>
    </w:p>
    <w:p w:rsidR="004E7F89" w:rsidRPr="00622448" w:rsidRDefault="004E7F89" w:rsidP="00F71FCF">
      <w:pPr>
        <w:pStyle w:val="1"/>
        <w:rPr>
          <w:rFonts w:eastAsia="ＭＳ 明朝"/>
        </w:rPr>
      </w:pPr>
      <w:bookmarkStart w:id="92" w:name="_Toc443588544"/>
      <w:r w:rsidRPr="00622448">
        <w:rPr>
          <w:rFonts w:eastAsia="ＭＳ 明朝" w:hint="eastAsia"/>
        </w:rPr>
        <w:t>測定及び改善</w:t>
      </w:r>
      <w:bookmarkEnd w:id="92"/>
    </w:p>
    <w:p w:rsidR="004E7F89" w:rsidRPr="00622448" w:rsidRDefault="004E7F89" w:rsidP="00F71FCF">
      <w:pPr>
        <w:pStyle w:val="2"/>
        <w:rPr>
          <w:rFonts w:eastAsia="ＭＳ 明朝"/>
        </w:rPr>
      </w:pPr>
      <w:bookmarkStart w:id="93" w:name="_Toc443588545"/>
      <w:r w:rsidRPr="00622448">
        <w:rPr>
          <w:rFonts w:eastAsia="ＭＳ 明朝" w:hint="eastAsia"/>
        </w:rPr>
        <w:t>一般（第</w:t>
      </w:r>
      <w:r w:rsidRPr="00622448">
        <w:rPr>
          <w:rFonts w:eastAsia="ＭＳ 明朝"/>
        </w:rPr>
        <w:t>54</w:t>
      </w:r>
      <w:r w:rsidRPr="00622448">
        <w:rPr>
          <w:rFonts w:eastAsia="ＭＳ 明朝" w:hint="eastAsia"/>
        </w:rPr>
        <w:t>条）</w:t>
      </w:r>
      <w:bookmarkEnd w:id="93"/>
    </w:p>
    <w:p w:rsidR="004E7F89" w:rsidRPr="00622448" w:rsidRDefault="004E7F89" w:rsidP="00F71FCF">
      <w:pPr>
        <w:ind w:leftChars="100" w:left="202" w:firstLineChars="100" w:firstLine="202"/>
      </w:pPr>
      <w:r w:rsidRPr="00622448">
        <w:rPr>
          <w:rFonts w:hint="eastAsia"/>
        </w:rPr>
        <w:t>当社は、</w:t>
      </w:r>
      <w:r w:rsidRPr="00622448">
        <w:t>8.2</w:t>
      </w:r>
      <w:r w:rsidRPr="00622448">
        <w:rPr>
          <w:rFonts w:hint="eastAsia"/>
        </w:rPr>
        <w:t>から</w:t>
      </w:r>
      <w:r w:rsidRPr="00622448">
        <w:t>8.4</w:t>
      </w:r>
      <w:r w:rsidRPr="00622448">
        <w:rPr>
          <w:rFonts w:hint="eastAsia"/>
        </w:rPr>
        <w:t>までの規定及び関係する手順に基づき、以下の事項のために必要となる監視及び改善のプロセスを計画し、実施する。</w:t>
      </w:r>
    </w:p>
    <w:p w:rsidR="004E7F89" w:rsidRPr="00622448" w:rsidRDefault="004E7F89" w:rsidP="00F71FCF">
      <w:pPr>
        <w:pStyle w:val="a3"/>
        <w:numPr>
          <w:ilvl w:val="0"/>
          <w:numId w:val="20"/>
        </w:numPr>
        <w:ind w:leftChars="0"/>
      </w:pPr>
      <w:r w:rsidRPr="00622448">
        <w:rPr>
          <w:rFonts w:hint="eastAsia"/>
        </w:rPr>
        <w:t>製品の適合性を実証する。</w:t>
      </w:r>
    </w:p>
    <w:p w:rsidR="004E7F89" w:rsidRPr="00622448" w:rsidRDefault="004E7F89" w:rsidP="00F71FCF">
      <w:pPr>
        <w:pStyle w:val="a3"/>
        <w:numPr>
          <w:ilvl w:val="0"/>
          <w:numId w:val="20"/>
        </w:numPr>
        <w:ind w:leftChars="0"/>
      </w:pPr>
      <w:r w:rsidRPr="00622448">
        <w:t>QMS</w:t>
      </w:r>
      <w:r w:rsidRPr="00622448">
        <w:rPr>
          <w:rFonts w:hint="eastAsia"/>
        </w:rPr>
        <w:t>の</w:t>
      </w:r>
      <w:r w:rsidRPr="00622448">
        <w:t>QMS</w:t>
      </w:r>
      <w:r w:rsidRPr="00622448">
        <w:rPr>
          <w:rFonts w:hint="eastAsia"/>
        </w:rPr>
        <w:t>省令及び製造販売業者の要求事項への適合性を確実にする。</w:t>
      </w:r>
    </w:p>
    <w:p w:rsidR="004E7F89" w:rsidRPr="00622448" w:rsidRDefault="004E7F89" w:rsidP="00F71FCF">
      <w:pPr>
        <w:pStyle w:val="a3"/>
        <w:numPr>
          <w:ilvl w:val="0"/>
          <w:numId w:val="20"/>
        </w:numPr>
        <w:ind w:leftChars="0"/>
      </w:pPr>
      <w:r w:rsidRPr="00622448">
        <w:t>QMS</w:t>
      </w:r>
      <w:r w:rsidRPr="00622448">
        <w:rPr>
          <w:rFonts w:hint="eastAsia"/>
        </w:rPr>
        <w:t>の有効性を維持する。</w:t>
      </w:r>
    </w:p>
    <w:p w:rsidR="004E7F89" w:rsidRDefault="004E7F89" w:rsidP="00F71FCF"/>
    <w:p w:rsidR="004E7F89" w:rsidRDefault="004E7F89" w:rsidP="00F71FCF">
      <w:pPr>
        <w:ind w:leftChars="100" w:left="202" w:firstLineChars="100" w:firstLine="202"/>
      </w:pPr>
      <w:r>
        <w:rPr>
          <w:rFonts w:hint="eastAsia"/>
        </w:rPr>
        <w:t>当社は</w:t>
      </w:r>
      <w:r w:rsidRPr="0015078A">
        <w:rPr>
          <w:rFonts w:hint="eastAsia"/>
        </w:rPr>
        <w:t>、</w:t>
      </w:r>
      <w:r>
        <w:rPr>
          <w:rFonts w:hint="eastAsia"/>
        </w:rPr>
        <w:t>上記の</w:t>
      </w:r>
      <w:r w:rsidRPr="0015078A">
        <w:rPr>
          <w:rFonts w:hint="eastAsia"/>
        </w:rPr>
        <w:t>計画に</w:t>
      </w:r>
      <w:r>
        <w:rPr>
          <w:rFonts w:hint="eastAsia"/>
        </w:rPr>
        <w:t>適用可能な方法（必要な場合は統計的手法を含む）及びその使用の程度を含める。</w:t>
      </w:r>
    </w:p>
    <w:p w:rsidR="00F71FCF" w:rsidRDefault="00F71FCF" w:rsidP="00F71FCF">
      <w:pPr>
        <w:ind w:leftChars="100" w:left="202" w:firstLineChars="100" w:firstLine="202"/>
      </w:pPr>
    </w:p>
    <w:p w:rsidR="004E7F89" w:rsidRPr="00622448" w:rsidRDefault="004E7F89" w:rsidP="00F71FCF">
      <w:pPr>
        <w:pStyle w:val="2"/>
        <w:rPr>
          <w:rFonts w:eastAsia="ＭＳ 明朝"/>
        </w:rPr>
      </w:pPr>
      <w:bookmarkStart w:id="94" w:name="_Toc443588546"/>
      <w:r w:rsidRPr="00622448">
        <w:rPr>
          <w:rFonts w:eastAsia="ＭＳ 明朝" w:hint="eastAsia"/>
        </w:rPr>
        <w:t>監視及び測定</w:t>
      </w:r>
      <w:bookmarkEnd w:id="94"/>
    </w:p>
    <w:p w:rsidR="004E7F89" w:rsidRPr="00622448" w:rsidRDefault="004E7F89" w:rsidP="00F71FCF">
      <w:pPr>
        <w:pStyle w:val="3"/>
        <w:ind w:right="202"/>
        <w:rPr>
          <w:rFonts w:ascii="Century" w:eastAsia="ＭＳ 明朝" w:hAnsi="Century"/>
          <w:color w:val="0070C0"/>
        </w:rPr>
      </w:pPr>
      <w:bookmarkStart w:id="95" w:name="_Toc443588547"/>
      <w:r w:rsidRPr="00622448">
        <w:rPr>
          <w:rFonts w:ascii="Century" w:eastAsia="ＭＳ 明朝" w:hAnsi="Century"/>
        </w:rPr>
        <w:t>8.2.1</w:t>
      </w:r>
      <w:r w:rsidRPr="00622448">
        <w:rPr>
          <w:rFonts w:ascii="Century" w:eastAsia="ＭＳ 明朝" w:hAnsi="Century" w:hint="eastAsia"/>
        </w:rPr>
        <w:t xml:space="preserve">　製造販売業者の意見</w:t>
      </w:r>
      <w:r w:rsidRPr="0015078A">
        <w:rPr>
          <w:rFonts w:ascii="Century" w:eastAsia="ＭＳ 明朝" w:hAnsi="Century" w:hint="eastAsia"/>
        </w:rPr>
        <w:t>（第</w:t>
      </w:r>
      <w:r w:rsidRPr="0015078A">
        <w:rPr>
          <w:rFonts w:ascii="Century" w:eastAsia="ＭＳ 明朝" w:hAnsi="Century"/>
        </w:rPr>
        <w:t>55</w:t>
      </w:r>
      <w:r w:rsidRPr="0015078A">
        <w:rPr>
          <w:rFonts w:ascii="Century" w:eastAsia="ＭＳ 明朝" w:hAnsi="Century" w:hint="eastAsia"/>
        </w:rPr>
        <w:t>条）</w:t>
      </w:r>
      <w:bookmarkEnd w:id="95"/>
    </w:p>
    <w:p w:rsidR="004E7F89" w:rsidRDefault="004E7F89" w:rsidP="00F71FCF">
      <w:pPr>
        <w:ind w:leftChars="200" w:left="404" w:firstLineChars="100" w:firstLine="202"/>
      </w:pPr>
      <w:r w:rsidRPr="00622448">
        <w:rPr>
          <w:rFonts w:hint="eastAsia"/>
        </w:rPr>
        <w:t>当社にとっては製造販売業者</w:t>
      </w:r>
      <w:r>
        <w:rPr>
          <w:rFonts w:hint="eastAsia"/>
        </w:rPr>
        <w:t>が</w:t>
      </w:r>
      <w:r w:rsidRPr="00622448">
        <w:rPr>
          <w:rFonts w:hint="eastAsia"/>
        </w:rPr>
        <w:t>製品受領者</w:t>
      </w:r>
      <w:r>
        <w:rPr>
          <w:rFonts w:hint="eastAsia"/>
        </w:rPr>
        <w:t>に</w:t>
      </w:r>
      <w:r w:rsidRPr="00622448">
        <w:rPr>
          <w:rFonts w:hint="eastAsia"/>
        </w:rPr>
        <w:t>当たり、</w:t>
      </w:r>
      <w:r w:rsidRPr="00622448">
        <w:t>QMS</w:t>
      </w:r>
      <w:r w:rsidRPr="00622448">
        <w:rPr>
          <w:rFonts w:hint="eastAsia"/>
        </w:rPr>
        <w:t>の実施状況の測定の一環として、製造販売業者との覚書等に基づく定期的な確認及び品質情報等の情報交換並びにそれらに基づく製造販売業者の国内品質業務運営責任者からの指示事項等を通じ、当社が製造販売業者の要求事項を満たしていることについての情報を監視する。</w:t>
      </w:r>
      <w:r>
        <w:rPr>
          <w:rFonts w:hint="eastAsia"/>
        </w:rPr>
        <w:t>物流管理部長は製造販売業者と上記の品質情報等やその他の情報に関して情報交換を行う。</w:t>
      </w:r>
    </w:p>
    <w:p w:rsidR="004E7F89" w:rsidRPr="00622448" w:rsidRDefault="004E7F89" w:rsidP="00F71FCF">
      <w:pPr>
        <w:ind w:leftChars="200" w:left="404" w:firstLineChars="100" w:firstLine="202"/>
      </w:pPr>
    </w:p>
    <w:p w:rsidR="004E7F89" w:rsidRPr="00622448" w:rsidRDefault="004E7F89" w:rsidP="00F71FCF">
      <w:pPr>
        <w:ind w:leftChars="200" w:left="404" w:firstLineChars="100" w:firstLine="202"/>
      </w:pPr>
      <w:r w:rsidRPr="00622448">
        <w:rPr>
          <w:rFonts w:hint="eastAsia"/>
        </w:rPr>
        <w:t>また、上記製造販売業者からの意見があった場合には、必要な場合、是正措置を行う。</w:t>
      </w:r>
    </w:p>
    <w:p w:rsidR="004E7F89" w:rsidRPr="00622448" w:rsidRDefault="004E7F89" w:rsidP="00F71FCF"/>
    <w:p w:rsidR="004E7F89" w:rsidRPr="00622448" w:rsidRDefault="004E7F89" w:rsidP="00F71FCF">
      <w:r w:rsidRPr="00622448">
        <w:rPr>
          <w:rFonts w:hint="eastAsia"/>
        </w:rPr>
        <w:t xml:space="preserve">　　　参照文書：　株式会社厚科研との覚書</w:t>
      </w:r>
    </w:p>
    <w:p w:rsidR="004E7F89" w:rsidRPr="00622448" w:rsidRDefault="004E7F89" w:rsidP="00F71FCF">
      <w:r w:rsidRPr="00622448">
        <w:rPr>
          <w:rFonts w:hint="eastAsia"/>
        </w:rPr>
        <w:t xml:space="preserve">　　　　　　　　　製造販売業からの品質情報等の連絡（製造販売業者の様式による）</w:t>
      </w:r>
    </w:p>
    <w:p w:rsidR="004E7F89" w:rsidRPr="00622448" w:rsidRDefault="004E7F89" w:rsidP="00F71FCF"/>
    <w:p w:rsidR="004E7F89" w:rsidRPr="006D242C" w:rsidRDefault="004E7F89" w:rsidP="00F71FCF">
      <w:pPr>
        <w:spacing w:beforeLines="20" w:before="71" w:afterLines="20" w:after="71"/>
        <w:rPr>
          <w:rFonts w:ascii="Arial" w:eastAsia="ＭＳ ゴシック" w:hAnsi="Arial"/>
        </w:rPr>
      </w:pPr>
      <w:r w:rsidRPr="006D242C">
        <w:rPr>
          <w:rFonts w:ascii="Arial" w:eastAsia="ＭＳ ゴシック" w:hAnsi="Arial" w:hint="eastAsia"/>
        </w:rPr>
        <w:t>＝＝＝＝＝＝＝＝＝＝＝＝＝＝＝＝＝＝＝＝＝＝＝＝＝＝＝＝＝＝＝＝</w:t>
      </w:r>
      <w:r w:rsidRPr="00622448">
        <w:rPr>
          <w:rFonts w:hint="eastAsia"/>
        </w:rPr>
        <w:t>＝＝</w:t>
      </w:r>
      <w:r w:rsidRPr="006D242C">
        <w:rPr>
          <w:rFonts w:ascii="Arial" w:eastAsia="ＭＳ ゴシック" w:hAnsi="Arial" w:hint="eastAsia"/>
        </w:rPr>
        <w:t>＝＝＝＝＝＝＝＝＝＝＝＝</w:t>
      </w:r>
    </w:p>
    <w:p w:rsidR="004E7F89" w:rsidRPr="006D242C" w:rsidRDefault="004E7F89" w:rsidP="00F71FCF">
      <w:pPr>
        <w:pStyle w:val="x"/>
        <w:spacing w:beforeLines="20" w:before="71" w:afterLines="20" w:after="71"/>
        <w:rPr>
          <w:rFonts w:ascii="Arial" w:eastAsia="ＭＳ ゴシック" w:hAnsi="Arial"/>
        </w:rPr>
      </w:pPr>
      <w:r w:rsidRPr="006D242C">
        <w:rPr>
          <w:rFonts w:ascii="Arial" w:eastAsia="ＭＳ ゴシック" w:hAnsi="Arial" w:hint="eastAsia"/>
          <w:b/>
        </w:rPr>
        <w:t>【解　説】</w:t>
      </w:r>
    </w:p>
    <w:p w:rsidR="004E7F89" w:rsidRPr="006D242C"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6D242C">
        <w:rPr>
          <w:rFonts w:ascii="Arial" w:eastAsia="ＭＳ ゴシック" w:hAnsi="Arial"/>
          <w:sz w:val="20"/>
          <w:szCs w:val="20"/>
        </w:rPr>
        <w:t>QMS</w:t>
      </w:r>
      <w:r w:rsidRPr="006D242C">
        <w:rPr>
          <w:rFonts w:ascii="Arial" w:eastAsia="ＭＳ ゴシック" w:hAnsi="Arial" w:hint="eastAsia"/>
          <w:sz w:val="20"/>
          <w:szCs w:val="20"/>
        </w:rPr>
        <w:t>省令第</w:t>
      </w:r>
      <w:r>
        <w:rPr>
          <w:rFonts w:ascii="Arial" w:eastAsia="ＭＳ ゴシック" w:hAnsi="Arial"/>
          <w:sz w:val="20"/>
          <w:szCs w:val="20"/>
        </w:rPr>
        <w:t>55</w:t>
      </w:r>
      <w:r w:rsidRPr="006D242C">
        <w:rPr>
          <w:rFonts w:ascii="Arial" w:eastAsia="ＭＳ ゴシック" w:hAnsi="Arial" w:hint="eastAsia"/>
          <w:sz w:val="20"/>
          <w:szCs w:val="20"/>
        </w:rPr>
        <w:t>条では製品受領者との情報交換を求めているが、本事例では、保管製造所は製品の出荷業務を受託しているが製品の運送業務は受託していない。このため、保管製造所はエンドユーザや販売業者などの製造販売業者以降の製品受領者と直接やり取りすることは無い。そのため、製造販売業者との覚書等に基づき、製品受領者である製造販売業者の情報を監視することになる。製造販売業者は、必要な場合にはエンドユーザや販売業者などの意見を含めて保管製造所との情報交換を行うこと。</w:t>
      </w:r>
    </w:p>
    <w:p w:rsidR="004E7F89" w:rsidRPr="006D242C"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6D242C">
        <w:rPr>
          <w:rFonts w:ascii="Arial" w:eastAsia="ＭＳ ゴシック" w:hAnsi="Arial" w:hint="eastAsia"/>
          <w:sz w:val="20"/>
          <w:szCs w:val="20"/>
        </w:rPr>
        <w:t>上記のことより、保管製造所は製造販売業者の要求事項を満たしていることが必要であるため、彼らからの情報や指示に基づき、必要な措置を取る仕組みを構築する必要がある。</w:t>
      </w:r>
    </w:p>
    <w:p w:rsidR="004E7F89" w:rsidRPr="00622448" w:rsidRDefault="004E7F89" w:rsidP="00F71FCF">
      <w:pPr>
        <w:spacing w:beforeLines="20" w:before="71" w:afterLines="20" w:after="71"/>
      </w:pPr>
      <w:r w:rsidRPr="006D242C">
        <w:rPr>
          <w:rFonts w:ascii="Arial" w:eastAsia="ＭＳ ゴシック" w:hAnsi="Arial" w:hint="eastAsia"/>
        </w:rPr>
        <w:t>＝＝＝＝＝＝＝＝＝＝＝＝＝＝＝＝＝＝＝＝＝＝＝＝＝＝＝＝＝＝＝＝＝</w:t>
      </w:r>
      <w:r w:rsidRPr="00622448">
        <w:rPr>
          <w:rFonts w:hint="eastAsia"/>
        </w:rPr>
        <w:t>＝＝</w:t>
      </w:r>
      <w:r w:rsidRPr="006D242C">
        <w:rPr>
          <w:rFonts w:ascii="Arial" w:eastAsia="ＭＳ ゴシック" w:hAnsi="Arial" w:hint="eastAsia"/>
        </w:rPr>
        <w:t>＝＝＝＝＝＝＝＝＝＝＝</w:t>
      </w:r>
    </w:p>
    <w:p w:rsidR="004E7F89" w:rsidRPr="00622448" w:rsidRDefault="004E7F89" w:rsidP="009754BC"/>
    <w:p w:rsidR="004E7F89" w:rsidRPr="00622448" w:rsidRDefault="004E7F89" w:rsidP="00F71FCF">
      <w:pPr>
        <w:pStyle w:val="3"/>
        <w:ind w:right="202"/>
        <w:rPr>
          <w:rFonts w:ascii="Century" w:eastAsia="ＭＳ 明朝" w:hAnsi="Century"/>
        </w:rPr>
      </w:pPr>
      <w:bookmarkStart w:id="96" w:name="_Toc443588548"/>
      <w:r w:rsidRPr="00622448">
        <w:rPr>
          <w:rFonts w:ascii="Century" w:eastAsia="ＭＳ 明朝" w:hAnsi="Century"/>
        </w:rPr>
        <w:lastRenderedPageBreak/>
        <w:t>8.2.2</w:t>
      </w:r>
      <w:r w:rsidRPr="00622448">
        <w:rPr>
          <w:rFonts w:ascii="Century" w:eastAsia="ＭＳ 明朝" w:hAnsi="Century" w:hint="eastAsia"/>
        </w:rPr>
        <w:t xml:space="preserve">　内部監査（第</w:t>
      </w:r>
      <w:r w:rsidRPr="00622448">
        <w:rPr>
          <w:rFonts w:ascii="Century" w:eastAsia="ＭＳ 明朝" w:hAnsi="Century"/>
        </w:rPr>
        <w:t>56</w:t>
      </w:r>
      <w:r w:rsidRPr="00622448">
        <w:rPr>
          <w:rFonts w:ascii="Century" w:eastAsia="ＭＳ 明朝" w:hAnsi="Century" w:hint="eastAsia"/>
        </w:rPr>
        <w:t>条）</w:t>
      </w:r>
      <w:bookmarkEnd w:id="96"/>
    </w:p>
    <w:p w:rsidR="004E7F89" w:rsidRPr="00622448" w:rsidRDefault="004E7F89" w:rsidP="00F71FCF">
      <w:pPr>
        <w:ind w:leftChars="100" w:left="202" w:firstLineChars="100" w:firstLine="202"/>
      </w:pPr>
      <w:r w:rsidRPr="00622448">
        <w:rPr>
          <w:rFonts w:hint="eastAsia"/>
        </w:rPr>
        <w:t>当社は、</w:t>
      </w:r>
      <w:r w:rsidRPr="00622448">
        <w:t>QMS</w:t>
      </w:r>
      <w:r w:rsidRPr="00622448">
        <w:rPr>
          <w:rFonts w:hint="eastAsia"/>
        </w:rPr>
        <w:t>が次の要件に適合しているかどうかを明確にするために、あらかじめ定めた間隔で内部監査を実施する。</w:t>
      </w:r>
    </w:p>
    <w:p w:rsidR="004E7F89" w:rsidRPr="00622448" w:rsidRDefault="004E7F89" w:rsidP="00F71FCF">
      <w:pPr>
        <w:pStyle w:val="a3"/>
        <w:numPr>
          <w:ilvl w:val="0"/>
          <w:numId w:val="22"/>
        </w:numPr>
        <w:ind w:leftChars="0"/>
      </w:pPr>
      <w:r w:rsidRPr="00622448">
        <w:rPr>
          <w:rFonts w:hint="eastAsia"/>
          <w:spacing w:val="-4"/>
        </w:rPr>
        <w:t>品質マニュアルの規定及び製造販売業者の要求事項に適合している。</w:t>
      </w:r>
    </w:p>
    <w:p w:rsidR="004E7F89" w:rsidRPr="00622448" w:rsidRDefault="004E7F89" w:rsidP="00F71FCF">
      <w:pPr>
        <w:pStyle w:val="a3"/>
        <w:numPr>
          <w:ilvl w:val="0"/>
          <w:numId w:val="22"/>
        </w:numPr>
        <w:ind w:leftChars="0"/>
      </w:pPr>
      <w:r w:rsidRPr="00622448">
        <w:rPr>
          <w:rFonts w:hint="eastAsia"/>
        </w:rPr>
        <w:t>効果的に実施され、かつ維持されている。</w:t>
      </w:r>
    </w:p>
    <w:p w:rsidR="004E7F89" w:rsidRPr="00622448" w:rsidRDefault="004E7F89" w:rsidP="00F71FCF"/>
    <w:p w:rsidR="004E7F89" w:rsidRDefault="004E7F89" w:rsidP="00F71FCF">
      <w:pPr>
        <w:ind w:leftChars="100" w:left="202" w:firstLineChars="100" w:firstLine="202"/>
      </w:pPr>
      <w:r w:rsidRPr="00622448">
        <w:rPr>
          <w:rFonts w:hint="eastAsia"/>
        </w:rPr>
        <w:t>当社は、内部監査の対象となるプロセス及び領域の状態及び重要性並びに従前の監査の結果を考慮して、内部監査実施計画を策定し、内部監査の判定基準、範囲、頻度及び方法を定める。</w:t>
      </w:r>
    </w:p>
    <w:p w:rsidR="004E7F89" w:rsidRDefault="004E7F89" w:rsidP="00F71FCF">
      <w:pPr>
        <w:ind w:leftChars="100" w:left="202" w:firstLineChars="100" w:firstLine="202"/>
      </w:pPr>
    </w:p>
    <w:p w:rsidR="004E7F89" w:rsidRDefault="004E7F89" w:rsidP="00F71FCF">
      <w:pPr>
        <w:ind w:leftChars="100" w:left="202" w:firstLineChars="100" w:firstLine="202"/>
      </w:pPr>
      <w:r w:rsidRPr="00622448">
        <w:rPr>
          <w:rFonts w:hint="eastAsia"/>
        </w:rPr>
        <w:t>当社は、内部監査員の選定及び内部監査の実施において、客観性及び公平性を確保する。</w:t>
      </w:r>
    </w:p>
    <w:p w:rsidR="004E7F89" w:rsidRDefault="004E7F89" w:rsidP="00F71FCF">
      <w:pPr>
        <w:ind w:leftChars="100" w:left="202" w:firstLineChars="100" w:firstLine="202"/>
      </w:pPr>
    </w:p>
    <w:p w:rsidR="004E7F89" w:rsidRDefault="004E7F89" w:rsidP="00F71FCF">
      <w:pPr>
        <w:ind w:leftChars="100" w:left="202" w:firstLineChars="100" w:firstLine="202"/>
      </w:pPr>
      <w:r w:rsidRPr="00622448">
        <w:rPr>
          <w:rFonts w:hint="eastAsia"/>
        </w:rPr>
        <w:t>当社は、内部監査員に自らの業務を内部監査させない。</w:t>
      </w:r>
    </w:p>
    <w:p w:rsidR="004E7F89" w:rsidRDefault="004E7F89" w:rsidP="00F71FCF">
      <w:pPr>
        <w:ind w:leftChars="100" w:left="202" w:firstLineChars="100" w:firstLine="202"/>
      </w:pPr>
    </w:p>
    <w:p w:rsidR="004E7F89" w:rsidRDefault="004E7F89" w:rsidP="00F71FCF">
      <w:pPr>
        <w:ind w:leftChars="100" w:left="202" w:firstLineChars="100" w:firstLine="202"/>
      </w:pPr>
      <w:r w:rsidRPr="00622448">
        <w:rPr>
          <w:rFonts w:hint="eastAsia"/>
        </w:rPr>
        <w:t>当社は、内部監査実施計画の策定及び実施並びに内部監査結果の報告及び記録の保管について、その責任及び要求事項を定めた手順を確立し、文書化する。</w:t>
      </w:r>
    </w:p>
    <w:p w:rsidR="004E7F89" w:rsidRDefault="004E7F89" w:rsidP="00F71FCF">
      <w:pPr>
        <w:ind w:leftChars="100" w:left="202" w:firstLineChars="100" w:firstLine="202"/>
      </w:pPr>
    </w:p>
    <w:p w:rsidR="004E7F89" w:rsidRPr="00622448" w:rsidRDefault="004E7F89" w:rsidP="00F71FCF">
      <w:pPr>
        <w:ind w:leftChars="100" w:left="202" w:firstLineChars="100" w:firstLine="202"/>
      </w:pPr>
      <w:r w:rsidRPr="00622448">
        <w:rPr>
          <w:rFonts w:hint="eastAsia"/>
        </w:rPr>
        <w:t>当社は、内部監査された領域に責任を有する責任者に、発見された不適合及びその不適合の原因を除去するための措置を取らせるとともに、その措置の検証を行わせ、その結果を管理責任者に報告させる。</w:t>
      </w:r>
    </w:p>
    <w:p w:rsidR="004E7F89" w:rsidRPr="00622448" w:rsidRDefault="004E7F89" w:rsidP="00F71FCF"/>
    <w:p w:rsidR="004E7F89" w:rsidRPr="00622448" w:rsidRDefault="004E7F89" w:rsidP="00F71FCF">
      <w:pPr>
        <w:ind w:firstLineChars="200" w:firstLine="404"/>
      </w:pPr>
      <w:r w:rsidRPr="00622448">
        <w:rPr>
          <w:rFonts w:hint="eastAsia"/>
        </w:rPr>
        <w:t xml:space="preserve">参照文書：　</w:t>
      </w:r>
      <w:r>
        <w:t>SSOP801</w:t>
      </w:r>
      <w:r>
        <w:rPr>
          <w:rFonts w:hint="eastAsia"/>
        </w:rPr>
        <w:t xml:space="preserve">　</w:t>
      </w:r>
      <w:r w:rsidRPr="00622448">
        <w:rPr>
          <w:rFonts w:hint="eastAsia"/>
        </w:rPr>
        <w:t>内部監査規定</w:t>
      </w:r>
    </w:p>
    <w:p w:rsidR="004E7F89" w:rsidRPr="00622448" w:rsidRDefault="004E7F89" w:rsidP="00F71FCF"/>
    <w:p w:rsidR="004E7F89" w:rsidRPr="00622448" w:rsidRDefault="004E7F89" w:rsidP="00F71FCF">
      <w:pPr>
        <w:pStyle w:val="3"/>
        <w:ind w:right="202"/>
        <w:rPr>
          <w:rFonts w:ascii="Century" w:eastAsia="ＭＳ 明朝" w:hAnsi="Century"/>
        </w:rPr>
      </w:pPr>
      <w:bookmarkStart w:id="97" w:name="_Toc443588549"/>
      <w:r w:rsidRPr="00622448">
        <w:rPr>
          <w:rFonts w:ascii="Century" w:eastAsia="ＭＳ 明朝" w:hAnsi="Century"/>
        </w:rPr>
        <w:t>8.2.3</w:t>
      </w:r>
      <w:r w:rsidRPr="00622448">
        <w:rPr>
          <w:rFonts w:ascii="Century" w:eastAsia="ＭＳ 明朝" w:hAnsi="Century" w:hint="eastAsia"/>
        </w:rPr>
        <w:t xml:space="preserve">　プロセスの監視（第</w:t>
      </w:r>
      <w:r w:rsidRPr="00622448">
        <w:rPr>
          <w:rFonts w:ascii="Century" w:eastAsia="ＭＳ 明朝" w:hAnsi="Century"/>
        </w:rPr>
        <w:t>57</w:t>
      </w:r>
      <w:r w:rsidRPr="00622448">
        <w:rPr>
          <w:rFonts w:ascii="Century" w:eastAsia="ＭＳ 明朝" w:hAnsi="Century" w:hint="eastAsia"/>
        </w:rPr>
        <w:t>条）</w:t>
      </w:r>
      <w:bookmarkEnd w:id="97"/>
    </w:p>
    <w:p w:rsidR="004E7F89" w:rsidRPr="00622448" w:rsidRDefault="004E7F89" w:rsidP="00F71FCF">
      <w:pPr>
        <w:ind w:firstLineChars="200" w:firstLine="404"/>
      </w:pPr>
      <w:r w:rsidRPr="00622448">
        <w:rPr>
          <w:rFonts w:hint="eastAsia"/>
        </w:rPr>
        <w:t>当社は、</w:t>
      </w:r>
      <w:r w:rsidRPr="00622448">
        <w:t>QMS</w:t>
      </w:r>
      <w:r w:rsidRPr="00622448">
        <w:rPr>
          <w:rFonts w:hint="eastAsia"/>
        </w:rPr>
        <w:t>に係るそれぞれのプロセスを適切な方法で監視する。</w:t>
      </w:r>
    </w:p>
    <w:p w:rsidR="004E7F89" w:rsidRPr="006D242C" w:rsidRDefault="004E7F89" w:rsidP="00F71FCF">
      <w:pPr>
        <w:ind w:leftChars="100" w:left="202" w:firstLineChars="100" w:firstLine="202"/>
      </w:pPr>
    </w:p>
    <w:p w:rsidR="004E7F89" w:rsidRPr="00622448" w:rsidRDefault="004E7F89" w:rsidP="00F71FCF">
      <w:pPr>
        <w:ind w:leftChars="100" w:left="202" w:firstLineChars="100" w:firstLine="202"/>
      </w:pPr>
      <w:r w:rsidRPr="00622448">
        <w:rPr>
          <w:rFonts w:hint="eastAsia"/>
        </w:rPr>
        <w:t>上記監視方法について、プロセスが</w:t>
      </w:r>
      <w:r w:rsidRPr="00622448">
        <w:t>5.3</w:t>
      </w:r>
      <w:r w:rsidRPr="00622448">
        <w:rPr>
          <w:rFonts w:hint="eastAsia"/>
        </w:rPr>
        <w:t>項の計画に定めた結果を得ることが出来ることを実証できるものとする。当該計画に定めた結果を得ることが出来ない場合においては、製品の適合性を確保するため、修正及び是正措置を適切に採るものとする。</w:t>
      </w:r>
    </w:p>
    <w:p w:rsidR="004E7F89" w:rsidRPr="00622448" w:rsidRDefault="004E7F89" w:rsidP="00F71FCF">
      <w:pPr>
        <w:ind w:leftChars="200" w:left="404" w:firstLineChars="100" w:firstLine="202"/>
      </w:pPr>
    </w:p>
    <w:p w:rsidR="004E7F89" w:rsidRPr="006D242C" w:rsidRDefault="004E7F89" w:rsidP="00F71FCF">
      <w:pPr>
        <w:spacing w:beforeLines="20" w:before="71" w:afterLines="20" w:after="71"/>
        <w:rPr>
          <w:rFonts w:ascii="Arial" w:eastAsia="ＭＳ ゴシック" w:hAnsi="Arial"/>
        </w:rPr>
      </w:pPr>
      <w:r w:rsidRPr="006D242C">
        <w:rPr>
          <w:rFonts w:ascii="Arial" w:eastAsia="ＭＳ ゴシック" w:hAnsi="Arial" w:hint="eastAsia"/>
        </w:rPr>
        <w:t>＝＝＝＝＝＝＝＝＝＝＝＝＝＝＝＝＝＝＝＝＝＝＝＝＝＝＝＝＝＝＝＝</w:t>
      </w:r>
      <w:r w:rsidRPr="00622448">
        <w:rPr>
          <w:rFonts w:hint="eastAsia"/>
        </w:rPr>
        <w:t>＝＝</w:t>
      </w:r>
      <w:r w:rsidRPr="006D242C">
        <w:rPr>
          <w:rFonts w:ascii="Arial" w:eastAsia="ＭＳ ゴシック" w:hAnsi="Arial" w:hint="eastAsia"/>
        </w:rPr>
        <w:t>＝＝＝＝＝＝＝＝＝＝＝＝</w:t>
      </w:r>
    </w:p>
    <w:p w:rsidR="004E7F89" w:rsidRPr="006D242C" w:rsidRDefault="004E7F89" w:rsidP="00F71FCF">
      <w:pPr>
        <w:adjustRightInd w:val="0"/>
        <w:snapToGrid w:val="0"/>
        <w:spacing w:beforeLines="20" w:before="71" w:afterLines="20" w:after="71"/>
        <w:rPr>
          <w:rFonts w:ascii="Arial" w:eastAsia="ＭＳ ゴシック" w:hAnsi="Arial"/>
          <w:b/>
          <w:sz w:val="20"/>
          <w:szCs w:val="20"/>
        </w:rPr>
      </w:pPr>
      <w:r w:rsidRPr="006D242C">
        <w:rPr>
          <w:rFonts w:ascii="Arial" w:eastAsia="ＭＳ ゴシック" w:hAnsi="Arial" w:hint="eastAsia"/>
          <w:b/>
          <w:sz w:val="20"/>
          <w:szCs w:val="20"/>
        </w:rPr>
        <w:t>【解　説】</w:t>
      </w:r>
    </w:p>
    <w:p w:rsidR="004E7F89" w:rsidRPr="006D242C"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6D242C">
        <w:rPr>
          <w:rFonts w:ascii="Arial" w:eastAsia="ＭＳ ゴシック" w:hAnsi="Arial" w:hint="eastAsia"/>
          <w:sz w:val="20"/>
          <w:szCs w:val="20"/>
        </w:rPr>
        <w:t>本事例の場合、保管製造所の工程である製品の受入検査、保管、出荷判定の他、内部監査、サービスの受領者である製造販売業者からのフィードバック等を対象とし、監視することを想定している。例えば、構成員が起因の不適合の把握、顧客である製造販売業者からのフィードバック等があった場合は、当該情報を監視することにより、修正及び是正措置を採ることを想定している。</w:t>
      </w:r>
    </w:p>
    <w:p w:rsidR="004E7F89" w:rsidRPr="006D242C"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6D242C">
        <w:rPr>
          <w:rFonts w:ascii="Arial" w:eastAsia="ＭＳ ゴシック" w:hAnsi="Arial" w:hint="eastAsia"/>
          <w:sz w:val="20"/>
          <w:szCs w:val="20"/>
        </w:rPr>
        <w:t>本事例では測定するプロセスは無いものとしているため、本品質マニュアルにプロセスの測定に関して規定していない。自社の</w:t>
      </w:r>
      <w:r w:rsidRPr="006D242C">
        <w:rPr>
          <w:rFonts w:ascii="Arial" w:eastAsia="ＭＳ ゴシック" w:hAnsi="Arial"/>
          <w:sz w:val="20"/>
          <w:szCs w:val="20"/>
        </w:rPr>
        <w:t>QMS</w:t>
      </w:r>
      <w:r w:rsidRPr="006D242C">
        <w:rPr>
          <w:rFonts w:ascii="Arial" w:eastAsia="ＭＳ ゴシック" w:hAnsi="Arial" w:hint="eastAsia"/>
          <w:sz w:val="20"/>
          <w:szCs w:val="20"/>
        </w:rPr>
        <w:t>に測定する必要のあるプロセスがある場合には、適切に測定することを規定すること。</w:t>
      </w:r>
    </w:p>
    <w:p w:rsidR="004E7F89" w:rsidRPr="006D242C" w:rsidRDefault="004E7F89" w:rsidP="00F71FCF">
      <w:pPr>
        <w:spacing w:beforeLines="20" w:before="71" w:afterLines="20" w:after="71"/>
        <w:rPr>
          <w:rFonts w:ascii="Arial" w:eastAsia="ＭＳ ゴシック" w:hAnsi="Arial"/>
        </w:rPr>
      </w:pPr>
      <w:r w:rsidRPr="006D242C">
        <w:rPr>
          <w:rFonts w:ascii="Arial" w:eastAsia="ＭＳ ゴシック" w:hAnsi="Arial" w:hint="eastAsia"/>
        </w:rPr>
        <w:t>＝＝＝＝＝＝＝＝＝＝＝＝＝＝＝＝＝＝＝＝＝＝＝＝＝＝＝＝＝＝＝</w:t>
      </w:r>
      <w:r w:rsidRPr="00622448">
        <w:rPr>
          <w:rFonts w:hint="eastAsia"/>
        </w:rPr>
        <w:t>＝＝</w:t>
      </w:r>
      <w:r w:rsidRPr="006D242C">
        <w:rPr>
          <w:rFonts w:ascii="Arial" w:eastAsia="ＭＳ ゴシック" w:hAnsi="Arial" w:hint="eastAsia"/>
        </w:rPr>
        <w:t>＝＝＝＝＝＝＝＝＝＝＝＝＝</w:t>
      </w:r>
    </w:p>
    <w:p w:rsidR="004E7F89" w:rsidRPr="00622448" w:rsidRDefault="004E7F89" w:rsidP="00904BDB"/>
    <w:p w:rsidR="004E7F89" w:rsidRPr="00622448" w:rsidRDefault="004E7F89" w:rsidP="00F71FCF">
      <w:pPr>
        <w:pStyle w:val="3"/>
        <w:ind w:right="202"/>
        <w:rPr>
          <w:rFonts w:ascii="Century" w:eastAsia="ＭＳ 明朝" w:hAnsi="Century"/>
        </w:rPr>
      </w:pPr>
      <w:bookmarkStart w:id="98" w:name="_Toc443588550"/>
      <w:r w:rsidRPr="00622448">
        <w:rPr>
          <w:rFonts w:ascii="Century" w:eastAsia="ＭＳ 明朝" w:hAnsi="Century"/>
        </w:rPr>
        <w:lastRenderedPageBreak/>
        <w:t>8.2.4</w:t>
      </w:r>
      <w:r w:rsidRPr="00622448">
        <w:rPr>
          <w:rFonts w:ascii="Century" w:eastAsia="ＭＳ 明朝" w:hAnsi="Century" w:hint="eastAsia"/>
        </w:rPr>
        <w:t xml:space="preserve">　製品の監視測定（第</w:t>
      </w:r>
      <w:r w:rsidRPr="00622448">
        <w:rPr>
          <w:rFonts w:ascii="Century" w:eastAsia="ＭＳ 明朝" w:hAnsi="Century"/>
        </w:rPr>
        <w:t>58</w:t>
      </w:r>
      <w:r w:rsidRPr="00622448">
        <w:rPr>
          <w:rFonts w:ascii="Century" w:eastAsia="ＭＳ 明朝" w:hAnsi="Century" w:hint="eastAsia"/>
        </w:rPr>
        <w:t>条）</w:t>
      </w:r>
      <w:bookmarkEnd w:id="98"/>
    </w:p>
    <w:p w:rsidR="004E7F89" w:rsidRPr="00622448" w:rsidRDefault="004E7F89" w:rsidP="00F71FCF">
      <w:pPr>
        <w:ind w:leftChars="100" w:left="202" w:firstLineChars="100" w:firstLine="202"/>
        <w:rPr>
          <w:strike/>
        </w:rPr>
      </w:pPr>
      <w:r w:rsidRPr="00622448">
        <w:rPr>
          <w:rFonts w:hint="eastAsia"/>
        </w:rPr>
        <w:t>当社は、製品が製品要求事項に適合していることを検証するために製品の特性を監視、測定する。物流管理部は輸入された製品の梱包状態を検査し、その記録を作成し、保管する。</w:t>
      </w:r>
    </w:p>
    <w:p w:rsidR="004E7F89" w:rsidRPr="00622448" w:rsidRDefault="004E7F89" w:rsidP="00F71FCF">
      <w:pPr>
        <w:ind w:firstLineChars="300" w:firstLine="606"/>
        <w:jc w:val="left"/>
      </w:pPr>
    </w:p>
    <w:p w:rsidR="004E7F89" w:rsidRPr="00622448" w:rsidRDefault="004E7F89" w:rsidP="00F71FCF">
      <w:pPr>
        <w:ind w:leftChars="100" w:left="202" w:firstLineChars="100" w:firstLine="202"/>
        <w:jc w:val="left"/>
      </w:pPr>
      <w:r w:rsidRPr="00622448">
        <w:rPr>
          <w:rFonts w:hint="eastAsia"/>
        </w:rPr>
        <w:t>試験・検査における不適合品は識別し、製造販売業者からの指示に従い適切な処理を施す。必要な検証活動や試験・検査が完了するまで、製品を出荷しない。</w:t>
      </w:r>
    </w:p>
    <w:p w:rsidR="004E7F89" w:rsidRPr="00622448" w:rsidRDefault="004E7F89" w:rsidP="00F71FCF">
      <w:pPr>
        <w:ind w:firstLineChars="200" w:firstLine="404"/>
        <w:jc w:val="left"/>
      </w:pPr>
    </w:p>
    <w:p w:rsidR="004E7F89" w:rsidRPr="00622448" w:rsidRDefault="004E7F89" w:rsidP="00F71FCF">
      <w:pPr>
        <w:ind w:leftChars="100" w:left="202" w:firstLineChars="100" w:firstLine="202"/>
        <w:jc w:val="left"/>
      </w:pPr>
      <w:r w:rsidRPr="00622448">
        <w:rPr>
          <w:rFonts w:hint="eastAsia"/>
        </w:rPr>
        <w:t>製品の製造方法及び製品の監視測定に関し品質に影響を与える恐れのある変更については、変更を実施する前に管理責任者が製造販売業者の国内品質業務運営責任者に報告する。（第</w:t>
      </w:r>
      <w:r w:rsidRPr="00622448">
        <w:t>72</w:t>
      </w:r>
      <w:r w:rsidRPr="00622448">
        <w:rPr>
          <w:rFonts w:hint="eastAsia"/>
        </w:rPr>
        <w:t>条第</w:t>
      </w:r>
      <w:r w:rsidRPr="00622448">
        <w:t>2</w:t>
      </w:r>
      <w:r w:rsidRPr="00622448">
        <w:rPr>
          <w:rFonts w:hint="eastAsia"/>
        </w:rPr>
        <w:t>項第４号）</w:t>
      </w:r>
    </w:p>
    <w:p w:rsidR="004E7F89" w:rsidRDefault="004E7F89" w:rsidP="00F71FCF">
      <w:pPr>
        <w:jc w:val="left"/>
      </w:pPr>
    </w:p>
    <w:p w:rsidR="004E7F89" w:rsidRPr="00622448" w:rsidRDefault="004E7F89" w:rsidP="00F71FCF">
      <w:pPr>
        <w:ind w:firstLineChars="200" w:firstLine="404"/>
        <w:jc w:val="left"/>
      </w:pPr>
      <w:r w:rsidRPr="00622448">
        <w:rPr>
          <w:rFonts w:hint="eastAsia"/>
        </w:rPr>
        <w:t>参照文書：株式会社厚科研との覚書</w:t>
      </w:r>
    </w:p>
    <w:p w:rsidR="004E7F89" w:rsidRPr="00622448" w:rsidRDefault="004E7F89" w:rsidP="00F71FCF">
      <w:pPr>
        <w:ind w:firstLineChars="200" w:firstLine="404"/>
        <w:jc w:val="left"/>
      </w:pPr>
      <w:r w:rsidRPr="00622448">
        <w:rPr>
          <w:rFonts w:hint="eastAsia"/>
        </w:rPr>
        <w:t>使用記録帳票：</w:t>
      </w:r>
      <w:r>
        <w:rPr>
          <w:rFonts w:hint="eastAsia"/>
        </w:rPr>
        <w:t xml:space="preserve">　</w:t>
      </w:r>
      <w:r>
        <w:t>xxxxxxx</w:t>
      </w:r>
      <w:r>
        <w:rPr>
          <w:rFonts w:hint="eastAsia"/>
        </w:rPr>
        <w:t xml:space="preserve">　</w:t>
      </w:r>
      <w:r w:rsidRPr="00622448">
        <w:rPr>
          <w:rFonts w:hint="eastAsia"/>
        </w:rPr>
        <w:t>出荷判定記録</w:t>
      </w:r>
    </w:p>
    <w:p w:rsidR="004E7F89" w:rsidRPr="00622448" w:rsidRDefault="004E7F89" w:rsidP="00F71FCF">
      <w:pPr>
        <w:tabs>
          <w:tab w:val="left" w:pos="0"/>
        </w:tabs>
      </w:pPr>
    </w:p>
    <w:p w:rsidR="004E7F89" w:rsidRPr="00622448" w:rsidRDefault="004E7F89" w:rsidP="00F71FCF">
      <w:pPr>
        <w:pStyle w:val="3"/>
        <w:ind w:right="202"/>
        <w:rPr>
          <w:rFonts w:ascii="Century" w:eastAsia="ＭＳ 明朝" w:hAnsi="Century"/>
        </w:rPr>
      </w:pPr>
      <w:bookmarkStart w:id="99" w:name="_Toc443588551"/>
      <w:r w:rsidRPr="00622448">
        <w:rPr>
          <w:rFonts w:ascii="Century" w:eastAsia="ＭＳ 明朝" w:hAnsi="Century"/>
        </w:rPr>
        <w:t>8.2.5</w:t>
      </w:r>
      <w:r w:rsidRPr="00622448">
        <w:rPr>
          <w:rFonts w:ascii="Century" w:eastAsia="ＭＳ 明朝" w:hAnsi="Century" w:hint="eastAsia"/>
        </w:rPr>
        <w:t xml:space="preserve">　市場への出荷判定</w:t>
      </w:r>
      <w:r w:rsidRPr="002620C5">
        <w:rPr>
          <w:rFonts w:ascii="Century" w:eastAsia="ＭＳ 明朝" w:hAnsi="Century" w:hint="eastAsia"/>
        </w:rPr>
        <w:t>（第</w:t>
      </w:r>
      <w:r w:rsidRPr="002620C5">
        <w:rPr>
          <w:rFonts w:ascii="Century" w:eastAsia="ＭＳ 明朝" w:hAnsi="Century"/>
        </w:rPr>
        <w:t>72</w:t>
      </w:r>
      <w:r w:rsidRPr="002620C5">
        <w:rPr>
          <w:rFonts w:ascii="Century" w:eastAsia="ＭＳ 明朝" w:hAnsi="Century" w:hint="eastAsia"/>
        </w:rPr>
        <w:t>条第</w:t>
      </w:r>
      <w:r w:rsidRPr="002620C5">
        <w:rPr>
          <w:rFonts w:ascii="Century" w:eastAsia="ＭＳ 明朝" w:hAnsi="Century"/>
        </w:rPr>
        <w:t>3</w:t>
      </w:r>
      <w:r w:rsidRPr="002620C5">
        <w:rPr>
          <w:rFonts w:ascii="Century" w:eastAsia="ＭＳ 明朝" w:hAnsi="Century" w:hint="eastAsia"/>
        </w:rPr>
        <w:t>項及び第</w:t>
      </w:r>
      <w:r w:rsidRPr="002620C5">
        <w:rPr>
          <w:rFonts w:ascii="Century" w:eastAsia="ＭＳ 明朝" w:hAnsi="Century"/>
        </w:rPr>
        <w:t>4</w:t>
      </w:r>
      <w:r w:rsidRPr="002620C5">
        <w:rPr>
          <w:rFonts w:ascii="Century" w:eastAsia="ＭＳ 明朝" w:hAnsi="Century" w:hint="eastAsia"/>
        </w:rPr>
        <w:t>項）</w:t>
      </w:r>
      <w:bookmarkEnd w:id="99"/>
    </w:p>
    <w:p w:rsidR="004E7F89" w:rsidRPr="00622448" w:rsidRDefault="004E7F89" w:rsidP="00F71FCF">
      <w:pPr>
        <w:ind w:firstLineChars="200" w:firstLine="404"/>
      </w:pPr>
      <w:r>
        <w:t>a</w:t>
      </w:r>
      <w:r w:rsidRPr="00622448">
        <w:t>)</w:t>
      </w:r>
      <w:r w:rsidRPr="00622448">
        <w:rPr>
          <w:rFonts w:hint="eastAsia"/>
        </w:rPr>
        <w:t xml:space="preserve">　市場への出荷の可否の判定</w:t>
      </w:r>
    </w:p>
    <w:p w:rsidR="004E7F89" w:rsidRDefault="004E7F89" w:rsidP="00F71FCF">
      <w:pPr>
        <w:ind w:firstLineChars="500" w:firstLine="1011"/>
      </w:pPr>
      <w:r>
        <w:rPr>
          <w:rFonts w:hint="eastAsia"/>
        </w:rPr>
        <w:t>当社は、製造販売業との覚書に基づき、出荷の可否の判定を行う。</w:t>
      </w:r>
    </w:p>
    <w:p w:rsidR="004E7F89" w:rsidRDefault="004E7F89" w:rsidP="00F71FCF">
      <w:pPr>
        <w:ind w:leftChars="400" w:left="808" w:firstLineChars="100" w:firstLine="202"/>
      </w:pPr>
      <w:r w:rsidRPr="00622448">
        <w:rPr>
          <w:rFonts w:hint="eastAsia"/>
        </w:rPr>
        <w:t>国内に流通させる製品の出荷の可否の判定は、製造販売業者の国内品質業務運営責任者があらかじめ指定した者として物流管理部長が行う。</w:t>
      </w:r>
    </w:p>
    <w:p w:rsidR="004E7F89" w:rsidRPr="00622448" w:rsidRDefault="004E7F89" w:rsidP="00F71FCF">
      <w:pPr>
        <w:ind w:leftChars="300" w:left="606" w:firstLineChars="100" w:firstLine="202"/>
      </w:pPr>
    </w:p>
    <w:p w:rsidR="004E7F89" w:rsidRPr="00622448" w:rsidRDefault="004E7F89" w:rsidP="00F71FCF">
      <w:pPr>
        <w:ind w:firstLineChars="200" w:firstLine="404"/>
      </w:pPr>
      <w:r>
        <w:t>b</w:t>
      </w:r>
      <w:r w:rsidRPr="00622448">
        <w:t>)</w:t>
      </w:r>
      <w:r w:rsidRPr="00622448">
        <w:rPr>
          <w:rFonts w:hint="eastAsia"/>
        </w:rPr>
        <w:t xml:space="preserve">　市場への出荷の決定および出荷記録</w:t>
      </w:r>
    </w:p>
    <w:p w:rsidR="004E7F89" w:rsidRPr="00622448" w:rsidRDefault="004E7F89" w:rsidP="00F71FCF">
      <w:pPr>
        <w:ind w:leftChars="400" w:left="808" w:firstLineChars="100" w:firstLine="202"/>
      </w:pPr>
      <w:r w:rsidRPr="00622448">
        <w:rPr>
          <w:rFonts w:hint="eastAsia"/>
        </w:rPr>
        <w:t>当社は、製造販売業者との覚書等に基づき、国内に流通させる製品について、市場への出荷の決定をロットごと（ロットを構成しない医療機器等にあっては、製造番号又は製造記号ごと）に行い、その結果及び出荷の可否判定者、出荷先等の市場への出荷の記録を作成し、製造販売業者の国内品質業務運営責任者に対して物流管理部長が文書により</w:t>
      </w:r>
      <w:r w:rsidRPr="002620C5">
        <w:rPr>
          <w:rFonts w:hint="eastAsia"/>
        </w:rPr>
        <w:t>、毎月初めに前月分を</w:t>
      </w:r>
      <w:r w:rsidRPr="00622448">
        <w:rPr>
          <w:rFonts w:hint="eastAsia"/>
        </w:rPr>
        <w:t>報告する。</w:t>
      </w:r>
    </w:p>
    <w:p w:rsidR="004E7F89" w:rsidRPr="00622448" w:rsidRDefault="004E7F89" w:rsidP="00F71FCF">
      <w:pPr>
        <w:pStyle w:val="a3"/>
        <w:ind w:leftChars="0" w:left="987"/>
      </w:pPr>
    </w:p>
    <w:p w:rsidR="004E7F89" w:rsidRPr="00622448" w:rsidRDefault="004E7F89" w:rsidP="00F71FCF">
      <w:pPr>
        <w:ind w:firstLineChars="500" w:firstLine="1011"/>
      </w:pPr>
      <w:r w:rsidRPr="00622448">
        <w:rPr>
          <w:rFonts w:hint="eastAsia"/>
        </w:rPr>
        <w:t>出荷記録に含まれる項目は下記の通り。</w:t>
      </w:r>
    </w:p>
    <w:p w:rsidR="004E7F89" w:rsidRPr="00622448" w:rsidRDefault="004E7F89" w:rsidP="00F71FCF">
      <w:pPr>
        <w:ind w:leftChars="607" w:left="1500" w:hangingChars="135" w:hanging="273"/>
      </w:pPr>
      <w:r>
        <w:t xml:space="preserve">i) </w:t>
      </w:r>
      <w:r w:rsidRPr="00622448">
        <w:rPr>
          <w:rFonts w:hint="eastAsia"/>
        </w:rPr>
        <w:t>医療機器等の出納記録（販売名・ロット番号・出納数量・出荷先）</w:t>
      </w:r>
    </w:p>
    <w:p w:rsidR="004E7F89" w:rsidRPr="00622448" w:rsidRDefault="004E7F89" w:rsidP="00F71FCF">
      <w:pPr>
        <w:ind w:leftChars="607" w:left="1500" w:hangingChars="135" w:hanging="273"/>
      </w:pPr>
      <w:r>
        <w:t xml:space="preserve">ii) </w:t>
      </w:r>
      <w:r w:rsidRPr="00622448">
        <w:rPr>
          <w:rFonts w:hint="eastAsia"/>
        </w:rPr>
        <w:t>品質管理の結果の評価に係る記録（輸入先での出荷検査の記録、当社での包装状態検査記録）</w:t>
      </w:r>
    </w:p>
    <w:p w:rsidR="004E7F89" w:rsidRPr="00622448" w:rsidRDefault="004E7F89" w:rsidP="00F71FCF">
      <w:pPr>
        <w:ind w:leftChars="607" w:left="1500" w:hangingChars="135" w:hanging="273"/>
      </w:pPr>
      <w:r>
        <w:t>iii)</w:t>
      </w:r>
      <w:r w:rsidRPr="00622448">
        <w:rPr>
          <w:rFonts w:hint="eastAsia"/>
        </w:rPr>
        <w:t>製造販売業者により提供された市場への出荷の可否の決定に影響のある品質、有効性及び安全性に関する情報の評価に係る記録</w:t>
      </w:r>
    </w:p>
    <w:p w:rsidR="004E7F89" w:rsidRPr="00622448" w:rsidRDefault="004E7F89" w:rsidP="00F71FCF">
      <w:pPr>
        <w:ind w:leftChars="607" w:left="1500" w:hangingChars="135" w:hanging="273"/>
      </w:pPr>
      <w:r>
        <w:t>iv)</w:t>
      </w:r>
      <w:r w:rsidRPr="00622448">
        <w:rPr>
          <w:rFonts w:hint="eastAsia"/>
        </w:rPr>
        <w:t>市場への出荷の可否の決定に関する記録（販売名・ロット番号・決定者・決定日等）</w:t>
      </w:r>
    </w:p>
    <w:p w:rsidR="004E7F89" w:rsidRPr="00622448" w:rsidRDefault="004E7F89" w:rsidP="00F71FCF">
      <w:pPr>
        <w:ind w:firstLineChars="500" w:firstLine="1011"/>
      </w:pPr>
    </w:p>
    <w:p w:rsidR="004E7F89" w:rsidRPr="00622448" w:rsidRDefault="004E7F89" w:rsidP="00F71FCF">
      <w:pPr>
        <w:ind w:leftChars="400" w:left="808" w:firstLineChars="100" w:firstLine="202"/>
        <w:jc w:val="left"/>
      </w:pPr>
      <w:r w:rsidRPr="00622448">
        <w:rPr>
          <w:rFonts w:hint="eastAsia"/>
        </w:rPr>
        <w:t>市場出荷判定に関わる品質情報などがある場合、物流管理部長は</w:t>
      </w:r>
      <w:r>
        <w:rPr>
          <w:rFonts w:hint="eastAsia"/>
        </w:rPr>
        <w:t>覚書等</w:t>
      </w:r>
      <w:r w:rsidRPr="00622448">
        <w:rPr>
          <w:rFonts w:hint="eastAsia"/>
        </w:rPr>
        <w:t>に基づいて製造販売業者の国内品質運営責任者に報告する。</w:t>
      </w:r>
    </w:p>
    <w:p w:rsidR="004E7F89" w:rsidRPr="00622448" w:rsidRDefault="004E7F89" w:rsidP="00F71FCF">
      <w:pPr>
        <w:ind w:firstLineChars="500" w:firstLine="1011"/>
      </w:pPr>
    </w:p>
    <w:p w:rsidR="004E7F89" w:rsidRPr="00622448" w:rsidRDefault="004E7F89" w:rsidP="00F71FCF">
      <w:pPr>
        <w:tabs>
          <w:tab w:val="left" w:pos="2220"/>
        </w:tabs>
        <w:ind w:firstLineChars="200" w:firstLine="404"/>
      </w:pPr>
      <w:r w:rsidRPr="00622448">
        <w:rPr>
          <w:rFonts w:hint="eastAsia"/>
        </w:rPr>
        <w:t>参照文書：</w:t>
      </w:r>
      <w:r w:rsidRPr="00622448">
        <w:t>SSOP402</w:t>
      </w:r>
      <w:r w:rsidRPr="00622448">
        <w:rPr>
          <w:rFonts w:hint="eastAsia"/>
        </w:rPr>
        <w:t xml:space="preserve">　品質記録管理規定</w:t>
      </w:r>
    </w:p>
    <w:p w:rsidR="004E7F89" w:rsidRPr="00622448" w:rsidRDefault="004E7F89" w:rsidP="00F71FCF">
      <w:pPr>
        <w:tabs>
          <w:tab w:val="left" w:pos="2220"/>
        </w:tabs>
        <w:ind w:firstLineChars="700" w:firstLine="1415"/>
      </w:pPr>
      <w:r w:rsidRPr="00622448">
        <w:rPr>
          <w:rFonts w:hint="eastAsia"/>
        </w:rPr>
        <w:t>株式会社厚科研との</w:t>
      </w:r>
      <w:r>
        <w:rPr>
          <w:rFonts w:hint="eastAsia"/>
        </w:rPr>
        <w:t>覚書等</w:t>
      </w:r>
    </w:p>
    <w:p w:rsidR="004E7F89" w:rsidRPr="00622448" w:rsidRDefault="004E7F89" w:rsidP="00F71FCF">
      <w:r w:rsidRPr="00622448">
        <w:rPr>
          <w:rFonts w:hint="eastAsia"/>
        </w:rPr>
        <w:lastRenderedPageBreak/>
        <w:t xml:space="preserve">　　　　　　</w:t>
      </w:r>
      <w:r>
        <w:rPr>
          <w:rFonts w:hint="eastAsia"/>
        </w:rPr>
        <w:t xml:space="preserve">　</w:t>
      </w:r>
      <w:r w:rsidRPr="00622448">
        <w:rPr>
          <w:rFonts w:hint="eastAsia"/>
        </w:rPr>
        <w:t>使用記録帳票：</w:t>
      </w:r>
      <w:r>
        <w:t>xxxxxxx</w:t>
      </w:r>
      <w:r>
        <w:rPr>
          <w:rFonts w:hint="eastAsia"/>
        </w:rPr>
        <w:t xml:space="preserve">　</w:t>
      </w:r>
      <w:r w:rsidRPr="00622448">
        <w:rPr>
          <w:rFonts w:hint="eastAsia"/>
        </w:rPr>
        <w:t>出荷判定記録</w:t>
      </w:r>
    </w:p>
    <w:p w:rsidR="004E7F89" w:rsidRPr="00622448" w:rsidRDefault="004E7F89" w:rsidP="00F71FCF"/>
    <w:p w:rsidR="004E7F89" w:rsidRPr="002620C5" w:rsidRDefault="004E7F89" w:rsidP="00F71FCF">
      <w:pPr>
        <w:spacing w:beforeLines="20" w:before="71" w:afterLines="20" w:after="71"/>
        <w:rPr>
          <w:rFonts w:ascii="Arial" w:eastAsia="ＭＳ ゴシック" w:hAnsi="Arial"/>
        </w:rPr>
      </w:pPr>
      <w:r w:rsidRPr="002620C5">
        <w:rPr>
          <w:rFonts w:ascii="Arial" w:eastAsia="ＭＳ ゴシック" w:hAnsi="Arial" w:hint="eastAsia"/>
        </w:rPr>
        <w:t>＝＝＝＝＝＝＝＝＝＝＝＝＝＝＝＝＝＝＝＝＝＝＝＝＝＝＝＝＝＝＝＝＝＝＝</w:t>
      </w:r>
      <w:r w:rsidRPr="00622448">
        <w:rPr>
          <w:rFonts w:hint="eastAsia"/>
        </w:rPr>
        <w:t>＝＝</w:t>
      </w:r>
      <w:r w:rsidRPr="002620C5">
        <w:rPr>
          <w:rFonts w:ascii="Arial" w:eastAsia="ＭＳ ゴシック" w:hAnsi="Arial" w:hint="eastAsia"/>
        </w:rPr>
        <w:t>＝＝＝＝＝＝＝＝＝</w:t>
      </w:r>
    </w:p>
    <w:p w:rsidR="004E7F89" w:rsidRPr="002620C5" w:rsidRDefault="004E7F89" w:rsidP="00F71FCF">
      <w:pPr>
        <w:adjustRightInd w:val="0"/>
        <w:snapToGrid w:val="0"/>
        <w:spacing w:beforeLines="20" w:before="71" w:afterLines="20" w:after="71"/>
        <w:rPr>
          <w:rFonts w:ascii="Arial" w:eastAsia="ＭＳ ゴシック" w:hAnsi="Arial"/>
          <w:b/>
          <w:sz w:val="20"/>
          <w:szCs w:val="20"/>
        </w:rPr>
      </w:pPr>
      <w:r w:rsidRPr="002620C5">
        <w:rPr>
          <w:rFonts w:ascii="Arial" w:eastAsia="ＭＳ ゴシック" w:hAnsi="Arial" w:hint="eastAsia"/>
          <w:b/>
          <w:sz w:val="20"/>
          <w:szCs w:val="20"/>
        </w:rPr>
        <w:t>【解　説】</w:t>
      </w:r>
    </w:p>
    <w:p w:rsidR="004E7F89" w:rsidRPr="002620C5"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2620C5">
        <w:rPr>
          <w:rFonts w:ascii="Arial" w:eastAsia="ＭＳ ゴシック" w:hAnsi="Arial" w:hint="eastAsia"/>
          <w:sz w:val="20"/>
          <w:szCs w:val="20"/>
        </w:rPr>
        <w:t>文書化が求められている要求事項に対しても、品質マニュアルに具体的な事項を記載している場合には、別途文書を作成する必要はない。</w:t>
      </w:r>
    </w:p>
    <w:p w:rsidR="004E7F89" w:rsidRPr="002620C5" w:rsidRDefault="004E7F89" w:rsidP="00F71FCF">
      <w:pPr>
        <w:pStyle w:val="a3"/>
        <w:numPr>
          <w:ilvl w:val="0"/>
          <w:numId w:val="27"/>
        </w:numPr>
        <w:snapToGrid w:val="0"/>
        <w:spacing w:beforeLines="20" w:before="71" w:afterLines="20" w:after="71"/>
        <w:ind w:leftChars="0"/>
        <w:rPr>
          <w:rFonts w:ascii="Arial" w:eastAsia="ＭＳ ゴシック" w:hAnsi="Arial"/>
          <w:sz w:val="20"/>
          <w:szCs w:val="20"/>
        </w:rPr>
      </w:pPr>
      <w:r w:rsidRPr="00D236CE">
        <w:rPr>
          <w:rFonts w:ascii="Arial" w:eastAsia="ＭＳ ゴシック" w:hAnsi="Arial" w:hint="eastAsia"/>
          <w:sz w:val="20"/>
          <w:szCs w:val="20"/>
        </w:rPr>
        <w:t>使用の期限が限定された製品を扱う場合には、</w:t>
      </w:r>
      <w:r w:rsidRPr="002620C5">
        <w:rPr>
          <w:rFonts w:ascii="Arial" w:eastAsia="ＭＳ ゴシック" w:hAnsi="Arial" w:hint="eastAsia"/>
          <w:sz w:val="20"/>
          <w:szCs w:val="20"/>
        </w:rPr>
        <w:t>第</w:t>
      </w:r>
      <w:r w:rsidRPr="002620C5">
        <w:rPr>
          <w:rFonts w:ascii="Arial" w:eastAsia="ＭＳ ゴシック" w:hAnsi="Arial"/>
          <w:sz w:val="20"/>
          <w:szCs w:val="20"/>
        </w:rPr>
        <w:t>52</w:t>
      </w:r>
      <w:r w:rsidRPr="002620C5">
        <w:rPr>
          <w:rFonts w:ascii="Arial" w:eastAsia="ＭＳ ゴシック" w:hAnsi="Arial" w:hint="eastAsia"/>
          <w:sz w:val="20"/>
          <w:szCs w:val="20"/>
        </w:rPr>
        <w:t>条第</w:t>
      </w:r>
      <w:r w:rsidRPr="002620C5">
        <w:rPr>
          <w:rFonts w:ascii="Arial" w:eastAsia="ＭＳ ゴシック" w:hAnsi="Arial"/>
          <w:sz w:val="20"/>
          <w:szCs w:val="20"/>
        </w:rPr>
        <w:t>2</w:t>
      </w:r>
      <w:r w:rsidRPr="002620C5">
        <w:rPr>
          <w:rFonts w:ascii="Arial" w:eastAsia="ＭＳ ゴシック" w:hAnsi="Arial" w:hint="eastAsia"/>
          <w:sz w:val="20"/>
          <w:szCs w:val="20"/>
        </w:rPr>
        <w:t>項に関して、手順「セ．使用の期限が限定された製品等の管理」か、文書「ニ．使用の期限が限定された製品等の管理に係る作業指図に係る体系」のどちらか一方の作成が求められているため、自社の用いている方法に合わせて「適用」とするものを規定してもよい。</w:t>
      </w:r>
    </w:p>
    <w:p w:rsidR="004E7F89" w:rsidRPr="002620C5"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2620C5">
        <w:rPr>
          <w:rFonts w:ascii="Arial" w:eastAsia="ＭＳ ゴシック" w:hAnsi="Arial" w:hint="eastAsia"/>
          <w:sz w:val="20"/>
          <w:szCs w:val="20"/>
        </w:rPr>
        <w:t>市場への出荷の決定を行う、あらかじめ指定された者は、受託の内容、検査の内容や出荷可否判定の内容に応じた適切な力量を持つことが求められる。</w:t>
      </w:r>
    </w:p>
    <w:p w:rsidR="004E7F89" w:rsidRPr="002620C5"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2620C5">
        <w:rPr>
          <w:rFonts w:ascii="Arial" w:eastAsia="ＭＳ ゴシック" w:hAnsi="Arial" w:hint="eastAsia"/>
          <w:sz w:val="20"/>
          <w:szCs w:val="20"/>
        </w:rPr>
        <w:t>多くは、製造販売業者の国内品質業務運営責任者への報告の手順が製造販売業者から指定される。指定されていない場合は、報告の手順を本品質マニュアルに規定してもよいし、別途規定しても良い。</w:t>
      </w:r>
    </w:p>
    <w:p w:rsidR="004E7F89" w:rsidRPr="002620C5"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2620C5">
        <w:rPr>
          <w:rFonts w:ascii="Arial" w:eastAsia="ＭＳ ゴシック" w:hAnsi="Arial" w:hint="eastAsia"/>
          <w:sz w:val="20"/>
          <w:szCs w:val="20"/>
        </w:rPr>
        <w:t>市場への出荷の可否の決定にあたり必要となる｢市場への出荷の可否の決定に影響のある品質、有効性及び安全性に関する情報｣の入手及び評価方法については、製造販売業者との覚書等に記載するか、別途製造販売業者と手順を整理、文書化し、本項に紐づけておくこと。</w:t>
      </w:r>
    </w:p>
    <w:p w:rsidR="004E7F89" w:rsidRPr="002620C5"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2620C5">
        <w:rPr>
          <w:rFonts w:ascii="Arial" w:eastAsia="ＭＳ ゴシック" w:hAnsi="Arial" w:hint="eastAsia"/>
          <w:sz w:val="20"/>
          <w:szCs w:val="20"/>
        </w:rPr>
        <w:t>出荷判定の責任者の不在時に出荷する場合には、製造販売業者と合意の上、代行に関する規定などを設けておく方がよい。同様に製造販売業者と合意の上で必要に応じて複数名の責任者を指名することも可能である。</w:t>
      </w:r>
    </w:p>
    <w:p w:rsidR="004E7F89"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2620C5">
        <w:rPr>
          <w:rFonts w:ascii="Arial" w:eastAsia="ＭＳ ゴシック" w:hAnsi="Arial" w:hint="eastAsia"/>
          <w:sz w:val="20"/>
          <w:szCs w:val="20"/>
        </w:rPr>
        <w:t>改正</w:t>
      </w:r>
      <w:r w:rsidRPr="002620C5">
        <w:rPr>
          <w:rFonts w:ascii="Arial" w:eastAsia="ＭＳ ゴシック" w:hAnsi="Arial"/>
          <w:sz w:val="20"/>
          <w:szCs w:val="20"/>
        </w:rPr>
        <w:t>QMS</w:t>
      </w:r>
      <w:r w:rsidRPr="002620C5">
        <w:rPr>
          <w:rFonts w:ascii="Arial" w:eastAsia="ＭＳ ゴシック" w:hAnsi="Arial" w:hint="eastAsia"/>
          <w:sz w:val="20"/>
          <w:szCs w:val="20"/>
        </w:rPr>
        <w:t>省令は責任技術者が市場出荷判定を行わなければならないとの要求を規定していない。</w:t>
      </w:r>
    </w:p>
    <w:p w:rsidR="004E7F89" w:rsidRPr="002620C5" w:rsidRDefault="004E7F89" w:rsidP="00F71FCF">
      <w:pPr>
        <w:pStyle w:val="a3"/>
        <w:numPr>
          <w:ilvl w:val="0"/>
          <w:numId w:val="27"/>
        </w:numPr>
        <w:snapToGrid w:val="0"/>
        <w:spacing w:beforeLines="20" w:before="71" w:afterLines="20" w:after="71"/>
        <w:ind w:leftChars="0" w:left="1024" w:hanging="216"/>
        <w:rPr>
          <w:rFonts w:ascii="Arial" w:eastAsia="ＭＳ ゴシック" w:hAnsi="Arial"/>
          <w:sz w:val="20"/>
          <w:szCs w:val="20"/>
        </w:rPr>
      </w:pPr>
      <w:r w:rsidRPr="002620C5">
        <w:rPr>
          <w:rFonts w:ascii="Arial" w:eastAsia="ＭＳ ゴシック" w:hAnsi="Arial" w:cs="Arial" w:hint="eastAsia"/>
          <w:sz w:val="20"/>
          <w:szCs w:val="20"/>
        </w:rPr>
        <w:t>手順書および記録帳票に関して、旧</w:t>
      </w:r>
      <w:r w:rsidRPr="002620C5">
        <w:rPr>
          <w:rFonts w:ascii="Arial" w:eastAsia="ＭＳ ゴシック" w:hAnsi="Arial" w:cs="Arial"/>
          <w:sz w:val="20"/>
          <w:szCs w:val="20"/>
        </w:rPr>
        <w:t>QMS</w:t>
      </w:r>
      <w:r w:rsidRPr="002620C5">
        <w:rPr>
          <w:rFonts w:ascii="Arial" w:eastAsia="ＭＳ ゴシック" w:hAnsi="Arial" w:cs="Arial" w:hint="eastAsia"/>
          <w:sz w:val="20"/>
          <w:szCs w:val="20"/>
        </w:rPr>
        <w:t>省令からの要求事項にも含まれているため、</w:t>
      </w:r>
      <w:r>
        <w:rPr>
          <w:rFonts w:ascii="Arial" w:eastAsia="ＭＳ ゴシック" w:hAnsi="Arial" w:cs="Arial" w:hint="eastAsia"/>
          <w:sz w:val="20"/>
          <w:szCs w:val="20"/>
        </w:rPr>
        <w:t>本事例では</w:t>
      </w:r>
      <w:r w:rsidRPr="002620C5">
        <w:rPr>
          <w:rFonts w:ascii="Arial" w:eastAsia="ＭＳ ゴシック" w:hAnsi="Arial" w:cs="Arial" w:hint="eastAsia"/>
          <w:sz w:val="20"/>
          <w:szCs w:val="20"/>
        </w:rPr>
        <w:t>例示</w:t>
      </w:r>
      <w:r>
        <w:rPr>
          <w:rFonts w:ascii="Arial" w:eastAsia="ＭＳ ゴシック" w:hAnsi="Arial" w:cs="Arial" w:hint="eastAsia"/>
          <w:sz w:val="20"/>
          <w:szCs w:val="20"/>
        </w:rPr>
        <w:t>はしない</w:t>
      </w:r>
      <w:r w:rsidRPr="002620C5">
        <w:rPr>
          <w:rFonts w:ascii="Arial" w:eastAsia="ＭＳ ゴシック" w:hAnsi="Arial" w:cs="Arial" w:hint="eastAsia"/>
          <w:sz w:val="20"/>
          <w:szCs w:val="20"/>
        </w:rPr>
        <w:t>。</w:t>
      </w:r>
    </w:p>
    <w:p w:rsidR="004E7F89" w:rsidRPr="00C833F7" w:rsidRDefault="004E7F89" w:rsidP="00F71FCF">
      <w:pPr>
        <w:spacing w:beforeLines="20" w:before="71" w:afterLines="20" w:after="71"/>
      </w:pPr>
      <w:r w:rsidRPr="002620C5">
        <w:rPr>
          <w:rFonts w:ascii="Arial" w:eastAsia="ＭＳ ゴシック" w:hAnsi="Arial" w:hint="eastAsia"/>
        </w:rPr>
        <w:t>＝＝＝＝＝＝＝＝＝＝＝＝＝＝＝＝＝＝＝＝＝＝＝＝＝＝＝＝＝＝＝＝＝＝</w:t>
      </w:r>
      <w:r w:rsidRPr="00622448">
        <w:rPr>
          <w:rFonts w:hint="eastAsia"/>
        </w:rPr>
        <w:t>＝＝</w:t>
      </w:r>
      <w:r w:rsidRPr="002620C5">
        <w:rPr>
          <w:rFonts w:ascii="Arial" w:eastAsia="ＭＳ ゴシック" w:hAnsi="Arial" w:hint="eastAsia"/>
        </w:rPr>
        <w:t>＝＝＝＝＝＝＝＝＝＝</w:t>
      </w:r>
    </w:p>
    <w:p w:rsidR="004E7F89" w:rsidRPr="00D236CE" w:rsidRDefault="004E7F89" w:rsidP="00AD2159"/>
    <w:p w:rsidR="004E7F89" w:rsidRPr="00622448" w:rsidRDefault="004E7F89" w:rsidP="00F71FCF">
      <w:pPr>
        <w:pStyle w:val="2"/>
        <w:numPr>
          <w:ilvl w:val="0"/>
          <w:numId w:val="0"/>
        </w:numPr>
        <w:rPr>
          <w:rFonts w:eastAsia="ＭＳ 明朝"/>
        </w:rPr>
      </w:pPr>
      <w:bookmarkStart w:id="100" w:name="_Toc443588552"/>
      <w:r w:rsidRPr="00622448">
        <w:rPr>
          <w:rFonts w:eastAsia="ＭＳ 明朝"/>
        </w:rPr>
        <w:t xml:space="preserve">8.3 </w:t>
      </w:r>
      <w:r w:rsidRPr="00622448">
        <w:rPr>
          <w:rFonts w:eastAsia="ＭＳ 明朝" w:hint="eastAsia"/>
        </w:rPr>
        <w:t>不適合製品の管理（第</w:t>
      </w:r>
      <w:r w:rsidRPr="00622448">
        <w:rPr>
          <w:rFonts w:eastAsia="ＭＳ 明朝"/>
        </w:rPr>
        <w:t>60</w:t>
      </w:r>
      <w:r w:rsidRPr="00622448">
        <w:rPr>
          <w:rFonts w:eastAsia="ＭＳ 明朝" w:hint="eastAsia"/>
        </w:rPr>
        <w:t>条）</w:t>
      </w:r>
      <w:bookmarkEnd w:id="100"/>
    </w:p>
    <w:p w:rsidR="004E7F89" w:rsidRDefault="004E7F89" w:rsidP="00F71FCF">
      <w:pPr>
        <w:ind w:leftChars="100" w:left="202" w:firstLineChars="100" w:firstLine="202"/>
        <w:jc w:val="left"/>
      </w:pPr>
      <w:r>
        <w:rPr>
          <w:rFonts w:hint="eastAsia"/>
        </w:rPr>
        <w:t>当社は、不適合製品（製品要求事項に適合しない製品）について、意図に反した使用若しくは操作又は出荷を防ぐことを確実にするため、識別し、管理する。</w:t>
      </w:r>
    </w:p>
    <w:p w:rsidR="004E7F89" w:rsidRDefault="004E7F89" w:rsidP="00F71FCF">
      <w:pPr>
        <w:ind w:firstLineChars="200" w:firstLine="404"/>
        <w:jc w:val="left"/>
      </w:pPr>
    </w:p>
    <w:p w:rsidR="004E7F89" w:rsidRDefault="004E7F89" w:rsidP="00F71FCF">
      <w:pPr>
        <w:ind w:leftChars="100" w:left="202" w:firstLineChars="100" w:firstLine="202"/>
        <w:jc w:val="left"/>
      </w:pPr>
      <w:r>
        <w:rPr>
          <w:rFonts w:hint="eastAsia"/>
        </w:rPr>
        <w:t>当社は、不適合製品の処理に係る管理及びそれに関する責任及び権限について以下に定めて実施する。</w:t>
      </w:r>
    </w:p>
    <w:p w:rsidR="004E7F89" w:rsidRDefault="004E7F89" w:rsidP="00F71FCF">
      <w:pPr>
        <w:ind w:firstLineChars="200" w:firstLine="404"/>
        <w:jc w:val="left"/>
      </w:pPr>
    </w:p>
    <w:p w:rsidR="004E7F89" w:rsidRDefault="004E7F89" w:rsidP="00F71FCF">
      <w:pPr>
        <w:ind w:leftChars="100" w:left="202" w:firstLineChars="100" w:firstLine="202"/>
        <w:jc w:val="left"/>
      </w:pPr>
      <w:r>
        <w:rPr>
          <w:rFonts w:hint="eastAsia"/>
        </w:rPr>
        <w:t>物流管理部長は取り決め書に基づいて製造販売業者の国内品質業務運営責任者に文書で報告（第</w:t>
      </w:r>
      <w:r>
        <w:t>72</w:t>
      </w:r>
      <w:r>
        <w:rPr>
          <w:rFonts w:hint="eastAsia"/>
        </w:rPr>
        <w:t>条の</w:t>
      </w:r>
      <w:r>
        <w:t>2</w:t>
      </w:r>
      <w:r>
        <w:rPr>
          <w:rFonts w:hint="eastAsia"/>
        </w:rPr>
        <w:t>第</w:t>
      </w:r>
      <w:r>
        <w:t>1</w:t>
      </w:r>
      <w:r>
        <w:rPr>
          <w:rFonts w:hint="eastAsia"/>
        </w:rPr>
        <w:t>項）し、製造販売業者により指定された次の方法のいずれかにより、不適合製品を処理する。</w:t>
      </w:r>
      <w:r>
        <w:t xml:space="preserve"> </w:t>
      </w:r>
    </w:p>
    <w:p w:rsidR="004E7F89" w:rsidRDefault="004E7F89" w:rsidP="00F71FCF">
      <w:pPr>
        <w:ind w:firstLineChars="300" w:firstLine="606"/>
        <w:jc w:val="left"/>
      </w:pPr>
      <w:r>
        <w:t>a)</w:t>
      </w:r>
      <w:r>
        <w:rPr>
          <w:rFonts w:hint="eastAsia"/>
        </w:rPr>
        <w:t>発見された不適合を除去するための措置を採る。</w:t>
      </w:r>
    </w:p>
    <w:p w:rsidR="004E7F89" w:rsidRDefault="004E7F89" w:rsidP="00F71FCF">
      <w:pPr>
        <w:ind w:firstLineChars="300" w:firstLine="606"/>
        <w:jc w:val="left"/>
      </w:pPr>
      <w:r>
        <w:t>b)</w:t>
      </w:r>
      <w:r>
        <w:rPr>
          <w:rFonts w:hint="eastAsia"/>
        </w:rPr>
        <w:t>特別採用の下で、出荷の決定を行う。</w:t>
      </w:r>
    </w:p>
    <w:p w:rsidR="004E7F89" w:rsidRDefault="004E7F89" w:rsidP="00F71FCF">
      <w:pPr>
        <w:ind w:firstLineChars="300" w:firstLine="606"/>
        <w:jc w:val="left"/>
      </w:pPr>
      <w:r>
        <w:t>c)</w:t>
      </w:r>
      <w:r>
        <w:rPr>
          <w:rFonts w:hint="eastAsia"/>
        </w:rPr>
        <w:t>本来の意図された使用若しくは操作又は適用ができないようにするための措置を採る。</w:t>
      </w:r>
    </w:p>
    <w:p w:rsidR="004E7F89" w:rsidRDefault="004E7F89" w:rsidP="00F71FCF">
      <w:pPr>
        <w:ind w:firstLineChars="200" w:firstLine="404"/>
        <w:jc w:val="left"/>
      </w:pPr>
    </w:p>
    <w:p w:rsidR="004E7F89" w:rsidRDefault="004E7F89" w:rsidP="00F71FCF">
      <w:pPr>
        <w:ind w:leftChars="100" w:left="202" w:firstLineChars="100" w:firstLine="202"/>
        <w:jc w:val="left"/>
      </w:pPr>
      <w:r>
        <w:rPr>
          <w:rFonts w:hint="eastAsia"/>
        </w:rPr>
        <w:t>物流管理部は、製造販売業者が不適合製品の特別採用を行った場合において、それを踏まえて出荷の決定を行うときは、その特別採用を許可した製造販売業者の構成員を特定する記録を作成し、保管する。</w:t>
      </w:r>
    </w:p>
    <w:p w:rsidR="004E7F89" w:rsidRPr="00D236CE" w:rsidRDefault="004E7F89" w:rsidP="00F71FCF">
      <w:pPr>
        <w:ind w:leftChars="100" w:left="202" w:firstLineChars="100" w:firstLine="202"/>
        <w:jc w:val="left"/>
      </w:pPr>
    </w:p>
    <w:p w:rsidR="004E7F89" w:rsidRDefault="004E7F89" w:rsidP="00F71FCF">
      <w:pPr>
        <w:ind w:leftChars="100" w:left="202" w:firstLineChars="100" w:firstLine="202"/>
        <w:jc w:val="left"/>
      </w:pPr>
      <w:r>
        <w:rPr>
          <w:rFonts w:hint="eastAsia"/>
        </w:rPr>
        <w:lastRenderedPageBreak/>
        <w:t>物流管理部は、不適合の内容の記録及びその不適合に対して採られた措置（特別採用を含む。）を「不適合品処置票」に記録し、保管する。</w:t>
      </w:r>
    </w:p>
    <w:p w:rsidR="004E7F89" w:rsidRDefault="004E7F89" w:rsidP="00F71FCF">
      <w:pPr>
        <w:ind w:leftChars="100" w:left="202" w:firstLineChars="100" w:firstLine="202"/>
        <w:jc w:val="left"/>
      </w:pPr>
    </w:p>
    <w:p w:rsidR="004E7F89" w:rsidRDefault="004E7F89" w:rsidP="00F71FCF">
      <w:pPr>
        <w:ind w:leftChars="100" w:left="202" w:firstLineChars="100" w:firstLine="202"/>
        <w:jc w:val="left"/>
      </w:pPr>
      <w:r>
        <w:rPr>
          <w:rFonts w:hint="eastAsia"/>
        </w:rPr>
        <w:t>当社は、不適合製品に修正を行った場合においては、修正後の製品の製品要求事項への適合性を実証するための再検証を行う。</w:t>
      </w:r>
    </w:p>
    <w:p w:rsidR="004E7F89" w:rsidRDefault="004E7F89" w:rsidP="00F71FCF">
      <w:pPr>
        <w:ind w:leftChars="100" w:left="202" w:firstLineChars="100" w:firstLine="202"/>
        <w:jc w:val="left"/>
      </w:pPr>
    </w:p>
    <w:p w:rsidR="004E7F89" w:rsidRDefault="004E7F89" w:rsidP="00F71FCF">
      <w:pPr>
        <w:ind w:leftChars="100" w:left="202" w:firstLineChars="100" w:firstLine="202"/>
        <w:jc w:val="left"/>
      </w:pPr>
      <w:r>
        <w:rPr>
          <w:rFonts w:hint="eastAsia"/>
        </w:rPr>
        <w:t xml:space="preserve">当社は市場からの返却品を製造販売業者の指示に従い処理する。　</w:t>
      </w:r>
    </w:p>
    <w:p w:rsidR="004E7F89" w:rsidRDefault="004E7F89" w:rsidP="00F71FCF">
      <w:pPr>
        <w:ind w:leftChars="100" w:left="202" w:firstLineChars="100" w:firstLine="202"/>
        <w:jc w:val="left"/>
      </w:pPr>
    </w:p>
    <w:p w:rsidR="004E7F89" w:rsidRDefault="004E7F89" w:rsidP="00F71FCF">
      <w:pPr>
        <w:ind w:leftChars="100" w:left="202" w:firstLineChars="100" w:firstLine="202"/>
        <w:jc w:val="left"/>
      </w:pPr>
      <w:r>
        <w:rPr>
          <w:rFonts w:hint="eastAsia"/>
        </w:rPr>
        <w:t>当社は、回収した医療機器を扱う場合、回収した医療機器等を区分して一定期間保管した後、製造販売業者の指示に従い処理する。回収の内容を記載した記録を作成し、管理責任者は、製造販売業者の国内品質業務運営責任者に対して文書により報告する。（第</w:t>
      </w:r>
      <w:r>
        <w:t>72</w:t>
      </w:r>
      <w:r>
        <w:rPr>
          <w:rFonts w:hint="eastAsia"/>
        </w:rPr>
        <w:t>条第</w:t>
      </w:r>
      <w:r>
        <w:t>2</w:t>
      </w:r>
      <w:r>
        <w:rPr>
          <w:rFonts w:hint="eastAsia"/>
        </w:rPr>
        <w:t>項第</w:t>
      </w:r>
      <w:r>
        <w:t>6</w:t>
      </w:r>
      <w:r>
        <w:rPr>
          <w:rFonts w:hint="eastAsia"/>
        </w:rPr>
        <w:t>号）</w:t>
      </w:r>
    </w:p>
    <w:p w:rsidR="004E7F89" w:rsidRDefault="004E7F89" w:rsidP="00F71FCF">
      <w:pPr>
        <w:ind w:firstLineChars="200" w:firstLine="404"/>
        <w:jc w:val="left"/>
      </w:pPr>
    </w:p>
    <w:p w:rsidR="004E7F89" w:rsidRDefault="004E7F89" w:rsidP="00F71FCF">
      <w:pPr>
        <w:ind w:firstLineChars="200" w:firstLine="404"/>
        <w:jc w:val="left"/>
      </w:pPr>
      <w:r>
        <w:rPr>
          <w:rFonts w:hint="eastAsia"/>
        </w:rPr>
        <w:t>参照文書：　株式会社厚科研との覚書等</w:t>
      </w:r>
    </w:p>
    <w:p w:rsidR="004E7F89" w:rsidRDefault="004E7F89" w:rsidP="00F71FCF">
      <w:pPr>
        <w:ind w:firstLineChars="200" w:firstLine="404"/>
        <w:jc w:val="left"/>
      </w:pPr>
      <w:r>
        <w:rPr>
          <w:rFonts w:hint="eastAsia"/>
        </w:rPr>
        <w:t xml:space="preserve">使用記録帳票：　</w:t>
      </w:r>
      <w:r>
        <w:t>FMQM803</w:t>
      </w:r>
      <w:r>
        <w:rPr>
          <w:rFonts w:hint="eastAsia"/>
        </w:rPr>
        <w:t>－</w:t>
      </w:r>
      <w:r>
        <w:t>01</w:t>
      </w:r>
      <w:r>
        <w:rPr>
          <w:rFonts w:hint="eastAsia"/>
        </w:rPr>
        <w:t xml:space="preserve">　不適合品処置票</w:t>
      </w:r>
    </w:p>
    <w:p w:rsidR="004E7F89" w:rsidRPr="00622448" w:rsidRDefault="004E7F89" w:rsidP="00AD48A3">
      <w:pPr>
        <w:ind w:leftChars="100" w:left="202" w:firstLineChars="100" w:firstLine="202"/>
        <w:jc w:val="left"/>
      </w:pPr>
    </w:p>
    <w:p w:rsidR="004E7F89" w:rsidRPr="005843A6" w:rsidRDefault="004E7F89" w:rsidP="00F71FCF">
      <w:pPr>
        <w:spacing w:beforeLines="20" w:before="71" w:afterLines="20" w:after="71"/>
        <w:rPr>
          <w:rFonts w:ascii="Arial" w:eastAsia="ＭＳ ゴシック" w:hAnsi="Arial"/>
        </w:rPr>
      </w:pPr>
      <w:r w:rsidRPr="005843A6">
        <w:rPr>
          <w:rFonts w:ascii="Arial" w:eastAsia="ＭＳ ゴシック" w:hAnsi="Arial" w:hint="eastAsia"/>
        </w:rPr>
        <w:t>＝＝＝＝＝＝＝＝＝＝＝＝＝＝＝＝＝＝＝＝＝＝＝＝＝＝＝＝＝＝＝＝＝＝＝＝＝＝＝＝＝＝＝＝＝＝</w:t>
      </w:r>
      <w:r w:rsidR="003C4F3E">
        <w:rPr>
          <w:rFonts w:ascii="Arial" w:eastAsia="ＭＳ ゴシック" w:hAnsi="Arial"/>
        </w:rPr>
        <w:br/>
      </w:r>
      <w:r w:rsidRPr="005843A6">
        <w:rPr>
          <w:rFonts w:ascii="Arial" w:eastAsia="ＭＳ ゴシック" w:hAnsi="Arial" w:hint="eastAsia"/>
          <w:b/>
        </w:rPr>
        <w:t>【解　説】</w:t>
      </w:r>
    </w:p>
    <w:p w:rsidR="004E7F89" w:rsidRPr="005843A6"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843A6">
        <w:rPr>
          <w:rFonts w:ascii="Arial" w:eastAsia="ＭＳ ゴシック" w:hAnsi="Arial" w:hint="eastAsia"/>
          <w:sz w:val="20"/>
          <w:szCs w:val="20"/>
        </w:rPr>
        <w:t>多くは、製造販売業者の</w:t>
      </w:r>
      <w:r>
        <w:rPr>
          <w:rFonts w:ascii="Arial" w:eastAsia="ＭＳ ゴシック" w:hAnsi="Arial" w:hint="eastAsia"/>
          <w:sz w:val="20"/>
          <w:szCs w:val="20"/>
        </w:rPr>
        <w:t>国内</w:t>
      </w:r>
      <w:r w:rsidRPr="005843A6">
        <w:rPr>
          <w:rFonts w:ascii="Arial" w:eastAsia="ＭＳ ゴシック" w:hAnsi="Arial" w:hint="eastAsia"/>
          <w:sz w:val="20"/>
          <w:szCs w:val="20"/>
        </w:rPr>
        <w:t>品質業務運営責任者への報告の手順が製造販売業者から指定される。指定されていない場合は、報告の手順を本品質マニュアルに規定してもよいし、別途規定しても良い。</w:t>
      </w:r>
    </w:p>
    <w:p w:rsidR="004E7F89" w:rsidRPr="005843A6"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843A6">
        <w:rPr>
          <w:rFonts w:ascii="Arial" w:eastAsia="ＭＳ ゴシック" w:hAnsi="Arial" w:hint="eastAsia"/>
          <w:sz w:val="20"/>
          <w:szCs w:val="20"/>
        </w:rPr>
        <w:t>不適合製品が</w:t>
      </w:r>
      <w:r>
        <w:rPr>
          <w:rFonts w:ascii="Arial" w:eastAsia="ＭＳ ゴシック" w:hAnsi="Arial" w:hint="eastAsia"/>
          <w:sz w:val="20"/>
          <w:szCs w:val="20"/>
        </w:rPr>
        <w:t>製造販売</w:t>
      </w:r>
      <w:r w:rsidRPr="005843A6">
        <w:rPr>
          <w:rFonts w:ascii="Arial" w:eastAsia="ＭＳ ゴシック" w:hAnsi="Arial" w:hint="eastAsia"/>
          <w:sz w:val="20"/>
          <w:szCs w:val="20"/>
        </w:rPr>
        <w:t>承認・認証・届出事項に適合しているか否かの判断、決定は製造販売業者でなければ行うことができない。したがって、保管製造所は、不適合製品の特別採用の決定を行うことはできない。</w:t>
      </w:r>
    </w:p>
    <w:p w:rsidR="004E7F89" w:rsidRPr="005843A6" w:rsidRDefault="004E7F89" w:rsidP="00F71FCF">
      <w:pPr>
        <w:pStyle w:val="a3"/>
        <w:numPr>
          <w:ilvl w:val="0"/>
          <w:numId w:val="27"/>
        </w:numPr>
        <w:snapToGrid w:val="0"/>
        <w:spacing w:beforeLines="20" w:before="71" w:afterLines="20" w:after="71"/>
        <w:ind w:leftChars="0" w:left="426" w:hanging="216"/>
        <w:rPr>
          <w:rFonts w:ascii="Arial" w:eastAsia="ＭＳ ゴシック" w:hAnsi="Arial"/>
          <w:sz w:val="20"/>
          <w:szCs w:val="20"/>
        </w:rPr>
      </w:pPr>
      <w:r w:rsidRPr="005843A6">
        <w:rPr>
          <w:rFonts w:ascii="Arial" w:eastAsia="ＭＳ ゴシック" w:hAnsi="Arial" w:hint="eastAsia"/>
          <w:sz w:val="20"/>
          <w:szCs w:val="20"/>
        </w:rPr>
        <w:t>ここでいう修正の範囲は、製品の外箱のつぶれ・破損等に伴う外箱の再梱包を想定している。再梱包の是非の判断は製造販売業が行い、保管製造所は製造販売業者の指示に基づき作業を行っていることに留意すること。</w:t>
      </w:r>
    </w:p>
    <w:p w:rsidR="004E7F89" w:rsidRPr="005843A6" w:rsidRDefault="004E7F89" w:rsidP="00F71FCF">
      <w:pPr>
        <w:spacing w:beforeLines="20" w:before="71" w:afterLines="20" w:after="71"/>
        <w:rPr>
          <w:rFonts w:ascii="Arial" w:eastAsia="ＭＳ ゴシック" w:hAnsi="Arial"/>
        </w:rPr>
      </w:pPr>
      <w:r w:rsidRPr="005843A6">
        <w:rPr>
          <w:rFonts w:ascii="Arial" w:eastAsia="ＭＳ ゴシック" w:hAnsi="Arial" w:hint="eastAsia"/>
        </w:rPr>
        <w:t>＝＝＝＝＝＝＝＝＝＝＝＝＝＝＝＝＝＝＝＝＝＝＝＝＝＝＝＝＝＝＝＝＝＝＝＝＝＝＝＝＝＝＝＝＝＝</w:t>
      </w:r>
    </w:p>
    <w:p w:rsidR="004E7F89" w:rsidRPr="00622448" w:rsidRDefault="004E7F89" w:rsidP="00F71FCF"/>
    <w:p w:rsidR="004E7F89" w:rsidRPr="00622448" w:rsidRDefault="004E7F89" w:rsidP="00F71FCF">
      <w:pPr>
        <w:pStyle w:val="2"/>
        <w:numPr>
          <w:ilvl w:val="1"/>
          <w:numId w:val="14"/>
        </w:numPr>
        <w:rPr>
          <w:rFonts w:eastAsia="ＭＳ 明朝"/>
        </w:rPr>
      </w:pPr>
      <w:bookmarkStart w:id="101" w:name="_Toc443588553"/>
      <w:r w:rsidRPr="00622448">
        <w:rPr>
          <w:rFonts w:eastAsia="ＭＳ 明朝" w:hint="eastAsia"/>
        </w:rPr>
        <w:t>改善</w:t>
      </w:r>
      <w:bookmarkEnd w:id="101"/>
    </w:p>
    <w:p w:rsidR="004E7F89" w:rsidRPr="00622448" w:rsidRDefault="004E7F89" w:rsidP="00F71FCF">
      <w:pPr>
        <w:pStyle w:val="3"/>
        <w:ind w:right="202"/>
        <w:rPr>
          <w:rFonts w:ascii="Century" w:eastAsia="ＭＳ 明朝" w:hAnsi="Century"/>
        </w:rPr>
      </w:pPr>
      <w:bookmarkStart w:id="102" w:name="_Toc443588554"/>
      <w:r w:rsidRPr="00622448">
        <w:rPr>
          <w:rFonts w:ascii="Century" w:eastAsia="ＭＳ 明朝" w:hAnsi="Century"/>
        </w:rPr>
        <w:t>8.4.1</w:t>
      </w:r>
      <w:r w:rsidRPr="00622448">
        <w:rPr>
          <w:rFonts w:ascii="Century" w:eastAsia="ＭＳ 明朝" w:hAnsi="Century" w:hint="eastAsia"/>
        </w:rPr>
        <w:t>一般（第</w:t>
      </w:r>
      <w:r w:rsidRPr="00622448">
        <w:rPr>
          <w:rFonts w:ascii="Century" w:eastAsia="ＭＳ 明朝" w:hAnsi="Century"/>
        </w:rPr>
        <w:t>62</w:t>
      </w:r>
      <w:r w:rsidRPr="00622448">
        <w:rPr>
          <w:rFonts w:ascii="Century" w:eastAsia="ＭＳ 明朝" w:hAnsi="Century" w:hint="eastAsia"/>
        </w:rPr>
        <w:t>条）</w:t>
      </w:r>
      <w:bookmarkEnd w:id="102"/>
    </w:p>
    <w:p w:rsidR="004E7F89" w:rsidRPr="00622448" w:rsidRDefault="004E7F89" w:rsidP="00F71FCF">
      <w:pPr>
        <w:ind w:leftChars="200" w:left="404" w:firstLineChars="100" w:firstLine="202"/>
      </w:pPr>
      <w:r w:rsidRPr="00622448">
        <w:rPr>
          <w:rFonts w:hint="eastAsia"/>
        </w:rPr>
        <w:t>当社は、内部監査及び製造販売業者による定期的確認並びに是正措置を通じて、</w:t>
      </w:r>
      <w:r w:rsidRPr="00622448">
        <w:t>QMS</w:t>
      </w:r>
      <w:r w:rsidRPr="00622448">
        <w:rPr>
          <w:rFonts w:hint="eastAsia"/>
        </w:rPr>
        <w:t>の継続的な適切性及び有効性を確実にし、維持するために必要な全ての変更を明確にし、実施する。</w:t>
      </w:r>
    </w:p>
    <w:p w:rsidR="004E7F89" w:rsidRPr="00622448" w:rsidRDefault="004E7F89" w:rsidP="00F71FCF">
      <w:pPr>
        <w:ind w:leftChars="200" w:left="404" w:firstLineChars="100" w:firstLine="202"/>
      </w:pPr>
    </w:p>
    <w:p w:rsidR="004E7F89" w:rsidRPr="00622448" w:rsidRDefault="004E7F89" w:rsidP="00F71FCF">
      <w:pPr>
        <w:ind w:leftChars="200" w:left="404" w:firstLineChars="100" w:firstLine="202"/>
      </w:pPr>
      <w:r w:rsidRPr="00622448">
        <w:rPr>
          <w:rFonts w:hint="eastAsia"/>
        </w:rPr>
        <w:t>当社は、医療機器に係る</w:t>
      </w:r>
      <w:r>
        <w:rPr>
          <w:rFonts w:hint="eastAsia"/>
        </w:rPr>
        <w:t>苦情を</w:t>
      </w:r>
      <w:r w:rsidRPr="00622448">
        <w:rPr>
          <w:rFonts w:hint="eastAsia"/>
        </w:rPr>
        <w:t>医療機関や販売業者等から</w:t>
      </w:r>
      <w:r>
        <w:rPr>
          <w:rFonts w:hint="eastAsia"/>
        </w:rPr>
        <w:t>直接</w:t>
      </w:r>
      <w:r w:rsidRPr="00622448">
        <w:rPr>
          <w:rFonts w:hint="eastAsia"/>
        </w:rPr>
        <w:t>受けることは無いが、当社の受託業務に起因した医療機器に係る苦情や受託業務に関する製造販売業者からの苦情に対して実施した全ての調査について、その記録を作成し、保管する。製造販売業者の苦情について、それに基づく是正措置を行わないこととするときは、その理由について承認し、記録する。</w:t>
      </w:r>
    </w:p>
    <w:p w:rsidR="004E7F89" w:rsidRPr="00622448" w:rsidRDefault="004E7F89" w:rsidP="00F71FCF">
      <w:pPr>
        <w:ind w:leftChars="200" w:left="404" w:firstLineChars="100" w:firstLine="202"/>
      </w:pPr>
    </w:p>
    <w:p w:rsidR="004E7F89" w:rsidRDefault="004E7F89" w:rsidP="00F71FCF">
      <w:pPr>
        <w:ind w:leftChars="200" w:left="404" w:firstLineChars="100" w:firstLine="202"/>
      </w:pPr>
      <w:r w:rsidRPr="00622448">
        <w:rPr>
          <w:rFonts w:hint="eastAsia"/>
        </w:rPr>
        <w:t>当社が製品に関して不具合等報告が必要な事項（</w:t>
      </w:r>
      <w:r w:rsidRPr="005843A6">
        <w:rPr>
          <w:rFonts w:hint="eastAsia"/>
        </w:rPr>
        <w:t>医薬品医療機器等法</w:t>
      </w:r>
      <w:r w:rsidRPr="00622448">
        <w:rPr>
          <w:rFonts w:hint="eastAsia"/>
        </w:rPr>
        <w:t>施行規則第</w:t>
      </w:r>
      <w:r w:rsidRPr="00622448">
        <w:t>228</w:t>
      </w:r>
      <w:r w:rsidRPr="00622448">
        <w:rPr>
          <w:rFonts w:hint="eastAsia"/>
        </w:rPr>
        <w:t>条の</w:t>
      </w:r>
      <w:r w:rsidRPr="00622448">
        <w:t>20</w:t>
      </w:r>
      <w:r>
        <w:rPr>
          <w:rFonts w:hint="eastAsia"/>
        </w:rPr>
        <w:t>第</w:t>
      </w:r>
      <w:r>
        <w:t>2</w:t>
      </w:r>
      <w:r w:rsidRPr="00622448">
        <w:rPr>
          <w:rFonts w:hint="eastAsia"/>
        </w:rPr>
        <w:t>項各号の事項）を知った場合には、取り決め書に基づき管理責任者は、製造販売業者の国内品質業務運営責任者に報告する。（第</w:t>
      </w:r>
      <w:r w:rsidRPr="00622448">
        <w:t>72</w:t>
      </w:r>
      <w:r>
        <w:rPr>
          <w:rFonts w:hint="eastAsia"/>
        </w:rPr>
        <w:t>項の</w:t>
      </w:r>
      <w:r>
        <w:t>2</w:t>
      </w:r>
      <w:r w:rsidRPr="00622448">
        <w:rPr>
          <w:rFonts w:hint="eastAsia"/>
        </w:rPr>
        <w:t>第</w:t>
      </w:r>
      <w:r w:rsidRPr="00622448">
        <w:t>1</w:t>
      </w:r>
      <w:r w:rsidRPr="00622448">
        <w:rPr>
          <w:rFonts w:hint="eastAsia"/>
        </w:rPr>
        <w:t>項）</w:t>
      </w:r>
    </w:p>
    <w:p w:rsidR="004E7F89" w:rsidRPr="00622448" w:rsidRDefault="004E7F89" w:rsidP="00F71FCF">
      <w:pPr>
        <w:ind w:leftChars="200" w:left="404" w:firstLineChars="100" w:firstLine="202"/>
      </w:pPr>
    </w:p>
    <w:p w:rsidR="004E7F89" w:rsidRPr="00622448" w:rsidRDefault="004E7F89" w:rsidP="00F71FCF">
      <w:pPr>
        <w:ind w:leftChars="200" w:left="404" w:firstLineChars="100" w:firstLine="202"/>
      </w:pPr>
      <w:r w:rsidRPr="00622448">
        <w:rPr>
          <w:rFonts w:hint="eastAsia"/>
        </w:rPr>
        <w:lastRenderedPageBreak/>
        <w:t>当社が製品に関する品質等に関する情報を知りえた場合には、管理責任者は、製造販売業者の国内品質業務運営責任者に報告する。（第</w:t>
      </w:r>
      <w:r w:rsidRPr="00622448">
        <w:t>72</w:t>
      </w:r>
      <w:r w:rsidRPr="00622448">
        <w:rPr>
          <w:rFonts w:hint="eastAsia"/>
        </w:rPr>
        <w:t>項の</w:t>
      </w:r>
      <w:r>
        <w:t>2</w:t>
      </w:r>
      <w:r w:rsidRPr="00622448">
        <w:rPr>
          <w:rFonts w:hint="eastAsia"/>
        </w:rPr>
        <w:t>第</w:t>
      </w:r>
      <w:r w:rsidRPr="00622448">
        <w:t>1</w:t>
      </w:r>
      <w:r w:rsidRPr="00622448">
        <w:rPr>
          <w:rFonts w:hint="eastAsia"/>
        </w:rPr>
        <w:t>項）</w:t>
      </w:r>
    </w:p>
    <w:p w:rsidR="004E7F89" w:rsidRPr="00622448" w:rsidRDefault="004E7F89" w:rsidP="00F71FCF">
      <w:pPr>
        <w:ind w:leftChars="200" w:left="404" w:firstLineChars="100" w:firstLine="202"/>
      </w:pPr>
    </w:p>
    <w:p w:rsidR="004E7F89" w:rsidRDefault="004E7F89" w:rsidP="00F71FCF">
      <w:pPr>
        <w:pStyle w:val="af"/>
        <w:jc w:val="both"/>
      </w:pPr>
      <w:r w:rsidRPr="00622448">
        <w:rPr>
          <w:rFonts w:hint="eastAsia"/>
        </w:rPr>
        <w:t xml:space="preserve">　　　参照文書：　株式会社厚科研</w:t>
      </w:r>
      <w:r>
        <w:rPr>
          <w:rFonts w:hint="eastAsia"/>
        </w:rPr>
        <w:t>との</w:t>
      </w:r>
      <w:r w:rsidRPr="00622448">
        <w:rPr>
          <w:rFonts w:hint="eastAsia"/>
        </w:rPr>
        <w:t>取り決め書</w:t>
      </w:r>
    </w:p>
    <w:p w:rsidR="004E7F89" w:rsidRDefault="004E7F89" w:rsidP="00F71FCF">
      <w:pPr>
        <w:pStyle w:val="af"/>
        <w:jc w:val="both"/>
      </w:pPr>
    </w:p>
    <w:p w:rsidR="004E7F89" w:rsidRPr="005843A6" w:rsidRDefault="004E7F89" w:rsidP="00F71FCF">
      <w:pPr>
        <w:snapToGrid w:val="0"/>
        <w:spacing w:beforeLines="20" w:before="71" w:afterLines="20" w:after="71"/>
        <w:rPr>
          <w:rFonts w:ascii="Arial" w:eastAsia="ＭＳ ゴシック" w:hAnsi="Arial"/>
        </w:rPr>
      </w:pPr>
      <w:r w:rsidRPr="005843A6">
        <w:rPr>
          <w:rFonts w:ascii="Arial" w:eastAsia="ＭＳ ゴシック" w:hAnsi="Arial" w:hint="eastAsia"/>
        </w:rPr>
        <w:t>＝＝＝＝＝＝＝＝＝＝＝＝＝＝＝＝＝＝＝＝＝＝＝＝＝＝＝＝＝＝＝＝＝＝＝＝＝＝＝＝＝＝＝＝＝＝</w:t>
      </w:r>
    </w:p>
    <w:p w:rsidR="004E7F89" w:rsidRPr="005843A6" w:rsidRDefault="004E7F89" w:rsidP="00F71FCF">
      <w:pPr>
        <w:pStyle w:val="x"/>
        <w:spacing w:beforeLines="20" w:before="71" w:afterLines="20" w:after="71"/>
        <w:rPr>
          <w:rFonts w:ascii="Arial" w:eastAsia="ＭＳ ゴシック" w:hAnsi="Arial"/>
        </w:rPr>
      </w:pPr>
      <w:r w:rsidRPr="005843A6">
        <w:rPr>
          <w:rFonts w:ascii="Arial" w:eastAsia="ＭＳ ゴシック" w:hAnsi="Arial" w:hint="eastAsia"/>
          <w:b/>
        </w:rPr>
        <w:t>【解　説】</w:t>
      </w:r>
    </w:p>
    <w:p w:rsidR="004E7F89" w:rsidRDefault="004E7F89" w:rsidP="00F71FCF">
      <w:pPr>
        <w:pStyle w:val="af"/>
        <w:snapToGrid w:val="0"/>
        <w:spacing w:beforeLines="20" w:before="71" w:afterLines="20" w:after="71"/>
        <w:ind w:left="192" w:hangingChars="100" w:hanging="192"/>
        <w:jc w:val="both"/>
      </w:pPr>
      <w:r w:rsidRPr="008A43C4">
        <w:rPr>
          <w:rFonts w:ascii="Arial" w:eastAsia="ＭＳ ゴシック" w:hAnsi="Arial" w:hint="eastAsia"/>
        </w:rPr>
        <w:t>・体外診断用医薬品を保管する場合には、「不具合等報告が必要な事項」</w:t>
      </w:r>
      <w:r>
        <w:rPr>
          <w:rFonts w:ascii="Arial" w:eastAsia="ＭＳ ゴシック" w:hAnsi="Arial" w:hint="eastAsia"/>
        </w:rPr>
        <w:t>と</w:t>
      </w:r>
      <w:r w:rsidRPr="008A43C4">
        <w:rPr>
          <w:rFonts w:ascii="Arial" w:eastAsia="ＭＳ ゴシック" w:hAnsi="Arial" w:hint="eastAsia"/>
        </w:rPr>
        <w:t>は、医薬品医療機器等法施行規則第</w:t>
      </w:r>
      <w:r w:rsidRPr="008A43C4">
        <w:rPr>
          <w:rFonts w:ascii="Arial" w:eastAsia="ＭＳ ゴシック" w:hAnsi="Arial"/>
        </w:rPr>
        <w:t>228</w:t>
      </w:r>
      <w:r w:rsidRPr="008A43C4">
        <w:rPr>
          <w:rFonts w:ascii="Arial" w:eastAsia="ＭＳ ゴシック" w:hAnsi="Arial" w:hint="eastAsia"/>
        </w:rPr>
        <w:t>条の</w:t>
      </w:r>
      <w:r w:rsidRPr="008A43C4">
        <w:rPr>
          <w:rFonts w:ascii="Arial" w:eastAsia="ＭＳ ゴシック" w:hAnsi="Arial"/>
        </w:rPr>
        <w:t>20</w:t>
      </w:r>
      <w:r w:rsidRPr="008A43C4">
        <w:rPr>
          <w:rFonts w:ascii="Arial" w:eastAsia="ＭＳ ゴシック" w:hAnsi="Arial" w:hint="eastAsia"/>
        </w:rPr>
        <w:t>第</w:t>
      </w:r>
      <w:r w:rsidRPr="008A43C4">
        <w:rPr>
          <w:rFonts w:ascii="Arial" w:eastAsia="ＭＳ ゴシック" w:hAnsi="Arial"/>
        </w:rPr>
        <w:t>1</w:t>
      </w:r>
      <w:r w:rsidRPr="008A43C4">
        <w:rPr>
          <w:rFonts w:ascii="Arial" w:eastAsia="ＭＳ ゴシック" w:hAnsi="Arial" w:hint="eastAsia"/>
        </w:rPr>
        <w:t>項各号に該当する事項であることに留意する。</w:t>
      </w:r>
    </w:p>
    <w:p w:rsidR="004E7F89" w:rsidRPr="005843A6" w:rsidRDefault="004E7F89" w:rsidP="00F71FCF">
      <w:pPr>
        <w:snapToGrid w:val="0"/>
        <w:spacing w:beforeLines="20" w:before="71" w:afterLines="20" w:after="71"/>
        <w:rPr>
          <w:rFonts w:ascii="Arial" w:eastAsia="ＭＳ ゴシック" w:hAnsi="Arial"/>
        </w:rPr>
      </w:pPr>
      <w:r w:rsidRPr="005843A6">
        <w:rPr>
          <w:rFonts w:ascii="Arial" w:eastAsia="ＭＳ ゴシック" w:hAnsi="Arial" w:hint="eastAsia"/>
        </w:rPr>
        <w:t>＝＝＝＝＝＝＝＝＝＝＝＝＝＝＝＝＝＝＝＝＝＝＝＝＝＝＝＝＝＝＝＝＝＝＝＝＝＝＝＝＝＝＝＝＝＝</w:t>
      </w:r>
    </w:p>
    <w:p w:rsidR="004E7F89" w:rsidRPr="00622448" w:rsidRDefault="004E7F89" w:rsidP="00F71FCF"/>
    <w:p w:rsidR="004E7F89" w:rsidRPr="00622448" w:rsidRDefault="004E7F89" w:rsidP="00F71FCF">
      <w:pPr>
        <w:pStyle w:val="3"/>
        <w:ind w:right="202"/>
        <w:rPr>
          <w:rFonts w:ascii="Century" w:eastAsia="ＭＳ 明朝" w:hAnsi="Century"/>
        </w:rPr>
      </w:pPr>
      <w:bookmarkStart w:id="103" w:name="_Toc443588555"/>
      <w:r w:rsidRPr="00622448">
        <w:rPr>
          <w:rFonts w:ascii="Century" w:eastAsia="ＭＳ 明朝" w:hAnsi="Century"/>
        </w:rPr>
        <w:t>8.4.2</w:t>
      </w:r>
      <w:r w:rsidRPr="00622448">
        <w:rPr>
          <w:rFonts w:ascii="Century" w:eastAsia="ＭＳ 明朝" w:hAnsi="Century" w:hint="eastAsia"/>
        </w:rPr>
        <w:t>是正措置（第</w:t>
      </w:r>
      <w:r w:rsidRPr="00622448">
        <w:rPr>
          <w:rFonts w:ascii="Century" w:eastAsia="ＭＳ 明朝" w:hAnsi="Century"/>
        </w:rPr>
        <w:t>63</w:t>
      </w:r>
      <w:r w:rsidRPr="00622448">
        <w:rPr>
          <w:rFonts w:ascii="Century" w:eastAsia="ＭＳ 明朝" w:hAnsi="Century" w:hint="eastAsia"/>
        </w:rPr>
        <w:t>条）</w:t>
      </w:r>
      <w:bookmarkEnd w:id="103"/>
    </w:p>
    <w:p w:rsidR="004E7F89" w:rsidRPr="00622448" w:rsidRDefault="00EA18C9" w:rsidP="00F71FCF">
      <w:pPr>
        <w:ind w:leftChars="200" w:left="404" w:firstLineChars="100" w:firstLine="202"/>
      </w:pPr>
      <w:r>
        <w:rPr>
          <w:rFonts w:hint="eastAsia"/>
          <w:color w:val="000000"/>
        </w:rPr>
        <w:t>当社は、</w:t>
      </w:r>
      <w:r w:rsidR="004E7F89" w:rsidRPr="00622448">
        <w:rPr>
          <w:rFonts w:hint="eastAsia"/>
          <w:color w:val="000000"/>
        </w:rPr>
        <w:t>製品及びプロセスの不適合に対する是正措置を次の通り実施する。なお、是正措置は、発見された不適合のもつ影響に見合うものであること。</w:t>
      </w:r>
    </w:p>
    <w:p w:rsidR="004E7F89" w:rsidRPr="00622448" w:rsidRDefault="004E7F89" w:rsidP="00F71FCF">
      <w:pPr>
        <w:pStyle w:val="a3"/>
        <w:numPr>
          <w:ilvl w:val="0"/>
          <w:numId w:val="21"/>
        </w:numPr>
        <w:ind w:leftChars="0"/>
      </w:pPr>
      <w:r w:rsidRPr="00622448">
        <w:rPr>
          <w:rFonts w:hint="eastAsia"/>
        </w:rPr>
        <w:t>不適合の内容確認</w:t>
      </w:r>
    </w:p>
    <w:p w:rsidR="004E7F89" w:rsidRPr="00622448" w:rsidRDefault="004E7F89" w:rsidP="00F71FCF">
      <w:pPr>
        <w:pStyle w:val="a3"/>
        <w:ind w:leftChars="0" w:left="1050"/>
      </w:pPr>
      <w:r w:rsidRPr="00622448">
        <w:rPr>
          <w:rFonts w:hint="eastAsia"/>
        </w:rPr>
        <w:t>製品やプロセスで発生した不適合の内容を確認する。</w:t>
      </w:r>
    </w:p>
    <w:p w:rsidR="004E7F89" w:rsidRPr="00622448" w:rsidRDefault="004E7F89" w:rsidP="00F71FCF">
      <w:pPr>
        <w:pStyle w:val="a3"/>
        <w:numPr>
          <w:ilvl w:val="0"/>
          <w:numId w:val="21"/>
        </w:numPr>
        <w:ind w:leftChars="0"/>
      </w:pPr>
      <w:r w:rsidRPr="00622448">
        <w:rPr>
          <w:rFonts w:hint="eastAsia"/>
        </w:rPr>
        <w:t>不適合の原因の特定</w:t>
      </w:r>
    </w:p>
    <w:p w:rsidR="004E7F89" w:rsidRPr="00622448" w:rsidRDefault="004E7F89" w:rsidP="00F71FCF">
      <w:pPr>
        <w:pStyle w:val="a3"/>
        <w:ind w:leftChars="0" w:left="1050"/>
      </w:pPr>
      <w:r w:rsidRPr="00622448">
        <w:rPr>
          <w:rFonts w:hint="eastAsia"/>
        </w:rPr>
        <w:t>不適合となった原因を調査する。</w:t>
      </w:r>
    </w:p>
    <w:p w:rsidR="004E7F89" w:rsidRPr="00622448" w:rsidRDefault="004E7F89" w:rsidP="00F71FCF">
      <w:pPr>
        <w:pStyle w:val="a3"/>
        <w:numPr>
          <w:ilvl w:val="0"/>
          <w:numId w:val="21"/>
        </w:numPr>
        <w:ind w:leftChars="0"/>
      </w:pPr>
      <w:r w:rsidRPr="00622448">
        <w:rPr>
          <w:rFonts w:hint="eastAsia"/>
        </w:rPr>
        <w:t>不適合が再発しないことを確保するための措置の必要性の評価</w:t>
      </w:r>
    </w:p>
    <w:p w:rsidR="004E7F89" w:rsidRPr="00622448" w:rsidRDefault="004E7F89" w:rsidP="00F71FCF">
      <w:pPr>
        <w:pStyle w:val="a3"/>
        <w:ind w:leftChars="0" w:left="1050"/>
      </w:pPr>
      <w:r w:rsidRPr="00622448">
        <w:rPr>
          <w:rFonts w:hint="eastAsia"/>
        </w:rPr>
        <w:t>問題や重要度に応じて、不適合となった原因を取り除き再発を防止するための措置が必要かを評価する。</w:t>
      </w:r>
    </w:p>
    <w:p w:rsidR="004E7F89" w:rsidRPr="00622448" w:rsidRDefault="004E7F89" w:rsidP="00F71FCF">
      <w:pPr>
        <w:pStyle w:val="a3"/>
        <w:numPr>
          <w:ilvl w:val="0"/>
          <w:numId w:val="21"/>
        </w:numPr>
        <w:ind w:leftChars="0"/>
      </w:pPr>
      <w:r w:rsidRPr="00622448">
        <w:rPr>
          <w:rFonts w:hint="eastAsia"/>
        </w:rPr>
        <w:t>所要の是正措置（文書の更新を含む。）の決定及び実施</w:t>
      </w:r>
    </w:p>
    <w:p w:rsidR="004E7F89" w:rsidRPr="00622448" w:rsidRDefault="004E7F89" w:rsidP="00F71FCF">
      <w:pPr>
        <w:pStyle w:val="a3"/>
        <w:ind w:leftChars="0" w:left="1050"/>
      </w:pPr>
      <w:r w:rsidRPr="00622448">
        <w:rPr>
          <w:rFonts w:hint="eastAsia"/>
        </w:rPr>
        <w:t>是正措置が必要と判断した場合は、どのような是正措置を取るのかを検討し、決定する。決定した措置を実施する。</w:t>
      </w:r>
    </w:p>
    <w:p w:rsidR="004E7F89" w:rsidRPr="00622448" w:rsidRDefault="004E7F89" w:rsidP="00F71FCF">
      <w:pPr>
        <w:pStyle w:val="a3"/>
        <w:numPr>
          <w:ilvl w:val="0"/>
          <w:numId w:val="21"/>
        </w:numPr>
        <w:ind w:leftChars="0"/>
      </w:pPr>
      <w:r w:rsidRPr="00622448">
        <w:rPr>
          <w:rFonts w:hint="eastAsia"/>
        </w:rPr>
        <w:t>是正措置に関し調査を行った場合においては、その結果及び当該結果に基づき取った是正措置の結果の記録</w:t>
      </w:r>
    </w:p>
    <w:p w:rsidR="004E7F89" w:rsidRPr="00622448" w:rsidRDefault="004E7F89" w:rsidP="00F71FCF">
      <w:pPr>
        <w:pStyle w:val="a3"/>
        <w:ind w:leftChars="0" w:left="1050"/>
      </w:pPr>
      <w:r w:rsidRPr="00622448">
        <w:rPr>
          <w:rFonts w:hint="eastAsia"/>
        </w:rPr>
        <w:t>是正措置に関する記録を「是正措置記録書（様式</w:t>
      </w:r>
      <w:r w:rsidRPr="00622448">
        <w:t>FM</w:t>
      </w:r>
      <w:r>
        <w:t>SSOP</w:t>
      </w:r>
      <w:r w:rsidRPr="00622448">
        <w:t>80</w:t>
      </w:r>
      <w:r>
        <w:t>2</w:t>
      </w:r>
      <w:r w:rsidRPr="00622448">
        <w:t>-01</w:t>
      </w:r>
      <w:r w:rsidRPr="00622448">
        <w:rPr>
          <w:rFonts w:hint="eastAsia"/>
        </w:rPr>
        <w:t>）」に記録する。</w:t>
      </w:r>
    </w:p>
    <w:p w:rsidR="004E7F89" w:rsidRPr="00622448" w:rsidRDefault="004E7F89" w:rsidP="00F71FCF">
      <w:pPr>
        <w:pStyle w:val="a3"/>
        <w:numPr>
          <w:ilvl w:val="0"/>
          <w:numId w:val="21"/>
        </w:numPr>
        <w:ind w:leftChars="0"/>
      </w:pPr>
      <w:r w:rsidRPr="00622448">
        <w:rPr>
          <w:rFonts w:hint="eastAsia"/>
        </w:rPr>
        <w:t>取った是正措置及び実効性についての照査</w:t>
      </w:r>
    </w:p>
    <w:p w:rsidR="004E7F89" w:rsidRPr="00622448" w:rsidRDefault="004E7F89" w:rsidP="00F71FCF">
      <w:pPr>
        <w:pStyle w:val="a3"/>
        <w:ind w:leftChars="0" w:left="1050"/>
      </w:pPr>
      <w:r w:rsidRPr="00622448">
        <w:rPr>
          <w:rFonts w:hint="eastAsia"/>
        </w:rPr>
        <w:t>取った是正措置のレビューを実施し、問題に対して妥当であるかを確認する。</w:t>
      </w:r>
    </w:p>
    <w:p w:rsidR="004E7F89" w:rsidRPr="00622448" w:rsidRDefault="004E7F89" w:rsidP="00F71FCF">
      <w:pPr>
        <w:pStyle w:val="a3"/>
        <w:ind w:leftChars="0" w:left="1050"/>
      </w:pPr>
      <w:r w:rsidRPr="00622448">
        <w:rPr>
          <w:rFonts w:hint="eastAsia"/>
        </w:rPr>
        <w:t>また、実施した是正措置の結果について照査を実施し、有効であったことを確認する。</w:t>
      </w:r>
    </w:p>
    <w:p w:rsidR="004E7F89" w:rsidRPr="00622448" w:rsidRDefault="004E7F89" w:rsidP="00F71FCF"/>
    <w:p w:rsidR="004E7F89" w:rsidRPr="00622448" w:rsidRDefault="004E7F89" w:rsidP="00F71FCF">
      <w:r w:rsidRPr="00622448">
        <w:rPr>
          <w:rFonts w:hint="eastAsia"/>
        </w:rPr>
        <w:t xml:space="preserve">　　　　参照文書：　</w:t>
      </w:r>
      <w:r w:rsidRPr="00622448">
        <w:t>SSOP80</w:t>
      </w:r>
      <w:r>
        <w:t>2</w:t>
      </w:r>
      <w:r w:rsidRPr="00622448">
        <w:rPr>
          <w:rFonts w:hint="eastAsia"/>
        </w:rPr>
        <w:t xml:space="preserve">　是正措置規定</w:t>
      </w:r>
      <w:r w:rsidRPr="00622448">
        <w:t xml:space="preserve"> </w:t>
      </w:r>
    </w:p>
    <w:p w:rsidR="004E7F89" w:rsidRPr="00622448" w:rsidRDefault="004E7F89" w:rsidP="00F71FCF">
      <w:r w:rsidRPr="00622448">
        <w:rPr>
          <w:rFonts w:hint="eastAsia"/>
        </w:rPr>
        <w:t xml:space="preserve">　　　　</w:t>
      </w:r>
      <w:r>
        <w:rPr>
          <w:rFonts w:hint="eastAsia"/>
        </w:rPr>
        <w:t xml:space="preserve">　　　　　　使用記録帳票：　</w:t>
      </w:r>
      <w:r>
        <w:t>FMSSOP802-01</w:t>
      </w:r>
      <w:r w:rsidRPr="00622448">
        <w:rPr>
          <w:rFonts w:hint="eastAsia"/>
        </w:rPr>
        <w:t xml:space="preserve">　是正措置記録書</w:t>
      </w:r>
    </w:p>
    <w:p w:rsidR="004E7F89" w:rsidRDefault="004E7F89" w:rsidP="00F71FCF"/>
    <w:p w:rsidR="004E7F89" w:rsidRDefault="004E7F89" w:rsidP="00B26DA9">
      <w:pPr>
        <w:sectPr w:rsidR="004E7F89" w:rsidSect="00966E33">
          <w:headerReference w:type="default" r:id="rId13"/>
          <w:footerReference w:type="default" r:id="rId14"/>
          <w:pgSz w:w="11906" w:h="16838" w:code="9"/>
          <w:pgMar w:top="1247" w:right="1191" w:bottom="1247" w:left="1418" w:header="284" w:footer="284" w:gutter="0"/>
          <w:pgNumType w:start="1"/>
          <w:cols w:space="425"/>
          <w:docGrid w:type="linesAndChars" w:linePitch="358" w:charSpace="-1617"/>
        </w:sectPr>
      </w:pPr>
    </w:p>
    <w:p w:rsidR="006145DD" w:rsidRPr="006145DD" w:rsidRDefault="004E7F89" w:rsidP="006145DD">
      <w:bookmarkStart w:id="104" w:name="_Toc401758740"/>
      <w:bookmarkStart w:id="105" w:name="_Toc401758860"/>
      <w:bookmarkStart w:id="106" w:name="_Toc401758982"/>
      <w:bookmarkStart w:id="107" w:name="_Toc401759147"/>
      <w:bookmarkStart w:id="108" w:name="_Toc401758741"/>
      <w:bookmarkStart w:id="109" w:name="_Toc401758861"/>
      <w:bookmarkStart w:id="110" w:name="_Toc401758983"/>
      <w:bookmarkStart w:id="111" w:name="_Toc401759148"/>
      <w:bookmarkStart w:id="112" w:name="_Toc401758742"/>
      <w:bookmarkStart w:id="113" w:name="_Toc401758862"/>
      <w:bookmarkStart w:id="114" w:name="_Toc401758984"/>
      <w:bookmarkStart w:id="115" w:name="_Toc401759149"/>
      <w:bookmarkStart w:id="116" w:name="_Toc401758743"/>
      <w:bookmarkStart w:id="117" w:name="_Toc401758863"/>
      <w:bookmarkStart w:id="118" w:name="_Toc401758985"/>
      <w:bookmarkStart w:id="119" w:name="_Toc401759150"/>
      <w:bookmarkStart w:id="120" w:name="_Toc401758744"/>
      <w:bookmarkStart w:id="121" w:name="_Toc401758864"/>
      <w:bookmarkStart w:id="122" w:name="_Toc401758986"/>
      <w:bookmarkStart w:id="123" w:name="_Toc401759151"/>
      <w:bookmarkStart w:id="124" w:name="_Toc401758745"/>
      <w:bookmarkStart w:id="125" w:name="_Toc401758865"/>
      <w:bookmarkStart w:id="126" w:name="_Toc401758987"/>
      <w:bookmarkStart w:id="127" w:name="_Toc401759152"/>
      <w:bookmarkStart w:id="128" w:name="_Toc401758746"/>
      <w:bookmarkStart w:id="129" w:name="_Toc401758866"/>
      <w:bookmarkStart w:id="130" w:name="_Toc401758988"/>
      <w:bookmarkStart w:id="131" w:name="_Toc401759153"/>
      <w:bookmarkStart w:id="132" w:name="_Toc401758747"/>
      <w:bookmarkStart w:id="133" w:name="_Toc401758867"/>
      <w:bookmarkStart w:id="134" w:name="_Toc401758989"/>
      <w:bookmarkStart w:id="135" w:name="_Toc401759154"/>
      <w:bookmarkStart w:id="136" w:name="_Toc401758748"/>
      <w:bookmarkStart w:id="137" w:name="_Toc401758868"/>
      <w:bookmarkStart w:id="138" w:name="_Toc401758990"/>
      <w:bookmarkStart w:id="139" w:name="_Toc401759155"/>
      <w:bookmarkStart w:id="140" w:name="_Toc401758749"/>
      <w:bookmarkStart w:id="141" w:name="_Toc401758869"/>
      <w:bookmarkStart w:id="142" w:name="_Toc401758991"/>
      <w:bookmarkStart w:id="143" w:name="_Toc401759156"/>
      <w:bookmarkStart w:id="144" w:name="_Toc401758750"/>
      <w:bookmarkStart w:id="145" w:name="_Toc401758870"/>
      <w:bookmarkStart w:id="146" w:name="_Toc401758992"/>
      <w:bookmarkStart w:id="147" w:name="_Toc401759157"/>
      <w:bookmarkStart w:id="148" w:name="_Toc401758751"/>
      <w:bookmarkStart w:id="149" w:name="_Toc401758871"/>
      <w:bookmarkStart w:id="150" w:name="_Toc401758993"/>
      <w:bookmarkStart w:id="151" w:name="_Toc401759158"/>
      <w:bookmarkStart w:id="152" w:name="_Toc401758752"/>
      <w:bookmarkStart w:id="153" w:name="_Toc401758872"/>
      <w:bookmarkStart w:id="154" w:name="_Toc401758994"/>
      <w:bookmarkStart w:id="155" w:name="_Toc401759159"/>
      <w:bookmarkStart w:id="156" w:name="_Toc401758753"/>
      <w:bookmarkStart w:id="157" w:name="_Toc401758873"/>
      <w:bookmarkStart w:id="158" w:name="_Toc401758995"/>
      <w:bookmarkStart w:id="159" w:name="_Toc401759160"/>
      <w:bookmarkStart w:id="160" w:name="_Toc401758754"/>
      <w:bookmarkStart w:id="161" w:name="_Toc401758874"/>
      <w:bookmarkStart w:id="162" w:name="_Toc401758996"/>
      <w:bookmarkStart w:id="163" w:name="_Toc401759161"/>
      <w:bookmarkStart w:id="164" w:name="_Toc401758755"/>
      <w:bookmarkStart w:id="165" w:name="_Toc401758875"/>
      <w:bookmarkStart w:id="166" w:name="_Toc401758997"/>
      <w:bookmarkStart w:id="167" w:name="_Toc401759162"/>
      <w:bookmarkStart w:id="168" w:name="_Toc401758756"/>
      <w:bookmarkStart w:id="169" w:name="_Toc401758876"/>
      <w:bookmarkStart w:id="170" w:name="_Toc401758998"/>
      <w:bookmarkStart w:id="171" w:name="_Toc401759163"/>
      <w:bookmarkStart w:id="172" w:name="_Toc401758757"/>
      <w:bookmarkStart w:id="173" w:name="_Toc401758877"/>
      <w:bookmarkStart w:id="174" w:name="_Toc401758999"/>
      <w:bookmarkStart w:id="175" w:name="_Toc401759164"/>
      <w:bookmarkStart w:id="176" w:name="_Toc401758758"/>
      <w:bookmarkStart w:id="177" w:name="_Toc401758878"/>
      <w:bookmarkStart w:id="178" w:name="_Toc401759000"/>
      <w:bookmarkStart w:id="179" w:name="_Toc401759165"/>
      <w:bookmarkStart w:id="180" w:name="_Toc442120221"/>
      <w:bookmarkEnd w:id="5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622448">
        <w:rPr>
          <w:rFonts w:hint="eastAsia"/>
        </w:rPr>
        <w:lastRenderedPageBreak/>
        <w:t>附属書</w:t>
      </w:r>
      <w:r>
        <w:t>1</w:t>
      </w:r>
      <w:bookmarkEnd w:id="180"/>
    </w:p>
    <w:p w:rsidR="004E7F89" w:rsidRPr="00622448" w:rsidRDefault="004E7F89" w:rsidP="001149C9">
      <w:pPr>
        <w:jc w:val="center"/>
        <w:rPr>
          <w:sz w:val="28"/>
          <w:szCs w:val="28"/>
        </w:rPr>
      </w:pPr>
      <w:r w:rsidRPr="00622448">
        <w:rPr>
          <w:sz w:val="28"/>
          <w:szCs w:val="28"/>
        </w:rPr>
        <w:t xml:space="preserve"> (</w:t>
      </w:r>
      <w:r w:rsidRPr="00622448">
        <w:rPr>
          <w:rFonts w:hint="eastAsia"/>
          <w:sz w:val="28"/>
          <w:szCs w:val="28"/>
        </w:rPr>
        <w:t>株</w:t>
      </w:r>
      <w:r w:rsidRPr="00622448">
        <w:rPr>
          <w:sz w:val="28"/>
          <w:szCs w:val="28"/>
        </w:rPr>
        <w:t>)</w:t>
      </w:r>
      <w:r w:rsidRPr="00622448">
        <w:rPr>
          <w:rFonts w:hint="eastAsia"/>
          <w:sz w:val="28"/>
          <w:szCs w:val="28"/>
        </w:rPr>
        <w:t>国内倉庫　組織図／業務分掌書</w:t>
      </w:r>
    </w:p>
    <w:p w:rsidR="004E7F89" w:rsidRPr="00622448" w:rsidRDefault="004E7F89" w:rsidP="001149C9">
      <w:pPr>
        <w:pStyle w:val="a4"/>
        <w:jc w:val="right"/>
      </w:pPr>
      <w:r w:rsidRPr="00A44776">
        <w:t xml:space="preserve"> </w:t>
      </w:r>
      <w:r>
        <w:t>QMKS002</w:t>
      </w:r>
      <w:r>
        <w:rPr>
          <w:rFonts w:hint="eastAsia"/>
        </w:rPr>
        <w:t>／</w:t>
      </w:r>
      <w:r>
        <w:t>02</w:t>
      </w:r>
    </w:p>
    <w:p w:rsidR="004E7F89" w:rsidRPr="00622448" w:rsidRDefault="004E7F89" w:rsidP="00E54799">
      <w:r w:rsidRPr="00622448">
        <w:t>1</w:t>
      </w:r>
      <w:r w:rsidR="00505354">
        <w:rPr>
          <w:rFonts w:hint="eastAsia"/>
        </w:rPr>
        <w:t>.</w:t>
      </w:r>
      <w:r w:rsidRPr="00622448">
        <w:rPr>
          <w:rFonts w:hint="eastAsia"/>
        </w:rPr>
        <w:t xml:space="preserve">　組織図</w:t>
      </w:r>
    </w:p>
    <w:p w:rsidR="004E7F89" w:rsidRPr="00622448" w:rsidRDefault="00FD028D" w:rsidP="00E54799">
      <w:r>
        <w:rPr>
          <w:noProof/>
        </w:rPr>
        <w:pict>
          <v:group id="_x0000_s1128" style="position:absolute;left:0;text-align:left;margin-left:46.5pt;margin-top:15.05pt;width:225.75pt;height:121.4pt;z-index:2" coordorigin="2348,3236" coordsize="4515,2428">
            <v:line id="直線コネクタ 14" o:spid="_x0000_s1066" style="position:absolute;visibility:visible;mso-wrap-distance-top:-3e-5mm;mso-wrap-distance-bottom:-3e-5mm" from="4686,4355" to="5016,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">
              <o:lock v:ext="edit" shapetype="f"/>
            </v:line>
            <v:group id="_x0000_s1127" style="position:absolute;left:2348;top:3236;width:4515;height:2428" coordorigin="2888,2756" coordsize="4515,2428">
              <v:shape id="Text Box 72" o:spid="_x0000_s1061" type="#_x0000_t202" style="position:absolute;left:4641;top:2756;width:1168;height:538;visibility:visible;mso-position-vertic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">
                <v:textbox style="mso-next-textbox:#Text Box 72" inset="5.85pt,1.25mm,5.85pt,.7pt">
                  <w:txbxContent>
                    <w:p w:rsidR="006145DD" w:rsidRDefault="006145DD" w:rsidP="00E54799">
                      <w:pPr>
                        <w:jc w:val="center"/>
                      </w:pPr>
                      <w:r>
                        <w:rPr>
                          <w:rFonts w:hint="eastAsia"/>
                        </w:rPr>
                        <w:t>社長</w:t>
                      </w:r>
                    </w:p>
                  </w:txbxContent>
                </v:textbox>
              </v:shape>
              <v:shape id="Text Box 73" o:spid="_x0000_s1064" type="#_x0000_t202" style="position:absolute;left:5551;top:3486;width:1852;height:720;visibility:visible;mso-position-vertical:absolut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">
                <v:textbox style="mso-next-textbox:#Text Box 73" inset="5.85pt,1.45mm,5.85pt,.7pt">
                  <w:txbxContent>
                    <w:p w:rsidR="006145DD" w:rsidRPr="00095538" w:rsidRDefault="006145DD" w:rsidP="00814CD0">
                      <w:pPr>
                        <w:snapToGrid w:val="0"/>
                        <w:spacing w:line="276" w:lineRule="auto"/>
                        <w:jc w:val="center"/>
                        <w:rPr>
                          <w:szCs w:val="21"/>
                        </w:rPr>
                      </w:pPr>
                      <w:r w:rsidRPr="00095538">
                        <w:rPr>
                          <w:rFonts w:hint="eastAsia"/>
                          <w:szCs w:val="21"/>
                        </w:rPr>
                        <w:t>管理責任者</w:t>
                      </w:r>
                    </w:p>
                    <w:p w:rsidR="006145DD" w:rsidRPr="00571011" w:rsidRDefault="006145DD" w:rsidP="00814CD0">
                      <w:pPr>
                        <w:snapToGrid w:val="0"/>
                        <w:spacing w:line="276" w:lineRule="auto"/>
                        <w:jc w:val="center"/>
                        <w:rPr>
                          <w:szCs w:val="21"/>
                        </w:rPr>
                      </w:pPr>
                      <w:r w:rsidRPr="00095538">
                        <w:rPr>
                          <w:rFonts w:hint="eastAsia"/>
                          <w:szCs w:val="21"/>
                        </w:rPr>
                        <w:t>（物流管理部長）</w:t>
                      </w:r>
                    </w:p>
                  </w:txbxContent>
                </v:textbox>
              </v:shape>
              <v:shape id="Text Box 74" o:spid="_x0000_s1071" type="#_x0000_t202" style="position:absolute;left:3900;top:4809;width:1168;height:3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">
                <v:textbox style="mso-next-textbox:#Text Box 74" inset="5.85pt,.7pt,5.85pt,.7pt">
                  <w:txbxContent>
                    <w:p w:rsidR="006145DD" w:rsidRDefault="006145DD" w:rsidP="00E54799">
                      <w:pPr>
                        <w:jc w:val="center"/>
                      </w:pPr>
                      <w:r>
                        <w:rPr>
                          <w:rFonts w:hint="eastAsia"/>
                        </w:rPr>
                        <w:t>総務部</w:t>
                      </w:r>
                    </w:p>
                  </w:txbxContent>
                </v:textbox>
              </v:shape>
              <v:shape id="Text Box 75" o:spid="_x0000_s1072" type="#_x0000_t202" style="position:absolute;left:5556;top:4809;width:1423;height:3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">
                <v:textbox style="mso-next-textbox:#Text Box 75" inset="5.85pt,.7pt,5.85pt,.7pt">
                  <w:txbxContent>
                    <w:p w:rsidR="006145DD" w:rsidRDefault="006145DD" w:rsidP="00E54799">
                      <w:pPr>
                        <w:jc w:val="center"/>
                      </w:pPr>
                      <w:r>
                        <w:rPr>
                          <w:rFonts w:hint="eastAsia"/>
                        </w:rPr>
                        <w:t>物流管理部</w:t>
                      </w:r>
                    </w:p>
                  </w:txbxContent>
                </v:textbox>
              </v:shape>
              <v:shapetype id="_x0000_t32" coordsize="21600,21600" o:spt="32" o:oned="t" path="m,l21600,21600e" filled="f">
                <v:path arrowok="t" fillok="f" o:connecttype="none"/>
                <o:lock v:ext="edit" shapetype="t"/>
              </v:shapetype>
              <v:shape id="AutoShape 76" o:spid="_x0000_s1062" type="#_x0000_t32" style="position:absolute;left:5224;top:3289;width:0;height:1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"/>
              <v:shape id="AutoShape 77" o:spid="_x0000_s1069" type="#_x0000_t32" style="position:absolute;left:4480;top:4409;width:0;height:402;flip:y;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OvJAIAAEU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"/>
              <v:shape id="AutoShape 78" o:spid="_x0000_s1070" type="#_x0000_t32" style="position:absolute;left:4480;top:4409;width:1794;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De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HjPMxnMK6AsEptbeiQHtWredH0u0NKVx1RLY/RbycDyVnISN6lhIszUGU3fNYMYggU&#10;iMM6NrYPkDAGdIw7Od12wo8eUfiYZQ+LbAG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"/>
              <v:shape id="AutoShape 79" o:spid="_x0000_s1068" type="#_x0000_t32" style="position:absolute;left:6274;top:4409;width:0;height:40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m0HwIAADsEAAAOAAAAZHJzL2Uyb0RvYy54bWysU02P2yAQvVfqf0DcE3/U2SR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"/>
              <v:line id="直線コネクタ 18" o:spid="_x0000_s1067" style="position:absolute;visibility:visible;mso-wrap-distance-left:3.17497mm;mso-wrap-distance-right:3.17497mm" from="6458,4202" to="6458,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">
                <v:stroke dashstyle="dash"/>
                <o:lock v:ext="edit" shapetype="f"/>
              </v:line>
              <v:rect id="正方形/長方形 7" o:spid="_x0000_s1063" style="position:absolute;left:2888;top:3399;width:1632;height:72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">
                <v:textbox style="mso-next-textbox:#正方形/長方形 7" inset="0,1mm,0,0">
                  <w:txbxContent>
                    <w:p w:rsidR="006145DD" w:rsidRPr="00095538" w:rsidRDefault="006145DD" w:rsidP="00814CD0">
                      <w:pPr>
                        <w:snapToGrid w:val="0"/>
                        <w:spacing w:line="276" w:lineRule="auto"/>
                        <w:jc w:val="center"/>
                        <w:rPr>
                          <w:szCs w:val="21"/>
                        </w:rPr>
                      </w:pPr>
                      <w:r w:rsidRPr="00095538">
                        <w:rPr>
                          <w:rFonts w:hint="eastAsia"/>
                          <w:szCs w:val="21"/>
                        </w:rPr>
                        <w:t>責任技術者</w:t>
                      </w:r>
                    </w:p>
                    <w:p w:rsidR="006145DD" w:rsidRPr="00095538" w:rsidRDefault="006145DD" w:rsidP="00814CD0">
                      <w:pPr>
                        <w:snapToGrid w:val="0"/>
                        <w:spacing w:line="276" w:lineRule="auto"/>
                        <w:jc w:val="center"/>
                        <w:rPr>
                          <w:szCs w:val="21"/>
                        </w:rPr>
                      </w:pPr>
                      <w:r w:rsidRPr="00095538">
                        <w:rPr>
                          <w:rFonts w:hint="eastAsia"/>
                          <w:szCs w:val="21"/>
                        </w:rPr>
                        <w:t>（物流管理部長）</w:t>
                      </w:r>
                    </w:p>
                  </w:txbxContent>
                </v:textbox>
              </v:rect>
              <v:line id="直線コネクタ 41" o:spid="_x0000_s1065" style="position:absolute;visibility:visible;mso-wrap-distance-top:-3e-5mm;mso-wrap-distance-bottom:-3e-5mm" from="4520,3719" to="5219,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">
                <o:lock v:ext="edit" shapetype="f"/>
              </v:line>
            </v:group>
          </v:group>
        </w:pict>
      </w:r>
    </w:p>
    <w:p w:rsidR="004E7F89" w:rsidRPr="00622448" w:rsidRDefault="004E7F89" w:rsidP="00E54799">
      <w:pPr>
        <w:rPr>
          <w:b/>
        </w:rPr>
      </w:pPr>
    </w:p>
    <w:p w:rsidR="004E7F89" w:rsidRPr="00622448" w:rsidRDefault="004E7F89" w:rsidP="00E54799"/>
    <w:p w:rsidR="004E7F89" w:rsidRPr="00622448" w:rsidRDefault="004E7F89" w:rsidP="00E54799"/>
    <w:p w:rsidR="004E7F89" w:rsidRPr="00622448" w:rsidRDefault="004E7F89" w:rsidP="00E54799"/>
    <w:p w:rsidR="004E7F89" w:rsidRPr="00622448" w:rsidRDefault="004E7F89" w:rsidP="00E54799"/>
    <w:p w:rsidR="004E7F89" w:rsidRPr="00622448" w:rsidRDefault="004E7F89" w:rsidP="00E54799"/>
    <w:p w:rsidR="004E7F89" w:rsidRDefault="004E7F89" w:rsidP="00E54799"/>
    <w:p w:rsidR="00B17A82" w:rsidRDefault="00B17A82" w:rsidP="00E54799"/>
    <w:p w:rsidR="00B17A82" w:rsidRPr="00622448" w:rsidRDefault="00B17A82" w:rsidP="00E54799"/>
    <w:p w:rsidR="004E7F89" w:rsidRPr="00622448" w:rsidRDefault="004E7F89" w:rsidP="00E54799">
      <w:r w:rsidRPr="00622448">
        <w:t>2</w:t>
      </w:r>
      <w:r w:rsidR="00505354">
        <w:rPr>
          <w:rFonts w:hint="eastAsia"/>
        </w:rPr>
        <w:t>.</w:t>
      </w:r>
      <w:r w:rsidRPr="00622448">
        <w:rPr>
          <w:rFonts w:hint="eastAsia"/>
        </w:rPr>
        <w:t xml:space="preserve">　業務分掌</w:t>
      </w:r>
    </w:p>
    <w:p w:rsidR="004E7F89" w:rsidRPr="00622448" w:rsidRDefault="004E7F89" w:rsidP="00D236CE">
      <w:pPr>
        <w:tabs>
          <w:tab w:val="left" w:pos="1560"/>
        </w:tabs>
        <w:ind w:leftChars="100" w:left="202"/>
      </w:pPr>
      <w:r w:rsidRPr="00622448">
        <w:rPr>
          <w:rFonts w:hint="eastAsia"/>
        </w:rPr>
        <w:t>総務部：</w:t>
      </w:r>
      <w:r w:rsidRPr="00622448">
        <w:tab/>
      </w:r>
      <w:r w:rsidRPr="00622448">
        <w:rPr>
          <w:rFonts w:hint="eastAsia"/>
        </w:rPr>
        <w:t>総務、受注、人事に関する事項</w:t>
      </w:r>
    </w:p>
    <w:p w:rsidR="004E7F89" w:rsidRPr="00622448" w:rsidRDefault="004E7F89" w:rsidP="00D236CE">
      <w:pPr>
        <w:tabs>
          <w:tab w:val="left" w:pos="1560"/>
        </w:tabs>
        <w:ind w:leftChars="100" w:left="202"/>
      </w:pPr>
      <w:r w:rsidRPr="00622448">
        <w:rPr>
          <w:rFonts w:hint="eastAsia"/>
        </w:rPr>
        <w:t>物流管理部：</w:t>
      </w:r>
      <w:r w:rsidRPr="00622448">
        <w:tab/>
      </w:r>
      <w:r w:rsidRPr="00622448">
        <w:rPr>
          <w:rFonts w:hint="eastAsia"/>
        </w:rPr>
        <w:t>顧客（製造販売業者）との契約による具体的物流管理業務に関する事項</w:t>
      </w:r>
    </w:p>
    <w:p w:rsidR="004E7F89" w:rsidRPr="00622448" w:rsidRDefault="004E7F89" w:rsidP="00D236CE">
      <w:pPr>
        <w:tabs>
          <w:tab w:val="left" w:pos="1560"/>
        </w:tabs>
        <w:ind w:leftChars="100" w:left="202"/>
      </w:pPr>
      <w:r w:rsidRPr="00622448">
        <w:rPr>
          <w:rFonts w:hint="eastAsia"/>
        </w:rPr>
        <w:t xml:space="preserve">　　　　　　　　　　（受入、保管、出荷判定、出荷等）</w:t>
      </w:r>
    </w:p>
    <w:p w:rsidR="004E7F89" w:rsidRPr="00622448" w:rsidRDefault="004E7F89" w:rsidP="00D236CE">
      <w:pPr>
        <w:tabs>
          <w:tab w:val="left" w:pos="1560"/>
        </w:tabs>
        <w:ind w:leftChars="100" w:left="202"/>
      </w:pPr>
    </w:p>
    <w:p w:rsidR="004E7F89" w:rsidRPr="00622448" w:rsidRDefault="004E7F89" w:rsidP="00E54799">
      <w:r w:rsidRPr="00622448">
        <w:t>3</w:t>
      </w:r>
      <w:r w:rsidR="00505354">
        <w:rPr>
          <w:rFonts w:hint="eastAsia"/>
        </w:rPr>
        <w:t>.</w:t>
      </w:r>
      <w:r w:rsidRPr="00622448">
        <w:rPr>
          <w:rFonts w:hint="eastAsia"/>
        </w:rPr>
        <w:t xml:space="preserve">　法的責任者</w:t>
      </w:r>
    </w:p>
    <w:p w:rsidR="004E7F89" w:rsidRPr="00622448" w:rsidRDefault="004E7F89" w:rsidP="00A44776">
      <w:pPr>
        <w:tabs>
          <w:tab w:val="left" w:pos="2410"/>
        </w:tabs>
        <w:ind w:leftChars="100" w:left="202"/>
      </w:pPr>
      <w:r w:rsidRPr="00622448">
        <w:rPr>
          <w:rFonts w:hint="eastAsia"/>
        </w:rPr>
        <w:t>管理監督者：</w:t>
      </w:r>
      <w:r>
        <w:tab/>
      </w:r>
      <w:r w:rsidRPr="00622448">
        <w:rPr>
          <w:rFonts w:hint="eastAsia"/>
        </w:rPr>
        <w:t>社長</w:t>
      </w:r>
    </w:p>
    <w:p w:rsidR="004E7F89" w:rsidRPr="00622448" w:rsidRDefault="004E7F89" w:rsidP="00A44776">
      <w:pPr>
        <w:tabs>
          <w:tab w:val="left" w:pos="2410"/>
        </w:tabs>
        <w:ind w:leftChars="100" w:left="202"/>
      </w:pPr>
      <w:r w:rsidRPr="00622448">
        <w:rPr>
          <w:rFonts w:hint="eastAsia"/>
        </w:rPr>
        <w:t>責任技術者：　　　　　物流管理部長</w:t>
      </w:r>
    </w:p>
    <w:p w:rsidR="004E7F89" w:rsidRPr="00622448" w:rsidRDefault="004E7F89" w:rsidP="00A44776">
      <w:pPr>
        <w:tabs>
          <w:tab w:val="left" w:pos="2410"/>
        </w:tabs>
        <w:ind w:leftChars="100" w:left="202"/>
      </w:pPr>
      <w:r w:rsidRPr="00622448">
        <w:rPr>
          <w:rFonts w:hint="eastAsia"/>
        </w:rPr>
        <w:t>管理責任者</w:t>
      </w:r>
      <w:r w:rsidRPr="00622448">
        <w:t>(QMS)</w:t>
      </w:r>
      <w:r w:rsidRPr="00622448">
        <w:rPr>
          <w:rFonts w:hint="eastAsia"/>
        </w:rPr>
        <w:t>：　　物流管理部長</w:t>
      </w:r>
    </w:p>
    <w:p w:rsidR="004E7F89" w:rsidRPr="00622448" w:rsidRDefault="004E7F89" w:rsidP="00D236CE">
      <w:pPr>
        <w:tabs>
          <w:tab w:val="left" w:pos="2835"/>
        </w:tabs>
        <w:ind w:leftChars="100" w:left="202"/>
      </w:pPr>
      <w:r w:rsidRPr="00622448">
        <w:rPr>
          <w:rFonts w:hint="eastAsia"/>
        </w:rPr>
        <w:t xml:space="preserve">市場への出荷判定者（製造販売業者の国内品質業務運営責任者から指定された者）：　</w:t>
      </w:r>
      <w:r w:rsidRPr="00622448">
        <w:t xml:space="preserve"> </w:t>
      </w:r>
      <w:r w:rsidRPr="00622448">
        <w:rPr>
          <w:rFonts w:hint="eastAsia"/>
        </w:rPr>
        <w:t>物流管理部長</w:t>
      </w:r>
    </w:p>
    <w:p w:rsidR="004E7F89" w:rsidRPr="00622448" w:rsidRDefault="004E7F89" w:rsidP="00E54799">
      <w:r w:rsidRPr="00622448">
        <w:rPr>
          <w:rFonts w:hint="eastAsia"/>
        </w:rPr>
        <w:t xml:space="preserve">　</w:t>
      </w:r>
    </w:p>
    <w:p w:rsidR="004E7F89" w:rsidRPr="00622448" w:rsidRDefault="004E7F89" w:rsidP="00E54799">
      <w:pPr>
        <w:pBdr>
          <w:bottom w:val="single" w:sz="6" w:space="1" w:color="auto"/>
        </w:pBdr>
      </w:pPr>
    </w:p>
    <w:p w:rsidR="004E7F89" w:rsidRPr="00622448" w:rsidRDefault="004E7F89" w:rsidP="00D236CE">
      <w:pPr>
        <w:ind w:firstLineChars="1800" w:firstLine="3638"/>
      </w:pPr>
      <w:r w:rsidRPr="00622448">
        <w:rPr>
          <w:rFonts w:hint="eastAsia"/>
        </w:rPr>
        <w:t>決定者：　社長　△△△△　　　　　印</w:t>
      </w:r>
    </w:p>
    <w:p w:rsidR="004E7F89" w:rsidRPr="00622448" w:rsidRDefault="004E7F89" w:rsidP="00D236CE">
      <w:pPr>
        <w:ind w:firstLineChars="2000" w:firstLine="4042"/>
      </w:pPr>
      <w:r w:rsidRPr="00622448">
        <w:rPr>
          <w:rFonts w:hint="eastAsia"/>
        </w:rPr>
        <w:t xml:space="preserve">　　　　　　</w:t>
      </w:r>
      <w:r>
        <w:t>2016</w:t>
      </w:r>
      <w:r>
        <w:rPr>
          <w:rFonts w:hint="eastAsia"/>
        </w:rPr>
        <w:t>年</w:t>
      </w:r>
      <w:r w:rsidR="00F00D5D">
        <w:rPr>
          <w:rFonts w:hint="eastAsia"/>
        </w:rPr>
        <w:t>2</w:t>
      </w:r>
      <w:r w:rsidRPr="00622448">
        <w:rPr>
          <w:rFonts w:hint="eastAsia"/>
        </w:rPr>
        <w:t>月</w:t>
      </w:r>
      <w:r w:rsidR="00505354">
        <w:rPr>
          <w:rFonts w:hint="eastAsia"/>
        </w:rPr>
        <w:t>4</w:t>
      </w:r>
      <w:r w:rsidRPr="00622448">
        <w:rPr>
          <w:rFonts w:hint="eastAsia"/>
        </w:rPr>
        <w:t>日</w:t>
      </w:r>
    </w:p>
    <w:p w:rsidR="00F00D5D" w:rsidRDefault="00F00D5D" w:rsidP="00D236CE">
      <w:pPr>
        <w:ind w:firstLineChars="2000" w:firstLine="4042"/>
      </w:pPr>
    </w:p>
    <w:p w:rsidR="00916350" w:rsidRDefault="00916350" w:rsidP="00D236CE">
      <w:pPr>
        <w:ind w:firstLineChars="2000" w:firstLine="4042"/>
      </w:pPr>
    </w:p>
    <w:p w:rsidR="004E7F89" w:rsidRPr="00E66987" w:rsidRDefault="004E7F89" w:rsidP="00916350">
      <w:pPr>
        <w:rPr>
          <w:rFonts w:ascii="Arial" w:eastAsia="ＭＳ ゴシック" w:hAnsi="Arial"/>
        </w:rPr>
      </w:pPr>
      <w:r w:rsidRPr="00E66987">
        <w:rPr>
          <w:rFonts w:ascii="Arial" w:eastAsia="ＭＳ ゴシック" w:hAnsi="Arial" w:hint="eastAsia"/>
        </w:rPr>
        <w:t>＝＝＝＝＝＝＝＝＝＝＝＝＝＝＝＝＝＝＝＝＝＝＝＝＝＝＝＝＝＝＝＝＝＝＝＝＝＝＝＝＝＝＝＝</w:t>
      </w:r>
    </w:p>
    <w:p w:rsidR="004E7F89" w:rsidRPr="00E66987" w:rsidRDefault="004E7F89" w:rsidP="00916350">
      <w:pPr>
        <w:rPr>
          <w:rFonts w:ascii="Arial" w:eastAsia="ＭＳ ゴシック" w:hAnsi="Arial"/>
          <w:b/>
          <w:sz w:val="20"/>
          <w:szCs w:val="20"/>
        </w:rPr>
      </w:pPr>
      <w:r w:rsidRPr="00E66987">
        <w:rPr>
          <w:rFonts w:ascii="Arial" w:eastAsia="ＭＳ ゴシック" w:hAnsi="Arial" w:hint="eastAsia"/>
          <w:b/>
          <w:sz w:val="20"/>
          <w:szCs w:val="20"/>
        </w:rPr>
        <w:t>【解　説】</w:t>
      </w:r>
    </w:p>
    <w:p w:rsidR="004E7F89" w:rsidRPr="00E66987" w:rsidRDefault="004E7F89" w:rsidP="00916350">
      <w:pPr>
        <w:rPr>
          <w:rFonts w:ascii="Arial" w:eastAsia="ＭＳ ゴシック" w:hAnsi="Arial"/>
          <w:sz w:val="20"/>
          <w:szCs w:val="20"/>
        </w:rPr>
      </w:pPr>
      <w:r w:rsidRPr="00E66987">
        <w:rPr>
          <w:rFonts w:ascii="Arial" w:eastAsia="ＭＳ ゴシック" w:hAnsi="Arial" w:hint="eastAsia"/>
          <w:sz w:val="20"/>
          <w:szCs w:val="20"/>
        </w:rPr>
        <w:t xml:space="preserve">　これはあくまで例であり、各社の実情にあわせて記載する。</w:t>
      </w:r>
    </w:p>
    <w:p w:rsidR="004E7F89" w:rsidRDefault="004E7F89" w:rsidP="00916350">
      <w:pPr>
        <w:rPr>
          <w:rFonts w:ascii="Arial" w:eastAsia="ＭＳ ゴシック" w:hAnsi="Arial"/>
        </w:rPr>
      </w:pPr>
      <w:r w:rsidRPr="00E66987">
        <w:rPr>
          <w:rFonts w:ascii="Arial" w:eastAsia="ＭＳ ゴシック" w:hAnsi="Arial" w:hint="eastAsia"/>
        </w:rPr>
        <w:t>＝＝＝＝＝＝＝＝＝＝＝＝＝＝＝＝＝＝＝＝＝＝＝＝＝＝＝＝＝＝＝＝＝＝＝＝＝＝＝＝＝＝＝＝</w:t>
      </w:r>
    </w:p>
    <w:p w:rsidR="00916350" w:rsidRDefault="00916350" w:rsidP="00916350">
      <w:pPr>
        <w:rPr>
          <w:rFonts w:ascii="Arial" w:eastAsia="ＭＳ ゴシック" w:hAnsi="Arial"/>
        </w:rPr>
      </w:pPr>
    </w:p>
    <w:p w:rsidR="00916350" w:rsidRDefault="00916350" w:rsidP="00916350">
      <w:pPr>
        <w:rPr>
          <w:rFonts w:ascii="Arial" w:eastAsia="ＭＳ ゴシック" w:hAnsi="Arial"/>
        </w:rPr>
      </w:pPr>
    </w:p>
    <w:p w:rsidR="00916350" w:rsidRDefault="00916350" w:rsidP="00916350">
      <w:pPr>
        <w:sectPr w:rsidR="00916350" w:rsidSect="00966E33">
          <w:headerReference w:type="default" r:id="rId15"/>
          <w:footerReference w:type="default" r:id="rId16"/>
          <w:pgSz w:w="11906" w:h="16838" w:code="9"/>
          <w:pgMar w:top="1247" w:right="1191" w:bottom="1247" w:left="1418" w:header="284" w:footer="284" w:gutter="0"/>
          <w:pgNumType w:start="1"/>
          <w:cols w:space="425"/>
          <w:docGrid w:type="linesAndChars" w:linePitch="358" w:charSpace="-1617"/>
        </w:sectPr>
      </w:pPr>
    </w:p>
    <w:p w:rsidR="00916350" w:rsidRPr="00916350" w:rsidRDefault="00916350" w:rsidP="00916350"/>
    <w:p w:rsidR="00916350" w:rsidRPr="00622448" w:rsidRDefault="00916350" w:rsidP="00916350">
      <w:pPr>
        <w:jc w:val="center"/>
        <w:rPr>
          <w:sz w:val="28"/>
          <w:szCs w:val="28"/>
        </w:rPr>
      </w:pPr>
      <w:r w:rsidRPr="00622448">
        <w:rPr>
          <w:sz w:val="28"/>
          <w:szCs w:val="28"/>
        </w:rPr>
        <w:t xml:space="preserve"> (</w:t>
      </w:r>
      <w:r w:rsidRPr="00622448">
        <w:rPr>
          <w:rFonts w:hint="eastAsia"/>
          <w:sz w:val="28"/>
          <w:szCs w:val="28"/>
        </w:rPr>
        <w:t>株</w:t>
      </w:r>
      <w:r w:rsidRPr="00622448">
        <w:rPr>
          <w:sz w:val="28"/>
          <w:szCs w:val="28"/>
        </w:rPr>
        <w:t>)</w:t>
      </w:r>
      <w:r w:rsidRPr="00622448">
        <w:rPr>
          <w:rFonts w:hint="eastAsia"/>
          <w:sz w:val="28"/>
          <w:szCs w:val="28"/>
        </w:rPr>
        <w:t>国内倉庫　組織図／業務分掌書</w:t>
      </w:r>
    </w:p>
    <w:p w:rsidR="00916350" w:rsidRPr="00622448" w:rsidRDefault="00916350" w:rsidP="00916350">
      <w:pPr>
        <w:pStyle w:val="a4"/>
        <w:jc w:val="right"/>
      </w:pPr>
      <w:r>
        <w:t>QMKS002</w:t>
      </w:r>
      <w:r w:rsidR="007243F0">
        <w:rPr>
          <w:rFonts w:hint="eastAsia"/>
        </w:rPr>
        <w:t>／</w:t>
      </w:r>
      <w:r w:rsidR="007243F0">
        <w:rPr>
          <w:rFonts w:hint="eastAsia"/>
        </w:rPr>
        <w:t>02</w:t>
      </w:r>
    </w:p>
    <w:p w:rsidR="00916350" w:rsidRDefault="00916350" w:rsidP="00916350">
      <w:pPr>
        <w:rPr>
          <w:rFonts w:ascii="Arial" w:eastAsia="ＭＳ ゴシック" w:hAnsi="Arial"/>
        </w:rPr>
      </w:pPr>
    </w:p>
    <w:p w:rsidR="00916350" w:rsidRDefault="00916350" w:rsidP="00916350">
      <w:pPr>
        <w:rPr>
          <w:rFonts w:ascii="Arial" w:eastAsia="ＭＳ ゴシック" w:hAnsi="Arial"/>
        </w:rPr>
      </w:pPr>
    </w:p>
    <w:p w:rsidR="00916350" w:rsidRDefault="00FD028D" w:rsidP="00916350">
      <w:pPr>
        <w:jc w:val="left"/>
      </w:pPr>
      <w:r>
        <w:pict>
          <v:rect id="_x0000_i1026" style="width:0;height:1.5pt" o:hralign="center" o:hrstd="t" o:hr="t" fillcolor="#a0a0a0" stroked="f">
            <v:textbox inset="5.85pt,.7pt,5.85pt,.7pt"/>
          </v:rect>
        </w:pict>
      </w:r>
    </w:p>
    <w:p w:rsidR="00916350" w:rsidRDefault="00916350" w:rsidP="00990A49">
      <w:pPr>
        <w:jc w:val="left"/>
      </w:pPr>
      <w:r>
        <w:rPr>
          <w:rFonts w:hint="eastAsia"/>
        </w:rPr>
        <w:t xml:space="preserve">改訂履歴　　　　　　　　　　　　　　　　　　　　　　　　　　　　　　　　　</w:t>
      </w:r>
    </w:p>
    <w:p w:rsidR="00916350" w:rsidRDefault="00916350" w:rsidP="00916350">
      <w:pPr>
        <w:jc w:val="left"/>
      </w:pPr>
      <w:r>
        <w:rPr>
          <w:rFonts w:hint="eastAsia"/>
        </w:rPr>
        <w:t xml:space="preserve">　</w:t>
      </w:r>
      <w:r>
        <w:rPr>
          <w:rFonts w:hint="eastAsia"/>
        </w:rPr>
        <w:t>00</w:t>
      </w:r>
      <w:r>
        <w:rPr>
          <w:rFonts w:hint="eastAsia"/>
        </w:rPr>
        <w:t xml:space="preserve">版　初版制定　　</w:t>
      </w:r>
      <w:r>
        <w:rPr>
          <w:rFonts w:hint="eastAsia"/>
        </w:rPr>
        <w:t>(2014/11/25)</w:t>
      </w:r>
      <w:r>
        <w:rPr>
          <w:rFonts w:hint="eastAsia"/>
        </w:rPr>
        <w:t xml:space="preserve">　　</w:t>
      </w:r>
      <w:r>
        <w:rPr>
          <w:rFonts w:hint="eastAsia"/>
        </w:rPr>
        <w:t xml:space="preserve"> </w:t>
      </w:r>
    </w:p>
    <w:p w:rsidR="00916350" w:rsidRDefault="00916350" w:rsidP="00990A49">
      <w:pPr>
        <w:ind w:firstLineChars="100" w:firstLine="202"/>
        <w:jc w:val="left"/>
      </w:pPr>
      <w:r>
        <w:rPr>
          <w:rFonts w:hint="eastAsia"/>
        </w:rPr>
        <w:t>01</w:t>
      </w:r>
      <w:r>
        <w:rPr>
          <w:rFonts w:hint="eastAsia"/>
        </w:rPr>
        <w:t>版　第</w:t>
      </w:r>
      <w:r>
        <w:rPr>
          <w:rFonts w:hint="eastAsia"/>
        </w:rPr>
        <w:t>1</w:t>
      </w:r>
      <w:r>
        <w:rPr>
          <w:rFonts w:hint="eastAsia"/>
        </w:rPr>
        <w:t>回改訂　（</w:t>
      </w:r>
      <w:r>
        <w:rPr>
          <w:rFonts w:hint="eastAsia"/>
        </w:rPr>
        <w:t>2015/09/02</w:t>
      </w:r>
      <w:r>
        <w:rPr>
          <w:rFonts w:hint="eastAsia"/>
        </w:rPr>
        <w:t>）：　業務分掌の変更</w:t>
      </w:r>
    </w:p>
    <w:p w:rsidR="00916350" w:rsidRDefault="00916350" w:rsidP="00990A49">
      <w:pPr>
        <w:ind w:firstLineChars="100" w:firstLine="202"/>
        <w:jc w:val="left"/>
      </w:pPr>
      <w:r>
        <w:rPr>
          <w:rFonts w:hint="eastAsia"/>
        </w:rPr>
        <w:t>02</w:t>
      </w:r>
      <w:r>
        <w:rPr>
          <w:rFonts w:hint="eastAsia"/>
        </w:rPr>
        <w:t>版　第</w:t>
      </w:r>
      <w:r>
        <w:rPr>
          <w:rFonts w:hint="eastAsia"/>
        </w:rPr>
        <w:t>2</w:t>
      </w:r>
      <w:r>
        <w:rPr>
          <w:rFonts w:hint="eastAsia"/>
        </w:rPr>
        <w:t>回改訂　（</w:t>
      </w:r>
      <w:r>
        <w:rPr>
          <w:rFonts w:hint="eastAsia"/>
        </w:rPr>
        <w:t>2016/02/4</w:t>
      </w:r>
      <w:r>
        <w:rPr>
          <w:rFonts w:hint="eastAsia"/>
        </w:rPr>
        <w:t>）：　業務分掌の変更</w:t>
      </w:r>
    </w:p>
    <w:p w:rsidR="00916350" w:rsidRPr="00916350" w:rsidRDefault="00916350" w:rsidP="00916350"/>
    <w:sectPr w:rsidR="00916350" w:rsidRPr="00916350" w:rsidSect="00966E33">
      <w:headerReference w:type="default" r:id="rId17"/>
      <w:footerReference w:type="default" r:id="rId18"/>
      <w:pgSz w:w="11906" w:h="16838" w:code="9"/>
      <w:pgMar w:top="1247" w:right="1191" w:bottom="1247" w:left="1418" w:header="284" w:footer="284" w:gutter="0"/>
      <w:pgNumType w:start="1"/>
      <w:cols w:space="425"/>
      <w:docGrid w:type="linesAndChars" w:linePitch="358" w:charSpace="-16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8D" w:rsidRDefault="00FD028D" w:rsidP="00032C49">
      <w:r>
        <w:separator/>
      </w:r>
    </w:p>
    <w:p w:rsidR="00FD028D" w:rsidRDefault="00FD028D"/>
  </w:endnote>
  <w:endnote w:type="continuationSeparator" w:id="0">
    <w:p w:rsidR="00FD028D" w:rsidRDefault="00FD028D" w:rsidP="00032C49">
      <w:r>
        <w:continuationSeparator/>
      </w:r>
    </w:p>
    <w:p w:rsidR="00FD028D" w:rsidRDefault="00FD0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DD" w:rsidRDefault="006145DD">
    <w:pPr>
      <w:pStyle w:val="a6"/>
      <w:jc w:val="center"/>
    </w:pPr>
    <w:r>
      <w:rPr>
        <w:rFonts w:hint="eastAsia"/>
      </w:rPr>
      <w:t xml:space="preserve">―　</w:t>
    </w:r>
    <w:r>
      <w:fldChar w:fldCharType="begin"/>
    </w:r>
    <w:r>
      <w:instrText>PAGE   \* MERGEFORMAT</w:instrText>
    </w:r>
    <w:r>
      <w:fldChar w:fldCharType="separate"/>
    </w:r>
    <w:r w:rsidR="00AD48A3" w:rsidRPr="00AD48A3">
      <w:rPr>
        <w:noProof/>
        <w:lang w:val="ja-JP"/>
      </w:rPr>
      <w:t>1</w:t>
    </w:r>
    <w:r>
      <w:rPr>
        <w:noProof/>
        <w:lang w:val="ja-JP"/>
      </w:rPr>
      <w:fldChar w:fldCharType="end"/>
    </w:r>
    <w:r>
      <w:rPr>
        <w:rFonts w:hint="eastAsia"/>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DD" w:rsidRDefault="006145DD">
    <w:pPr>
      <w:pStyle w:val="a6"/>
      <w:jc w:val="center"/>
    </w:pPr>
    <w:r>
      <w:rPr>
        <w:rFonts w:hint="eastAsia"/>
      </w:rPr>
      <w:t xml:space="preserve">―　</w:t>
    </w:r>
    <w:r>
      <w:fldChar w:fldCharType="begin"/>
    </w:r>
    <w:r>
      <w:instrText>PAGE   \* MERGEFORMAT</w:instrText>
    </w:r>
    <w:r>
      <w:fldChar w:fldCharType="separate"/>
    </w:r>
    <w:r w:rsidR="00AD48A3" w:rsidRPr="00AD48A3">
      <w:rPr>
        <w:noProof/>
        <w:lang w:val="ja-JP"/>
      </w:rPr>
      <w:t>1</w:t>
    </w:r>
    <w:r>
      <w:rPr>
        <w:noProof/>
        <w:lang w:val="ja-JP"/>
      </w:rPr>
      <w:fldChar w:fldCharType="end"/>
    </w:r>
    <w:r>
      <w:rPr>
        <w:rFonts w:hint="eastAsia"/>
        <w:noProof/>
        <w:lang w:val="ja-JP"/>
      </w:rPr>
      <w:t>／</w:t>
    </w:r>
    <w:r w:rsidR="00FD028D">
      <w:fldChar w:fldCharType="begin"/>
    </w:r>
    <w:r w:rsidR="00FD028D">
      <w:instrText xml:space="preserve"> SECTIONPAGES  \* MERGEFORMAT </w:instrText>
    </w:r>
    <w:r w:rsidR="00FD028D">
      <w:fldChar w:fldCharType="separate"/>
    </w:r>
    <w:r w:rsidR="00AD48A3" w:rsidRPr="00AD48A3">
      <w:rPr>
        <w:noProof/>
        <w:lang w:val="ja-JP"/>
      </w:rPr>
      <w:t>27</w:t>
    </w:r>
    <w:r w:rsidR="00FD028D">
      <w:rPr>
        <w:noProof/>
        <w:lang w:val="ja-JP"/>
      </w:rPr>
      <w:fldChar w:fldCharType="end"/>
    </w:r>
    <w:r>
      <w:rPr>
        <w:rFonts w:hint="eastAsia"/>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DD" w:rsidRDefault="006145DD">
    <w:pPr>
      <w:pStyle w:val="a6"/>
      <w:jc w:val="center"/>
    </w:pPr>
    <w:r>
      <w:rPr>
        <w:rFonts w:hint="eastAsia"/>
      </w:rPr>
      <w:t xml:space="preserve">―　</w:t>
    </w:r>
    <w:r>
      <w:fldChar w:fldCharType="begin"/>
    </w:r>
    <w:r>
      <w:instrText>PAGE   \* MERGEFORMAT</w:instrText>
    </w:r>
    <w:r>
      <w:fldChar w:fldCharType="separate"/>
    </w:r>
    <w:r w:rsidR="00AD48A3" w:rsidRPr="00AD48A3">
      <w:rPr>
        <w:noProof/>
        <w:lang w:val="ja-JP"/>
      </w:rPr>
      <w:t>1</w:t>
    </w:r>
    <w:r>
      <w:rPr>
        <w:noProof/>
        <w:lang w:val="ja-JP"/>
      </w:rPr>
      <w:fldChar w:fldCharType="end"/>
    </w:r>
    <w:r>
      <w:rPr>
        <w:rFonts w:hint="eastAsia"/>
        <w:noProof/>
        <w:lang w:val="ja-JP"/>
      </w:rPr>
      <w:t>／</w:t>
    </w:r>
    <w:r w:rsidR="00FD028D">
      <w:fldChar w:fldCharType="begin"/>
    </w:r>
    <w:r w:rsidR="00FD028D">
      <w:instrText xml:space="preserve"> SECTIONPAGES  \* MERGEFORMAT </w:instrText>
    </w:r>
    <w:r w:rsidR="00FD028D">
      <w:fldChar w:fldCharType="separate"/>
    </w:r>
    <w:r w:rsidR="00AD48A3" w:rsidRPr="00AD48A3">
      <w:rPr>
        <w:noProof/>
        <w:lang w:val="ja-JP"/>
      </w:rPr>
      <w:t>1</w:t>
    </w:r>
    <w:r w:rsidR="00FD028D">
      <w:rPr>
        <w:noProof/>
        <w:lang w:val="ja-JP"/>
      </w:rPr>
      <w:fldChar w:fldCharType="end"/>
    </w:r>
    <w:r>
      <w:rPr>
        <w:rFonts w:hint="eastAsia"/>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DD" w:rsidRPr="007243F0" w:rsidRDefault="006145DD" w:rsidP="007243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8D" w:rsidRDefault="00FD028D" w:rsidP="00032C49">
      <w:r>
        <w:separator/>
      </w:r>
    </w:p>
    <w:p w:rsidR="00FD028D" w:rsidRDefault="00FD028D"/>
  </w:footnote>
  <w:footnote w:type="continuationSeparator" w:id="0">
    <w:p w:rsidR="00FD028D" w:rsidRDefault="00FD028D" w:rsidP="00032C49">
      <w:r>
        <w:continuationSeparator/>
      </w:r>
    </w:p>
    <w:p w:rsidR="00FD028D" w:rsidRDefault="00FD02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DD" w:rsidRPr="00605950" w:rsidRDefault="006145DD" w:rsidP="0060595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DD" w:rsidRPr="00605950" w:rsidRDefault="00FD028D" w:rsidP="00605950">
    <w:pPr>
      <w:pStyle w:val="a4"/>
    </w:pPr>
    <w:r>
      <w:rPr>
        <w:noProof/>
      </w:rPr>
      <w:pict>
        <v:rect id="_x0000_s2050" style="position:absolute;left:0;text-align:left;margin-left:16.55pt;margin-top:15.05pt;width:115.5pt;height:24.6pt;z-index:1" stroked="f">
          <v:textbox style="mso-next-textbox:#_x0000_s2050" inset="5.85pt,.7pt,5.85pt,.7pt">
            <w:txbxContent>
              <w:p w:rsidR="006145DD" w:rsidRPr="00785997" w:rsidRDefault="006145DD" w:rsidP="007243F0">
                <w:pPr>
                  <w:snapToGrid w:val="0"/>
                  <w:rPr>
                    <w:b/>
                    <w:color w:val="FF0000"/>
                    <w:sz w:val="32"/>
                    <w:szCs w:val="32"/>
                  </w:rPr>
                </w:pPr>
                <w:bookmarkStart w:id="181" w:name="_M441770016"/>
                <w:bookmarkEnd w:id="181"/>
                <w:r>
                  <w:rPr>
                    <w:rFonts w:hint="eastAsia"/>
                    <w:b/>
                    <w:color w:val="FF0000"/>
                    <w:sz w:val="32"/>
                    <w:szCs w:val="32"/>
                  </w:rPr>
                  <w:t>【</w:t>
                </w:r>
                <w:r w:rsidRPr="00785997">
                  <w:rPr>
                    <w:rFonts w:hint="eastAsia"/>
                    <w:b/>
                    <w:color w:val="FF0000"/>
                    <w:sz w:val="32"/>
                    <w:szCs w:val="32"/>
                  </w:rPr>
                  <w:t>管理文書</w:t>
                </w:r>
                <w:r>
                  <w:rPr>
                    <w:rFonts w:hint="eastAsia"/>
                    <w:b/>
                    <w:color w:val="FF0000"/>
                    <w:sz w:val="32"/>
                    <w:szCs w:val="32"/>
                  </w:rPr>
                  <w:t>】</w:t>
                </w: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DD" w:rsidRPr="00605950" w:rsidRDefault="006145DD" w:rsidP="006059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2DE"/>
    <w:multiLevelType w:val="hybridMultilevel"/>
    <w:tmpl w:val="AAB08B9E"/>
    <w:lvl w:ilvl="0" w:tplc="29120F38">
      <w:start w:val="1"/>
      <w:numFmt w:val="lowerLetter"/>
      <w:lvlText w:val="%1)"/>
      <w:lvlJc w:val="left"/>
      <w:pPr>
        <w:ind w:left="787" w:hanging="420"/>
      </w:pPr>
      <w:rPr>
        <w:rFonts w:cs="Times New Roman" w:hint="eastAsia"/>
      </w:rPr>
    </w:lvl>
    <w:lvl w:ilvl="1" w:tplc="04090017" w:tentative="1">
      <w:start w:val="1"/>
      <w:numFmt w:val="aiueoFullWidth"/>
      <w:lvlText w:val="(%2)"/>
      <w:lvlJc w:val="left"/>
      <w:pPr>
        <w:ind w:left="787" w:hanging="420"/>
      </w:pPr>
      <w:rPr>
        <w:rFonts w:cs="Times New Roman"/>
      </w:rPr>
    </w:lvl>
    <w:lvl w:ilvl="2" w:tplc="04090011" w:tentative="1">
      <w:start w:val="1"/>
      <w:numFmt w:val="decimalEnclosedCircle"/>
      <w:lvlText w:val="%3"/>
      <w:lvlJc w:val="left"/>
      <w:pPr>
        <w:ind w:left="1207" w:hanging="420"/>
      </w:pPr>
      <w:rPr>
        <w:rFonts w:cs="Times New Roman"/>
      </w:rPr>
    </w:lvl>
    <w:lvl w:ilvl="3" w:tplc="0409000F" w:tentative="1">
      <w:start w:val="1"/>
      <w:numFmt w:val="decimal"/>
      <w:lvlText w:val="%4."/>
      <w:lvlJc w:val="left"/>
      <w:pPr>
        <w:ind w:left="1627" w:hanging="420"/>
      </w:pPr>
      <w:rPr>
        <w:rFonts w:cs="Times New Roman"/>
      </w:rPr>
    </w:lvl>
    <w:lvl w:ilvl="4" w:tplc="04090017" w:tentative="1">
      <w:start w:val="1"/>
      <w:numFmt w:val="aiueoFullWidth"/>
      <w:lvlText w:val="(%5)"/>
      <w:lvlJc w:val="left"/>
      <w:pPr>
        <w:ind w:left="2047" w:hanging="420"/>
      </w:pPr>
      <w:rPr>
        <w:rFonts w:cs="Times New Roman"/>
      </w:rPr>
    </w:lvl>
    <w:lvl w:ilvl="5" w:tplc="04090011" w:tentative="1">
      <w:start w:val="1"/>
      <w:numFmt w:val="decimalEnclosedCircle"/>
      <w:lvlText w:val="%6"/>
      <w:lvlJc w:val="left"/>
      <w:pPr>
        <w:ind w:left="2467" w:hanging="420"/>
      </w:pPr>
      <w:rPr>
        <w:rFonts w:cs="Times New Roman"/>
      </w:rPr>
    </w:lvl>
    <w:lvl w:ilvl="6" w:tplc="0409000F" w:tentative="1">
      <w:start w:val="1"/>
      <w:numFmt w:val="decimal"/>
      <w:lvlText w:val="%7."/>
      <w:lvlJc w:val="left"/>
      <w:pPr>
        <w:ind w:left="2887" w:hanging="420"/>
      </w:pPr>
      <w:rPr>
        <w:rFonts w:cs="Times New Roman"/>
      </w:rPr>
    </w:lvl>
    <w:lvl w:ilvl="7" w:tplc="04090017" w:tentative="1">
      <w:start w:val="1"/>
      <w:numFmt w:val="aiueoFullWidth"/>
      <w:lvlText w:val="(%8)"/>
      <w:lvlJc w:val="left"/>
      <w:pPr>
        <w:ind w:left="3307" w:hanging="420"/>
      </w:pPr>
      <w:rPr>
        <w:rFonts w:cs="Times New Roman"/>
      </w:rPr>
    </w:lvl>
    <w:lvl w:ilvl="8" w:tplc="04090011" w:tentative="1">
      <w:start w:val="1"/>
      <w:numFmt w:val="decimalEnclosedCircle"/>
      <w:lvlText w:val="%9"/>
      <w:lvlJc w:val="left"/>
      <w:pPr>
        <w:ind w:left="3727" w:hanging="420"/>
      </w:pPr>
      <w:rPr>
        <w:rFonts w:cs="Times New Roman"/>
      </w:rPr>
    </w:lvl>
  </w:abstractNum>
  <w:abstractNum w:abstractNumId="1">
    <w:nsid w:val="07451FE2"/>
    <w:multiLevelType w:val="hybridMultilevel"/>
    <w:tmpl w:val="B72A6330"/>
    <w:lvl w:ilvl="0" w:tplc="6CE4E12C">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7464537"/>
    <w:multiLevelType w:val="hybridMultilevel"/>
    <w:tmpl w:val="264C933C"/>
    <w:lvl w:ilvl="0" w:tplc="F68622A4">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AF757E4"/>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
    <w:nsid w:val="0BA84B40"/>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5">
    <w:nsid w:val="0E52230C"/>
    <w:multiLevelType w:val="multilevel"/>
    <w:tmpl w:val="498A9336"/>
    <w:lvl w:ilvl="0">
      <w:start w:val="1"/>
      <w:numFmt w:val="decimal"/>
      <w:pStyle w:val="1"/>
      <w:lvlText w:val="%1."/>
      <w:lvlJc w:val="left"/>
      <w:pPr>
        <w:tabs>
          <w:tab w:val="num" w:pos="425"/>
        </w:tabs>
        <w:ind w:left="425" w:hanging="425"/>
      </w:pPr>
      <w:rPr>
        <w:rFonts w:cs="Times New Roman" w:hint="eastAsia"/>
        <w:b w:val="0"/>
      </w:rPr>
    </w:lvl>
    <w:lvl w:ilvl="1">
      <w:start w:val="1"/>
      <w:numFmt w:val="decimal"/>
      <w:pStyle w:val="2"/>
      <w:lvlText w:val="%1.%2"/>
      <w:lvlJc w:val="left"/>
      <w:pPr>
        <w:tabs>
          <w:tab w:val="num" w:pos="480"/>
        </w:tabs>
        <w:ind w:left="480" w:hanging="480"/>
      </w:pPr>
      <w:rPr>
        <w:rFonts w:cs="Times New Roman" w:hint="eastAsia"/>
        <w:b w:val="0"/>
      </w:rPr>
    </w:lvl>
    <w:lvl w:ilvl="2">
      <w:start w:val="1"/>
      <w:numFmt w:val="decimal"/>
      <w:lvlText w:val="%1.%2.%3."/>
      <w:lvlJc w:val="left"/>
      <w:pPr>
        <w:tabs>
          <w:tab w:val="num" w:pos="875"/>
        </w:tabs>
        <w:ind w:left="875" w:hanging="734"/>
      </w:pPr>
      <w:rPr>
        <w:rFonts w:cs="Times New Roman" w:hint="eastAsia"/>
        <w:b w:val="0"/>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202"/>
        </w:tabs>
        <w:ind w:left="5102" w:hanging="1700"/>
      </w:pPr>
      <w:rPr>
        <w:rFonts w:cs="Times New Roman" w:hint="eastAsia"/>
      </w:rPr>
    </w:lvl>
  </w:abstractNum>
  <w:abstractNum w:abstractNumId="6">
    <w:nsid w:val="0F0A1626"/>
    <w:multiLevelType w:val="hybridMultilevel"/>
    <w:tmpl w:val="D1B834FC"/>
    <w:lvl w:ilvl="0" w:tplc="6CE4E12C">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88966D4"/>
    <w:multiLevelType w:val="hybridMultilevel"/>
    <w:tmpl w:val="5FB40E0C"/>
    <w:lvl w:ilvl="0" w:tplc="A112CC78">
      <w:start w:val="1"/>
      <w:numFmt w:val="aiueoFullWidth"/>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45430A"/>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9">
    <w:nsid w:val="20F2290D"/>
    <w:multiLevelType w:val="hybridMultilevel"/>
    <w:tmpl w:val="F648E4EA"/>
    <w:lvl w:ilvl="0" w:tplc="F68622A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1643C72"/>
    <w:multiLevelType w:val="hybridMultilevel"/>
    <w:tmpl w:val="1FAA02C8"/>
    <w:lvl w:ilvl="0" w:tplc="7CC639EC">
      <w:start w:val="1"/>
      <w:numFmt w:val="aiueoFullWidth"/>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1864F62"/>
    <w:multiLevelType w:val="hybridMultilevel"/>
    <w:tmpl w:val="C044A6F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2496396F"/>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3">
    <w:nsid w:val="24FE543C"/>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4">
    <w:nsid w:val="271B6495"/>
    <w:multiLevelType w:val="hybridMultilevel"/>
    <w:tmpl w:val="CB5E4D9A"/>
    <w:lvl w:ilvl="0" w:tplc="29120F38">
      <w:start w:val="1"/>
      <w:numFmt w:val="lowerLetter"/>
      <w:lvlText w:val="%1)"/>
      <w:lvlJc w:val="left"/>
      <w:pPr>
        <w:ind w:left="824" w:hanging="420"/>
      </w:pPr>
      <w:rPr>
        <w:rFonts w:cs="Times New Roman" w:hint="eastAsia"/>
      </w:rPr>
    </w:lvl>
    <w:lvl w:ilvl="1" w:tplc="04090017">
      <w:start w:val="1"/>
      <w:numFmt w:val="aiueoFullWidth"/>
      <w:lvlText w:val="(%2)"/>
      <w:lvlJc w:val="left"/>
      <w:pPr>
        <w:ind w:left="1244" w:hanging="420"/>
      </w:pPr>
      <w:rPr>
        <w:rFonts w:cs="Times New Roman"/>
      </w:rPr>
    </w:lvl>
    <w:lvl w:ilvl="2" w:tplc="04090011" w:tentative="1">
      <w:start w:val="1"/>
      <w:numFmt w:val="decimalEnclosedCircle"/>
      <w:lvlText w:val="%3"/>
      <w:lvlJc w:val="left"/>
      <w:pPr>
        <w:ind w:left="1664" w:hanging="420"/>
      </w:pPr>
      <w:rPr>
        <w:rFonts w:cs="Times New Roman"/>
      </w:rPr>
    </w:lvl>
    <w:lvl w:ilvl="3" w:tplc="0409000F" w:tentative="1">
      <w:start w:val="1"/>
      <w:numFmt w:val="decimal"/>
      <w:lvlText w:val="%4."/>
      <w:lvlJc w:val="left"/>
      <w:pPr>
        <w:ind w:left="2084" w:hanging="420"/>
      </w:pPr>
      <w:rPr>
        <w:rFonts w:cs="Times New Roman"/>
      </w:rPr>
    </w:lvl>
    <w:lvl w:ilvl="4" w:tplc="04090017" w:tentative="1">
      <w:start w:val="1"/>
      <w:numFmt w:val="aiueoFullWidth"/>
      <w:lvlText w:val="(%5)"/>
      <w:lvlJc w:val="left"/>
      <w:pPr>
        <w:ind w:left="2504" w:hanging="420"/>
      </w:pPr>
      <w:rPr>
        <w:rFonts w:cs="Times New Roman"/>
      </w:rPr>
    </w:lvl>
    <w:lvl w:ilvl="5" w:tplc="04090011" w:tentative="1">
      <w:start w:val="1"/>
      <w:numFmt w:val="decimalEnclosedCircle"/>
      <w:lvlText w:val="%6"/>
      <w:lvlJc w:val="left"/>
      <w:pPr>
        <w:ind w:left="2924" w:hanging="420"/>
      </w:pPr>
      <w:rPr>
        <w:rFonts w:cs="Times New Roman"/>
      </w:rPr>
    </w:lvl>
    <w:lvl w:ilvl="6" w:tplc="0409000F" w:tentative="1">
      <w:start w:val="1"/>
      <w:numFmt w:val="decimal"/>
      <w:lvlText w:val="%7."/>
      <w:lvlJc w:val="left"/>
      <w:pPr>
        <w:ind w:left="3344" w:hanging="420"/>
      </w:pPr>
      <w:rPr>
        <w:rFonts w:cs="Times New Roman"/>
      </w:rPr>
    </w:lvl>
    <w:lvl w:ilvl="7" w:tplc="04090017" w:tentative="1">
      <w:start w:val="1"/>
      <w:numFmt w:val="aiueoFullWidth"/>
      <w:lvlText w:val="(%8)"/>
      <w:lvlJc w:val="left"/>
      <w:pPr>
        <w:ind w:left="3764" w:hanging="420"/>
      </w:pPr>
      <w:rPr>
        <w:rFonts w:cs="Times New Roman"/>
      </w:rPr>
    </w:lvl>
    <w:lvl w:ilvl="8" w:tplc="04090011" w:tentative="1">
      <w:start w:val="1"/>
      <w:numFmt w:val="decimalEnclosedCircle"/>
      <w:lvlText w:val="%9"/>
      <w:lvlJc w:val="left"/>
      <w:pPr>
        <w:ind w:left="4184" w:hanging="420"/>
      </w:pPr>
      <w:rPr>
        <w:rFonts w:cs="Times New Roman"/>
      </w:rPr>
    </w:lvl>
  </w:abstractNum>
  <w:abstractNum w:abstractNumId="15">
    <w:nsid w:val="28FE5E07"/>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6">
    <w:nsid w:val="33AD26F7"/>
    <w:multiLevelType w:val="hybridMultilevel"/>
    <w:tmpl w:val="9CE8F4A8"/>
    <w:lvl w:ilvl="0" w:tplc="F68622A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612096D"/>
    <w:multiLevelType w:val="hybridMultilevel"/>
    <w:tmpl w:val="228A4E46"/>
    <w:lvl w:ilvl="0" w:tplc="6582C800">
      <w:start w:val="1"/>
      <w:numFmt w:val="decimalFullWidth"/>
      <w:lvlText w:val="（%1）"/>
      <w:lvlJc w:val="left"/>
      <w:pPr>
        <w:ind w:left="562" w:hanging="4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8">
    <w:nsid w:val="36977EE5"/>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9">
    <w:nsid w:val="37C25EF6"/>
    <w:multiLevelType w:val="hybridMultilevel"/>
    <w:tmpl w:val="CEBCBCD2"/>
    <w:lvl w:ilvl="0" w:tplc="3B3E0D0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A191FC5"/>
    <w:multiLevelType w:val="hybridMultilevel"/>
    <w:tmpl w:val="DC26272A"/>
    <w:lvl w:ilvl="0" w:tplc="29120F38">
      <w:start w:val="1"/>
      <w:numFmt w:val="lowerLetter"/>
      <w:lvlText w:val="%1)"/>
      <w:lvlJc w:val="left"/>
      <w:pPr>
        <w:ind w:left="845" w:hanging="420"/>
      </w:pPr>
      <w:rPr>
        <w:rFonts w:cs="Times New Roman" w:hint="eastAsia"/>
      </w:rPr>
    </w:lvl>
    <w:lvl w:ilvl="1" w:tplc="04090017" w:tentative="1">
      <w:start w:val="1"/>
      <w:numFmt w:val="aiueoFullWidth"/>
      <w:lvlText w:val="(%2)"/>
      <w:lvlJc w:val="left"/>
      <w:pPr>
        <w:ind w:left="845" w:hanging="420"/>
      </w:pPr>
      <w:rPr>
        <w:rFonts w:cs="Times New Roman"/>
      </w:rPr>
    </w:lvl>
    <w:lvl w:ilvl="2" w:tplc="04090011" w:tentative="1">
      <w:start w:val="1"/>
      <w:numFmt w:val="decimalEnclosedCircle"/>
      <w:lvlText w:val="%3"/>
      <w:lvlJc w:val="left"/>
      <w:pPr>
        <w:ind w:left="1265" w:hanging="420"/>
      </w:pPr>
      <w:rPr>
        <w:rFonts w:cs="Times New Roman"/>
      </w:rPr>
    </w:lvl>
    <w:lvl w:ilvl="3" w:tplc="0409000F" w:tentative="1">
      <w:start w:val="1"/>
      <w:numFmt w:val="decimal"/>
      <w:lvlText w:val="%4."/>
      <w:lvlJc w:val="left"/>
      <w:pPr>
        <w:ind w:left="1685" w:hanging="420"/>
      </w:pPr>
      <w:rPr>
        <w:rFonts w:cs="Times New Roman"/>
      </w:rPr>
    </w:lvl>
    <w:lvl w:ilvl="4" w:tplc="04090017" w:tentative="1">
      <w:start w:val="1"/>
      <w:numFmt w:val="aiueoFullWidth"/>
      <w:lvlText w:val="(%5)"/>
      <w:lvlJc w:val="left"/>
      <w:pPr>
        <w:ind w:left="2105" w:hanging="420"/>
      </w:pPr>
      <w:rPr>
        <w:rFonts w:cs="Times New Roman"/>
      </w:rPr>
    </w:lvl>
    <w:lvl w:ilvl="5" w:tplc="04090011" w:tentative="1">
      <w:start w:val="1"/>
      <w:numFmt w:val="decimalEnclosedCircle"/>
      <w:lvlText w:val="%6"/>
      <w:lvlJc w:val="left"/>
      <w:pPr>
        <w:ind w:left="2525" w:hanging="420"/>
      </w:pPr>
      <w:rPr>
        <w:rFonts w:cs="Times New Roman"/>
      </w:rPr>
    </w:lvl>
    <w:lvl w:ilvl="6" w:tplc="0409000F" w:tentative="1">
      <w:start w:val="1"/>
      <w:numFmt w:val="decimal"/>
      <w:lvlText w:val="%7."/>
      <w:lvlJc w:val="left"/>
      <w:pPr>
        <w:ind w:left="2945" w:hanging="420"/>
      </w:pPr>
      <w:rPr>
        <w:rFonts w:cs="Times New Roman"/>
      </w:rPr>
    </w:lvl>
    <w:lvl w:ilvl="7" w:tplc="04090017" w:tentative="1">
      <w:start w:val="1"/>
      <w:numFmt w:val="aiueoFullWidth"/>
      <w:lvlText w:val="(%8)"/>
      <w:lvlJc w:val="left"/>
      <w:pPr>
        <w:ind w:left="3365" w:hanging="420"/>
      </w:pPr>
      <w:rPr>
        <w:rFonts w:cs="Times New Roman"/>
      </w:rPr>
    </w:lvl>
    <w:lvl w:ilvl="8" w:tplc="04090011" w:tentative="1">
      <w:start w:val="1"/>
      <w:numFmt w:val="decimalEnclosedCircle"/>
      <w:lvlText w:val="%9"/>
      <w:lvlJc w:val="left"/>
      <w:pPr>
        <w:ind w:left="3785" w:hanging="420"/>
      </w:pPr>
      <w:rPr>
        <w:rFonts w:cs="Times New Roman"/>
      </w:rPr>
    </w:lvl>
  </w:abstractNum>
  <w:abstractNum w:abstractNumId="21">
    <w:nsid w:val="3A9E1169"/>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2">
    <w:nsid w:val="414A7AF4"/>
    <w:multiLevelType w:val="multilevel"/>
    <w:tmpl w:val="5D70F1E2"/>
    <w:styleLink w:val="111111"/>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480"/>
        </w:tabs>
        <w:ind w:left="480" w:hanging="480"/>
      </w:pPr>
      <w:rPr>
        <w:rFonts w:cs="Times New Roman" w:hint="eastAsia"/>
      </w:rPr>
    </w:lvl>
    <w:lvl w:ilvl="2">
      <w:start w:val="1"/>
      <w:numFmt w:val="decimal"/>
      <w:lvlText w:val="%1.%2.%3."/>
      <w:lvlJc w:val="left"/>
      <w:pPr>
        <w:tabs>
          <w:tab w:val="num" w:pos="1134"/>
        </w:tabs>
        <w:ind w:left="1134" w:hanging="734"/>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202"/>
        </w:tabs>
        <w:ind w:left="5102" w:hanging="1700"/>
      </w:pPr>
      <w:rPr>
        <w:rFonts w:cs="Times New Roman" w:hint="eastAsia"/>
      </w:rPr>
    </w:lvl>
  </w:abstractNum>
  <w:abstractNum w:abstractNumId="23">
    <w:nsid w:val="46100D87"/>
    <w:multiLevelType w:val="hybridMultilevel"/>
    <w:tmpl w:val="FED4B272"/>
    <w:lvl w:ilvl="0" w:tplc="6CE4E12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111DFB"/>
    <w:multiLevelType w:val="hybridMultilevel"/>
    <w:tmpl w:val="C71C1CBE"/>
    <w:lvl w:ilvl="0" w:tplc="7080424E">
      <w:start w:val="1"/>
      <w:numFmt w:val="bullet"/>
      <w:lvlText w:val=""/>
      <w:lvlJc w:val="left"/>
      <w:pPr>
        <w:ind w:left="420" w:hanging="420"/>
      </w:pPr>
      <w:rPr>
        <w:rFonts w:ascii="Wingdings" w:hAnsi="Wingdings" w:hint="default"/>
      </w:rPr>
    </w:lvl>
    <w:lvl w:ilvl="1" w:tplc="FFC86960">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92671E5"/>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6">
    <w:nsid w:val="4AE44E2C"/>
    <w:multiLevelType w:val="hybridMultilevel"/>
    <w:tmpl w:val="78FE33F2"/>
    <w:lvl w:ilvl="0" w:tplc="0E52BD3E">
      <w:start w:val="1"/>
      <w:numFmt w:val="lowerLetter"/>
      <w:lvlText w:val="%1)"/>
      <w:lvlJc w:val="left"/>
      <w:pPr>
        <w:ind w:left="408" w:hanging="420"/>
      </w:pPr>
      <w:rPr>
        <w:rFonts w:hint="default"/>
      </w:rPr>
    </w:lvl>
    <w:lvl w:ilvl="1" w:tplc="04090017" w:tentative="1">
      <w:start w:val="1"/>
      <w:numFmt w:val="aiueoFullWidth"/>
      <w:lvlText w:val="(%2)"/>
      <w:lvlJc w:val="left"/>
      <w:pPr>
        <w:ind w:left="408" w:hanging="420"/>
      </w:pPr>
      <w:rPr>
        <w:rFonts w:cs="Times New Roman"/>
      </w:rPr>
    </w:lvl>
    <w:lvl w:ilvl="2" w:tplc="04090011" w:tentative="1">
      <w:start w:val="1"/>
      <w:numFmt w:val="decimalEnclosedCircle"/>
      <w:lvlText w:val="%3"/>
      <w:lvlJc w:val="left"/>
      <w:pPr>
        <w:ind w:left="828" w:hanging="420"/>
      </w:pPr>
      <w:rPr>
        <w:rFonts w:cs="Times New Roman"/>
      </w:rPr>
    </w:lvl>
    <w:lvl w:ilvl="3" w:tplc="0409000F" w:tentative="1">
      <w:start w:val="1"/>
      <w:numFmt w:val="decimal"/>
      <w:lvlText w:val="%4."/>
      <w:lvlJc w:val="left"/>
      <w:pPr>
        <w:ind w:left="1248" w:hanging="420"/>
      </w:pPr>
      <w:rPr>
        <w:rFonts w:cs="Times New Roman"/>
      </w:rPr>
    </w:lvl>
    <w:lvl w:ilvl="4" w:tplc="04090017" w:tentative="1">
      <w:start w:val="1"/>
      <w:numFmt w:val="aiueoFullWidth"/>
      <w:lvlText w:val="(%5)"/>
      <w:lvlJc w:val="left"/>
      <w:pPr>
        <w:ind w:left="1668" w:hanging="420"/>
      </w:pPr>
      <w:rPr>
        <w:rFonts w:cs="Times New Roman"/>
      </w:rPr>
    </w:lvl>
    <w:lvl w:ilvl="5" w:tplc="04090011" w:tentative="1">
      <w:start w:val="1"/>
      <w:numFmt w:val="decimalEnclosedCircle"/>
      <w:lvlText w:val="%6"/>
      <w:lvlJc w:val="left"/>
      <w:pPr>
        <w:ind w:left="2088" w:hanging="420"/>
      </w:pPr>
      <w:rPr>
        <w:rFonts w:cs="Times New Roman"/>
      </w:rPr>
    </w:lvl>
    <w:lvl w:ilvl="6" w:tplc="0409000F" w:tentative="1">
      <w:start w:val="1"/>
      <w:numFmt w:val="decimal"/>
      <w:lvlText w:val="%7."/>
      <w:lvlJc w:val="left"/>
      <w:pPr>
        <w:ind w:left="2508" w:hanging="420"/>
      </w:pPr>
      <w:rPr>
        <w:rFonts w:cs="Times New Roman"/>
      </w:rPr>
    </w:lvl>
    <w:lvl w:ilvl="7" w:tplc="04090017" w:tentative="1">
      <w:start w:val="1"/>
      <w:numFmt w:val="aiueoFullWidth"/>
      <w:lvlText w:val="(%8)"/>
      <w:lvlJc w:val="left"/>
      <w:pPr>
        <w:ind w:left="2928" w:hanging="420"/>
      </w:pPr>
      <w:rPr>
        <w:rFonts w:cs="Times New Roman"/>
      </w:rPr>
    </w:lvl>
    <w:lvl w:ilvl="8" w:tplc="04090011" w:tentative="1">
      <w:start w:val="1"/>
      <w:numFmt w:val="decimalEnclosedCircle"/>
      <w:lvlText w:val="%9"/>
      <w:lvlJc w:val="left"/>
      <w:pPr>
        <w:ind w:left="3348" w:hanging="420"/>
      </w:pPr>
      <w:rPr>
        <w:rFonts w:cs="Times New Roman"/>
      </w:rPr>
    </w:lvl>
  </w:abstractNum>
  <w:abstractNum w:abstractNumId="27">
    <w:nsid w:val="4BCF19A0"/>
    <w:multiLevelType w:val="hybridMultilevel"/>
    <w:tmpl w:val="A6AE0FAA"/>
    <w:lvl w:ilvl="0" w:tplc="646CFE80">
      <w:start w:val="1"/>
      <w:numFmt w:val="lowerLetter"/>
      <w:lvlText w:val="%1)"/>
      <w:lvlJc w:val="left"/>
      <w:pPr>
        <w:ind w:left="785" w:hanging="360"/>
      </w:pPr>
      <w:rPr>
        <w:rFonts w:cs="Times New Roman" w:hint="default"/>
        <w:color w:val="auto"/>
      </w:rPr>
    </w:lvl>
    <w:lvl w:ilvl="1" w:tplc="3AE4A20E">
      <w:start w:val="1"/>
      <w:numFmt w:val="decimalFullWidth"/>
      <w:lvlText w:val="（%2）"/>
      <w:lvlJc w:val="left"/>
      <w:pPr>
        <w:ind w:left="703" w:hanging="420"/>
      </w:pPr>
      <w:rPr>
        <w:rFonts w:cs="Times New Roman" w:hint="default"/>
      </w:rPr>
    </w:lvl>
    <w:lvl w:ilvl="2" w:tplc="3772A1A2">
      <w:start w:val="1"/>
      <w:numFmt w:val="lowerLetter"/>
      <w:lvlText w:val="%3)"/>
      <w:lvlJc w:val="left"/>
      <w:pPr>
        <w:ind w:left="1625" w:hanging="360"/>
      </w:pPr>
      <w:rPr>
        <w:rFonts w:cs="Times New Roman" w:hint="default"/>
      </w:rPr>
    </w:lvl>
    <w:lvl w:ilvl="3" w:tplc="5642B90C">
      <w:start w:val="1"/>
      <w:numFmt w:val="decimalFullWidth"/>
      <w:lvlText w:val="%4）"/>
      <w:lvlJc w:val="left"/>
      <w:pPr>
        <w:ind w:left="2045" w:hanging="360"/>
      </w:pPr>
      <w:rPr>
        <w:rFonts w:cs="Times New Roman" w:hint="default"/>
      </w:rPr>
    </w:lvl>
    <w:lvl w:ilvl="4" w:tplc="AEB011F2">
      <w:start w:val="9"/>
      <w:numFmt w:val="decimal"/>
      <w:lvlText w:val="%5．"/>
      <w:lvlJc w:val="left"/>
      <w:pPr>
        <w:ind w:left="2465" w:hanging="360"/>
      </w:pPr>
      <w:rPr>
        <w:rFonts w:cs="Times New Roman" w:hint="default"/>
      </w:rPr>
    </w:lvl>
    <w:lvl w:ilvl="5" w:tplc="897A6F54">
      <w:start w:val="1"/>
      <w:numFmt w:val="decimalFullWidth"/>
      <w:lvlText w:val="（%6）"/>
      <w:lvlJc w:val="left"/>
      <w:pPr>
        <w:ind w:left="2885" w:hanging="360"/>
      </w:pPr>
      <w:rPr>
        <w:rFonts w:cs="Times New Roman" w:hint="default"/>
      </w:rPr>
    </w:lvl>
    <w:lvl w:ilvl="6" w:tplc="0409000F">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28">
    <w:nsid w:val="4E347093"/>
    <w:multiLevelType w:val="hybridMultilevel"/>
    <w:tmpl w:val="071E8414"/>
    <w:lvl w:ilvl="0" w:tplc="0409001B">
      <w:start w:val="1"/>
      <w:numFmt w:val="lowerRoman"/>
      <w:lvlText w:val="%1."/>
      <w:lvlJc w:val="right"/>
      <w:pPr>
        <w:ind w:left="1470" w:hanging="420"/>
      </w:pPr>
      <w:rPr>
        <w:rFonts w:cs="Times New Roman"/>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29">
    <w:nsid w:val="4FC469FD"/>
    <w:multiLevelType w:val="hybridMultilevel"/>
    <w:tmpl w:val="BFB29568"/>
    <w:lvl w:ilvl="0" w:tplc="29120F38">
      <w:start w:val="1"/>
      <w:numFmt w:val="lowerLetter"/>
      <w:lvlText w:val="%1)"/>
      <w:lvlJc w:val="left"/>
      <w:pPr>
        <w:ind w:left="987" w:hanging="420"/>
      </w:pPr>
      <w:rPr>
        <w:rFonts w:cs="Times New Roman" w:hint="eastAsia"/>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0">
    <w:nsid w:val="52403A7A"/>
    <w:multiLevelType w:val="hybridMultilevel"/>
    <w:tmpl w:val="59EC0AEC"/>
    <w:lvl w:ilvl="0" w:tplc="29120F38">
      <w:start w:val="1"/>
      <w:numFmt w:val="lowerLetter"/>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1">
    <w:nsid w:val="583234CB"/>
    <w:multiLevelType w:val="hybridMultilevel"/>
    <w:tmpl w:val="B2B6A02C"/>
    <w:lvl w:ilvl="0" w:tplc="6CE4E12C">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8FB566A"/>
    <w:multiLevelType w:val="hybridMultilevel"/>
    <w:tmpl w:val="DF6A994C"/>
    <w:lvl w:ilvl="0" w:tplc="29120F38">
      <w:start w:val="1"/>
      <w:numFmt w:val="lowerLetter"/>
      <w:lvlText w:val="%1)"/>
      <w:lvlJc w:val="left"/>
      <w:pPr>
        <w:ind w:left="1402" w:hanging="420"/>
      </w:pPr>
      <w:rPr>
        <w:rFonts w:cs="Times New Roman" w:hint="eastAsia"/>
      </w:rPr>
    </w:lvl>
    <w:lvl w:ilvl="1" w:tplc="04090017" w:tentative="1">
      <w:start w:val="1"/>
      <w:numFmt w:val="aiueoFullWidth"/>
      <w:lvlText w:val="(%2)"/>
      <w:lvlJc w:val="left"/>
      <w:pPr>
        <w:ind w:left="1822" w:hanging="420"/>
      </w:pPr>
      <w:rPr>
        <w:rFonts w:cs="Times New Roman"/>
      </w:rPr>
    </w:lvl>
    <w:lvl w:ilvl="2" w:tplc="04090011" w:tentative="1">
      <w:start w:val="1"/>
      <w:numFmt w:val="decimalEnclosedCircle"/>
      <w:lvlText w:val="%3"/>
      <w:lvlJc w:val="left"/>
      <w:pPr>
        <w:ind w:left="2242" w:hanging="420"/>
      </w:pPr>
      <w:rPr>
        <w:rFonts w:cs="Times New Roman"/>
      </w:rPr>
    </w:lvl>
    <w:lvl w:ilvl="3" w:tplc="0409000F" w:tentative="1">
      <w:start w:val="1"/>
      <w:numFmt w:val="decimal"/>
      <w:lvlText w:val="%4."/>
      <w:lvlJc w:val="left"/>
      <w:pPr>
        <w:ind w:left="2662" w:hanging="420"/>
      </w:pPr>
      <w:rPr>
        <w:rFonts w:cs="Times New Roman"/>
      </w:rPr>
    </w:lvl>
    <w:lvl w:ilvl="4" w:tplc="04090017" w:tentative="1">
      <w:start w:val="1"/>
      <w:numFmt w:val="aiueoFullWidth"/>
      <w:lvlText w:val="(%5)"/>
      <w:lvlJc w:val="left"/>
      <w:pPr>
        <w:ind w:left="3082" w:hanging="420"/>
      </w:pPr>
      <w:rPr>
        <w:rFonts w:cs="Times New Roman"/>
      </w:rPr>
    </w:lvl>
    <w:lvl w:ilvl="5" w:tplc="04090011" w:tentative="1">
      <w:start w:val="1"/>
      <w:numFmt w:val="decimalEnclosedCircle"/>
      <w:lvlText w:val="%6"/>
      <w:lvlJc w:val="left"/>
      <w:pPr>
        <w:ind w:left="3502" w:hanging="420"/>
      </w:pPr>
      <w:rPr>
        <w:rFonts w:cs="Times New Roman"/>
      </w:rPr>
    </w:lvl>
    <w:lvl w:ilvl="6" w:tplc="0409000F" w:tentative="1">
      <w:start w:val="1"/>
      <w:numFmt w:val="decimal"/>
      <w:lvlText w:val="%7."/>
      <w:lvlJc w:val="left"/>
      <w:pPr>
        <w:ind w:left="3922" w:hanging="420"/>
      </w:pPr>
      <w:rPr>
        <w:rFonts w:cs="Times New Roman"/>
      </w:rPr>
    </w:lvl>
    <w:lvl w:ilvl="7" w:tplc="04090017" w:tentative="1">
      <w:start w:val="1"/>
      <w:numFmt w:val="aiueoFullWidth"/>
      <w:lvlText w:val="(%8)"/>
      <w:lvlJc w:val="left"/>
      <w:pPr>
        <w:ind w:left="4342" w:hanging="420"/>
      </w:pPr>
      <w:rPr>
        <w:rFonts w:cs="Times New Roman"/>
      </w:rPr>
    </w:lvl>
    <w:lvl w:ilvl="8" w:tplc="04090011" w:tentative="1">
      <w:start w:val="1"/>
      <w:numFmt w:val="decimalEnclosedCircle"/>
      <w:lvlText w:val="%9"/>
      <w:lvlJc w:val="left"/>
      <w:pPr>
        <w:ind w:left="4762" w:hanging="420"/>
      </w:pPr>
      <w:rPr>
        <w:rFonts w:cs="Times New Roman"/>
      </w:rPr>
    </w:lvl>
  </w:abstractNum>
  <w:abstractNum w:abstractNumId="33">
    <w:nsid w:val="5BD36696"/>
    <w:multiLevelType w:val="hybridMultilevel"/>
    <w:tmpl w:val="A72241CE"/>
    <w:lvl w:ilvl="0" w:tplc="EB1894B4">
      <w:start w:val="1"/>
      <w:numFmt w:val="decimal"/>
      <w:lvlText w:val="%1．"/>
      <w:lvlJc w:val="left"/>
      <w:pPr>
        <w:ind w:left="360" w:hanging="360"/>
      </w:pPr>
      <w:rPr>
        <w:rFonts w:ascii="Century" w:eastAsia="ＭＳ 明朝" w:hAnsi="Century" w:cs="Times New Roman"/>
      </w:rPr>
    </w:lvl>
    <w:lvl w:ilvl="1" w:tplc="0409000B">
      <w:start w:val="1"/>
      <w:numFmt w:val="bullet"/>
      <w:lvlText w:val=""/>
      <w:lvlJc w:val="left"/>
      <w:pPr>
        <w:ind w:left="840" w:hanging="420"/>
      </w:pPr>
      <w:rPr>
        <w:rFonts w:ascii="Wingdings" w:hAnsi="Wingdings" w:hint="default"/>
      </w:rPr>
    </w:lvl>
    <w:lvl w:ilvl="2" w:tplc="C9C06B10">
      <w:start w:val="1"/>
      <w:numFmt w:val="lowerLetter"/>
      <w:lvlText w:val="%3)"/>
      <w:lvlJc w:val="left"/>
      <w:pPr>
        <w:ind w:left="1200" w:hanging="360"/>
      </w:pPr>
      <w:rPr>
        <w:rFonts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CF14675"/>
    <w:multiLevelType w:val="hybridMultilevel"/>
    <w:tmpl w:val="7CB22056"/>
    <w:lvl w:ilvl="0" w:tplc="7080424E">
      <w:start w:val="1"/>
      <w:numFmt w:val="bullet"/>
      <w:lvlText w:val=""/>
      <w:lvlJc w:val="left"/>
      <w:pPr>
        <w:ind w:left="785" w:hanging="36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nsid w:val="612F1678"/>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6">
    <w:nsid w:val="69E66483"/>
    <w:multiLevelType w:val="hybridMultilevel"/>
    <w:tmpl w:val="66788C9E"/>
    <w:lvl w:ilvl="0" w:tplc="7CC639EC">
      <w:start w:val="1"/>
      <w:numFmt w:val="aiueoFullWidth"/>
      <w:lvlText w:val="%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F653C1"/>
    <w:multiLevelType w:val="hybridMultilevel"/>
    <w:tmpl w:val="C7BE6140"/>
    <w:lvl w:ilvl="0" w:tplc="29120F38">
      <w:start w:val="1"/>
      <w:numFmt w:val="lowerLetter"/>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nsid w:val="74257C23"/>
    <w:multiLevelType w:val="hybridMultilevel"/>
    <w:tmpl w:val="E22A1B90"/>
    <w:lvl w:ilvl="0" w:tplc="CBD2C54E">
      <w:start w:val="1"/>
      <w:numFmt w:val="lowerLetter"/>
      <w:lvlText w:val="%1)"/>
      <w:lvlJc w:val="left"/>
      <w:pPr>
        <w:ind w:left="1050" w:hanging="420"/>
      </w:pPr>
      <w:rPr>
        <w:rFonts w:ascii="ＭＳ Ｐ明朝" w:eastAsia="ＭＳ Ｐ明朝" w:hAnsi="ＭＳ Ｐ明朝" w:cs="Times New Roman" w:hint="eastAsia"/>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9">
    <w:nsid w:val="74617F4D"/>
    <w:multiLevelType w:val="hybridMultilevel"/>
    <w:tmpl w:val="F3C2F934"/>
    <w:lvl w:ilvl="0" w:tplc="29120F38">
      <w:start w:val="1"/>
      <w:numFmt w:val="lowerLetter"/>
      <w:lvlText w:val="%1)"/>
      <w:lvlJc w:val="left"/>
      <w:pPr>
        <w:ind w:left="1050" w:hanging="420"/>
      </w:pPr>
      <w:rPr>
        <w:rFonts w:cs="Times New Roman" w:hint="eastAsia"/>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0">
    <w:nsid w:val="74F8322D"/>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41">
    <w:nsid w:val="764B7B95"/>
    <w:multiLevelType w:val="hybridMultilevel"/>
    <w:tmpl w:val="B4582E8C"/>
    <w:lvl w:ilvl="0" w:tplc="646CFE80">
      <w:start w:val="1"/>
      <w:numFmt w:val="lowerLetter"/>
      <w:lvlText w:val="%1)"/>
      <w:lvlJc w:val="left"/>
      <w:pPr>
        <w:ind w:left="785" w:hanging="360"/>
      </w:pPr>
      <w:rPr>
        <w:rFonts w:cs="Times New Roman" w:hint="default"/>
        <w:color w:val="auto"/>
      </w:rPr>
    </w:lvl>
    <w:lvl w:ilvl="1" w:tplc="29120F38">
      <w:start w:val="1"/>
      <w:numFmt w:val="lowerLetter"/>
      <w:lvlText w:val="%2)"/>
      <w:lvlJc w:val="left"/>
      <w:pPr>
        <w:ind w:left="703" w:hanging="420"/>
      </w:pPr>
      <w:rPr>
        <w:rFonts w:cs="Times New Roman" w:hint="eastAsia"/>
      </w:rPr>
    </w:lvl>
    <w:lvl w:ilvl="2" w:tplc="3772A1A2">
      <w:start w:val="1"/>
      <w:numFmt w:val="lowerLetter"/>
      <w:lvlText w:val="%3)"/>
      <w:lvlJc w:val="left"/>
      <w:pPr>
        <w:ind w:left="1625" w:hanging="360"/>
      </w:pPr>
      <w:rPr>
        <w:rFonts w:cs="Times New Roman" w:hint="default"/>
      </w:rPr>
    </w:lvl>
    <w:lvl w:ilvl="3" w:tplc="5642B90C">
      <w:start w:val="1"/>
      <w:numFmt w:val="decimalFullWidth"/>
      <w:lvlText w:val="%4）"/>
      <w:lvlJc w:val="left"/>
      <w:pPr>
        <w:ind w:left="2045" w:hanging="360"/>
      </w:pPr>
      <w:rPr>
        <w:rFonts w:cs="Times New Roman" w:hint="default"/>
      </w:rPr>
    </w:lvl>
    <w:lvl w:ilvl="4" w:tplc="AEB011F2">
      <w:start w:val="9"/>
      <w:numFmt w:val="decimal"/>
      <w:lvlText w:val="%5．"/>
      <w:lvlJc w:val="left"/>
      <w:pPr>
        <w:ind w:left="2465" w:hanging="360"/>
      </w:pPr>
      <w:rPr>
        <w:rFonts w:cs="Times New Roman" w:hint="default"/>
      </w:rPr>
    </w:lvl>
    <w:lvl w:ilvl="5" w:tplc="897A6F54">
      <w:start w:val="1"/>
      <w:numFmt w:val="decimalFullWidth"/>
      <w:lvlText w:val="（%6）"/>
      <w:lvlJc w:val="left"/>
      <w:pPr>
        <w:ind w:left="2885" w:hanging="360"/>
      </w:pPr>
      <w:rPr>
        <w:rFonts w:cs="Times New Roman" w:hint="default"/>
      </w:rPr>
    </w:lvl>
    <w:lvl w:ilvl="6" w:tplc="0409000F">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42">
    <w:nsid w:val="76795D4D"/>
    <w:multiLevelType w:val="hybridMultilevel"/>
    <w:tmpl w:val="16EEFEEE"/>
    <w:lvl w:ilvl="0" w:tplc="29120F38">
      <w:start w:val="1"/>
      <w:numFmt w:val="lowerLetter"/>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nsid w:val="7F007435"/>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7F6236AD"/>
    <w:multiLevelType w:val="hybridMultilevel"/>
    <w:tmpl w:val="9F0E5DA8"/>
    <w:lvl w:ilvl="0" w:tplc="646CFE80">
      <w:start w:val="1"/>
      <w:numFmt w:val="lowerLetter"/>
      <w:lvlText w:val="%1)"/>
      <w:lvlJc w:val="left"/>
      <w:pPr>
        <w:ind w:left="785" w:hanging="360"/>
      </w:pPr>
      <w:rPr>
        <w:rFonts w:cs="Times New Roman" w:hint="default"/>
        <w:color w:val="auto"/>
      </w:rPr>
    </w:lvl>
    <w:lvl w:ilvl="1" w:tplc="0E52BD3E">
      <w:start w:val="1"/>
      <w:numFmt w:val="lowerLetter"/>
      <w:lvlText w:val="%2)"/>
      <w:lvlJc w:val="left"/>
      <w:pPr>
        <w:ind w:left="703" w:hanging="420"/>
      </w:pPr>
      <w:rPr>
        <w:rFonts w:hint="default"/>
      </w:rPr>
    </w:lvl>
    <w:lvl w:ilvl="2" w:tplc="3772A1A2">
      <w:start w:val="1"/>
      <w:numFmt w:val="lowerLetter"/>
      <w:lvlText w:val="%3)"/>
      <w:lvlJc w:val="left"/>
      <w:pPr>
        <w:ind w:left="1625" w:hanging="360"/>
      </w:pPr>
      <w:rPr>
        <w:rFonts w:cs="Times New Roman" w:hint="default"/>
      </w:rPr>
    </w:lvl>
    <w:lvl w:ilvl="3" w:tplc="5642B90C">
      <w:start w:val="1"/>
      <w:numFmt w:val="decimalFullWidth"/>
      <w:lvlText w:val="%4）"/>
      <w:lvlJc w:val="left"/>
      <w:pPr>
        <w:ind w:left="2045" w:hanging="360"/>
      </w:pPr>
      <w:rPr>
        <w:rFonts w:cs="Times New Roman" w:hint="default"/>
      </w:rPr>
    </w:lvl>
    <w:lvl w:ilvl="4" w:tplc="AEB011F2">
      <w:start w:val="9"/>
      <w:numFmt w:val="decimal"/>
      <w:lvlText w:val="%5．"/>
      <w:lvlJc w:val="left"/>
      <w:pPr>
        <w:ind w:left="2465" w:hanging="360"/>
      </w:pPr>
      <w:rPr>
        <w:rFonts w:cs="Times New Roman" w:hint="default"/>
      </w:rPr>
    </w:lvl>
    <w:lvl w:ilvl="5" w:tplc="897A6F54">
      <w:start w:val="1"/>
      <w:numFmt w:val="decimalFullWidth"/>
      <w:lvlText w:val="（%6）"/>
      <w:lvlJc w:val="left"/>
      <w:pPr>
        <w:ind w:left="2885" w:hanging="360"/>
      </w:pPr>
      <w:rPr>
        <w:rFonts w:cs="Times New Roman" w:hint="default"/>
      </w:rPr>
    </w:lvl>
    <w:lvl w:ilvl="6" w:tplc="0409000F">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num w:numId="1">
    <w:abstractNumId w:val="20"/>
  </w:num>
  <w:num w:numId="2">
    <w:abstractNumId w:val="0"/>
  </w:num>
  <w:num w:numId="3">
    <w:abstractNumId w:val="22"/>
  </w:num>
  <w:num w:numId="4">
    <w:abstractNumId w:val="23"/>
  </w:num>
  <w:num w:numId="5">
    <w:abstractNumId w:val="16"/>
  </w:num>
  <w:num w:numId="6">
    <w:abstractNumId w:val="33"/>
  </w:num>
  <w:num w:numId="7">
    <w:abstractNumId w:val="34"/>
  </w:num>
  <w:num w:numId="8">
    <w:abstractNumId w:val="5"/>
  </w:num>
  <w:num w:numId="9">
    <w:abstractNumId w:val="27"/>
  </w:num>
  <w:num w:numId="10">
    <w:abstractNumId w:val="24"/>
  </w:num>
  <w:num w:numId="11">
    <w:abstractNumId w:val="2"/>
  </w:num>
  <w:num w:numId="12">
    <w:abstractNumId w:val="19"/>
  </w:num>
  <w:num w:numId="1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7"/>
  </w:num>
  <w:num w:numId="17">
    <w:abstractNumId w:val="6"/>
  </w:num>
  <w:num w:numId="18">
    <w:abstractNumId w:val="32"/>
  </w:num>
  <w:num w:numId="19">
    <w:abstractNumId w:val="30"/>
  </w:num>
  <w:num w:numId="20">
    <w:abstractNumId w:val="42"/>
  </w:num>
  <w:num w:numId="21">
    <w:abstractNumId w:val="39"/>
  </w:num>
  <w:num w:numId="22">
    <w:abstractNumId w:val="29"/>
  </w:num>
  <w:num w:numId="23">
    <w:abstractNumId w:val="31"/>
  </w:num>
  <w:num w:numId="24">
    <w:abstractNumId w:val="38"/>
  </w:num>
  <w:num w:numId="25">
    <w:abstractNumId w:val="17"/>
  </w:num>
  <w:num w:numId="26">
    <w:abstractNumId w:val="11"/>
  </w:num>
  <w:num w:numId="27">
    <w:abstractNumId w:val="9"/>
  </w:num>
  <w:num w:numId="28">
    <w:abstractNumId w:val="28"/>
  </w:num>
  <w:num w:numId="29">
    <w:abstractNumId w:val="1"/>
  </w:num>
  <w:num w:numId="30">
    <w:abstractNumId w:val="35"/>
  </w:num>
  <w:num w:numId="31">
    <w:abstractNumId w:val="40"/>
  </w:num>
  <w:num w:numId="32">
    <w:abstractNumId w:val="18"/>
  </w:num>
  <w:num w:numId="33">
    <w:abstractNumId w:val="15"/>
  </w:num>
  <w:num w:numId="34">
    <w:abstractNumId w:val="12"/>
  </w:num>
  <w:num w:numId="35">
    <w:abstractNumId w:val="8"/>
  </w:num>
  <w:num w:numId="36">
    <w:abstractNumId w:val="3"/>
  </w:num>
  <w:num w:numId="37">
    <w:abstractNumId w:val="21"/>
  </w:num>
  <w:num w:numId="38">
    <w:abstractNumId w:val="41"/>
  </w:num>
  <w:num w:numId="39">
    <w:abstractNumId w:val="25"/>
  </w:num>
  <w:num w:numId="40">
    <w:abstractNumId w:val="13"/>
  </w:num>
  <w:num w:numId="41">
    <w:abstractNumId w:val="4"/>
  </w:num>
  <w:num w:numId="42">
    <w:abstractNumId w:val="43"/>
  </w:num>
  <w:num w:numId="43">
    <w:abstractNumId w:val="36"/>
  </w:num>
  <w:num w:numId="44">
    <w:abstractNumId w:val="26"/>
  </w:num>
  <w:num w:numId="45">
    <w:abstractNumId w:val="7"/>
  </w:num>
  <w:num w:numId="46">
    <w:abstractNumId w:val="10"/>
  </w:num>
  <w:num w:numId="47">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840"/>
  <w:drawingGridHorizontalSpacing w:val="101"/>
  <w:drawingGridVerticalSpacing w:val="179"/>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8D7"/>
    <w:rsid w:val="00002CDB"/>
    <w:rsid w:val="00006529"/>
    <w:rsid w:val="00010110"/>
    <w:rsid w:val="00012542"/>
    <w:rsid w:val="0001310A"/>
    <w:rsid w:val="00023300"/>
    <w:rsid w:val="00023DB6"/>
    <w:rsid w:val="00023F0D"/>
    <w:rsid w:val="00026E32"/>
    <w:rsid w:val="00031D95"/>
    <w:rsid w:val="00032C49"/>
    <w:rsid w:val="00032CA1"/>
    <w:rsid w:val="00035C59"/>
    <w:rsid w:val="000369BF"/>
    <w:rsid w:val="00037003"/>
    <w:rsid w:val="00042A7A"/>
    <w:rsid w:val="00042F4E"/>
    <w:rsid w:val="000432FB"/>
    <w:rsid w:val="00047002"/>
    <w:rsid w:val="00050939"/>
    <w:rsid w:val="000563F2"/>
    <w:rsid w:val="00060624"/>
    <w:rsid w:val="000612E7"/>
    <w:rsid w:val="00062CAB"/>
    <w:rsid w:val="00062D94"/>
    <w:rsid w:val="000654B3"/>
    <w:rsid w:val="0006600F"/>
    <w:rsid w:val="00066BFB"/>
    <w:rsid w:val="00067307"/>
    <w:rsid w:val="000677F8"/>
    <w:rsid w:val="000705FF"/>
    <w:rsid w:val="00070EE8"/>
    <w:rsid w:val="00072D61"/>
    <w:rsid w:val="00072E82"/>
    <w:rsid w:val="00074ACD"/>
    <w:rsid w:val="00077B7F"/>
    <w:rsid w:val="00080158"/>
    <w:rsid w:val="000807B0"/>
    <w:rsid w:val="00084042"/>
    <w:rsid w:val="00084CCE"/>
    <w:rsid w:val="00085115"/>
    <w:rsid w:val="00090531"/>
    <w:rsid w:val="0009432D"/>
    <w:rsid w:val="00094A1F"/>
    <w:rsid w:val="00095538"/>
    <w:rsid w:val="00096397"/>
    <w:rsid w:val="000964B9"/>
    <w:rsid w:val="00097609"/>
    <w:rsid w:val="00097736"/>
    <w:rsid w:val="000A06D3"/>
    <w:rsid w:val="000A4776"/>
    <w:rsid w:val="000A49F7"/>
    <w:rsid w:val="000A4AB5"/>
    <w:rsid w:val="000A4E34"/>
    <w:rsid w:val="000A5E2E"/>
    <w:rsid w:val="000A60B8"/>
    <w:rsid w:val="000A6AC7"/>
    <w:rsid w:val="000B24D9"/>
    <w:rsid w:val="000B286F"/>
    <w:rsid w:val="000B2C06"/>
    <w:rsid w:val="000B4543"/>
    <w:rsid w:val="000B6BB1"/>
    <w:rsid w:val="000B6F5E"/>
    <w:rsid w:val="000C1BD1"/>
    <w:rsid w:val="000C29C8"/>
    <w:rsid w:val="000C352D"/>
    <w:rsid w:val="000C5053"/>
    <w:rsid w:val="000C5E49"/>
    <w:rsid w:val="000D16F2"/>
    <w:rsid w:val="000D3F2B"/>
    <w:rsid w:val="000D710D"/>
    <w:rsid w:val="000D7733"/>
    <w:rsid w:val="000D7984"/>
    <w:rsid w:val="000D79B5"/>
    <w:rsid w:val="000E1F3C"/>
    <w:rsid w:val="000E4D2B"/>
    <w:rsid w:val="000F0AB1"/>
    <w:rsid w:val="000F52FF"/>
    <w:rsid w:val="000F54D9"/>
    <w:rsid w:val="000F5F97"/>
    <w:rsid w:val="000F7A8E"/>
    <w:rsid w:val="00102044"/>
    <w:rsid w:val="00104FAD"/>
    <w:rsid w:val="00107967"/>
    <w:rsid w:val="001149C9"/>
    <w:rsid w:val="00122E58"/>
    <w:rsid w:val="00123D5F"/>
    <w:rsid w:val="001244B8"/>
    <w:rsid w:val="00133447"/>
    <w:rsid w:val="00134312"/>
    <w:rsid w:val="001375DC"/>
    <w:rsid w:val="0013784E"/>
    <w:rsid w:val="001434C7"/>
    <w:rsid w:val="00143CFE"/>
    <w:rsid w:val="00143FC0"/>
    <w:rsid w:val="00146841"/>
    <w:rsid w:val="0015078A"/>
    <w:rsid w:val="00150BE7"/>
    <w:rsid w:val="00151340"/>
    <w:rsid w:val="001527DF"/>
    <w:rsid w:val="00152E14"/>
    <w:rsid w:val="00152FDD"/>
    <w:rsid w:val="001531C8"/>
    <w:rsid w:val="00155BCB"/>
    <w:rsid w:val="00156F7C"/>
    <w:rsid w:val="001579DF"/>
    <w:rsid w:val="00157F45"/>
    <w:rsid w:val="00163F0F"/>
    <w:rsid w:val="001660D5"/>
    <w:rsid w:val="00167E32"/>
    <w:rsid w:val="0017137B"/>
    <w:rsid w:val="00174AC4"/>
    <w:rsid w:val="00180D08"/>
    <w:rsid w:val="0018163F"/>
    <w:rsid w:val="00185933"/>
    <w:rsid w:val="00194D6A"/>
    <w:rsid w:val="001954FE"/>
    <w:rsid w:val="00195BF9"/>
    <w:rsid w:val="0019608F"/>
    <w:rsid w:val="00197A80"/>
    <w:rsid w:val="00197BB7"/>
    <w:rsid w:val="001A1341"/>
    <w:rsid w:val="001A1B9B"/>
    <w:rsid w:val="001A1C6B"/>
    <w:rsid w:val="001A2232"/>
    <w:rsid w:val="001A2425"/>
    <w:rsid w:val="001A25A1"/>
    <w:rsid w:val="001A2E49"/>
    <w:rsid w:val="001A4288"/>
    <w:rsid w:val="001A45E4"/>
    <w:rsid w:val="001A65FC"/>
    <w:rsid w:val="001B25FC"/>
    <w:rsid w:val="001B34C1"/>
    <w:rsid w:val="001B3E22"/>
    <w:rsid w:val="001B415D"/>
    <w:rsid w:val="001B6232"/>
    <w:rsid w:val="001B74DF"/>
    <w:rsid w:val="001C299E"/>
    <w:rsid w:val="001C2D56"/>
    <w:rsid w:val="001C314C"/>
    <w:rsid w:val="001C42CD"/>
    <w:rsid w:val="001C5520"/>
    <w:rsid w:val="001C5542"/>
    <w:rsid w:val="001C5CBF"/>
    <w:rsid w:val="001C7BB5"/>
    <w:rsid w:val="001D0FFD"/>
    <w:rsid w:val="001D2B36"/>
    <w:rsid w:val="001D4383"/>
    <w:rsid w:val="001D4E7D"/>
    <w:rsid w:val="001D4F96"/>
    <w:rsid w:val="001D6038"/>
    <w:rsid w:val="001E0D3A"/>
    <w:rsid w:val="001E358A"/>
    <w:rsid w:val="001E40A9"/>
    <w:rsid w:val="001E472A"/>
    <w:rsid w:val="001E4C67"/>
    <w:rsid w:val="001E78F7"/>
    <w:rsid w:val="001F0472"/>
    <w:rsid w:val="001F087E"/>
    <w:rsid w:val="001F4809"/>
    <w:rsid w:val="001F50DF"/>
    <w:rsid w:val="001F62DD"/>
    <w:rsid w:val="001F7CCD"/>
    <w:rsid w:val="002007B0"/>
    <w:rsid w:val="00201A42"/>
    <w:rsid w:val="00201A65"/>
    <w:rsid w:val="00202288"/>
    <w:rsid w:val="0020251D"/>
    <w:rsid w:val="002051A0"/>
    <w:rsid w:val="00205E62"/>
    <w:rsid w:val="00210447"/>
    <w:rsid w:val="0021159D"/>
    <w:rsid w:val="0021222E"/>
    <w:rsid w:val="00213113"/>
    <w:rsid w:val="00217595"/>
    <w:rsid w:val="002177FF"/>
    <w:rsid w:val="00225011"/>
    <w:rsid w:val="00230711"/>
    <w:rsid w:val="00230D5B"/>
    <w:rsid w:val="00231800"/>
    <w:rsid w:val="0023226D"/>
    <w:rsid w:val="00232388"/>
    <w:rsid w:val="00232CD0"/>
    <w:rsid w:val="002376A9"/>
    <w:rsid w:val="002428D5"/>
    <w:rsid w:val="002437E3"/>
    <w:rsid w:val="00244A99"/>
    <w:rsid w:val="00245136"/>
    <w:rsid w:val="00245D74"/>
    <w:rsid w:val="00250318"/>
    <w:rsid w:val="00250A2A"/>
    <w:rsid w:val="002516BD"/>
    <w:rsid w:val="0025271F"/>
    <w:rsid w:val="00254DF3"/>
    <w:rsid w:val="00255441"/>
    <w:rsid w:val="0025633F"/>
    <w:rsid w:val="00260BD0"/>
    <w:rsid w:val="002620C5"/>
    <w:rsid w:val="002648E2"/>
    <w:rsid w:val="00264B46"/>
    <w:rsid w:val="00265D51"/>
    <w:rsid w:val="00266F2C"/>
    <w:rsid w:val="00270182"/>
    <w:rsid w:val="00280B80"/>
    <w:rsid w:val="00280C54"/>
    <w:rsid w:val="00283539"/>
    <w:rsid w:val="00285066"/>
    <w:rsid w:val="0028569D"/>
    <w:rsid w:val="00290426"/>
    <w:rsid w:val="00290D5C"/>
    <w:rsid w:val="00294D0A"/>
    <w:rsid w:val="00295492"/>
    <w:rsid w:val="00296830"/>
    <w:rsid w:val="002976B0"/>
    <w:rsid w:val="002A06AA"/>
    <w:rsid w:val="002A3506"/>
    <w:rsid w:val="002A40DE"/>
    <w:rsid w:val="002A4621"/>
    <w:rsid w:val="002A58F5"/>
    <w:rsid w:val="002B3CC9"/>
    <w:rsid w:val="002B50A0"/>
    <w:rsid w:val="002B64F6"/>
    <w:rsid w:val="002B73DB"/>
    <w:rsid w:val="002C024F"/>
    <w:rsid w:val="002C0D32"/>
    <w:rsid w:val="002C5A60"/>
    <w:rsid w:val="002D1318"/>
    <w:rsid w:val="002D14D3"/>
    <w:rsid w:val="002D1F4B"/>
    <w:rsid w:val="002D4B44"/>
    <w:rsid w:val="002D620C"/>
    <w:rsid w:val="002D7B8D"/>
    <w:rsid w:val="002E0BAB"/>
    <w:rsid w:val="002E0D46"/>
    <w:rsid w:val="002E14FD"/>
    <w:rsid w:val="002E3CF6"/>
    <w:rsid w:val="002E51F4"/>
    <w:rsid w:val="002E6068"/>
    <w:rsid w:val="002F00FD"/>
    <w:rsid w:val="002F0BB0"/>
    <w:rsid w:val="002F3859"/>
    <w:rsid w:val="002F4FCE"/>
    <w:rsid w:val="002F549C"/>
    <w:rsid w:val="002F57C8"/>
    <w:rsid w:val="002F7C3D"/>
    <w:rsid w:val="003003F5"/>
    <w:rsid w:val="003023A3"/>
    <w:rsid w:val="003079F2"/>
    <w:rsid w:val="00312074"/>
    <w:rsid w:val="00320C15"/>
    <w:rsid w:val="00324321"/>
    <w:rsid w:val="00326B83"/>
    <w:rsid w:val="00330AD8"/>
    <w:rsid w:val="00334D02"/>
    <w:rsid w:val="00335007"/>
    <w:rsid w:val="00335657"/>
    <w:rsid w:val="00337398"/>
    <w:rsid w:val="00341817"/>
    <w:rsid w:val="00343BF6"/>
    <w:rsid w:val="003445A1"/>
    <w:rsid w:val="003446F1"/>
    <w:rsid w:val="003546AC"/>
    <w:rsid w:val="00355AD6"/>
    <w:rsid w:val="0035695D"/>
    <w:rsid w:val="003571DE"/>
    <w:rsid w:val="003625C7"/>
    <w:rsid w:val="0036371B"/>
    <w:rsid w:val="003639FC"/>
    <w:rsid w:val="00365673"/>
    <w:rsid w:val="00366D1B"/>
    <w:rsid w:val="00372066"/>
    <w:rsid w:val="003759A4"/>
    <w:rsid w:val="00376A1C"/>
    <w:rsid w:val="00376B80"/>
    <w:rsid w:val="00377B4C"/>
    <w:rsid w:val="00377B7C"/>
    <w:rsid w:val="00380770"/>
    <w:rsid w:val="003810BE"/>
    <w:rsid w:val="003814B1"/>
    <w:rsid w:val="00382201"/>
    <w:rsid w:val="00382BA9"/>
    <w:rsid w:val="00382D5F"/>
    <w:rsid w:val="00382E11"/>
    <w:rsid w:val="003843CF"/>
    <w:rsid w:val="003848F8"/>
    <w:rsid w:val="003850DA"/>
    <w:rsid w:val="00387135"/>
    <w:rsid w:val="003879D9"/>
    <w:rsid w:val="003937A1"/>
    <w:rsid w:val="00393A65"/>
    <w:rsid w:val="00393B83"/>
    <w:rsid w:val="00396693"/>
    <w:rsid w:val="0039789D"/>
    <w:rsid w:val="003A17FF"/>
    <w:rsid w:val="003A1F56"/>
    <w:rsid w:val="003A3A81"/>
    <w:rsid w:val="003A4100"/>
    <w:rsid w:val="003A4AE5"/>
    <w:rsid w:val="003B19A2"/>
    <w:rsid w:val="003B4F62"/>
    <w:rsid w:val="003B5DC2"/>
    <w:rsid w:val="003B7CE4"/>
    <w:rsid w:val="003C0212"/>
    <w:rsid w:val="003C1C2D"/>
    <w:rsid w:val="003C4F3E"/>
    <w:rsid w:val="003D029C"/>
    <w:rsid w:val="003D77F1"/>
    <w:rsid w:val="003D7F4D"/>
    <w:rsid w:val="003F1828"/>
    <w:rsid w:val="003F344B"/>
    <w:rsid w:val="003F3EDB"/>
    <w:rsid w:val="00407F70"/>
    <w:rsid w:val="00410103"/>
    <w:rsid w:val="004122F8"/>
    <w:rsid w:val="00413F88"/>
    <w:rsid w:val="00415A6B"/>
    <w:rsid w:val="00416977"/>
    <w:rsid w:val="00421CA2"/>
    <w:rsid w:val="00424FB3"/>
    <w:rsid w:val="00430E21"/>
    <w:rsid w:val="0043267D"/>
    <w:rsid w:val="0043339D"/>
    <w:rsid w:val="00434CA6"/>
    <w:rsid w:val="00436A8C"/>
    <w:rsid w:val="00440EE5"/>
    <w:rsid w:val="004426D0"/>
    <w:rsid w:val="004427B7"/>
    <w:rsid w:val="004453D2"/>
    <w:rsid w:val="00446C3E"/>
    <w:rsid w:val="0045097E"/>
    <w:rsid w:val="00456CBF"/>
    <w:rsid w:val="00457AE3"/>
    <w:rsid w:val="004600CD"/>
    <w:rsid w:val="00461B73"/>
    <w:rsid w:val="00461F42"/>
    <w:rsid w:val="00461F83"/>
    <w:rsid w:val="0046236F"/>
    <w:rsid w:val="00462F73"/>
    <w:rsid w:val="004641C1"/>
    <w:rsid w:val="0046435A"/>
    <w:rsid w:val="00466064"/>
    <w:rsid w:val="0046666B"/>
    <w:rsid w:val="0046796E"/>
    <w:rsid w:val="00467DF8"/>
    <w:rsid w:val="0047025C"/>
    <w:rsid w:val="004724A5"/>
    <w:rsid w:val="00473E0B"/>
    <w:rsid w:val="004756C2"/>
    <w:rsid w:val="00480949"/>
    <w:rsid w:val="00480FEB"/>
    <w:rsid w:val="00481F39"/>
    <w:rsid w:val="00483C96"/>
    <w:rsid w:val="00485826"/>
    <w:rsid w:val="004873EB"/>
    <w:rsid w:val="00491631"/>
    <w:rsid w:val="004919DB"/>
    <w:rsid w:val="00494BCC"/>
    <w:rsid w:val="0049568F"/>
    <w:rsid w:val="00496FA2"/>
    <w:rsid w:val="004A051C"/>
    <w:rsid w:val="004A0EB4"/>
    <w:rsid w:val="004A1616"/>
    <w:rsid w:val="004A19F3"/>
    <w:rsid w:val="004A1D2D"/>
    <w:rsid w:val="004A476E"/>
    <w:rsid w:val="004A50D0"/>
    <w:rsid w:val="004A6AA4"/>
    <w:rsid w:val="004B43BC"/>
    <w:rsid w:val="004B4736"/>
    <w:rsid w:val="004B4C20"/>
    <w:rsid w:val="004B5349"/>
    <w:rsid w:val="004C3374"/>
    <w:rsid w:val="004C5783"/>
    <w:rsid w:val="004C5D4D"/>
    <w:rsid w:val="004C6416"/>
    <w:rsid w:val="004C65FA"/>
    <w:rsid w:val="004C6F97"/>
    <w:rsid w:val="004C7D4D"/>
    <w:rsid w:val="004D1E27"/>
    <w:rsid w:val="004D3DAB"/>
    <w:rsid w:val="004D5B0A"/>
    <w:rsid w:val="004D798C"/>
    <w:rsid w:val="004E163C"/>
    <w:rsid w:val="004E47FD"/>
    <w:rsid w:val="004E61A3"/>
    <w:rsid w:val="004E7F89"/>
    <w:rsid w:val="004F000D"/>
    <w:rsid w:val="004F0259"/>
    <w:rsid w:val="004F26B9"/>
    <w:rsid w:val="004F3440"/>
    <w:rsid w:val="004F42AC"/>
    <w:rsid w:val="00500E09"/>
    <w:rsid w:val="00501953"/>
    <w:rsid w:val="00504C05"/>
    <w:rsid w:val="00505354"/>
    <w:rsid w:val="005059B9"/>
    <w:rsid w:val="005075AA"/>
    <w:rsid w:val="0051338C"/>
    <w:rsid w:val="00514AFA"/>
    <w:rsid w:val="00514D44"/>
    <w:rsid w:val="00521510"/>
    <w:rsid w:val="00522A09"/>
    <w:rsid w:val="005303EC"/>
    <w:rsid w:val="00530457"/>
    <w:rsid w:val="005331CF"/>
    <w:rsid w:val="00534F06"/>
    <w:rsid w:val="005351D0"/>
    <w:rsid w:val="00541EF0"/>
    <w:rsid w:val="00541F24"/>
    <w:rsid w:val="0054250C"/>
    <w:rsid w:val="0054321B"/>
    <w:rsid w:val="00545286"/>
    <w:rsid w:val="005456A8"/>
    <w:rsid w:val="0055054E"/>
    <w:rsid w:val="0055152F"/>
    <w:rsid w:val="00555F2E"/>
    <w:rsid w:val="00557101"/>
    <w:rsid w:val="00557127"/>
    <w:rsid w:val="005576DE"/>
    <w:rsid w:val="00561005"/>
    <w:rsid w:val="00561C6D"/>
    <w:rsid w:val="00563E60"/>
    <w:rsid w:val="00566895"/>
    <w:rsid w:val="00566C04"/>
    <w:rsid w:val="00567671"/>
    <w:rsid w:val="00571011"/>
    <w:rsid w:val="00572E04"/>
    <w:rsid w:val="00572FE8"/>
    <w:rsid w:val="0057306D"/>
    <w:rsid w:val="00576EB8"/>
    <w:rsid w:val="00577BE8"/>
    <w:rsid w:val="00581511"/>
    <w:rsid w:val="005843A6"/>
    <w:rsid w:val="00584C4A"/>
    <w:rsid w:val="00585B32"/>
    <w:rsid w:val="00585BED"/>
    <w:rsid w:val="00590089"/>
    <w:rsid w:val="005935D8"/>
    <w:rsid w:val="00593C5C"/>
    <w:rsid w:val="0059426D"/>
    <w:rsid w:val="00594F4A"/>
    <w:rsid w:val="00596047"/>
    <w:rsid w:val="005A22A2"/>
    <w:rsid w:val="005A2D54"/>
    <w:rsid w:val="005A5012"/>
    <w:rsid w:val="005A54BB"/>
    <w:rsid w:val="005A702C"/>
    <w:rsid w:val="005A768B"/>
    <w:rsid w:val="005B0F09"/>
    <w:rsid w:val="005B369C"/>
    <w:rsid w:val="005B4407"/>
    <w:rsid w:val="005B690C"/>
    <w:rsid w:val="005C09F9"/>
    <w:rsid w:val="005C0E9C"/>
    <w:rsid w:val="005C1903"/>
    <w:rsid w:val="005C2707"/>
    <w:rsid w:val="005C5810"/>
    <w:rsid w:val="005D3D25"/>
    <w:rsid w:val="005D67D4"/>
    <w:rsid w:val="005D6F69"/>
    <w:rsid w:val="005D7F00"/>
    <w:rsid w:val="005E33DE"/>
    <w:rsid w:val="005E3708"/>
    <w:rsid w:val="005E4936"/>
    <w:rsid w:val="005F005C"/>
    <w:rsid w:val="005F217D"/>
    <w:rsid w:val="005F7717"/>
    <w:rsid w:val="005F7CB2"/>
    <w:rsid w:val="00602722"/>
    <w:rsid w:val="0060378C"/>
    <w:rsid w:val="00603A46"/>
    <w:rsid w:val="00605169"/>
    <w:rsid w:val="00605950"/>
    <w:rsid w:val="00610696"/>
    <w:rsid w:val="006111A7"/>
    <w:rsid w:val="00611AD2"/>
    <w:rsid w:val="00613C31"/>
    <w:rsid w:val="00613CBC"/>
    <w:rsid w:val="006145DD"/>
    <w:rsid w:val="0061552F"/>
    <w:rsid w:val="006157BA"/>
    <w:rsid w:val="00616608"/>
    <w:rsid w:val="00616C4B"/>
    <w:rsid w:val="006217C9"/>
    <w:rsid w:val="00622075"/>
    <w:rsid w:val="006222EE"/>
    <w:rsid w:val="00622448"/>
    <w:rsid w:val="006228D7"/>
    <w:rsid w:val="006228E1"/>
    <w:rsid w:val="006247A3"/>
    <w:rsid w:val="00627D4C"/>
    <w:rsid w:val="006310CA"/>
    <w:rsid w:val="00632929"/>
    <w:rsid w:val="00632D69"/>
    <w:rsid w:val="006347AA"/>
    <w:rsid w:val="00634905"/>
    <w:rsid w:val="00634FDA"/>
    <w:rsid w:val="006362AC"/>
    <w:rsid w:val="0063645F"/>
    <w:rsid w:val="006420BB"/>
    <w:rsid w:val="00644494"/>
    <w:rsid w:val="00644E6D"/>
    <w:rsid w:val="00645060"/>
    <w:rsid w:val="006506E0"/>
    <w:rsid w:val="00652764"/>
    <w:rsid w:val="00653D8E"/>
    <w:rsid w:val="006541C3"/>
    <w:rsid w:val="006573FD"/>
    <w:rsid w:val="00660782"/>
    <w:rsid w:val="00662466"/>
    <w:rsid w:val="0066464D"/>
    <w:rsid w:val="0066790A"/>
    <w:rsid w:val="00667F17"/>
    <w:rsid w:val="00671B3F"/>
    <w:rsid w:val="00673DDB"/>
    <w:rsid w:val="00674FD7"/>
    <w:rsid w:val="00675436"/>
    <w:rsid w:val="006766C0"/>
    <w:rsid w:val="00676DA3"/>
    <w:rsid w:val="00681B6A"/>
    <w:rsid w:val="00681C8C"/>
    <w:rsid w:val="0068310F"/>
    <w:rsid w:val="00684B8B"/>
    <w:rsid w:val="00685A10"/>
    <w:rsid w:val="00685E7E"/>
    <w:rsid w:val="0069007F"/>
    <w:rsid w:val="00691880"/>
    <w:rsid w:val="00691B1A"/>
    <w:rsid w:val="00691C78"/>
    <w:rsid w:val="00692445"/>
    <w:rsid w:val="00694486"/>
    <w:rsid w:val="00694CF0"/>
    <w:rsid w:val="00695E40"/>
    <w:rsid w:val="006A3C8A"/>
    <w:rsid w:val="006A404D"/>
    <w:rsid w:val="006B005A"/>
    <w:rsid w:val="006B24B4"/>
    <w:rsid w:val="006B5A58"/>
    <w:rsid w:val="006B6A06"/>
    <w:rsid w:val="006B76C4"/>
    <w:rsid w:val="006C04F8"/>
    <w:rsid w:val="006C17C4"/>
    <w:rsid w:val="006C1A46"/>
    <w:rsid w:val="006C1FF7"/>
    <w:rsid w:val="006C25C4"/>
    <w:rsid w:val="006C2AF6"/>
    <w:rsid w:val="006C34DB"/>
    <w:rsid w:val="006C6147"/>
    <w:rsid w:val="006D03B1"/>
    <w:rsid w:val="006D242C"/>
    <w:rsid w:val="006D4053"/>
    <w:rsid w:val="006D50F3"/>
    <w:rsid w:val="006D5E1B"/>
    <w:rsid w:val="006D682A"/>
    <w:rsid w:val="006D6982"/>
    <w:rsid w:val="006E0ABE"/>
    <w:rsid w:val="006E2966"/>
    <w:rsid w:val="006E3BB9"/>
    <w:rsid w:val="006E3CE9"/>
    <w:rsid w:val="006E5A22"/>
    <w:rsid w:val="006E63FA"/>
    <w:rsid w:val="006F0AD9"/>
    <w:rsid w:val="006F210D"/>
    <w:rsid w:val="006F2DC7"/>
    <w:rsid w:val="006F5613"/>
    <w:rsid w:val="006F6036"/>
    <w:rsid w:val="006F69D1"/>
    <w:rsid w:val="006F7B80"/>
    <w:rsid w:val="007004BE"/>
    <w:rsid w:val="00700F6A"/>
    <w:rsid w:val="00701B3C"/>
    <w:rsid w:val="00701C29"/>
    <w:rsid w:val="00702264"/>
    <w:rsid w:val="00702299"/>
    <w:rsid w:val="007029FE"/>
    <w:rsid w:val="00703982"/>
    <w:rsid w:val="00703C63"/>
    <w:rsid w:val="00704B8B"/>
    <w:rsid w:val="007050D6"/>
    <w:rsid w:val="00705FBB"/>
    <w:rsid w:val="00706161"/>
    <w:rsid w:val="007061E9"/>
    <w:rsid w:val="00706F2F"/>
    <w:rsid w:val="0070735F"/>
    <w:rsid w:val="00713A8B"/>
    <w:rsid w:val="007140AD"/>
    <w:rsid w:val="007158CC"/>
    <w:rsid w:val="00716F9F"/>
    <w:rsid w:val="007172C3"/>
    <w:rsid w:val="00720A27"/>
    <w:rsid w:val="00721510"/>
    <w:rsid w:val="0072248E"/>
    <w:rsid w:val="007231D1"/>
    <w:rsid w:val="00723ACE"/>
    <w:rsid w:val="007243F0"/>
    <w:rsid w:val="00726FA0"/>
    <w:rsid w:val="0073450D"/>
    <w:rsid w:val="0073550A"/>
    <w:rsid w:val="007370BA"/>
    <w:rsid w:val="0073745C"/>
    <w:rsid w:val="00737CFC"/>
    <w:rsid w:val="00737D1A"/>
    <w:rsid w:val="00742639"/>
    <w:rsid w:val="0074478F"/>
    <w:rsid w:val="0074479E"/>
    <w:rsid w:val="00746366"/>
    <w:rsid w:val="007471DA"/>
    <w:rsid w:val="007479A0"/>
    <w:rsid w:val="00751FBA"/>
    <w:rsid w:val="00754EB2"/>
    <w:rsid w:val="0075721B"/>
    <w:rsid w:val="00757A46"/>
    <w:rsid w:val="00757E5C"/>
    <w:rsid w:val="00757EA0"/>
    <w:rsid w:val="0076160E"/>
    <w:rsid w:val="00761810"/>
    <w:rsid w:val="00765505"/>
    <w:rsid w:val="00772157"/>
    <w:rsid w:val="00775468"/>
    <w:rsid w:val="007763D9"/>
    <w:rsid w:val="00780659"/>
    <w:rsid w:val="007820EB"/>
    <w:rsid w:val="00783DD4"/>
    <w:rsid w:val="00784DF3"/>
    <w:rsid w:val="00785997"/>
    <w:rsid w:val="00786886"/>
    <w:rsid w:val="00794D84"/>
    <w:rsid w:val="00796D43"/>
    <w:rsid w:val="007A29C1"/>
    <w:rsid w:val="007A41C3"/>
    <w:rsid w:val="007A5BE9"/>
    <w:rsid w:val="007A67D4"/>
    <w:rsid w:val="007A7D5B"/>
    <w:rsid w:val="007B0487"/>
    <w:rsid w:val="007B10A4"/>
    <w:rsid w:val="007B179D"/>
    <w:rsid w:val="007B26D3"/>
    <w:rsid w:val="007B37CA"/>
    <w:rsid w:val="007B70F5"/>
    <w:rsid w:val="007C13DD"/>
    <w:rsid w:val="007C249D"/>
    <w:rsid w:val="007C36E8"/>
    <w:rsid w:val="007C3E2A"/>
    <w:rsid w:val="007C70A2"/>
    <w:rsid w:val="007D0153"/>
    <w:rsid w:val="007D12D8"/>
    <w:rsid w:val="007D1F94"/>
    <w:rsid w:val="007D235C"/>
    <w:rsid w:val="007D2FD3"/>
    <w:rsid w:val="007D425E"/>
    <w:rsid w:val="007D732F"/>
    <w:rsid w:val="007E4762"/>
    <w:rsid w:val="007E5A2F"/>
    <w:rsid w:val="007E5FF0"/>
    <w:rsid w:val="007F00A3"/>
    <w:rsid w:val="007F0EC9"/>
    <w:rsid w:val="007F299A"/>
    <w:rsid w:val="007F31B1"/>
    <w:rsid w:val="007F3E10"/>
    <w:rsid w:val="007F4900"/>
    <w:rsid w:val="007F53E5"/>
    <w:rsid w:val="007F5F25"/>
    <w:rsid w:val="00800094"/>
    <w:rsid w:val="00800F7F"/>
    <w:rsid w:val="008017E2"/>
    <w:rsid w:val="00801FDE"/>
    <w:rsid w:val="00803B9B"/>
    <w:rsid w:val="00803E50"/>
    <w:rsid w:val="00806E45"/>
    <w:rsid w:val="008074CE"/>
    <w:rsid w:val="00807C28"/>
    <w:rsid w:val="00810A2C"/>
    <w:rsid w:val="0081187A"/>
    <w:rsid w:val="00811BA6"/>
    <w:rsid w:val="00814CD0"/>
    <w:rsid w:val="00817635"/>
    <w:rsid w:val="0081786E"/>
    <w:rsid w:val="00817AA3"/>
    <w:rsid w:val="008218F3"/>
    <w:rsid w:val="008223AE"/>
    <w:rsid w:val="00822A8B"/>
    <w:rsid w:val="00823265"/>
    <w:rsid w:val="008260CC"/>
    <w:rsid w:val="00826F2C"/>
    <w:rsid w:val="00831DBA"/>
    <w:rsid w:val="00833E60"/>
    <w:rsid w:val="00834A4F"/>
    <w:rsid w:val="008371D1"/>
    <w:rsid w:val="00837D4A"/>
    <w:rsid w:val="0084016F"/>
    <w:rsid w:val="0084034C"/>
    <w:rsid w:val="00846481"/>
    <w:rsid w:val="00846F8A"/>
    <w:rsid w:val="008472A0"/>
    <w:rsid w:val="00853135"/>
    <w:rsid w:val="00853696"/>
    <w:rsid w:val="00853842"/>
    <w:rsid w:val="00853FFC"/>
    <w:rsid w:val="008546CF"/>
    <w:rsid w:val="00854DB5"/>
    <w:rsid w:val="008556B2"/>
    <w:rsid w:val="00855F82"/>
    <w:rsid w:val="00860BCF"/>
    <w:rsid w:val="00862AC7"/>
    <w:rsid w:val="00863524"/>
    <w:rsid w:val="00863777"/>
    <w:rsid w:val="008639F2"/>
    <w:rsid w:val="00863F94"/>
    <w:rsid w:val="00866C53"/>
    <w:rsid w:val="00870814"/>
    <w:rsid w:val="00872010"/>
    <w:rsid w:val="00873750"/>
    <w:rsid w:val="00875EC3"/>
    <w:rsid w:val="0087659B"/>
    <w:rsid w:val="00877C89"/>
    <w:rsid w:val="00880A1C"/>
    <w:rsid w:val="008812E6"/>
    <w:rsid w:val="00881522"/>
    <w:rsid w:val="00882023"/>
    <w:rsid w:val="00882675"/>
    <w:rsid w:val="00882835"/>
    <w:rsid w:val="00882A28"/>
    <w:rsid w:val="00882E5F"/>
    <w:rsid w:val="00883936"/>
    <w:rsid w:val="00887A7D"/>
    <w:rsid w:val="00890298"/>
    <w:rsid w:val="00890561"/>
    <w:rsid w:val="00891023"/>
    <w:rsid w:val="008915C6"/>
    <w:rsid w:val="00891B94"/>
    <w:rsid w:val="008945BC"/>
    <w:rsid w:val="0089500D"/>
    <w:rsid w:val="00895C1C"/>
    <w:rsid w:val="008A2A19"/>
    <w:rsid w:val="008A43C4"/>
    <w:rsid w:val="008A46E8"/>
    <w:rsid w:val="008A5F3A"/>
    <w:rsid w:val="008A608C"/>
    <w:rsid w:val="008A7B22"/>
    <w:rsid w:val="008B15B5"/>
    <w:rsid w:val="008B21F5"/>
    <w:rsid w:val="008B2871"/>
    <w:rsid w:val="008B490E"/>
    <w:rsid w:val="008B7EF8"/>
    <w:rsid w:val="008C0A79"/>
    <w:rsid w:val="008C12B8"/>
    <w:rsid w:val="008C2ED5"/>
    <w:rsid w:val="008C3E1F"/>
    <w:rsid w:val="008C4FD7"/>
    <w:rsid w:val="008C6002"/>
    <w:rsid w:val="008C68C3"/>
    <w:rsid w:val="008C6B51"/>
    <w:rsid w:val="008C74D0"/>
    <w:rsid w:val="008D4A5D"/>
    <w:rsid w:val="008D4FD4"/>
    <w:rsid w:val="008D6146"/>
    <w:rsid w:val="008E080D"/>
    <w:rsid w:val="008E3387"/>
    <w:rsid w:val="008E4C54"/>
    <w:rsid w:val="008E711A"/>
    <w:rsid w:val="008E7E21"/>
    <w:rsid w:val="008F1318"/>
    <w:rsid w:val="008F3CA1"/>
    <w:rsid w:val="00900090"/>
    <w:rsid w:val="00901040"/>
    <w:rsid w:val="009011BA"/>
    <w:rsid w:val="00901F0E"/>
    <w:rsid w:val="00902923"/>
    <w:rsid w:val="009031FC"/>
    <w:rsid w:val="009037F6"/>
    <w:rsid w:val="009038F8"/>
    <w:rsid w:val="00904BDB"/>
    <w:rsid w:val="00910052"/>
    <w:rsid w:val="0091304B"/>
    <w:rsid w:val="00915514"/>
    <w:rsid w:val="00916238"/>
    <w:rsid w:val="00916350"/>
    <w:rsid w:val="00917CD3"/>
    <w:rsid w:val="00920135"/>
    <w:rsid w:val="009202F9"/>
    <w:rsid w:val="00920BC8"/>
    <w:rsid w:val="009215C0"/>
    <w:rsid w:val="00922424"/>
    <w:rsid w:val="0092677C"/>
    <w:rsid w:val="00926E51"/>
    <w:rsid w:val="00930E6F"/>
    <w:rsid w:val="009317E9"/>
    <w:rsid w:val="009323F0"/>
    <w:rsid w:val="0093593D"/>
    <w:rsid w:val="00936201"/>
    <w:rsid w:val="00942919"/>
    <w:rsid w:val="00942F36"/>
    <w:rsid w:val="00943941"/>
    <w:rsid w:val="009439AC"/>
    <w:rsid w:val="0094757B"/>
    <w:rsid w:val="009507D2"/>
    <w:rsid w:val="00950BFC"/>
    <w:rsid w:val="00955A51"/>
    <w:rsid w:val="009564F3"/>
    <w:rsid w:val="00957055"/>
    <w:rsid w:val="00960A3B"/>
    <w:rsid w:val="00964355"/>
    <w:rsid w:val="009652F9"/>
    <w:rsid w:val="00965BB8"/>
    <w:rsid w:val="00966E33"/>
    <w:rsid w:val="00967DFB"/>
    <w:rsid w:val="009706D3"/>
    <w:rsid w:val="00970D59"/>
    <w:rsid w:val="00973421"/>
    <w:rsid w:val="00973E52"/>
    <w:rsid w:val="0097489C"/>
    <w:rsid w:val="009754BC"/>
    <w:rsid w:val="009769E7"/>
    <w:rsid w:val="00977B63"/>
    <w:rsid w:val="009813B2"/>
    <w:rsid w:val="0098146C"/>
    <w:rsid w:val="0098278B"/>
    <w:rsid w:val="00984B18"/>
    <w:rsid w:val="0098594F"/>
    <w:rsid w:val="00986E64"/>
    <w:rsid w:val="0098761B"/>
    <w:rsid w:val="00990A49"/>
    <w:rsid w:val="009912D2"/>
    <w:rsid w:val="00992A6D"/>
    <w:rsid w:val="00993171"/>
    <w:rsid w:val="009938C8"/>
    <w:rsid w:val="00994A38"/>
    <w:rsid w:val="00997795"/>
    <w:rsid w:val="009978AE"/>
    <w:rsid w:val="009A296C"/>
    <w:rsid w:val="009A4302"/>
    <w:rsid w:val="009A4E4C"/>
    <w:rsid w:val="009A5FBA"/>
    <w:rsid w:val="009A6935"/>
    <w:rsid w:val="009A7742"/>
    <w:rsid w:val="009B2928"/>
    <w:rsid w:val="009B31F4"/>
    <w:rsid w:val="009B5177"/>
    <w:rsid w:val="009B61C4"/>
    <w:rsid w:val="009B6741"/>
    <w:rsid w:val="009B6873"/>
    <w:rsid w:val="009B7041"/>
    <w:rsid w:val="009B7BD6"/>
    <w:rsid w:val="009C0DE3"/>
    <w:rsid w:val="009C32E1"/>
    <w:rsid w:val="009C4313"/>
    <w:rsid w:val="009C5E2E"/>
    <w:rsid w:val="009C64A2"/>
    <w:rsid w:val="009D116C"/>
    <w:rsid w:val="009D1310"/>
    <w:rsid w:val="009D313A"/>
    <w:rsid w:val="009D3258"/>
    <w:rsid w:val="009D3B4A"/>
    <w:rsid w:val="009E631F"/>
    <w:rsid w:val="009F213F"/>
    <w:rsid w:val="009F219C"/>
    <w:rsid w:val="009F2223"/>
    <w:rsid w:val="009F291B"/>
    <w:rsid w:val="009F29D2"/>
    <w:rsid w:val="009F6651"/>
    <w:rsid w:val="009F6EEB"/>
    <w:rsid w:val="009F7CDA"/>
    <w:rsid w:val="00A004FA"/>
    <w:rsid w:val="00A0086E"/>
    <w:rsid w:val="00A01864"/>
    <w:rsid w:val="00A06924"/>
    <w:rsid w:val="00A112BE"/>
    <w:rsid w:val="00A150CA"/>
    <w:rsid w:val="00A1584C"/>
    <w:rsid w:val="00A169AF"/>
    <w:rsid w:val="00A22B26"/>
    <w:rsid w:val="00A23BF5"/>
    <w:rsid w:val="00A23CD2"/>
    <w:rsid w:val="00A25D02"/>
    <w:rsid w:val="00A274B1"/>
    <w:rsid w:val="00A30A92"/>
    <w:rsid w:val="00A315E9"/>
    <w:rsid w:val="00A33791"/>
    <w:rsid w:val="00A35240"/>
    <w:rsid w:val="00A36390"/>
    <w:rsid w:val="00A3641B"/>
    <w:rsid w:val="00A37897"/>
    <w:rsid w:val="00A403D3"/>
    <w:rsid w:val="00A41287"/>
    <w:rsid w:val="00A42E1F"/>
    <w:rsid w:val="00A42ED4"/>
    <w:rsid w:val="00A44776"/>
    <w:rsid w:val="00A44B56"/>
    <w:rsid w:val="00A473D5"/>
    <w:rsid w:val="00A53C50"/>
    <w:rsid w:val="00A55844"/>
    <w:rsid w:val="00A567B9"/>
    <w:rsid w:val="00A6114B"/>
    <w:rsid w:val="00A61264"/>
    <w:rsid w:val="00A63B14"/>
    <w:rsid w:val="00A63BF1"/>
    <w:rsid w:val="00A64205"/>
    <w:rsid w:val="00A67304"/>
    <w:rsid w:val="00A7054E"/>
    <w:rsid w:val="00A707DC"/>
    <w:rsid w:val="00A71235"/>
    <w:rsid w:val="00A71D44"/>
    <w:rsid w:val="00A722B9"/>
    <w:rsid w:val="00A73230"/>
    <w:rsid w:val="00A75C4C"/>
    <w:rsid w:val="00A76B5A"/>
    <w:rsid w:val="00A82F72"/>
    <w:rsid w:val="00A85C84"/>
    <w:rsid w:val="00A864CE"/>
    <w:rsid w:val="00A868FB"/>
    <w:rsid w:val="00A9122B"/>
    <w:rsid w:val="00A91C15"/>
    <w:rsid w:val="00A91E9D"/>
    <w:rsid w:val="00A9237C"/>
    <w:rsid w:val="00A939FF"/>
    <w:rsid w:val="00A94A84"/>
    <w:rsid w:val="00A95C49"/>
    <w:rsid w:val="00A95CE3"/>
    <w:rsid w:val="00A96EB2"/>
    <w:rsid w:val="00AA0650"/>
    <w:rsid w:val="00AA1561"/>
    <w:rsid w:val="00AA2CCD"/>
    <w:rsid w:val="00AA2D43"/>
    <w:rsid w:val="00AA3B47"/>
    <w:rsid w:val="00AA49D5"/>
    <w:rsid w:val="00AA4B79"/>
    <w:rsid w:val="00AA6558"/>
    <w:rsid w:val="00AA6A05"/>
    <w:rsid w:val="00AB214F"/>
    <w:rsid w:val="00AB3A41"/>
    <w:rsid w:val="00AB4CE2"/>
    <w:rsid w:val="00AB4FC2"/>
    <w:rsid w:val="00AB5447"/>
    <w:rsid w:val="00AC00B2"/>
    <w:rsid w:val="00AC1B4D"/>
    <w:rsid w:val="00AC1CC6"/>
    <w:rsid w:val="00AC2924"/>
    <w:rsid w:val="00AC3086"/>
    <w:rsid w:val="00AC63C8"/>
    <w:rsid w:val="00AC7915"/>
    <w:rsid w:val="00AC7D9A"/>
    <w:rsid w:val="00AD0420"/>
    <w:rsid w:val="00AD0BB8"/>
    <w:rsid w:val="00AD2159"/>
    <w:rsid w:val="00AD3AE9"/>
    <w:rsid w:val="00AD454D"/>
    <w:rsid w:val="00AD48A3"/>
    <w:rsid w:val="00AD49E4"/>
    <w:rsid w:val="00AD5A65"/>
    <w:rsid w:val="00AD60D1"/>
    <w:rsid w:val="00AD7454"/>
    <w:rsid w:val="00AE123E"/>
    <w:rsid w:val="00AE3DCE"/>
    <w:rsid w:val="00AE42ED"/>
    <w:rsid w:val="00AE641E"/>
    <w:rsid w:val="00AE7D66"/>
    <w:rsid w:val="00AF0745"/>
    <w:rsid w:val="00AF2DCF"/>
    <w:rsid w:val="00AF38B4"/>
    <w:rsid w:val="00AF508B"/>
    <w:rsid w:val="00AF5864"/>
    <w:rsid w:val="00AF5E56"/>
    <w:rsid w:val="00B020E0"/>
    <w:rsid w:val="00B027B4"/>
    <w:rsid w:val="00B036BF"/>
    <w:rsid w:val="00B04BCD"/>
    <w:rsid w:val="00B0645A"/>
    <w:rsid w:val="00B11743"/>
    <w:rsid w:val="00B148E5"/>
    <w:rsid w:val="00B176E4"/>
    <w:rsid w:val="00B17A82"/>
    <w:rsid w:val="00B200AC"/>
    <w:rsid w:val="00B221CB"/>
    <w:rsid w:val="00B22BB4"/>
    <w:rsid w:val="00B245A9"/>
    <w:rsid w:val="00B25212"/>
    <w:rsid w:val="00B26DA9"/>
    <w:rsid w:val="00B30328"/>
    <w:rsid w:val="00B34D39"/>
    <w:rsid w:val="00B41025"/>
    <w:rsid w:val="00B4216E"/>
    <w:rsid w:val="00B42758"/>
    <w:rsid w:val="00B4776F"/>
    <w:rsid w:val="00B5024A"/>
    <w:rsid w:val="00B50E1C"/>
    <w:rsid w:val="00B5196B"/>
    <w:rsid w:val="00B5231A"/>
    <w:rsid w:val="00B526AF"/>
    <w:rsid w:val="00B526E2"/>
    <w:rsid w:val="00B52F76"/>
    <w:rsid w:val="00B53214"/>
    <w:rsid w:val="00B53B5A"/>
    <w:rsid w:val="00B53CB8"/>
    <w:rsid w:val="00B56714"/>
    <w:rsid w:val="00B57718"/>
    <w:rsid w:val="00B65179"/>
    <w:rsid w:val="00B65696"/>
    <w:rsid w:val="00B67A53"/>
    <w:rsid w:val="00B72424"/>
    <w:rsid w:val="00B73FC3"/>
    <w:rsid w:val="00B7664F"/>
    <w:rsid w:val="00B8059E"/>
    <w:rsid w:val="00B80ECB"/>
    <w:rsid w:val="00B82DBA"/>
    <w:rsid w:val="00B832DF"/>
    <w:rsid w:val="00B8661A"/>
    <w:rsid w:val="00B86D50"/>
    <w:rsid w:val="00B93071"/>
    <w:rsid w:val="00B932EE"/>
    <w:rsid w:val="00B945B7"/>
    <w:rsid w:val="00B9483C"/>
    <w:rsid w:val="00B94EDE"/>
    <w:rsid w:val="00B959B3"/>
    <w:rsid w:val="00B9620E"/>
    <w:rsid w:val="00B96F6C"/>
    <w:rsid w:val="00BA3F89"/>
    <w:rsid w:val="00BA4AA8"/>
    <w:rsid w:val="00BA5FBC"/>
    <w:rsid w:val="00BA652C"/>
    <w:rsid w:val="00BB1F8A"/>
    <w:rsid w:val="00BB30A5"/>
    <w:rsid w:val="00BB4BA0"/>
    <w:rsid w:val="00BB553C"/>
    <w:rsid w:val="00BB6783"/>
    <w:rsid w:val="00BB7385"/>
    <w:rsid w:val="00BB7B6F"/>
    <w:rsid w:val="00BC15A2"/>
    <w:rsid w:val="00BC21E3"/>
    <w:rsid w:val="00BC2B7E"/>
    <w:rsid w:val="00BC3DB1"/>
    <w:rsid w:val="00BC4EAF"/>
    <w:rsid w:val="00BC5328"/>
    <w:rsid w:val="00BC54A8"/>
    <w:rsid w:val="00BC774D"/>
    <w:rsid w:val="00BC7BD6"/>
    <w:rsid w:val="00BD30CA"/>
    <w:rsid w:val="00BD45DD"/>
    <w:rsid w:val="00BD47F4"/>
    <w:rsid w:val="00BD5E88"/>
    <w:rsid w:val="00BE18A1"/>
    <w:rsid w:val="00BE2C19"/>
    <w:rsid w:val="00BE304D"/>
    <w:rsid w:val="00BE3B92"/>
    <w:rsid w:val="00BE6691"/>
    <w:rsid w:val="00BE7328"/>
    <w:rsid w:val="00BE7EF8"/>
    <w:rsid w:val="00BF05A2"/>
    <w:rsid w:val="00BF07A2"/>
    <w:rsid w:val="00BF0B23"/>
    <w:rsid w:val="00BF12C9"/>
    <w:rsid w:val="00BF330B"/>
    <w:rsid w:val="00BF393B"/>
    <w:rsid w:val="00BF6B78"/>
    <w:rsid w:val="00C0049D"/>
    <w:rsid w:val="00C01647"/>
    <w:rsid w:val="00C01759"/>
    <w:rsid w:val="00C01D3C"/>
    <w:rsid w:val="00C01E22"/>
    <w:rsid w:val="00C03A75"/>
    <w:rsid w:val="00C0400B"/>
    <w:rsid w:val="00C10856"/>
    <w:rsid w:val="00C10B41"/>
    <w:rsid w:val="00C11BE0"/>
    <w:rsid w:val="00C124AA"/>
    <w:rsid w:val="00C12F54"/>
    <w:rsid w:val="00C13CE8"/>
    <w:rsid w:val="00C1509F"/>
    <w:rsid w:val="00C172BB"/>
    <w:rsid w:val="00C17D4E"/>
    <w:rsid w:val="00C22CC5"/>
    <w:rsid w:val="00C24966"/>
    <w:rsid w:val="00C266A4"/>
    <w:rsid w:val="00C27723"/>
    <w:rsid w:val="00C30CF8"/>
    <w:rsid w:val="00C30DC6"/>
    <w:rsid w:val="00C310A2"/>
    <w:rsid w:val="00C31688"/>
    <w:rsid w:val="00C31FDF"/>
    <w:rsid w:val="00C3205F"/>
    <w:rsid w:val="00C365BF"/>
    <w:rsid w:val="00C415C0"/>
    <w:rsid w:val="00C44978"/>
    <w:rsid w:val="00C45D18"/>
    <w:rsid w:val="00C46198"/>
    <w:rsid w:val="00C46C37"/>
    <w:rsid w:val="00C5281A"/>
    <w:rsid w:val="00C52C20"/>
    <w:rsid w:val="00C56499"/>
    <w:rsid w:val="00C61380"/>
    <w:rsid w:val="00C634E2"/>
    <w:rsid w:val="00C65E48"/>
    <w:rsid w:val="00C66785"/>
    <w:rsid w:val="00C675CA"/>
    <w:rsid w:val="00C71AFE"/>
    <w:rsid w:val="00C72F37"/>
    <w:rsid w:val="00C734FA"/>
    <w:rsid w:val="00C7352A"/>
    <w:rsid w:val="00C76F5B"/>
    <w:rsid w:val="00C77599"/>
    <w:rsid w:val="00C779EB"/>
    <w:rsid w:val="00C77CEB"/>
    <w:rsid w:val="00C833F7"/>
    <w:rsid w:val="00C849C5"/>
    <w:rsid w:val="00C84A12"/>
    <w:rsid w:val="00C84BB5"/>
    <w:rsid w:val="00C85D9E"/>
    <w:rsid w:val="00C91CB3"/>
    <w:rsid w:val="00C93DAB"/>
    <w:rsid w:val="00C94324"/>
    <w:rsid w:val="00C96439"/>
    <w:rsid w:val="00CA036E"/>
    <w:rsid w:val="00CA14BD"/>
    <w:rsid w:val="00CA679A"/>
    <w:rsid w:val="00CA6A0A"/>
    <w:rsid w:val="00CB05B2"/>
    <w:rsid w:val="00CB0C54"/>
    <w:rsid w:val="00CB2532"/>
    <w:rsid w:val="00CB3D36"/>
    <w:rsid w:val="00CC23EE"/>
    <w:rsid w:val="00CC2868"/>
    <w:rsid w:val="00CC2AF0"/>
    <w:rsid w:val="00CC2CB3"/>
    <w:rsid w:val="00CC4B89"/>
    <w:rsid w:val="00CC7C8E"/>
    <w:rsid w:val="00CD22BD"/>
    <w:rsid w:val="00CD6480"/>
    <w:rsid w:val="00CD70AE"/>
    <w:rsid w:val="00CE29A3"/>
    <w:rsid w:val="00CE35BA"/>
    <w:rsid w:val="00CE3A86"/>
    <w:rsid w:val="00CE7755"/>
    <w:rsid w:val="00CE7E4D"/>
    <w:rsid w:val="00CF0387"/>
    <w:rsid w:val="00CF778D"/>
    <w:rsid w:val="00CF7AD5"/>
    <w:rsid w:val="00D05DCD"/>
    <w:rsid w:val="00D119FA"/>
    <w:rsid w:val="00D11D41"/>
    <w:rsid w:val="00D12F91"/>
    <w:rsid w:val="00D1455E"/>
    <w:rsid w:val="00D1715D"/>
    <w:rsid w:val="00D20EBF"/>
    <w:rsid w:val="00D22E20"/>
    <w:rsid w:val="00D236CE"/>
    <w:rsid w:val="00D250BC"/>
    <w:rsid w:val="00D2556A"/>
    <w:rsid w:val="00D25E82"/>
    <w:rsid w:val="00D260BB"/>
    <w:rsid w:val="00D27968"/>
    <w:rsid w:val="00D304FD"/>
    <w:rsid w:val="00D3222F"/>
    <w:rsid w:val="00D323B9"/>
    <w:rsid w:val="00D34629"/>
    <w:rsid w:val="00D34915"/>
    <w:rsid w:val="00D3558C"/>
    <w:rsid w:val="00D3653F"/>
    <w:rsid w:val="00D3678D"/>
    <w:rsid w:val="00D37141"/>
    <w:rsid w:val="00D41B04"/>
    <w:rsid w:val="00D46BA1"/>
    <w:rsid w:val="00D501AC"/>
    <w:rsid w:val="00D51CE7"/>
    <w:rsid w:val="00D563DB"/>
    <w:rsid w:val="00D5647F"/>
    <w:rsid w:val="00D57792"/>
    <w:rsid w:val="00D62BAF"/>
    <w:rsid w:val="00D63295"/>
    <w:rsid w:val="00D634A6"/>
    <w:rsid w:val="00D65130"/>
    <w:rsid w:val="00D669F9"/>
    <w:rsid w:val="00D71CD8"/>
    <w:rsid w:val="00D72D29"/>
    <w:rsid w:val="00D733A2"/>
    <w:rsid w:val="00D73571"/>
    <w:rsid w:val="00D75C2A"/>
    <w:rsid w:val="00D75E0B"/>
    <w:rsid w:val="00D80F23"/>
    <w:rsid w:val="00D829F0"/>
    <w:rsid w:val="00D85521"/>
    <w:rsid w:val="00D8655B"/>
    <w:rsid w:val="00D86BC0"/>
    <w:rsid w:val="00D949B0"/>
    <w:rsid w:val="00D95A83"/>
    <w:rsid w:val="00D96F08"/>
    <w:rsid w:val="00D9728C"/>
    <w:rsid w:val="00DA085C"/>
    <w:rsid w:val="00DA2E31"/>
    <w:rsid w:val="00DA374A"/>
    <w:rsid w:val="00DA48FF"/>
    <w:rsid w:val="00DB0C9C"/>
    <w:rsid w:val="00DB1ABB"/>
    <w:rsid w:val="00DB7B1C"/>
    <w:rsid w:val="00DC02F6"/>
    <w:rsid w:val="00DC1181"/>
    <w:rsid w:val="00DC1D10"/>
    <w:rsid w:val="00DC1F25"/>
    <w:rsid w:val="00DC2696"/>
    <w:rsid w:val="00DC2AC2"/>
    <w:rsid w:val="00DC67CB"/>
    <w:rsid w:val="00DC6AAF"/>
    <w:rsid w:val="00DD16D8"/>
    <w:rsid w:val="00DD2A1E"/>
    <w:rsid w:val="00DD387E"/>
    <w:rsid w:val="00DD3BA8"/>
    <w:rsid w:val="00DD47F3"/>
    <w:rsid w:val="00DD5AB3"/>
    <w:rsid w:val="00DD5C99"/>
    <w:rsid w:val="00DE0BF8"/>
    <w:rsid w:val="00DE3579"/>
    <w:rsid w:val="00DE4121"/>
    <w:rsid w:val="00DF0010"/>
    <w:rsid w:val="00DF5484"/>
    <w:rsid w:val="00E0068D"/>
    <w:rsid w:val="00E00F6C"/>
    <w:rsid w:val="00E021B9"/>
    <w:rsid w:val="00E02D13"/>
    <w:rsid w:val="00E05453"/>
    <w:rsid w:val="00E06BA2"/>
    <w:rsid w:val="00E10202"/>
    <w:rsid w:val="00E131C0"/>
    <w:rsid w:val="00E13B3F"/>
    <w:rsid w:val="00E16971"/>
    <w:rsid w:val="00E17289"/>
    <w:rsid w:val="00E217C5"/>
    <w:rsid w:val="00E218B8"/>
    <w:rsid w:val="00E23B55"/>
    <w:rsid w:val="00E257FC"/>
    <w:rsid w:val="00E25A35"/>
    <w:rsid w:val="00E25E2D"/>
    <w:rsid w:val="00E260D9"/>
    <w:rsid w:val="00E26807"/>
    <w:rsid w:val="00E30D74"/>
    <w:rsid w:val="00E329FF"/>
    <w:rsid w:val="00E34C0D"/>
    <w:rsid w:val="00E36536"/>
    <w:rsid w:val="00E3739F"/>
    <w:rsid w:val="00E40643"/>
    <w:rsid w:val="00E420A7"/>
    <w:rsid w:val="00E42697"/>
    <w:rsid w:val="00E46AF0"/>
    <w:rsid w:val="00E5453D"/>
    <w:rsid w:val="00E54799"/>
    <w:rsid w:val="00E601C5"/>
    <w:rsid w:val="00E601F0"/>
    <w:rsid w:val="00E60F47"/>
    <w:rsid w:val="00E62DB3"/>
    <w:rsid w:val="00E6447F"/>
    <w:rsid w:val="00E655F5"/>
    <w:rsid w:val="00E65A56"/>
    <w:rsid w:val="00E66987"/>
    <w:rsid w:val="00E73C4D"/>
    <w:rsid w:val="00E81C41"/>
    <w:rsid w:val="00E8325B"/>
    <w:rsid w:val="00E84894"/>
    <w:rsid w:val="00E84E32"/>
    <w:rsid w:val="00E921A0"/>
    <w:rsid w:val="00E93C68"/>
    <w:rsid w:val="00E94031"/>
    <w:rsid w:val="00E95225"/>
    <w:rsid w:val="00E959BC"/>
    <w:rsid w:val="00E95B3F"/>
    <w:rsid w:val="00EA1865"/>
    <w:rsid w:val="00EA18C9"/>
    <w:rsid w:val="00EA2E01"/>
    <w:rsid w:val="00EA3E50"/>
    <w:rsid w:val="00EA4FFF"/>
    <w:rsid w:val="00EA6B2D"/>
    <w:rsid w:val="00EB0306"/>
    <w:rsid w:val="00EB0E6D"/>
    <w:rsid w:val="00EB1AD5"/>
    <w:rsid w:val="00EB2DE5"/>
    <w:rsid w:val="00EB624B"/>
    <w:rsid w:val="00EB63E6"/>
    <w:rsid w:val="00EC1AFC"/>
    <w:rsid w:val="00EC320C"/>
    <w:rsid w:val="00EC380B"/>
    <w:rsid w:val="00EC6403"/>
    <w:rsid w:val="00EC6B6E"/>
    <w:rsid w:val="00EC704E"/>
    <w:rsid w:val="00EC737A"/>
    <w:rsid w:val="00EC79F3"/>
    <w:rsid w:val="00ED01EF"/>
    <w:rsid w:val="00ED0A71"/>
    <w:rsid w:val="00ED0C8A"/>
    <w:rsid w:val="00ED21CF"/>
    <w:rsid w:val="00ED502D"/>
    <w:rsid w:val="00ED5B01"/>
    <w:rsid w:val="00ED61AD"/>
    <w:rsid w:val="00EE089D"/>
    <w:rsid w:val="00EE1575"/>
    <w:rsid w:val="00EE2354"/>
    <w:rsid w:val="00EE2690"/>
    <w:rsid w:val="00EE7F11"/>
    <w:rsid w:val="00EF0BB6"/>
    <w:rsid w:val="00EF70AB"/>
    <w:rsid w:val="00F00175"/>
    <w:rsid w:val="00F002EB"/>
    <w:rsid w:val="00F00994"/>
    <w:rsid w:val="00F00A4D"/>
    <w:rsid w:val="00F00D5D"/>
    <w:rsid w:val="00F0300C"/>
    <w:rsid w:val="00F031AB"/>
    <w:rsid w:val="00F063D5"/>
    <w:rsid w:val="00F063D8"/>
    <w:rsid w:val="00F1254A"/>
    <w:rsid w:val="00F1259C"/>
    <w:rsid w:val="00F1445A"/>
    <w:rsid w:val="00F145F6"/>
    <w:rsid w:val="00F16B56"/>
    <w:rsid w:val="00F229FC"/>
    <w:rsid w:val="00F24E75"/>
    <w:rsid w:val="00F25236"/>
    <w:rsid w:val="00F2541E"/>
    <w:rsid w:val="00F25D37"/>
    <w:rsid w:val="00F31630"/>
    <w:rsid w:val="00F31891"/>
    <w:rsid w:val="00F342EF"/>
    <w:rsid w:val="00F34589"/>
    <w:rsid w:val="00F348DA"/>
    <w:rsid w:val="00F35DFB"/>
    <w:rsid w:val="00F364F3"/>
    <w:rsid w:val="00F43B42"/>
    <w:rsid w:val="00F44F63"/>
    <w:rsid w:val="00F4638E"/>
    <w:rsid w:val="00F504AA"/>
    <w:rsid w:val="00F525B1"/>
    <w:rsid w:val="00F53ADD"/>
    <w:rsid w:val="00F54112"/>
    <w:rsid w:val="00F639F0"/>
    <w:rsid w:val="00F70188"/>
    <w:rsid w:val="00F701DD"/>
    <w:rsid w:val="00F70484"/>
    <w:rsid w:val="00F70FC4"/>
    <w:rsid w:val="00F714AB"/>
    <w:rsid w:val="00F71FCF"/>
    <w:rsid w:val="00F7268D"/>
    <w:rsid w:val="00F733E8"/>
    <w:rsid w:val="00F7519A"/>
    <w:rsid w:val="00F751E3"/>
    <w:rsid w:val="00F761CC"/>
    <w:rsid w:val="00F806E5"/>
    <w:rsid w:val="00F81239"/>
    <w:rsid w:val="00F81A35"/>
    <w:rsid w:val="00F82910"/>
    <w:rsid w:val="00F8441C"/>
    <w:rsid w:val="00F876AF"/>
    <w:rsid w:val="00F87B30"/>
    <w:rsid w:val="00F902FC"/>
    <w:rsid w:val="00F90745"/>
    <w:rsid w:val="00F90E44"/>
    <w:rsid w:val="00F921CE"/>
    <w:rsid w:val="00F92CA6"/>
    <w:rsid w:val="00F937F5"/>
    <w:rsid w:val="00F93C5D"/>
    <w:rsid w:val="00F9478E"/>
    <w:rsid w:val="00F9495D"/>
    <w:rsid w:val="00F94D20"/>
    <w:rsid w:val="00F97C3E"/>
    <w:rsid w:val="00FA1CA4"/>
    <w:rsid w:val="00FA364D"/>
    <w:rsid w:val="00FA4541"/>
    <w:rsid w:val="00FA48F3"/>
    <w:rsid w:val="00FA68D7"/>
    <w:rsid w:val="00FA7BB2"/>
    <w:rsid w:val="00FB106E"/>
    <w:rsid w:val="00FB1169"/>
    <w:rsid w:val="00FB1954"/>
    <w:rsid w:val="00FB2874"/>
    <w:rsid w:val="00FB5B0F"/>
    <w:rsid w:val="00FC1882"/>
    <w:rsid w:val="00FC18AA"/>
    <w:rsid w:val="00FC265A"/>
    <w:rsid w:val="00FC52F9"/>
    <w:rsid w:val="00FC5888"/>
    <w:rsid w:val="00FC79E8"/>
    <w:rsid w:val="00FD028D"/>
    <w:rsid w:val="00FD0747"/>
    <w:rsid w:val="00FD1BED"/>
    <w:rsid w:val="00FD24AB"/>
    <w:rsid w:val="00FD6E14"/>
    <w:rsid w:val="00FD7DE1"/>
    <w:rsid w:val="00FE10EC"/>
    <w:rsid w:val="00FE2E21"/>
    <w:rsid w:val="00FE568C"/>
    <w:rsid w:val="00FF17BE"/>
    <w:rsid w:val="00FF1A76"/>
    <w:rsid w:val="00FF1D38"/>
    <w:rsid w:val="00FF1F4B"/>
    <w:rsid w:val="00FF2949"/>
    <w:rsid w:val="00FF36C4"/>
    <w:rsid w:val="00FF5CDA"/>
    <w:rsid w:val="00FF5EAA"/>
    <w:rsid w:val="00FF69D7"/>
    <w:rsid w:val="00FF7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rules v:ext="edit">
        <o:r id="V:Rule1" type="connector" idref="#AutoShape 76"/>
        <o:r id="V:Rule2" type="connector" idref="#AutoShape 77"/>
        <o:r id="V:Rule3" type="connector" idref="#AutoShape 79"/>
        <o:r id="V:Rule4" type="connector" idref="#AutoShape 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36390"/>
    <w:pPr>
      <w:widowControl w:val="0"/>
      <w:jc w:val="both"/>
    </w:pPr>
    <w:rPr>
      <w:kern w:val="2"/>
      <w:sz w:val="21"/>
      <w:szCs w:val="22"/>
    </w:rPr>
  </w:style>
  <w:style w:type="paragraph" w:styleId="1">
    <w:name w:val="heading 1"/>
    <w:basedOn w:val="2"/>
    <w:next w:val="a"/>
    <w:link w:val="10"/>
    <w:uiPriority w:val="99"/>
    <w:qFormat/>
    <w:rsid w:val="006C04F8"/>
    <w:pPr>
      <w:numPr>
        <w:ilvl w:val="0"/>
      </w:numPr>
      <w:outlineLvl w:val="0"/>
    </w:pPr>
  </w:style>
  <w:style w:type="paragraph" w:styleId="2">
    <w:name w:val="heading 2"/>
    <w:basedOn w:val="a"/>
    <w:next w:val="a"/>
    <w:link w:val="20"/>
    <w:autoRedefine/>
    <w:uiPriority w:val="99"/>
    <w:qFormat/>
    <w:rsid w:val="00023300"/>
    <w:pPr>
      <w:keepNext/>
      <w:numPr>
        <w:ilvl w:val="1"/>
        <w:numId w:val="8"/>
      </w:numPr>
      <w:outlineLvl w:val="1"/>
    </w:pPr>
    <w:rPr>
      <w:rFonts w:eastAsia="ＭＳ Ｐ明朝"/>
      <w:kern w:val="0"/>
      <w:szCs w:val="20"/>
    </w:rPr>
  </w:style>
  <w:style w:type="paragraph" w:styleId="3">
    <w:name w:val="heading 3"/>
    <w:basedOn w:val="a"/>
    <w:next w:val="a"/>
    <w:link w:val="30"/>
    <w:autoRedefine/>
    <w:uiPriority w:val="99"/>
    <w:qFormat/>
    <w:rsid w:val="005E3708"/>
    <w:pPr>
      <w:keepNext/>
      <w:ind w:left="875" w:rightChars="100" w:right="210" w:hanging="734"/>
      <w:jc w:val="left"/>
      <w:outlineLvl w:val="2"/>
    </w:pPr>
    <w:rPr>
      <w:rFonts w:ascii="ＭＳ Ｐ明朝" w:eastAsia="ＭＳ Ｐ明朝" w:hAnsi="ＭＳ Ｐ明朝"/>
      <w:kern w:val="0"/>
      <w:szCs w:val="20"/>
    </w:rPr>
  </w:style>
  <w:style w:type="paragraph" w:styleId="4">
    <w:name w:val="heading 4"/>
    <w:basedOn w:val="a"/>
    <w:next w:val="a"/>
    <w:link w:val="40"/>
    <w:uiPriority w:val="99"/>
    <w:qFormat/>
    <w:rsid w:val="00FF17BE"/>
    <w:pPr>
      <w:keepNext/>
      <w:ind w:leftChars="400" w:left="400"/>
      <w:outlineLvl w:val="3"/>
    </w:pPr>
    <w:rPr>
      <w:b/>
      <w:kern w:val="0"/>
      <w:sz w:val="20"/>
      <w:szCs w:val="20"/>
    </w:rPr>
  </w:style>
  <w:style w:type="paragraph" w:styleId="5">
    <w:name w:val="heading 5"/>
    <w:basedOn w:val="a"/>
    <w:next w:val="a"/>
    <w:link w:val="50"/>
    <w:uiPriority w:val="99"/>
    <w:qFormat/>
    <w:locked/>
    <w:rsid w:val="00F53ADD"/>
    <w:pPr>
      <w:keepNext/>
      <w:ind w:leftChars="800" w:left="800"/>
      <w:outlineLvl w:val="4"/>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6C04F8"/>
    <w:rPr>
      <w:rFonts w:eastAsia="ＭＳ Ｐ明朝" w:cs="Times New Roman"/>
      <w:sz w:val="21"/>
    </w:rPr>
  </w:style>
  <w:style w:type="character" w:customStyle="1" w:styleId="20">
    <w:name w:val="見出し 2 (文字)"/>
    <w:link w:val="2"/>
    <w:uiPriority w:val="99"/>
    <w:locked/>
    <w:rsid w:val="00023300"/>
    <w:rPr>
      <w:rFonts w:eastAsia="ＭＳ Ｐ明朝" w:cs="Times New Roman"/>
      <w:sz w:val="21"/>
    </w:rPr>
  </w:style>
  <w:style w:type="character" w:customStyle="1" w:styleId="30">
    <w:name w:val="見出し 3 (文字)"/>
    <w:link w:val="3"/>
    <w:uiPriority w:val="99"/>
    <w:locked/>
    <w:rsid w:val="005E3708"/>
    <w:rPr>
      <w:rFonts w:ascii="ＭＳ Ｐ明朝" w:eastAsia="ＭＳ Ｐ明朝" w:hAnsi="ＭＳ Ｐ明朝" w:cs="Times New Roman"/>
      <w:sz w:val="21"/>
    </w:rPr>
  </w:style>
  <w:style w:type="character" w:customStyle="1" w:styleId="40">
    <w:name w:val="見出し 4 (文字)"/>
    <w:link w:val="4"/>
    <w:uiPriority w:val="99"/>
    <w:locked/>
    <w:rsid w:val="00FF17BE"/>
    <w:rPr>
      <w:rFonts w:cs="Times New Roman"/>
      <w:b/>
    </w:rPr>
  </w:style>
  <w:style w:type="character" w:customStyle="1" w:styleId="50">
    <w:name w:val="見出し 5 (文字)"/>
    <w:link w:val="5"/>
    <w:uiPriority w:val="99"/>
    <w:locked/>
    <w:rsid w:val="00F53ADD"/>
    <w:rPr>
      <w:rFonts w:ascii="Arial" w:eastAsia="ＭＳ ゴシック" w:hAnsi="Arial" w:cs="Times New Roman"/>
      <w:kern w:val="2"/>
      <w:sz w:val="22"/>
    </w:rPr>
  </w:style>
  <w:style w:type="paragraph" w:styleId="a3">
    <w:name w:val="List Paragraph"/>
    <w:basedOn w:val="a"/>
    <w:uiPriority w:val="99"/>
    <w:qFormat/>
    <w:rsid w:val="00FA68D7"/>
    <w:pPr>
      <w:ind w:leftChars="400" w:left="840"/>
    </w:pPr>
  </w:style>
  <w:style w:type="paragraph" w:styleId="Web">
    <w:name w:val="Normal (Web)"/>
    <w:basedOn w:val="a"/>
    <w:uiPriority w:val="99"/>
    <w:semiHidden/>
    <w:rsid w:val="00AA2C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rsid w:val="00032C49"/>
    <w:pPr>
      <w:tabs>
        <w:tab w:val="center" w:pos="4252"/>
        <w:tab w:val="right" w:pos="8504"/>
      </w:tabs>
      <w:snapToGrid w:val="0"/>
    </w:pPr>
    <w:rPr>
      <w:kern w:val="0"/>
      <w:sz w:val="20"/>
      <w:szCs w:val="20"/>
    </w:rPr>
  </w:style>
  <w:style w:type="character" w:customStyle="1" w:styleId="a5">
    <w:name w:val="ヘッダー (文字)"/>
    <w:link w:val="a4"/>
    <w:uiPriority w:val="99"/>
    <w:locked/>
    <w:rsid w:val="00032C49"/>
    <w:rPr>
      <w:rFonts w:cs="Times New Roman"/>
    </w:rPr>
  </w:style>
  <w:style w:type="paragraph" w:styleId="a6">
    <w:name w:val="footer"/>
    <w:basedOn w:val="a"/>
    <w:link w:val="a7"/>
    <w:uiPriority w:val="99"/>
    <w:rsid w:val="00032C49"/>
    <w:pPr>
      <w:tabs>
        <w:tab w:val="center" w:pos="4252"/>
        <w:tab w:val="right" w:pos="8504"/>
      </w:tabs>
      <w:snapToGrid w:val="0"/>
    </w:pPr>
    <w:rPr>
      <w:kern w:val="0"/>
      <w:sz w:val="20"/>
      <w:szCs w:val="20"/>
    </w:rPr>
  </w:style>
  <w:style w:type="character" w:customStyle="1" w:styleId="a7">
    <w:name w:val="フッター (文字)"/>
    <w:link w:val="a6"/>
    <w:uiPriority w:val="99"/>
    <w:locked/>
    <w:rsid w:val="00032C49"/>
    <w:rPr>
      <w:rFonts w:cs="Times New Roman"/>
    </w:rPr>
  </w:style>
  <w:style w:type="paragraph" w:styleId="11">
    <w:name w:val="toc 1"/>
    <w:basedOn w:val="a"/>
    <w:next w:val="a"/>
    <w:autoRedefine/>
    <w:uiPriority w:val="39"/>
    <w:qFormat/>
    <w:rsid w:val="00863F94"/>
    <w:pPr>
      <w:tabs>
        <w:tab w:val="left" w:pos="420"/>
        <w:tab w:val="right" w:leader="dot" w:pos="8789"/>
      </w:tabs>
      <w:spacing w:line="280" w:lineRule="exact"/>
      <w:jc w:val="left"/>
    </w:pPr>
    <w:rPr>
      <w:rFonts w:ascii="Arial" w:eastAsia="ＭＳ ゴシック" w:hAnsi="Arial"/>
      <w:noProof/>
    </w:rPr>
  </w:style>
  <w:style w:type="paragraph" w:styleId="21">
    <w:name w:val="toc 2"/>
    <w:basedOn w:val="a"/>
    <w:next w:val="a"/>
    <w:autoRedefine/>
    <w:uiPriority w:val="39"/>
    <w:qFormat/>
    <w:rsid w:val="00863F94"/>
    <w:pPr>
      <w:tabs>
        <w:tab w:val="left" w:pos="840"/>
        <w:tab w:val="right" w:leader="dot" w:pos="8789"/>
      </w:tabs>
      <w:spacing w:line="280" w:lineRule="exact"/>
      <w:ind w:left="210"/>
      <w:jc w:val="left"/>
    </w:pPr>
    <w:rPr>
      <w:rFonts w:ascii="Arial" w:eastAsia="ＭＳ ゴシック" w:hAnsi="Arial"/>
      <w:kern w:val="0"/>
      <w:szCs w:val="21"/>
      <w:lang w:eastAsia="en-US"/>
    </w:rPr>
  </w:style>
  <w:style w:type="paragraph" w:customStyle="1" w:styleId="a8">
    <w:name w:val="捺印"/>
    <w:basedOn w:val="a"/>
    <w:uiPriority w:val="99"/>
    <w:rsid w:val="00721510"/>
    <w:pPr>
      <w:ind w:rightChars="100" w:right="100"/>
      <w:jc w:val="right"/>
    </w:pPr>
    <w:rPr>
      <w:rFonts w:ascii="Arial" w:eastAsia="ＭＳ ゴシック" w:hAnsi="Arial"/>
      <w:kern w:val="0"/>
      <w:szCs w:val="21"/>
      <w:lang w:eastAsia="en-US"/>
    </w:rPr>
  </w:style>
  <w:style w:type="paragraph" w:styleId="a9">
    <w:name w:val="TOC Heading"/>
    <w:basedOn w:val="1"/>
    <w:next w:val="a"/>
    <w:uiPriority w:val="39"/>
    <w:qFormat/>
    <w:rsid w:val="006C04F8"/>
    <w:pPr>
      <w:keepLines/>
      <w:widowControl/>
      <w:numPr>
        <w:numId w:val="0"/>
      </w:numPr>
      <w:spacing w:before="480" w:line="276" w:lineRule="auto"/>
      <w:ind w:left="425" w:right="210" w:hanging="425"/>
      <w:outlineLvl w:val="9"/>
    </w:pPr>
    <w:rPr>
      <w:bCs/>
      <w:color w:val="365F91"/>
      <w:sz w:val="28"/>
      <w:szCs w:val="28"/>
      <w:lang w:val="ja-JP"/>
    </w:rPr>
  </w:style>
  <w:style w:type="paragraph" w:styleId="31">
    <w:name w:val="toc 3"/>
    <w:basedOn w:val="a"/>
    <w:next w:val="a"/>
    <w:autoRedefine/>
    <w:uiPriority w:val="39"/>
    <w:qFormat/>
    <w:rsid w:val="00863F94"/>
    <w:pPr>
      <w:tabs>
        <w:tab w:val="right" w:leader="dot" w:pos="8789"/>
      </w:tabs>
      <w:snapToGrid w:val="0"/>
      <w:spacing w:line="264" w:lineRule="auto"/>
      <w:ind w:leftChars="200" w:left="404"/>
    </w:pPr>
  </w:style>
  <w:style w:type="character" w:styleId="aa">
    <w:name w:val="Hyperlink"/>
    <w:uiPriority w:val="99"/>
    <w:rsid w:val="00721510"/>
    <w:rPr>
      <w:rFonts w:cs="Times New Roman"/>
      <w:color w:val="0000FF"/>
      <w:u w:val="single"/>
    </w:rPr>
  </w:style>
  <w:style w:type="paragraph" w:styleId="ab">
    <w:name w:val="Balloon Text"/>
    <w:basedOn w:val="a"/>
    <w:link w:val="ac"/>
    <w:uiPriority w:val="99"/>
    <w:semiHidden/>
    <w:rsid w:val="00721510"/>
    <w:rPr>
      <w:rFonts w:ascii="Arial" w:eastAsia="ＭＳ ゴシック" w:hAnsi="Arial"/>
      <w:kern w:val="0"/>
      <w:sz w:val="18"/>
      <w:szCs w:val="20"/>
    </w:rPr>
  </w:style>
  <w:style w:type="character" w:customStyle="1" w:styleId="ac">
    <w:name w:val="吹き出し (文字)"/>
    <w:link w:val="ab"/>
    <w:uiPriority w:val="99"/>
    <w:semiHidden/>
    <w:locked/>
    <w:rsid w:val="00721510"/>
    <w:rPr>
      <w:rFonts w:ascii="Arial" w:eastAsia="ＭＳ ゴシック" w:hAnsi="Arial" w:cs="Times New Roman"/>
      <w:sz w:val="18"/>
    </w:rPr>
  </w:style>
  <w:style w:type="paragraph" w:customStyle="1" w:styleId="x">
    <w:name w:val="x)項"/>
    <w:basedOn w:val="a"/>
    <w:autoRedefine/>
    <w:uiPriority w:val="99"/>
    <w:rsid w:val="008C68C3"/>
    <w:pPr>
      <w:adjustRightInd w:val="0"/>
      <w:snapToGrid w:val="0"/>
      <w:ind w:right="210"/>
      <w:jc w:val="left"/>
    </w:pPr>
    <w:rPr>
      <w:rFonts w:ascii="ＭＳ Ｐ明朝" w:eastAsia="ＭＳ Ｐ明朝" w:hAnsi="ＭＳ Ｐ明朝"/>
      <w:color w:val="000000"/>
      <w:sz w:val="20"/>
      <w:szCs w:val="20"/>
    </w:rPr>
  </w:style>
  <w:style w:type="paragraph" w:customStyle="1" w:styleId="12">
    <w:name w:val="リスト段落1"/>
    <w:basedOn w:val="a"/>
    <w:uiPriority w:val="99"/>
    <w:rsid w:val="00424FB3"/>
    <w:pPr>
      <w:ind w:leftChars="400" w:left="840"/>
    </w:pPr>
  </w:style>
  <w:style w:type="table" w:styleId="ad">
    <w:name w:val="Table Grid"/>
    <w:basedOn w:val="a1"/>
    <w:uiPriority w:val="99"/>
    <w:rsid w:val="00E93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semiHidden/>
    <w:rsid w:val="00F364F3"/>
    <w:rPr>
      <w:rFonts w:cs="Times New Roman"/>
      <w:sz w:val="18"/>
    </w:rPr>
  </w:style>
  <w:style w:type="paragraph" w:styleId="af">
    <w:name w:val="annotation text"/>
    <w:basedOn w:val="a"/>
    <w:link w:val="af0"/>
    <w:uiPriority w:val="99"/>
    <w:rsid w:val="00F364F3"/>
    <w:pPr>
      <w:jc w:val="left"/>
    </w:pPr>
    <w:rPr>
      <w:kern w:val="0"/>
      <w:sz w:val="20"/>
      <w:szCs w:val="20"/>
    </w:rPr>
  </w:style>
  <w:style w:type="character" w:customStyle="1" w:styleId="af0">
    <w:name w:val="コメント文字列 (文字)"/>
    <w:link w:val="af"/>
    <w:uiPriority w:val="99"/>
    <w:locked/>
    <w:rsid w:val="00F364F3"/>
    <w:rPr>
      <w:rFonts w:cs="Times New Roman"/>
    </w:rPr>
  </w:style>
  <w:style w:type="paragraph" w:styleId="af1">
    <w:name w:val="annotation subject"/>
    <w:basedOn w:val="af"/>
    <w:next w:val="af"/>
    <w:link w:val="af2"/>
    <w:uiPriority w:val="99"/>
    <w:semiHidden/>
    <w:rsid w:val="00F364F3"/>
    <w:rPr>
      <w:b/>
    </w:rPr>
  </w:style>
  <w:style w:type="character" w:customStyle="1" w:styleId="af2">
    <w:name w:val="コメント内容 (文字)"/>
    <w:link w:val="af1"/>
    <w:uiPriority w:val="99"/>
    <w:semiHidden/>
    <w:locked/>
    <w:rsid w:val="00F364F3"/>
    <w:rPr>
      <w:rFonts w:cs="Times New Roman"/>
      <w:b/>
    </w:rPr>
  </w:style>
  <w:style w:type="paragraph" w:styleId="af3">
    <w:name w:val="Revision"/>
    <w:hidden/>
    <w:uiPriority w:val="99"/>
    <w:semiHidden/>
    <w:rsid w:val="00585B32"/>
    <w:rPr>
      <w:kern w:val="2"/>
      <w:sz w:val="21"/>
      <w:szCs w:val="22"/>
    </w:rPr>
  </w:style>
  <w:style w:type="paragraph" w:styleId="af4">
    <w:name w:val="Closing"/>
    <w:basedOn w:val="a"/>
    <w:link w:val="af5"/>
    <w:uiPriority w:val="99"/>
    <w:rsid w:val="00F0300C"/>
    <w:pPr>
      <w:jc w:val="right"/>
    </w:pPr>
    <w:rPr>
      <w:rFonts w:eastAsia="ＭＳ Ｐ明朝"/>
      <w:sz w:val="22"/>
    </w:rPr>
  </w:style>
  <w:style w:type="character" w:customStyle="1" w:styleId="af5">
    <w:name w:val="結語 (文字)"/>
    <w:link w:val="af4"/>
    <w:uiPriority w:val="99"/>
    <w:locked/>
    <w:rsid w:val="00F0300C"/>
    <w:rPr>
      <w:rFonts w:eastAsia="ＭＳ Ｐ明朝" w:cs="Times New Roman"/>
      <w:kern w:val="2"/>
      <w:sz w:val="22"/>
    </w:rPr>
  </w:style>
  <w:style w:type="character" w:styleId="af6">
    <w:name w:val="Book Title"/>
    <w:uiPriority w:val="99"/>
    <w:qFormat/>
    <w:rsid w:val="00F53ADD"/>
    <w:rPr>
      <w:rFonts w:cs="Times New Roman"/>
      <w:b/>
      <w:smallCaps/>
      <w:spacing w:val="5"/>
    </w:rPr>
  </w:style>
  <w:style w:type="paragraph" w:styleId="af7">
    <w:name w:val="Date"/>
    <w:basedOn w:val="a"/>
    <w:next w:val="a"/>
    <w:link w:val="af8"/>
    <w:uiPriority w:val="99"/>
    <w:semiHidden/>
    <w:rsid w:val="00372066"/>
    <w:rPr>
      <w:sz w:val="22"/>
    </w:rPr>
  </w:style>
  <w:style w:type="character" w:customStyle="1" w:styleId="af8">
    <w:name w:val="日付 (文字)"/>
    <w:link w:val="af7"/>
    <w:uiPriority w:val="99"/>
    <w:semiHidden/>
    <w:locked/>
    <w:rsid w:val="00372066"/>
    <w:rPr>
      <w:rFonts w:cs="Times New Roman"/>
      <w:kern w:val="2"/>
      <w:sz w:val="22"/>
    </w:rPr>
  </w:style>
  <w:style w:type="numbering" w:styleId="111111">
    <w:name w:val="Outline List 2"/>
    <w:basedOn w:val="a2"/>
    <w:uiPriority w:val="99"/>
    <w:semiHidden/>
    <w:unhideWhenUsed/>
    <w:rsid w:val="000D65F7"/>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11111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726097">
      <w:marLeft w:val="0"/>
      <w:marRight w:val="0"/>
      <w:marTop w:val="0"/>
      <w:marBottom w:val="0"/>
      <w:divBdr>
        <w:top w:val="none" w:sz="0" w:space="0" w:color="auto"/>
        <w:left w:val="none" w:sz="0" w:space="0" w:color="auto"/>
        <w:bottom w:val="none" w:sz="0" w:space="0" w:color="auto"/>
        <w:right w:val="none" w:sz="0" w:space="0" w:color="auto"/>
      </w:divBdr>
    </w:div>
    <w:div w:id="1836726098">
      <w:marLeft w:val="0"/>
      <w:marRight w:val="0"/>
      <w:marTop w:val="0"/>
      <w:marBottom w:val="0"/>
      <w:divBdr>
        <w:top w:val="none" w:sz="0" w:space="0" w:color="auto"/>
        <w:left w:val="none" w:sz="0" w:space="0" w:color="auto"/>
        <w:bottom w:val="none" w:sz="0" w:space="0" w:color="auto"/>
        <w:right w:val="none" w:sz="0" w:space="0" w:color="auto"/>
      </w:divBdr>
    </w:div>
    <w:div w:id="1836726099">
      <w:marLeft w:val="0"/>
      <w:marRight w:val="0"/>
      <w:marTop w:val="0"/>
      <w:marBottom w:val="0"/>
      <w:divBdr>
        <w:top w:val="none" w:sz="0" w:space="0" w:color="auto"/>
        <w:left w:val="none" w:sz="0" w:space="0" w:color="auto"/>
        <w:bottom w:val="none" w:sz="0" w:space="0" w:color="auto"/>
        <w:right w:val="none" w:sz="0" w:space="0" w:color="auto"/>
      </w:divBdr>
    </w:div>
    <w:div w:id="1836726100">
      <w:marLeft w:val="0"/>
      <w:marRight w:val="0"/>
      <w:marTop w:val="0"/>
      <w:marBottom w:val="0"/>
      <w:divBdr>
        <w:top w:val="none" w:sz="0" w:space="0" w:color="auto"/>
        <w:left w:val="none" w:sz="0" w:space="0" w:color="auto"/>
        <w:bottom w:val="none" w:sz="0" w:space="0" w:color="auto"/>
        <w:right w:val="none" w:sz="0" w:space="0" w:color="auto"/>
      </w:divBdr>
    </w:div>
    <w:div w:id="1836726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FD11-678C-493B-8CB9-7D3E48C0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5528</Words>
  <Characters>31510</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2016-02-01T08:18:00Z</cp:lastPrinted>
  <dcterms:created xsi:type="dcterms:W3CDTF">2016-02-18T11:30:00Z</dcterms:created>
  <dcterms:modified xsi:type="dcterms:W3CDTF">2016-02-18T11:30:00Z</dcterms:modified>
</cp:coreProperties>
</file>