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6C4F" w14:textId="48A45F46" w:rsidR="00BC4CE0" w:rsidRDefault="00BC4CE0">
      <w:pPr>
        <w:rPr>
          <w:rFonts w:ascii="ＭＳ ゴシック" w:eastAsia="ＭＳ ゴシック" w:hAnsi="ＭＳ ゴシック"/>
          <w:sz w:val="24"/>
          <w:szCs w:val="24"/>
        </w:rPr>
      </w:pPr>
      <w:r w:rsidRPr="00920DC0">
        <w:rPr>
          <w:rFonts w:ascii="ＭＳ ゴシック" w:eastAsia="ＭＳ ゴシック" w:hAnsi="ＭＳ ゴシック"/>
          <w:sz w:val="24"/>
          <w:szCs w:val="24"/>
        </w:rPr>
        <w:t>(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1232F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066A9A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1232FD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920DC0">
        <w:rPr>
          <w:rFonts w:ascii="ＭＳ ゴシック" w:eastAsia="ＭＳ ゴシック" w:hAnsi="ＭＳ ゴシック"/>
          <w:sz w:val="24"/>
          <w:szCs w:val="24"/>
        </w:rPr>
        <w:t>)</w:t>
      </w:r>
    </w:p>
    <w:p w14:paraId="64E7DAF1" w14:textId="77777777" w:rsidR="0079631B" w:rsidRPr="00920DC0" w:rsidRDefault="0079631B">
      <w:pPr>
        <w:rPr>
          <w:rFonts w:ascii="ＭＳ ゴシック" w:eastAsia="ＭＳ ゴシック" w:hAnsi="ＭＳ ゴシック"/>
          <w:sz w:val="24"/>
          <w:szCs w:val="24"/>
        </w:rPr>
      </w:pPr>
    </w:p>
    <w:p w14:paraId="7D3BD6BB" w14:textId="77777777" w:rsidR="00BC4CE0" w:rsidRPr="00920DC0" w:rsidRDefault="00BC4CE0" w:rsidP="00066A9A">
      <w:pPr>
        <w:spacing w:before="100" w:after="10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0DC0">
        <w:rPr>
          <w:rFonts w:ascii="ＭＳ ゴシック" w:eastAsia="ＭＳ ゴシック" w:hAnsi="ＭＳ ゴシック" w:hint="eastAsia"/>
          <w:spacing w:val="105"/>
          <w:sz w:val="24"/>
          <w:szCs w:val="24"/>
        </w:rPr>
        <w:t>証明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BA9C16F" w14:textId="77777777" w:rsidR="00BC4CE0" w:rsidRPr="00920DC0" w:rsidRDefault="00BC4CE0">
      <w:pPr>
        <w:rPr>
          <w:rFonts w:ascii="ＭＳ ゴシック" w:eastAsia="ＭＳ ゴシック" w:hAnsi="ＭＳ ゴシック"/>
          <w:sz w:val="24"/>
          <w:szCs w:val="24"/>
        </w:rPr>
      </w:pPr>
    </w:p>
    <w:p w14:paraId="3A6EC91E" w14:textId="77777777" w:rsidR="00BC4CE0" w:rsidRPr="00920DC0" w:rsidRDefault="00BC4CE0" w:rsidP="00920DC0">
      <w:pPr>
        <w:wordWrap/>
        <w:overflowPunct/>
        <w:autoSpaceDE/>
        <w:autoSpaceDN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920DC0">
        <w:rPr>
          <w:rFonts w:ascii="ＭＳ ゴシック" w:eastAsia="ＭＳ ゴシック" w:hAnsi="ＭＳ ゴシック" w:hint="eastAsia"/>
          <w:sz w:val="24"/>
          <w:szCs w:val="24"/>
        </w:rPr>
        <w:t xml:space="preserve">　日本国厚生労働省は、</w:t>
      </w:r>
      <w:r w:rsidR="00A30B9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製造販売業者の氏名</w:t>
      </w:r>
      <w:r w:rsidR="004C522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法人にあっては、名称</w:t>
      </w:r>
      <w:r w:rsidR="004C5225" w:rsidRPr="00E578A4">
        <w:rPr>
          <w:rFonts w:ascii="ＭＳ 明朝" w:eastAsia="ＭＳ ゴシック" w:cs="ＭＳ ゴシック" w:hint="eastAsia"/>
          <w:color w:val="000000"/>
          <w:sz w:val="24"/>
          <w:szCs w:val="24"/>
        </w:rPr>
        <w:t>）</w:t>
      </w:r>
      <w:r w:rsidR="004C5225" w:rsidRPr="009D7B9D">
        <w:rPr>
          <w:rFonts w:ascii="ＭＳ ゴシック" w:eastAsia="ＭＳ ゴシック" w:hAnsi="ＭＳ ゴシック"/>
          <w:sz w:val="24"/>
          <w:szCs w:val="24"/>
        </w:rPr>
        <w:t>)</w:t>
      </w:r>
      <w:r w:rsidR="004C5225" w:rsidRPr="00B810D6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4C5225">
        <w:rPr>
          <w:rFonts w:ascii="ＭＳ ゴシック" w:eastAsia="ＭＳ ゴシック" w:hAnsi="ＭＳ ゴシック" w:hint="eastAsia"/>
          <w:sz w:val="24"/>
          <w:szCs w:val="24"/>
        </w:rPr>
        <w:t>、（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製造販売業者の住所</w:t>
      </w:r>
      <w:r w:rsidR="00A30B9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法人にあっては、主たる事務所の所在地</w:t>
      </w:r>
      <w:r w:rsidR="004C5225" w:rsidRPr="00E578A4">
        <w:rPr>
          <w:rFonts w:eastAsia="ＭＳ ゴシック" w:cs="ＭＳ ゴシック" w:hint="eastAsia"/>
          <w:color w:val="000000"/>
          <w:sz w:val="24"/>
          <w:szCs w:val="24"/>
        </w:rPr>
        <w:t>）</w:t>
      </w:r>
      <w:r w:rsidR="004C5225" w:rsidRPr="009D7B9D">
        <w:rPr>
          <w:rFonts w:ascii="ＭＳ ゴシック" w:eastAsia="ＭＳ ゴシック" w:hAnsi="ＭＳ ゴシック"/>
          <w:sz w:val="24"/>
          <w:szCs w:val="24"/>
        </w:rPr>
        <w:t>)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によって輸出される医療機器に係る製品が、日本国医薬品医療機器等法の規定に準拠して、厚生労働省の監督のもとに製造</w:t>
      </w:r>
      <w:r w:rsidR="00A30B9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輸入</w:t>
      </w:r>
      <w:r w:rsidR="004C5225" w:rsidRPr="00E578A4">
        <w:rPr>
          <w:rFonts w:ascii="ＭＳ 明朝" w:eastAsia="ＭＳ ゴシック" w:cs="ＭＳ ゴシック" w:hint="eastAsia"/>
          <w:color w:val="000000"/>
          <w:sz w:val="24"/>
          <w:szCs w:val="24"/>
        </w:rPr>
        <w:t>）</w:t>
      </w:r>
      <w:r w:rsidRPr="00920DC0">
        <w:rPr>
          <w:rFonts w:ascii="ＭＳ ゴシック" w:eastAsia="ＭＳ ゴシック" w:hAnsi="ＭＳ ゴシック" w:hint="eastAsia"/>
          <w:sz w:val="24"/>
          <w:szCs w:val="24"/>
        </w:rPr>
        <w:t>されているものであることを証明します。</w:t>
      </w:r>
    </w:p>
    <w:p w14:paraId="47265F3C" w14:textId="77777777" w:rsidR="00BC4CE0" w:rsidRPr="00920DC0" w:rsidRDefault="00BC4CE0" w:rsidP="00066A9A">
      <w:pPr>
        <w:spacing w:before="100"/>
        <w:rPr>
          <w:rFonts w:ascii="ＭＳ ゴシック" w:eastAsia="ＭＳ ゴシック" w:hAnsi="ＭＳ ゴシック"/>
          <w:sz w:val="24"/>
          <w:szCs w:val="24"/>
        </w:rPr>
      </w:pPr>
    </w:p>
    <w:p w14:paraId="26206ABF" w14:textId="77777777" w:rsidR="00BC4CE0" w:rsidRPr="00920DC0" w:rsidRDefault="00BC4CE0" w:rsidP="00066A9A">
      <w:pPr>
        <w:wordWrap/>
        <w:overflowPunct/>
        <w:autoSpaceDE/>
        <w:autoSpaceDN/>
        <w:spacing w:before="100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920DC0">
        <w:rPr>
          <w:rFonts w:ascii="ＭＳ ゴシック" w:eastAsia="ＭＳ ゴシック" w:hAnsi="ＭＳ ゴシック" w:hint="eastAsia"/>
          <w:sz w:val="24"/>
          <w:szCs w:val="24"/>
        </w:rPr>
        <w:t>製品名：</w:t>
      </w:r>
    </w:p>
    <w:p w14:paraId="44ABF515" w14:textId="77777777" w:rsidR="00BC4CE0" w:rsidRPr="00920DC0" w:rsidRDefault="00BC4CE0" w:rsidP="00066A9A">
      <w:pPr>
        <w:wordWrap/>
        <w:overflowPunct/>
        <w:autoSpaceDE/>
        <w:autoSpaceDN/>
        <w:spacing w:before="100"/>
        <w:textAlignment w:val="baseline"/>
        <w:rPr>
          <w:rFonts w:ascii="ＭＳ ゴシック" w:eastAsia="ＭＳ ゴシック" w:hAnsi="ＭＳ ゴシック"/>
          <w:sz w:val="24"/>
          <w:szCs w:val="24"/>
        </w:rPr>
      </w:pPr>
    </w:p>
    <w:p w14:paraId="13E5FC5A" w14:textId="77777777" w:rsidR="00BC4CE0" w:rsidRPr="00920DC0" w:rsidRDefault="00BC4CE0" w:rsidP="00066A9A">
      <w:pPr>
        <w:wordWrap/>
        <w:overflowPunct/>
        <w:autoSpaceDE/>
        <w:autoSpaceDN/>
        <w:spacing w:before="100"/>
        <w:textAlignment w:val="baseline"/>
        <w:rPr>
          <w:rFonts w:ascii="ＭＳ ゴシック" w:eastAsia="ＭＳ ゴシック" w:hAnsi="ＭＳ ゴシック"/>
          <w:sz w:val="24"/>
          <w:szCs w:val="24"/>
        </w:rPr>
      </w:pPr>
    </w:p>
    <w:p w14:paraId="790EB460" w14:textId="77777777" w:rsidR="00BC4CE0" w:rsidRPr="00920DC0" w:rsidRDefault="00BC4CE0" w:rsidP="00066A9A">
      <w:pPr>
        <w:wordWrap/>
        <w:overflowPunct/>
        <w:autoSpaceDE/>
        <w:autoSpaceDN/>
        <w:spacing w:before="100"/>
        <w:textAlignment w:val="baseline"/>
        <w:rPr>
          <w:rFonts w:ascii="ＭＳ ゴシック" w:eastAsia="ＭＳ ゴシック" w:hAnsi="ＭＳ ゴシック"/>
          <w:sz w:val="24"/>
          <w:szCs w:val="24"/>
        </w:rPr>
      </w:pPr>
    </w:p>
    <w:p w14:paraId="442AC31B" w14:textId="4C837EE5" w:rsidR="00BC4CE0" w:rsidRPr="00920DC0" w:rsidRDefault="00BC4CE0" w:rsidP="00066A9A">
      <w:pPr>
        <w:wordWrap/>
        <w:overflowPunct/>
        <w:autoSpaceDE/>
        <w:autoSpaceDN/>
        <w:spacing w:before="100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920DC0">
        <w:rPr>
          <w:rFonts w:ascii="ＭＳ ゴシック" w:eastAsia="ＭＳ ゴシック" w:hAnsi="ＭＳ ゴシック" w:hint="eastAsia"/>
          <w:sz w:val="24"/>
          <w:szCs w:val="24"/>
        </w:rPr>
        <w:t>厚薬　第　　　　　号</w:t>
      </w:r>
    </w:p>
    <w:p w14:paraId="378BC2F1" w14:textId="77777777" w:rsidR="00066A9A" w:rsidRPr="00E578A4" w:rsidRDefault="00066A9A" w:rsidP="00066A9A">
      <w:pPr>
        <w:spacing w:before="100" w:after="100"/>
        <w:jc w:val="left"/>
        <w:textAlignment w:val="baseline"/>
        <w:rPr>
          <w:rFonts w:ascii="ＭＳ 明朝" w:eastAsia="ＭＳ ゴシック" w:cs="ＭＳ ゴシック"/>
          <w:color w:val="000000"/>
          <w:sz w:val="24"/>
          <w:szCs w:val="24"/>
        </w:rPr>
      </w:pPr>
      <w:r w:rsidRPr="008736B4">
        <w:rPr>
          <w:rFonts w:ascii="ＭＳ 明朝" w:eastAsia="ＭＳ ゴシック" w:cs="ＭＳ ゴシック" w:hint="eastAsia"/>
          <w:color w:val="000000"/>
          <w:sz w:val="24"/>
          <w:szCs w:val="24"/>
        </w:rPr>
        <w:t xml:space="preserve">　　　　年　　月　　日</w:t>
      </w:r>
    </w:p>
    <w:p w14:paraId="07C2731E" w14:textId="77777777" w:rsidR="00066A9A" w:rsidRPr="00E578A4" w:rsidRDefault="00066A9A" w:rsidP="00066A9A">
      <w:pPr>
        <w:spacing w:before="100" w:after="100"/>
        <w:jc w:val="left"/>
        <w:textAlignment w:val="baseline"/>
        <w:rPr>
          <w:rFonts w:ascii="ＭＳ 明朝" w:eastAsia="ＭＳ 明朝" w:hAnsi="Times New Roman"/>
          <w:color w:val="000000"/>
          <w:sz w:val="24"/>
          <w:szCs w:val="24"/>
        </w:rPr>
      </w:pPr>
    </w:p>
    <w:p w14:paraId="49C6F806" w14:textId="6BA7E989" w:rsidR="00BC4CE0" w:rsidRPr="00066A9A" w:rsidRDefault="00066A9A" w:rsidP="00066A9A">
      <w:pPr>
        <w:spacing w:before="100" w:after="100"/>
        <w:jc w:val="right"/>
        <w:textAlignment w:val="baseline"/>
        <w:rPr>
          <w:rFonts w:ascii="ＭＳ 明朝" w:eastAsia="ＭＳ 明朝" w:hAnsi="Times New Roman"/>
          <w:color w:val="000000"/>
          <w:sz w:val="24"/>
          <w:szCs w:val="24"/>
        </w:rPr>
      </w:pPr>
      <w:r>
        <w:rPr>
          <w:rFonts w:ascii="ＭＳ 明朝" w:eastAsia="ＭＳ ゴシック" w:cs="ＭＳ ゴシック" w:hint="eastAsia"/>
          <w:color w:val="000000"/>
          <w:sz w:val="24"/>
          <w:szCs w:val="24"/>
        </w:rPr>
        <w:t>厚生労働省医薬局医療機器審査管理</w:t>
      </w:r>
      <w:r w:rsidRPr="00E578A4">
        <w:rPr>
          <w:rFonts w:ascii="ＭＳ 明朝" w:eastAsia="ＭＳ ゴシック" w:cs="ＭＳ ゴシック" w:hint="eastAsia"/>
          <w:color w:val="000000"/>
          <w:sz w:val="24"/>
          <w:szCs w:val="24"/>
        </w:rPr>
        <w:t>課長</w:t>
      </w:r>
      <w:r>
        <w:rPr>
          <w:rFonts w:ascii="ＭＳ 明朝" w:eastAsia="ＭＳ ゴシック" w:cs="ＭＳ ゴシック" w:hint="eastAsia"/>
          <w:color w:val="000000"/>
          <w:sz w:val="24"/>
          <w:szCs w:val="24"/>
        </w:rPr>
        <w:t xml:space="preserve">　　　　　</w:t>
      </w:r>
    </w:p>
    <w:sectPr w:rsidR="00BC4CE0" w:rsidRPr="00066A9A" w:rsidSect="00920DC0">
      <w:pgSz w:w="11906" w:h="16838" w:code="9"/>
      <w:pgMar w:top="567" w:right="1134" w:bottom="709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0875" w14:textId="77777777" w:rsidR="00CF401A" w:rsidRDefault="00CF401A">
      <w:r>
        <w:separator/>
      </w:r>
    </w:p>
  </w:endnote>
  <w:endnote w:type="continuationSeparator" w:id="0">
    <w:p w14:paraId="1DBDF10A" w14:textId="77777777" w:rsidR="00CF401A" w:rsidRDefault="00CF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EBDF" w14:textId="77777777" w:rsidR="00CF401A" w:rsidRDefault="00CF401A">
      <w:r>
        <w:separator/>
      </w:r>
    </w:p>
  </w:footnote>
  <w:footnote w:type="continuationSeparator" w:id="0">
    <w:p w14:paraId="08A576E7" w14:textId="77777777" w:rsidR="00CF401A" w:rsidRDefault="00CF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45"/>
    <w:rsid w:val="00020EC6"/>
    <w:rsid w:val="00066A9A"/>
    <w:rsid w:val="00071118"/>
    <w:rsid w:val="00076B8A"/>
    <w:rsid w:val="000933C2"/>
    <w:rsid w:val="000D275A"/>
    <w:rsid w:val="000E21F9"/>
    <w:rsid w:val="001232FD"/>
    <w:rsid w:val="00151640"/>
    <w:rsid w:val="001818EE"/>
    <w:rsid w:val="001872B1"/>
    <w:rsid w:val="001A6B7E"/>
    <w:rsid w:val="001C5245"/>
    <w:rsid w:val="0022152F"/>
    <w:rsid w:val="0022676F"/>
    <w:rsid w:val="002C50F3"/>
    <w:rsid w:val="002D753A"/>
    <w:rsid w:val="00304245"/>
    <w:rsid w:val="00386810"/>
    <w:rsid w:val="003C7698"/>
    <w:rsid w:val="003C76C2"/>
    <w:rsid w:val="00471667"/>
    <w:rsid w:val="004C5225"/>
    <w:rsid w:val="005178A6"/>
    <w:rsid w:val="00523EE5"/>
    <w:rsid w:val="00531723"/>
    <w:rsid w:val="00596044"/>
    <w:rsid w:val="005F1FE8"/>
    <w:rsid w:val="005F6EC8"/>
    <w:rsid w:val="00634D83"/>
    <w:rsid w:val="00674C18"/>
    <w:rsid w:val="006A1AD3"/>
    <w:rsid w:val="006B0EF1"/>
    <w:rsid w:val="006C54D5"/>
    <w:rsid w:val="006D6014"/>
    <w:rsid w:val="00704865"/>
    <w:rsid w:val="00754B24"/>
    <w:rsid w:val="007672DD"/>
    <w:rsid w:val="0079631B"/>
    <w:rsid w:val="00846579"/>
    <w:rsid w:val="0088673D"/>
    <w:rsid w:val="008A56E2"/>
    <w:rsid w:val="008B2C5F"/>
    <w:rsid w:val="00901930"/>
    <w:rsid w:val="00920DC0"/>
    <w:rsid w:val="00951123"/>
    <w:rsid w:val="009819AB"/>
    <w:rsid w:val="009A7998"/>
    <w:rsid w:val="009D3C55"/>
    <w:rsid w:val="00A00DAC"/>
    <w:rsid w:val="00A30B9D"/>
    <w:rsid w:val="00A52E2E"/>
    <w:rsid w:val="00A6558B"/>
    <w:rsid w:val="00B0608E"/>
    <w:rsid w:val="00B116A8"/>
    <w:rsid w:val="00B6332D"/>
    <w:rsid w:val="00B810D6"/>
    <w:rsid w:val="00BC2C77"/>
    <w:rsid w:val="00BC4CE0"/>
    <w:rsid w:val="00BE29C2"/>
    <w:rsid w:val="00C7505C"/>
    <w:rsid w:val="00CF401A"/>
    <w:rsid w:val="00D23221"/>
    <w:rsid w:val="00D53E97"/>
    <w:rsid w:val="00DA0D06"/>
    <w:rsid w:val="00DA49AF"/>
    <w:rsid w:val="00DC5F51"/>
    <w:rsid w:val="00E36D6B"/>
    <w:rsid w:val="00EB547B"/>
    <w:rsid w:val="00EB6FCF"/>
    <w:rsid w:val="00EF53EF"/>
    <w:rsid w:val="00F2660B"/>
    <w:rsid w:val="00F6122A"/>
    <w:rsid w:val="00F76FCD"/>
    <w:rsid w:val="00F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3F017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4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Theme="minorEastAsia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9D3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9D3C5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rsid w:val="00674C18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74C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74C18"/>
    <w:rPr>
      <w:rFonts w:asciiTheme="minorEastAsia" w:eastAsiaTheme="minorEastAsia"/>
      <w:sz w:val="21"/>
    </w:rPr>
  </w:style>
  <w:style w:type="paragraph" w:styleId="af1">
    <w:name w:val="annotation subject"/>
    <w:basedOn w:val="af"/>
    <w:next w:val="af"/>
    <w:link w:val="af2"/>
    <w:uiPriority w:val="99"/>
    <w:rsid w:val="00674C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74C18"/>
    <w:rPr>
      <w:rFonts w:asciiTheme="minorEastAsia" w:eastAsiaTheme="minorEastAsia"/>
      <w:b/>
      <w:bCs/>
      <w:sz w:val="21"/>
    </w:rPr>
  </w:style>
  <w:style w:type="paragraph" w:styleId="af3">
    <w:name w:val="Revision"/>
    <w:hidden/>
    <w:uiPriority w:val="99"/>
    <w:semiHidden/>
    <w:rsid w:val="0079631B"/>
    <w:rPr>
      <w:rFonts w:asciiTheme="minorEastAsia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DDF5-DD91-43F3-98F7-315BF53B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2021-07-28T00:15:00Z</dcterms:created>
  <dcterms:modified xsi:type="dcterms:W3CDTF">2023-08-22T07:57:00Z</dcterms:modified>
</cp:coreProperties>
</file>