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479C" w14:textId="77777777" w:rsidR="005D4DF8" w:rsidRPr="00DF0B7D" w:rsidRDefault="005D4DF8" w:rsidP="005D4DF8">
      <w:pPr>
        <w:pStyle w:val="a3"/>
        <w:jc w:val="right"/>
        <w:rPr>
          <w:sz w:val="21"/>
          <w:szCs w:val="21"/>
        </w:rPr>
      </w:pPr>
      <w:r w:rsidRPr="00DF0B7D">
        <w:rPr>
          <w:rFonts w:hint="eastAsia"/>
          <w:sz w:val="21"/>
          <w:szCs w:val="21"/>
        </w:rPr>
        <w:t>別添</w:t>
      </w:r>
      <w:r>
        <w:rPr>
          <w:rFonts w:hint="eastAsia"/>
          <w:sz w:val="21"/>
          <w:szCs w:val="21"/>
        </w:rPr>
        <w:t>〇</w:t>
      </w:r>
    </w:p>
    <w:p w14:paraId="3AA246A3" w14:textId="3C8E6295" w:rsidR="00DA4078" w:rsidRDefault="00DA4078" w:rsidP="00DA4078">
      <w:pPr>
        <w:jc w:val="center"/>
        <w:rPr>
          <w:b/>
          <w:bCs/>
        </w:rPr>
      </w:pPr>
      <w:r>
        <w:rPr>
          <w:rFonts w:hint="eastAsia"/>
          <w:b/>
          <w:bCs/>
        </w:rPr>
        <w:t>新旧対照表</w:t>
      </w:r>
    </w:p>
    <w:p w14:paraId="0D208161" w14:textId="3508C1C4" w:rsidR="00D0640E" w:rsidRPr="00D0640E" w:rsidRDefault="00D0640E" w:rsidP="00D0640E">
      <w:pPr>
        <w:jc w:val="right"/>
        <w:rPr>
          <w:sz w:val="21"/>
          <w:szCs w:val="21"/>
        </w:rPr>
      </w:pPr>
      <w:r w:rsidRPr="00D0640E">
        <w:rPr>
          <w:rFonts w:hint="eastAsia"/>
          <w:sz w:val="21"/>
          <w:szCs w:val="21"/>
        </w:rPr>
        <w:t>変更部分は下線部分</w:t>
      </w:r>
    </w:p>
    <w:tbl>
      <w:tblPr>
        <w:tblStyle w:val="af2"/>
        <w:tblW w:w="15446" w:type="dxa"/>
        <w:tblLook w:val="04A0" w:firstRow="1" w:lastRow="0" w:firstColumn="1" w:lastColumn="0" w:noHBand="0" w:noVBand="1"/>
      </w:tblPr>
      <w:tblGrid>
        <w:gridCol w:w="1555"/>
        <w:gridCol w:w="5386"/>
        <w:gridCol w:w="5387"/>
        <w:gridCol w:w="3118"/>
      </w:tblGrid>
      <w:tr w:rsidR="00DA4078" w:rsidRPr="000423A1" w14:paraId="524319C8" w14:textId="77777777" w:rsidTr="00EF3115">
        <w:trPr>
          <w:tblHead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C9DAC" w14:textId="77777777" w:rsidR="00DA4078" w:rsidRPr="000423A1" w:rsidRDefault="00DA4078" w:rsidP="007B0813">
            <w:pPr>
              <w:adjustRightInd w:val="0"/>
              <w:snapToGrid w:val="0"/>
              <w:spacing w:line="240" w:lineRule="exact"/>
              <w:jc w:val="center"/>
              <w:rPr>
                <w:b/>
                <w:bCs/>
                <w:sz w:val="18"/>
                <w:szCs w:val="18"/>
              </w:rPr>
            </w:pPr>
            <w:r w:rsidRPr="000423A1">
              <w:rPr>
                <w:rFonts w:hint="eastAsia"/>
                <w:b/>
                <w:bCs/>
                <w:sz w:val="18"/>
                <w:szCs w:val="18"/>
              </w:rPr>
              <w:t>変更箇所</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B9D41C" w14:textId="77777777" w:rsidR="00DA4078" w:rsidRPr="000423A1" w:rsidRDefault="00DA4078" w:rsidP="007B0813">
            <w:pPr>
              <w:adjustRightInd w:val="0"/>
              <w:snapToGrid w:val="0"/>
              <w:spacing w:line="240" w:lineRule="exact"/>
              <w:jc w:val="center"/>
              <w:rPr>
                <w:b/>
                <w:bCs/>
                <w:sz w:val="18"/>
                <w:szCs w:val="18"/>
              </w:rPr>
            </w:pPr>
            <w:r w:rsidRPr="000423A1">
              <w:rPr>
                <w:rFonts w:hint="eastAsia"/>
                <w:b/>
                <w:bCs/>
                <w:sz w:val="18"/>
                <w:szCs w:val="18"/>
              </w:rPr>
              <w:t>変更後</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AFD21" w14:textId="77777777" w:rsidR="00DA4078" w:rsidRPr="000423A1" w:rsidRDefault="00DA4078" w:rsidP="007B0813">
            <w:pPr>
              <w:adjustRightInd w:val="0"/>
              <w:snapToGrid w:val="0"/>
              <w:spacing w:line="240" w:lineRule="exact"/>
              <w:jc w:val="center"/>
              <w:rPr>
                <w:b/>
                <w:bCs/>
                <w:sz w:val="18"/>
                <w:szCs w:val="18"/>
              </w:rPr>
            </w:pPr>
            <w:r w:rsidRPr="000423A1">
              <w:rPr>
                <w:rFonts w:hint="eastAsia"/>
                <w:b/>
                <w:bCs/>
                <w:sz w:val="18"/>
                <w:szCs w:val="18"/>
              </w:rPr>
              <w:t>変更前</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9DB55B" w14:textId="495223E2" w:rsidR="00DA4078" w:rsidRPr="000423A1" w:rsidRDefault="00E555A4" w:rsidP="007B0813">
            <w:pPr>
              <w:adjustRightInd w:val="0"/>
              <w:snapToGrid w:val="0"/>
              <w:spacing w:line="240" w:lineRule="exact"/>
              <w:jc w:val="center"/>
              <w:rPr>
                <w:b/>
                <w:bCs/>
                <w:sz w:val="18"/>
                <w:szCs w:val="18"/>
              </w:rPr>
            </w:pPr>
            <w:r w:rsidRPr="000423A1">
              <w:rPr>
                <w:rFonts w:hint="eastAsia"/>
                <w:b/>
                <w:bCs/>
                <w:sz w:val="18"/>
                <w:szCs w:val="18"/>
              </w:rPr>
              <w:t>備考</w:t>
            </w:r>
            <w:r w:rsidR="0026569E">
              <w:rPr>
                <w:rFonts w:hint="eastAsia"/>
                <w:b/>
                <w:bCs/>
                <w:sz w:val="18"/>
                <w:szCs w:val="18"/>
              </w:rPr>
              <w:t>（変更理由等）</w:t>
            </w:r>
          </w:p>
        </w:tc>
      </w:tr>
      <w:tr w:rsidR="00DA4078" w:rsidRPr="000423A1" w14:paraId="1D59952A" w14:textId="77777777" w:rsidTr="00D0640E">
        <w:tc>
          <w:tcPr>
            <w:tcW w:w="154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0F08F" w14:textId="6379F670" w:rsidR="00DA4078" w:rsidRPr="000423A1" w:rsidRDefault="00DA4078" w:rsidP="007B0813">
            <w:pPr>
              <w:adjustRightInd w:val="0"/>
              <w:snapToGrid w:val="0"/>
              <w:spacing w:line="240" w:lineRule="exact"/>
              <w:rPr>
                <w:rFonts w:ascii="Times New Roman" w:hAnsi="Times New Roman"/>
                <w:b/>
                <w:bCs/>
                <w:sz w:val="18"/>
                <w:szCs w:val="18"/>
                <w:lang w:eastAsia="zh-TW"/>
              </w:rPr>
            </w:pPr>
            <w:r w:rsidRPr="000423A1">
              <w:rPr>
                <w:rFonts w:ascii="Times New Roman" w:hAnsi="Times New Roman" w:hint="eastAsia"/>
                <w:b/>
                <w:bCs/>
                <w:sz w:val="18"/>
                <w:szCs w:val="18"/>
                <w:lang w:eastAsia="zh-TW"/>
              </w:rPr>
              <w:t>第一種使用規程承認申請書</w:t>
            </w:r>
          </w:p>
        </w:tc>
      </w:tr>
      <w:tr w:rsidR="008165EF" w:rsidRPr="000423A1" w14:paraId="51052E0E" w14:textId="77777777" w:rsidTr="00EF3115">
        <w:tc>
          <w:tcPr>
            <w:tcW w:w="1555" w:type="dxa"/>
            <w:tcBorders>
              <w:top w:val="single" w:sz="4" w:space="0" w:color="auto"/>
              <w:left w:val="single" w:sz="4" w:space="0" w:color="auto"/>
              <w:bottom w:val="single" w:sz="4" w:space="0" w:color="auto"/>
              <w:right w:val="single" w:sz="4" w:space="0" w:color="auto"/>
            </w:tcBorders>
          </w:tcPr>
          <w:p w14:paraId="36C4951B" w14:textId="77777777" w:rsidR="008A7209" w:rsidRPr="000423A1" w:rsidRDefault="008A7209" w:rsidP="007B0813">
            <w:pPr>
              <w:adjustRightInd w:val="0"/>
              <w:snapToGrid w:val="0"/>
              <w:spacing w:line="240" w:lineRule="exact"/>
              <w:rPr>
                <w:rFonts w:ascii="Times New Roman" w:hAnsi="Times New Roman"/>
                <w:color w:val="4F81BD" w:themeColor="accent1"/>
                <w:sz w:val="18"/>
                <w:szCs w:val="18"/>
                <w:lang w:eastAsia="zh-TW"/>
              </w:rPr>
            </w:pPr>
          </w:p>
          <w:p w14:paraId="55AB7DB5" w14:textId="5633CD51" w:rsidR="008165EF" w:rsidRPr="000423A1" w:rsidRDefault="008165EF" w:rsidP="007B0813">
            <w:pPr>
              <w:adjustRightInd w:val="0"/>
              <w:snapToGrid w:val="0"/>
              <w:spacing w:line="240" w:lineRule="exact"/>
              <w:rPr>
                <w:rFonts w:ascii="Times New Roman" w:hAnsi="Times New Roman"/>
                <w:color w:val="4F81BD" w:themeColor="accent1"/>
                <w:sz w:val="18"/>
                <w:szCs w:val="18"/>
              </w:rPr>
            </w:pPr>
            <w:r w:rsidRPr="000423A1">
              <w:rPr>
                <w:rFonts w:ascii="Times New Roman" w:hAnsi="Times New Roman"/>
                <w:color w:val="4F81BD" w:themeColor="accent1"/>
                <w:sz w:val="18"/>
                <w:szCs w:val="18"/>
              </w:rPr>
              <w:t>p.</w:t>
            </w:r>
            <w:r w:rsidRPr="000423A1">
              <w:rPr>
                <w:rFonts w:ascii="Times New Roman" w:hAnsi="Times New Roman"/>
                <w:color w:val="4F81BD" w:themeColor="accent1"/>
                <w:sz w:val="18"/>
                <w:szCs w:val="18"/>
              </w:rPr>
              <w:t>〇</w:t>
            </w:r>
            <w:r w:rsidRPr="000423A1">
              <w:rPr>
                <w:rFonts w:ascii="Times New Roman" w:hAnsi="Times New Roman" w:hint="eastAsia"/>
                <w:color w:val="4F81BD" w:themeColor="accent1"/>
                <w:sz w:val="18"/>
                <w:szCs w:val="18"/>
              </w:rPr>
              <w:t>、</w:t>
            </w:r>
            <w:r w:rsidR="00010159" w:rsidRPr="000423A1">
              <w:rPr>
                <w:rFonts w:ascii="Times New Roman" w:hAnsi="Times New Roman" w:hint="eastAsia"/>
                <w:color w:val="4F81BD" w:themeColor="accent1"/>
                <w:sz w:val="18"/>
                <w:szCs w:val="18"/>
              </w:rPr>
              <w:t>「遺伝子組換え生物等の第一種使用等の内容」</w:t>
            </w:r>
            <w:r w:rsidRPr="000423A1">
              <w:rPr>
                <w:rFonts w:ascii="Times New Roman" w:hAnsi="Times New Roman" w:hint="eastAsia"/>
                <w:color w:val="4F81BD" w:themeColor="accent1"/>
                <w:sz w:val="18"/>
                <w:szCs w:val="18"/>
              </w:rPr>
              <w:t>項</w:t>
            </w:r>
          </w:p>
        </w:tc>
        <w:tc>
          <w:tcPr>
            <w:tcW w:w="5386" w:type="dxa"/>
            <w:tcBorders>
              <w:top w:val="single" w:sz="4" w:space="0" w:color="auto"/>
              <w:left w:val="single" w:sz="4" w:space="0" w:color="auto"/>
              <w:bottom w:val="single" w:sz="4" w:space="0" w:color="auto"/>
              <w:right w:val="single" w:sz="4" w:space="0" w:color="auto"/>
            </w:tcBorders>
          </w:tcPr>
          <w:p w14:paraId="774D127B" w14:textId="64BB287E" w:rsidR="008165EF" w:rsidRPr="00D03DBF" w:rsidRDefault="008165EF" w:rsidP="007B0813">
            <w:pPr>
              <w:adjustRightInd w:val="0"/>
              <w:snapToGrid w:val="0"/>
              <w:spacing w:line="240" w:lineRule="exact"/>
              <w:rPr>
                <w:bCs/>
                <w:color w:val="4F81BD" w:themeColor="accent1"/>
                <w:sz w:val="18"/>
                <w:szCs w:val="18"/>
              </w:rPr>
            </w:pPr>
            <w:r w:rsidRPr="00D03DBF">
              <w:rPr>
                <w:rFonts w:hint="eastAsia"/>
                <w:bCs/>
                <w:color w:val="4F81BD" w:themeColor="accent1"/>
                <w:sz w:val="18"/>
                <w:szCs w:val="18"/>
              </w:rPr>
              <w:t>（記載例）</w:t>
            </w:r>
          </w:p>
          <w:p w14:paraId="1968C04E" w14:textId="121CD611" w:rsidR="008165EF" w:rsidRPr="00D03DBF" w:rsidRDefault="008165EF" w:rsidP="007B0813">
            <w:pPr>
              <w:adjustRightInd w:val="0"/>
              <w:snapToGrid w:val="0"/>
              <w:spacing w:line="240" w:lineRule="exact"/>
              <w:rPr>
                <w:b/>
                <w:color w:val="4F81BD" w:themeColor="accent1"/>
                <w:sz w:val="18"/>
                <w:szCs w:val="18"/>
              </w:rPr>
            </w:pPr>
            <w:r w:rsidRPr="00D03DBF">
              <w:rPr>
                <w:rFonts w:hint="eastAsia"/>
                <w:b/>
                <w:color w:val="4F81BD" w:themeColor="accent1"/>
                <w:sz w:val="18"/>
                <w:szCs w:val="18"/>
              </w:rPr>
              <w:t>本遺伝子組換え生物等の原液の保管</w:t>
            </w:r>
          </w:p>
          <w:p w14:paraId="62A64142" w14:textId="7F13771A" w:rsidR="008165EF" w:rsidRPr="00D03DBF" w:rsidRDefault="008165EF" w:rsidP="007B0813">
            <w:pPr>
              <w:adjustRightInd w:val="0"/>
              <w:snapToGrid w:val="0"/>
              <w:spacing w:line="240" w:lineRule="exact"/>
              <w:ind w:left="450" w:hangingChars="250" w:hanging="450"/>
              <w:rPr>
                <w:color w:val="4F81BD" w:themeColor="accent1"/>
                <w:sz w:val="18"/>
                <w:szCs w:val="18"/>
              </w:rPr>
            </w:pPr>
            <w:r w:rsidRPr="00D03DBF">
              <w:rPr>
                <w:rFonts w:hint="eastAsia"/>
                <w:color w:val="4F81BD" w:themeColor="accent1"/>
                <w:sz w:val="18"/>
                <w:szCs w:val="18"/>
              </w:rPr>
              <w:t>（</w:t>
            </w:r>
            <w:r w:rsidRPr="00D03DBF">
              <w:rPr>
                <w:rFonts w:ascii="Times New Roman" w:hAnsi="Times New Roman"/>
                <w:color w:val="4F81BD" w:themeColor="accent1"/>
                <w:sz w:val="18"/>
                <w:szCs w:val="18"/>
              </w:rPr>
              <w:t>1</w:t>
            </w:r>
            <w:r w:rsidRPr="00D03DBF">
              <w:rPr>
                <w:rFonts w:hint="eastAsia"/>
                <w:color w:val="4F81BD" w:themeColor="accent1"/>
                <w:sz w:val="18"/>
                <w:szCs w:val="18"/>
              </w:rPr>
              <w:t>）本遺伝子組換え生物等の原液は、容器に密封された状態で遺伝子組換え生物等である旨を表示し、治療施設内の適切に管理された</w:t>
            </w:r>
            <w:r w:rsidRPr="00D03DBF">
              <w:rPr>
                <w:rFonts w:hint="eastAsia"/>
                <w:color w:val="4F81BD" w:themeColor="accent1"/>
                <w:sz w:val="18"/>
                <w:szCs w:val="18"/>
                <w:u w:val="single"/>
              </w:rPr>
              <w:t>冷蔵庫</w:t>
            </w:r>
            <w:r w:rsidR="002F7CE1" w:rsidRPr="00D03DBF">
              <w:rPr>
                <w:rFonts w:hint="eastAsia"/>
                <w:color w:val="4F81BD" w:themeColor="accent1"/>
                <w:sz w:val="18"/>
                <w:szCs w:val="18"/>
                <w:u w:val="single"/>
              </w:rPr>
              <w:t>又は冷凍庫</w:t>
            </w:r>
            <w:r w:rsidRPr="00D03DBF">
              <w:rPr>
                <w:rFonts w:hint="eastAsia"/>
                <w:color w:val="4F81BD" w:themeColor="accent1"/>
                <w:sz w:val="18"/>
                <w:szCs w:val="18"/>
              </w:rPr>
              <w:t>において保管する。</w:t>
            </w:r>
          </w:p>
          <w:p w14:paraId="393518F5" w14:textId="4847DA57" w:rsidR="008165EF" w:rsidRPr="00D03DBF" w:rsidRDefault="008165EF" w:rsidP="007B0813">
            <w:pPr>
              <w:adjustRightInd w:val="0"/>
              <w:snapToGrid w:val="0"/>
              <w:spacing w:line="240" w:lineRule="exact"/>
              <w:rPr>
                <w:rFonts w:ascii="Times New Roman" w:eastAsia="ＭＳ 明朝" w:hAnsi="Times New Roman"/>
                <w:bCs/>
                <w:color w:val="4F81BD" w:themeColor="accent1"/>
                <w:kern w:val="2"/>
                <w:sz w:val="18"/>
                <w:szCs w:val="18"/>
              </w:rPr>
            </w:pP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bCs/>
                <w:color w:val="4F81BD" w:themeColor="accent1"/>
                <w:kern w:val="2"/>
                <w:sz w:val="18"/>
                <w:szCs w:val="18"/>
              </w:rPr>
              <w:t>2</w:t>
            </w: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hint="eastAsia"/>
                <w:bCs/>
                <w:color w:val="4F81BD" w:themeColor="accent1"/>
                <w:kern w:val="2"/>
                <w:sz w:val="18"/>
                <w:szCs w:val="18"/>
              </w:rPr>
              <w:t>、</w:t>
            </w: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bCs/>
                <w:color w:val="4F81BD" w:themeColor="accent1"/>
                <w:kern w:val="2"/>
                <w:sz w:val="18"/>
                <w:szCs w:val="18"/>
              </w:rPr>
              <w:t>3</w:t>
            </w:r>
            <w:r w:rsidRPr="00D03DBF">
              <w:rPr>
                <w:rFonts w:ascii="Times New Roman" w:eastAsia="ＭＳ 明朝" w:hAnsi="Times New Roman"/>
                <w:bCs/>
                <w:color w:val="4F81BD" w:themeColor="accent1"/>
                <w:kern w:val="2"/>
                <w:sz w:val="18"/>
                <w:szCs w:val="18"/>
              </w:rPr>
              <w:t>）</w:t>
            </w:r>
            <w:r w:rsidR="004A0BE8" w:rsidRPr="00D03DBF">
              <w:rPr>
                <w:rFonts w:ascii="Times New Roman" w:eastAsia="ＭＳ 明朝" w:hAnsi="Times New Roman" w:hint="eastAsia"/>
                <w:bCs/>
                <w:color w:val="4F81BD" w:themeColor="accent1"/>
                <w:kern w:val="2"/>
                <w:sz w:val="18"/>
                <w:szCs w:val="18"/>
              </w:rPr>
              <w:t>（略）</w:t>
            </w:r>
          </w:p>
          <w:p w14:paraId="17EF34D7" w14:textId="584A0F8C" w:rsidR="008165EF" w:rsidRPr="00D03DBF" w:rsidRDefault="008165EF" w:rsidP="007B0813">
            <w:pPr>
              <w:adjustRightInd w:val="0"/>
              <w:snapToGrid w:val="0"/>
              <w:spacing w:line="240" w:lineRule="exact"/>
              <w:rPr>
                <w:rFonts w:ascii="Century" w:eastAsia="ＭＳ 明朝"/>
                <w:b/>
                <w:color w:val="4F81BD" w:themeColor="accent1"/>
                <w:kern w:val="2"/>
                <w:sz w:val="18"/>
                <w:szCs w:val="18"/>
              </w:rPr>
            </w:pPr>
          </w:p>
          <w:p w14:paraId="4ECAE04A" w14:textId="77777777" w:rsidR="008165EF" w:rsidRPr="00D03DBF" w:rsidRDefault="008165EF" w:rsidP="007B0813">
            <w:pPr>
              <w:adjustRightInd w:val="0"/>
              <w:snapToGrid w:val="0"/>
              <w:spacing w:line="240" w:lineRule="exact"/>
              <w:rPr>
                <w:b/>
                <w:color w:val="4F81BD" w:themeColor="accent1"/>
                <w:sz w:val="18"/>
                <w:szCs w:val="18"/>
              </w:rPr>
            </w:pPr>
            <w:r w:rsidRPr="00D03DBF">
              <w:rPr>
                <w:rFonts w:hint="eastAsia"/>
                <w:b/>
                <w:color w:val="4F81BD" w:themeColor="accent1"/>
                <w:sz w:val="18"/>
                <w:szCs w:val="18"/>
              </w:rPr>
              <w:t>運搬</w:t>
            </w:r>
          </w:p>
          <w:p w14:paraId="580B5BF6" w14:textId="6A1A92AC" w:rsidR="008165EF" w:rsidRPr="00D03DBF" w:rsidRDefault="008165EF" w:rsidP="007B0813">
            <w:pPr>
              <w:adjustRightInd w:val="0"/>
              <w:snapToGrid w:val="0"/>
              <w:spacing w:line="240" w:lineRule="exact"/>
              <w:ind w:left="450" w:hangingChars="250" w:hanging="450"/>
              <w:rPr>
                <w:color w:val="4F81BD" w:themeColor="accent1"/>
                <w:sz w:val="18"/>
                <w:szCs w:val="18"/>
              </w:rPr>
            </w:pPr>
            <w:r w:rsidRPr="00D03DBF">
              <w:rPr>
                <w:rFonts w:hint="eastAsia"/>
                <w:color w:val="4F81BD" w:themeColor="accent1"/>
                <w:sz w:val="18"/>
                <w:szCs w:val="18"/>
              </w:rPr>
              <w:t>（</w:t>
            </w:r>
            <w:r w:rsidRPr="00D03DBF">
              <w:rPr>
                <w:rFonts w:ascii="Times New Roman" w:hAnsi="Times New Roman"/>
                <w:color w:val="4F81BD" w:themeColor="accent1"/>
                <w:sz w:val="18"/>
                <w:szCs w:val="18"/>
              </w:rPr>
              <w:t>4</w:t>
            </w:r>
            <w:r w:rsidRPr="00D03DBF">
              <w:rPr>
                <w:rFonts w:hint="eastAsia"/>
                <w:color w:val="4F81BD" w:themeColor="accent1"/>
                <w:sz w:val="18"/>
                <w:szCs w:val="18"/>
              </w:rPr>
              <w:t>）本遺伝子組換え生物等</w:t>
            </w:r>
            <w:r w:rsidRPr="00D03DBF">
              <w:rPr>
                <w:rFonts w:hint="eastAsia"/>
                <w:color w:val="4F81BD" w:themeColor="accent1"/>
                <w:sz w:val="18"/>
                <w:szCs w:val="18"/>
                <w:u w:val="single"/>
              </w:rPr>
              <w:t>の</w:t>
            </w:r>
            <w:r w:rsidRPr="00D03DBF">
              <w:rPr>
                <w:rFonts w:hint="eastAsia"/>
                <w:color w:val="4F81BD" w:themeColor="accent1"/>
                <w:sz w:val="18"/>
                <w:szCs w:val="18"/>
              </w:rPr>
              <w:t>治療施設内</w:t>
            </w:r>
            <w:r w:rsidRPr="00D03DBF">
              <w:rPr>
                <w:rFonts w:hint="eastAsia"/>
                <w:color w:val="4F81BD" w:themeColor="accent1"/>
                <w:sz w:val="18"/>
                <w:szCs w:val="18"/>
                <w:u w:val="single"/>
              </w:rPr>
              <w:t>での運搬は、漏出させない措置を執って行う</w:t>
            </w:r>
            <w:r w:rsidRPr="00D03DBF">
              <w:rPr>
                <w:rFonts w:hint="eastAsia"/>
                <w:color w:val="4F81BD" w:themeColor="accent1"/>
                <w:sz w:val="18"/>
                <w:szCs w:val="18"/>
              </w:rPr>
              <w:t>。</w:t>
            </w:r>
          </w:p>
          <w:p w14:paraId="46D3C77B" w14:textId="77777777" w:rsidR="008165EF" w:rsidRPr="00D03DBF" w:rsidRDefault="008165EF" w:rsidP="007B0813">
            <w:pPr>
              <w:adjustRightInd w:val="0"/>
              <w:snapToGrid w:val="0"/>
              <w:spacing w:line="240" w:lineRule="exact"/>
              <w:rPr>
                <w:b/>
                <w:color w:val="4F81BD" w:themeColor="accent1"/>
                <w:sz w:val="18"/>
                <w:szCs w:val="18"/>
              </w:rPr>
            </w:pPr>
          </w:p>
          <w:p w14:paraId="3854981A" w14:textId="4754146F" w:rsidR="008165EF" w:rsidRPr="00D03DBF" w:rsidRDefault="008165EF" w:rsidP="007B0813">
            <w:pPr>
              <w:adjustRightInd w:val="0"/>
              <w:snapToGrid w:val="0"/>
              <w:spacing w:line="240" w:lineRule="exact"/>
              <w:rPr>
                <w:rFonts w:ascii="Times New Roman" w:eastAsia="ＭＳ 明朝" w:hAnsi="Times New Roman"/>
                <w:bCs/>
                <w:color w:val="4F81BD" w:themeColor="accent1"/>
                <w:kern w:val="2"/>
                <w:sz w:val="18"/>
                <w:szCs w:val="18"/>
              </w:rPr>
            </w:pPr>
            <w:r w:rsidRPr="00D03DBF">
              <w:rPr>
                <w:rFonts w:ascii="Times New Roman" w:eastAsia="ＭＳ 明朝" w:hAnsi="Times New Roman"/>
                <w:bCs/>
                <w:color w:val="4F81BD" w:themeColor="accent1"/>
                <w:kern w:val="2"/>
                <w:sz w:val="18"/>
                <w:szCs w:val="18"/>
              </w:rPr>
              <w:t>（</w:t>
            </w:r>
            <w:r w:rsidR="00480021" w:rsidRPr="00D03DBF">
              <w:rPr>
                <w:rFonts w:ascii="Times New Roman" w:eastAsia="ＭＳ 明朝" w:hAnsi="Times New Roman" w:hint="eastAsia"/>
                <w:bCs/>
                <w:color w:val="4F81BD" w:themeColor="accent1"/>
                <w:kern w:val="2"/>
                <w:sz w:val="18"/>
                <w:szCs w:val="18"/>
              </w:rPr>
              <w:t>5</w:t>
            </w:r>
            <w:r w:rsidRPr="00D03DBF">
              <w:rPr>
                <w:rFonts w:ascii="Times New Roman" w:eastAsia="ＭＳ 明朝" w:hAnsi="Times New Roman"/>
                <w:bCs/>
                <w:color w:val="4F81BD" w:themeColor="accent1"/>
                <w:kern w:val="2"/>
                <w:sz w:val="18"/>
                <w:szCs w:val="18"/>
              </w:rPr>
              <w:t>）</w:t>
            </w:r>
            <w:r w:rsidR="004A0BE8" w:rsidRPr="00D03DBF">
              <w:rPr>
                <w:rFonts w:ascii="Times New Roman" w:eastAsia="ＭＳ 明朝" w:hAnsi="Times New Roman" w:hint="eastAsia"/>
                <w:bCs/>
                <w:color w:val="4F81BD" w:themeColor="accent1"/>
                <w:kern w:val="2"/>
                <w:sz w:val="18"/>
                <w:szCs w:val="18"/>
              </w:rPr>
              <w:t>（略）</w:t>
            </w:r>
          </w:p>
          <w:p w14:paraId="21ED7A1F" w14:textId="3EB2C6A2" w:rsidR="008860B2" w:rsidRPr="00D03DBF" w:rsidRDefault="008860B2" w:rsidP="007B0813">
            <w:pPr>
              <w:adjustRightInd w:val="0"/>
              <w:snapToGrid w:val="0"/>
              <w:spacing w:line="240" w:lineRule="exact"/>
              <w:rPr>
                <w:rFonts w:ascii="Times New Roman" w:eastAsia="ＭＳ 明朝" w:hAnsi="Times New Roman"/>
                <w:bCs/>
                <w:color w:val="4F81BD" w:themeColor="accent1"/>
                <w:kern w:val="2"/>
                <w:sz w:val="18"/>
                <w:szCs w:val="18"/>
              </w:rPr>
            </w:pPr>
          </w:p>
          <w:p w14:paraId="6B7B1282" w14:textId="405E57AD" w:rsidR="00D03DBF" w:rsidRPr="00D03DBF" w:rsidRDefault="00D03DBF" w:rsidP="007B0813">
            <w:pPr>
              <w:adjustRightInd w:val="0"/>
              <w:snapToGrid w:val="0"/>
              <w:spacing w:line="240" w:lineRule="exact"/>
              <w:rPr>
                <w:rFonts w:ascii="Times New Roman" w:hAnsi="Times New Roman"/>
                <w:b/>
                <w:color w:val="4F81BD" w:themeColor="accent1"/>
                <w:kern w:val="2"/>
                <w:sz w:val="18"/>
                <w:szCs w:val="18"/>
              </w:rPr>
            </w:pPr>
            <w:r w:rsidRPr="00D03DBF">
              <w:rPr>
                <w:rFonts w:ascii="Times New Roman" w:eastAsia="ＭＳ 明朝" w:hAnsi="Times New Roman" w:hint="eastAsia"/>
                <w:b/>
                <w:color w:val="4F81BD" w:themeColor="accent1"/>
                <w:kern w:val="2"/>
                <w:sz w:val="18"/>
                <w:szCs w:val="18"/>
              </w:rPr>
              <w:t>投</w:t>
            </w:r>
            <w:r w:rsidRPr="00D03DBF">
              <w:rPr>
                <w:rFonts w:ascii="Times New Roman" w:hAnsi="Times New Roman"/>
                <w:b/>
                <w:color w:val="4F81BD" w:themeColor="accent1"/>
                <w:kern w:val="2"/>
                <w:sz w:val="18"/>
                <w:szCs w:val="18"/>
              </w:rPr>
              <w:t>与後の患者からの排出等の管理</w:t>
            </w:r>
          </w:p>
          <w:p w14:paraId="5505168E" w14:textId="1F280F09" w:rsidR="00D03DBF" w:rsidRPr="00D03DBF" w:rsidRDefault="00D03DBF" w:rsidP="00D03DBF">
            <w:pPr>
              <w:adjustRightInd w:val="0"/>
              <w:snapToGrid w:val="0"/>
              <w:spacing w:line="240" w:lineRule="exact"/>
              <w:rPr>
                <w:rFonts w:ascii="Times New Roman" w:hAnsi="Times New Roman"/>
                <w:bCs/>
                <w:color w:val="4F81BD" w:themeColor="accent1"/>
                <w:kern w:val="2"/>
                <w:sz w:val="18"/>
                <w:szCs w:val="18"/>
              </w:rPr>
            </w:pPr>
            <w:r w:rsidRPr="00D03DBF">
              <w:rPr>
                <w:rFonts w:ascii="Times New Roman" w:hAnsi="Times New Roman"/>
                <w:bCs/>
                <w:color w:val="4F81BD" w:themeColor="accent1"/>
                <w:kern w:val="2"/>
                <w:sz w:val="18"/>
                <w:szCs w:val="18"/>
              </w:rPr>
              <w:t>（</w:t>
            </w:r>
            <w:r w:rsidRPr="00D03DBF">
              <w:rPr>
                <w:rFonts w:ascii="Times New Roman" w:hAnsi="Times New Roman"/>
                <w:bCs/>
                <w:color w:val="4F81BD" w:themeColor="accent1"/>
                <w:kern w:val="2"/>
                <w:sz w:val="18"/>
                <w:szCs w:val="18"/>
              </w:rPr>
              <w:t>6</w:t>
            </w:r>
            <w:r w:rsidRPr="00D03DBF">
              <w:rPr>
                <w:rFonts w:ascii="Times New Roman" w:hAnsi="Times New Roman"/>
                <w:bCs/>
                <w:color w:val="4F81BD" w:themeColor="accent1"/>
                <w:kern w:val="2"/>
                <w:sz w:val="18"/>
                <w:szCs w:val="18"/>
              </w:rPr>
              <w:t>）～（</w:t>
            </w:r>
            <w:r w:rsidRPr="00D03DBF">
              <w:rPr>
                <w:rFonts w:ascii="Times New Roman" w:hAnsi="Times New Roman"/>
                <w:bCs/>
                <w:color w:val="4F81BD" w:themeColor="accent1"/>
                <w:kern w:val="2"/>
                <w:sz w:val="18"/>
                <w:szCs w:val="18"/>
              </w:rPr>
              <w:t>9</w:t>
            </w:r>
            <w:r w:rsidRPr="00D03DBF">
              <w:rPr>
                <w:rFonts w:ascii="Times New Roman" w:hAnsi="Times New Roman"/>
                <w:bCs/>
                <w:color w:val="4F81BD" w:themeColor="accent1"/>
                <w:kern w:val="2"/>
                <w:sz w:val="18"/>
                <w:szCs w:val="18"/>
              </w:rPr>
              <w:t>）（略）</w:t>
            </w:r>
          </w:p>
          <w:p w14:paraId="4C416C65" w14:textId="2E65CA5C" w:rsidR="008860B2" w:rsidRPr="00D03DBF" w:rsidRDefault="00D03DBF" w:rsidP="00D03DBF">
            <w:pPr>
              <w:snapToGrid w:val="0"/>
              <w:ind w:left="540" w:hangingChars="300" w:hanging="540"/>
              <w:rPr>
                <w:rFonts w:ascii="Times New Roman" w:hAnsi="Times New Roman"/>
                <w:color w:val="4F81BD" w:themeColor="accent1"/>
                <w:sz w:val="18"/>
                <w:szCs w:val="18"/>
                <w:u w:val="single"/>
              </w:rPr>
            </w:pPr>
            <w:r w:rsidRPr="00D03DBF">
              <w:rPr>
                <w:rFonts w:ascii="Times New Roman" w:hAnsi="Times New Roman"/>
                <w:color w:val="4F81BD" w:themeColor="accent1"/>
                <w:sz w:val="18"/>
                <w:szCs w:val="18"/>
                <w:u w:val="single"/>
              </w:rPr>
              <w:t>（</w:t>
            </w:r>
            <w:r w:rsidR="0051371F">
              <w:rPr>
                <w:rFonts w:ascii="Times New Roman" w:hAnsi="Times New Roman" w:hint="eastAsia"/>
                <w:color w:val="4F81BD" w:themeColor="accent1"/>
                <w:sz w:val="18"/>
                <w:szCs w:val="18"/>
                <w:u w:val="single"/>
              </w:rPr>
              <w:t>削除</w:t>
            </w:r>
            <w:r w:rsidRPr="00D03DBF">
              <w:rPr>
                <w:rFonts w:ascii="Times New Roman" w:hAnsi="Times New Roman"/>
                <w:color w:val="4F81BD" w:themeColor="accent1"/>
                <w:sz w:val="18"/>
                <w:szCs w:val="18"/>
                <w:u w:val="single"/>
              </w:rPr>
              <w:t>）</w:t>
            </w:r>
          </w:p>
          <w:p w14:paraId="4E69CCD4" w14:textId="5208EE72" w:rsidR="00D03DBF" w:rsidRPr="00D03DBF" w:rsidRDefault="00D03DBF" w:rsidP="00D03DBF">
            <w:pPr>
              <w:snapToGrid w:val="0"/>
              <w:ind w:left="540" w:hangingChars="300" w:hanging="540"/>
              <w:rPr>
                <w:rFonts w:ascii="Times New Roman" w:hAnsi="Times New Roman"/>
                <w:color w:val="4F81BD" w:themeColor="accent1"/>
                <w:sz w:val="18"/>
                <w:szCs w:val="18"/>
              </w:rPr>
            </w:pPr>
          </w:p>
          <w:p w14:paraId="3BB06C26" w14:textId="7A31B462" w:rsidR="00D03DBF" w:rsidRPr="00D03DBF" w:rsidRDefault="00D03DBF" w:rsidP="00D03DBF">
            <w:pPr>
              <w:snapToGrid w:val="0"/>
              <w:ind w:left="540" w:hangingChars="300" w:hanging="540"/>
              <w:rPr>
                <w:rFonts w:ascii="Times New Roman" w:hAnsi="Times New Roman"/>
                <w:color w:val="4F81BD" w:themeColor="accent1"/>
                <w:sz w:val="18"/>
                <w:szCs w:val="18"/>
              </w:rPr>
            </w:pPr>
          </w:p>
          <w:p w14:paraId="7A0E5A88" w14:textId="7270E9AE" w:rsidR="00D03DBF" w:rsidRPr="00D03DBF" w:rsidRDefault="00D03DBF" w:rsidP="00D03DBF">
            <w:pPr>
              <w:snapToGrid w:val="0"/>
              <w:ind w:left="540" w:hangingChars="300" w:hanging="540"/>
              <w:rPr>
                <w:rFonts w:ascii="Times New Roman" w:hAnsi="Times New Roman"/>
                <w:color w:val="4F81BD" w:themeColor="accent1"/>
                <w:sz w:val="18"/>
                <w:szCs w:val="18"/>
              </w:rPr>
            </w:pPr>
            <w:r w:rsidRPr="00D03DBF">
              <w:rPr>
                <w:rFonts w:ascii="Times New Roman" w:hAnsi="Times New Roman"/>
                <w:color w:val="4F81BD" w:themeColor="accent1"/>
                <w:sz w:val="18"/>
                <w:szCs w:val="18"/>
                <w:u w:val="single"/>
              </w:rPr>
              <w:t>（</w:t>
            </w:r>
            <w:r w:rsidRPr="00D03DBF">
              <w:rPr>
                <w:rFonts w:ascii="Times New Roman" w:hAnsi="Times New Roman" w:hint="eastAsia"/>
                <w:color w:val="4F81BD" w:themeColor="accent1"/>
                <w:sz w:val="18"/>
                <w:szCs w:val="18"/>
                <w:u w:val="single"/>
              </w:rPr>
              <w:t>10</w:t>
            </w:r>
            <w:r w:rsidRPr="00D03DBF">
              <w:rPr>
                <w:rFonts w:ascii="Times New Roman" w:hAnsi="Times New Roman"/>
                <w:color w:val="4F81BD" w:themeColor="accent1"/>
                <w:sz w:val="18"/>
                <w:szCs w:val="18"/>
                <w:u w:val="single"/>
              </w:rPr>
              <w:t>）～（</w:t>
            </w:r>
            <w:r w:rsidRPr="00D03DBF">
              <w:rPr>
                <w:rFonts w:ascii="Times New Roman" w:hAnsi="Times New Roman" w:hint="eastAsia"/>
                <w:color w:val="4F81BD" w:themeColor="accent1"/>
                <w:sz w:val="18"/>
                <w:szCs w:val="18"/>
                <w:u w:val="single"/>
              </w:rPr>
              <w:t>●</w:t>
            </w:r>
            <w:r w:rsidRPr="00D03DBF">
              <w:rPr>
                <w:rFonts w:ascii="Times New Roman" w:hAnsi="Times New Roman"/>
                <w:color w:val="4F81BD" w:themeColor="accent1"/>
                <w:sz w:val="18"/>
                <w:szCs w:val="18"/>
                <w:u w:val="single"/>
              </w:rPr>
              <w:t>）</w:t>
            </w:r>
            <w:r w:rsidRPr="00D03DBF">
              <w:rPr>
                <w:rFonts w:ascii="Times New Roman" w:hAnsi="Times New Roman"/>
                <w:color w:val="4F81BD" w:themeColor="accent1"/>
                <w:sz w:val="18"/>
                <w:szCs w:val="18"/>
              </w:rPr>
              <w:t>（略）</w:t>
            </w:r>
          </w:p>
          <w:p w14:paraId="2DC1C1A8" w14:textId="7E67110F" w:rsidR="008860B2" w:rsidRPr="00D03DBF" w:rsidRDefault="008860B2" w:rsidP="008860B2">
            <w:pPr>
              <w:adjustRightInd w:val="0"/>
              <w:snapToGrid w:val="0"/>
              <w:spacing w:line="240" w:lineRule="exact"/>
              <w:rPr>
                <w:rFonts w:ascii="Times New Roman" w:hAnsi="Times New Roman"/>
                <w:bCs/>
                <w:color w:val="4F81BD" w:themeColor="accent1"/>
                <w:kern w:val="2"/>
                <w:sz w:val="18"/>
                <w:szCs w:val="18"/>
              </w:rPr>
            </w:pPr>
          </w:p>
          <w:p w14:paraId="471D050F" w14:textId="77777777" w:rsidR="00D03DBF" w:rsidRPr="00D03DBF" w:rsidRDefault="00D03DBF" w:rsidP="00D03DBF">
            <w:pPr>
              <w:rPr>
                <w:b/>
                <w:color w:val="4F81BD" w:themeColor="accent1"/>
                <w:sz w:val="18"/>
                <w:szCs w:val="18"/>
              </w:rPr>
            </w:pPr>
            <w:r w:rsidRPr="00D03DBF">
              <w:rPr>
                <w:rFonts w:hint="eastAsia"/>
                <w:b/>
                <w:color w:val="4F81BD" w:themeColor="accent1"/>
                <w:sz w:val="18"/>
                <w:szCs w:val="18"/>
              </w:rPr>
              <w:t>感染性廃棄物等の処理</w:t>
            </w:r>
          </w:p>
          <w:p w14:paraId="1BEE9211" w14:textId="77777777" w:rsidR="00D03DBF" w:rsidRPr="00D03DBF" w:rsidRDefault="00D03DBF" w:rsidP="00D03DBF">
            <w:pPr>
              <w:snapToGrid w:val="0"/>
              <w:ind w:left="540" w:hangingChars="300" w:hanging="540"/>
              <w:rPr>
                <w:rFonts w:ascii="Times New Roman" w:hAnsi="Times New Roman"/>
                <w:color w:val="4F81BD" w:themeColor="accent1"/>
                <w:sz w:val="18"/>
                <w:szCs w:val="18"/>
              </w:rPr>
            </w:pPr>
            <w:r w:rsidRPr="00D03DBF">
              <w:rPr>
                <w:rFonts w:ascii="Times New Roman" w:hAnsi="Times New Roman"/>
                <w:color w:val="4F81BD" w:themeColor="accent1"/>
                <w:sz w:val="18"/>
                <w:szCs w:val="18"/>
                <w:u w:val="single"/>
              </w:rPr>
              <w:t>（</w:t>
            </w:r>
            <w:r w:rsidRPr="00D03DBF">
              <w:rPr>
                <w:rFonts w:ascii="Times New Roman" w:hAnsi="Times New Roman" w:hint="eastAsia"/>
                <w:color w:val="4F81BD" w:themeColor="accent1"/>
                <w:sz w:val="18"/>
                <w:szCs w:val="18"/>
                <w:u w:val="single"/>
              </w:rPr>
              <w:t>●</w:t>
            </w:r>
            <w:r w:rsidRPr="00D03DBF">
              <w:rPr>
                <w:rFonts w:ascii="Times New Roman" w:hAnsi="Times New Roman"/>
                <w:color w:val="4F81BD" w:themeColor="accent1"/>
                <w:sz w:val="18"/>
                <w:szCs w:val="18"/>
                <w:u w:val="single"/>
              </w:rPr>
              <w:t>）～（</w:t>
            </w:r>
            <w:r w:rsidRPr="00D03DBF">
              <w:rPr>
                <w:rFonts w:ascii="Times New Roman" w:hAnsi="Times New Roman" w:hint="eastAsia"/>
                <w:color w:val="4F81BD" w:themeColor="accent1"/>
                <w:sz w:val="18"/>
                <w:szCs w:val="18"/>
                <w:u w:val="single"/>
              </w:rPr>
              <w:t>●</w:t>
            </w:r>
            <w:r w:rsidRPr="00D03DBF">
              <w:rPr>
                <w:rFonts w:ascii="Times New Roman" w:hAnsi="Times New Roman"/>
                <w:color w:val="4F81BD" w:themeColor="accent1"/>
                <w:sz w:val="18"/>
                <w:szCs w:val="18"/>
                <w:u w:val="single"/>
              </w:rPr>
              <w:t>）</w:t>
            </w:r>
            <w:r w:rsidRPr="00D03DBF">
              <w:rPr>
                <w:rFonts w:ascii="Times New Roman" w:hAnsi="Times New Roman"/>
                <w:color w:val="4F81BD" w:themeColor="accent1"/>
                <w:sz w:val="18"/>
                <w:szCs w:val="18"/>
              </w:rPr>
              <w:t>（略）</w:t>
            </w:r>
          </w:p>
          <w:p w14:paraId="00D05D8B" w14:textId="25FDD2CD" w:rsidR="008860B2" w:rsidRPr="00D03DBF" w:rsidRDefault="008860B2" w:rsidP="00D03DBF">
            <w:pPr>
              <w:adjustRightInd w:val="0"/>
              <w:snapToGrid w:val="0"/>
              <w:spacing w:line="240" w:lineRule="exact"/>
              <w:ind w:left="540" w:hangingChars="300" w:hanging="540"/>
              <w:rPr>
                <w:rFonts w:ascii="Times New Roman" w:hAnsi="Times New Roman"/>
                <w:color w:val="4F81BD" w:themeColor="accent1"/>
                <w:sz w:val="18"/>
                <w:szCs w:val="18"/>
                <w:u w:val="single"/>
              </w:rPr>
            </w:pPr>
            <w:r w:rsidRPr="00D03DBF">
              <w:rPr>
                <w:rFonts w:ascii="Times New Roman" w:hAnsi="Times New Roman"/>
                <w:color w:val="4F81BD" w:themeColor="accent1"/>
                <w:sz w:val="18"/>
                <w:szCs w:val="18"/>
                <w:u w:val="single"/>
              </w:rPr>
              <w:t>（</w:t>
            </w:r>
            <w:r w:rsidR="00D03DBF" w:rsidRPr="00D03DBF">
              <w:rPr>
                <w:rFonts w:ascii="Times New Roman" w:hAnsi="Times New Roman" w:hint="eastAsia"/>
                <w:color w:val="4F81BD" w:themeColor="accent1"/>
                <w:sz w:val="18"/>
                <w:szCs w:val="18"/>
                <w:u w:val="single"/>
              </w:rPr>
              <w:t>●</w:t>
            </w:r>
            <w:r w:rsidRPr="00D03DBF">
              <w:rPr>
                <w:rFonts w:ascii="Times New Roman" w:hAnsi="Times New Roman"/>
                <w:color w:val="4F81BD" w:themeColor="accent1"/>
                <w:sz w:val="18"/>
                <w:szCs w:val="18"/>
                <w:u w:val="single"/>
              </w:rPr>
              <w:t>）治療施設外で保管された未開封の本遺伝子組換え生物等を廃棄する場合は、密封された状態で高圧蒸気滅菌処理</w:t>
            </w:r>
            <w:r w:rsidR="00D03DBF" w:rsidRPr="00D03DBF">
              <w:rPr>
                <w:rFonts w:ascii="Times New Roman" w:hAnsi="Times New Roman"/>
                <w:color w:val="4F81BD" w:themeColor="accent1"/>
                <w:sz w:val="18"/>
                <w:szCs w:val="18"/>
                <w:u w:val="single"/>
              </w:rPr>
              <w:t>、</w:t>
            </w:r>
            <w:r w:rsidRPr="00D03DBF">
              <w:rPr>
                <w:rFonts w:ascii="Times New Roman" w:hAnsi="Times New Roman"/>
                <w:color w:val="4F81BD" w:themeColor="accent1"/>
                <w:sz w:val="18"/>
                <w:szCs w:val="18"/>
                <w:u w:val="single"/>
              </w:rPr>
              <w:t>焼却処理等により不活化処理を行い、廃棄する。</w:t>
            </w:r>
          </w:p>
          <w:p w14:paraId="14EB1823" w14:textId="2E7ACE99" w:rsidR="009F4141" w:rsidRPr="00D03DBF" w:rsidRDefault="009F4141" w:rsidP="007B0813">
            <w:pPr>
              <w:adjustRightInd w:val="0"/>
              <w:snapToGrid w:val="0"/>
              <w:spacing w:line="240" w:lineRule="exact"/>
              <w:rPr>
                <w:color w:val="4F81BD" w:themeColor="accent1"/>
                <w:sz w:val="18"/>
                <w:szCs w:val="18"/>
              </w:rPr>
            </w:pPr>
          </w:p>
        </w:tc>
        <w:tc>
          <w:tcPr>
            <w:tcW w:w="5387" w:type="dxa"/>
            <w:tcBorders>
              <w:top w:val="single" w:sz="4" w:space="0" w:color="auto"/>
              <w:left w:val="single" w:sz="4" w:space="0" w:color="auto"/>
              <w:bottom w:val="single" w:sz="4" w:space="0" w:color="auto"/>
              <w:right w:val="single" w:sz="4" w:space="0" w:color="auto"/>
            </w:tcBorders>
          </w:tcPr>
          <w:p w14:paraId="052ED0B8" w14:textId="77777777" w:rsidR="008165EF" w:rsidRPr="00D03DBF" w:rsidRDefault="008165EF" w:rsidP="007B0813">
            <w:pPr>
              <w:adjustRightInd w:val="0"/>
              <w:snapToGrid w:val="0"/>
              <w:spacing w:line="240" w:lineRule="exact"/>
              <w:rPr>
                <w:bCs/>
                <w:color w:val="4F81BD" w:themeColor="accent1"/>
                <w:sz w:val="18"/>
                <w:szCs w:val="18"/>
              </w:rPr>
            </w:pPr>
            <w:r w:rsidRPr="00D03DBF">
              <w:rPr>
                <w:rFonts w:hint="eastAsia"/>
                <w:bCs/>
                <w:color w:val="4F81BD" w:themeColor="accent1"/>
                <w:sz w:val="18"/>
                <w:szCs w:val="18"/>
              </w:rPr>
              <w:t>（記載例）</w:t>
            </w:r>
          </w:p>
          <w:p w14:paraId="7009E7DA" w14:textId="632973AF" w:rsidR="008165EF" w:rsidRPr="00D03DBF" w:rsidRDefault="008165EF" w:rsidP="007B0813">
            <w:pPr>
              <w:adjustRightInd w:val="0"/>
              <w:snapToGrid w:val="0"/>
              <w:spacing w:line="240" w:lineRule="exact"/>
              <w:rPr>
                <w:b/>
                <w:color w:val="4F81BD" w:themeColor="accent1"/>
                <w:sz w:val="18"/>
                <w:szCs w:val="18"/>
              </w:rPr>
            </w:pPr>
            <w:r w:rsidRPr="00D03DBF">
              <w:rPr>
                <w:rFonts w:hint="eastAsia"/>
                <w:b/>
                <w:color w:val="4F81BD" w:themeColor="accent1"/>
                <w:sz w:val="18"/>
                <w:szCs w:val="18"/>
              </w:rPr>
              <w:t>本遺伝子組換え生物等の</w:t>
            </w:r>
            <w:r w:rsidR="00903295" w:rsidRPr="00D03DBF">
              <w:rPr>
                <w:rFonts w:hint="eastAsia"/>
                <w:b/>
                <w:color w:val="4F81BD" w:themeColor="accent1"/>
                <w:sz w:val="18"/>
                <w:szCs w:val="18"/>
              </w:rPr>
              <w:t>原液の</w:t>
            </w:r>
            <w:r w:rsidRPr="00D03DBF">
              <w:rPr>
                <w:rFonts w:hint="eastAsia"/>
                <w:b/>
                <w:color w:val="4F81BD" w:themeColor="accent1"/>
                <w:sz w:val="18"/>
                <w:szCs w:val="18"/>
              </w:rPr>
              <w:t>保管</w:t>
            </w:r>
          </w:p>
          <w:p w14:paraId="47107B33" w14:textId="77777777" w:rsidR="008165EF" w:rsidRPr="00D03DBF" w:rsidRDefault="008165EF" w:rsidP="007B0813">
            <w:pPr>
              <w:adjustRightInd w:val="0"/>
              <w:snapToGrid w:val="0"/>
              <w:spacing w:line="240" w:lineRule="exact"/>
              <w:ind w:left="450" w:hangingChars="250" w:hanging="450"/>
              <w:rPr>
                <w:color w:val="4F81BD" w:themeColor="accent1"/>
                <w:sz w:val="18"/>
                <w:szCs w:val="18"/>
              </w:rPr>
            </w:pPr>
            <w:r w:rsidRPr="00D03DBF">
              <w:rPr>
                <w:rFonts w:hint="eastAsia"/>
                <w:color w:val="4F81BD" w:themeColor="accent1"/>
                <w:sz w:val="18"/>
                <w:szCs w:val="18"/>
              </w:rPr>
              <w:t>（</w:t>
            </w:r>
            <w:r w:rsidRPr="00D03DBF">
              <w:rPr>
                <w:rFonts w:ascii="Times New Roman" w:hAnsi="Times New Roman"/>
                <w:color w:val="4F81BD" w:themeColor="accent1"/>
                <w:sz w:val="18"/>
                <w:szCs w:val="18"/>
              </w:rPr>
              <w:t>1</w:t>
            </w:r>
            <w:r w:rsidRPr="00D03DBF">
              <w:rPr>
                <w:rFonts w:hint="eastAsia"/>
                <w:color w:val="4F81BD" w:themeColor="accent1"/>
                <w:sz w:val="18"/>
                <w:szCs w:val="18"/>
              </w:rPr>
              <w:t>）本遺伝子組換え生物等の原液は、容器に密封された状態で遺伝子組換え生物等である旨を表示し、治療施設内の適切に管理された</w:t>
            </w:r>
            <w:r w:rsidRPr="00D03DBF">
              <w:rPr>
                <w:rFonts w:hint="eastAsia"/>
                <w:color w:val="4F81BD" w:themeColor="accent1"/>
                <w:sz w:val="18"/>
                <w:szCs w:val="18"/>
                <w:u w:val="single"/>
              </w:rPr>
              <w:t>冷蔵庫</w:t>
            </w:r>
            <w:r w:rsidRPr="00D03DBF">
              <w:rPr>
                <w:rFonts w:hint="eastAsia"/>
                <w:color w:val="4F81BD" w:themeColor="accent1"/>
                <w:sz w:val="18"/>
                <w:szCs w:val="18"/>
              </w:rPr>
              <w:t>において保管する。</w:t>
            </w:r>
          </w:p>
          <w:p w14:paraId="3725CAA6" w14:textId="3B4EE236" w:rsidR="008165EF" w:rsidRPr="00D03DBF" w:rsidRDefault="008165EF" w:rsidP="007B0813">
            <w:pPr>
              <w:adjustRightInd w:val="0"/>
              <w:snapToGrid w:val="0"/>
              <w:spacing w:line="240" w:lineRule="exact"/>
              <w:rPr>
                <w:rFonts w:ascii="Times New Roman" w:eastAsia="ＭＳ 明朝" w:hAnsi="Times New Roman"/>
                <w:bCs/>
                <w:color w:val="4F81BD" w:themeColor="accent1"/>
                <w:kern w:val="2"/>
                <w:sz w:val="18"/>
                <w:szCs w:val="18"/>
              </w:rPr>
            </w:pP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bCs/>
                <w:color w:val="4F81BD" w:themeColor="accent1"/>
                <w:kern w:val="2"/>
                <w:sz w:val="18"/>
                <w:szCs w:val="18"/>
              </w:rPr>
              <w:t>2</w:t>
            </w: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hint="eastAsia"/>
                <w:bCs/>
                <w:color w:val="4F81BD" w:themeColor="accent1"/>
                <w:kern w:val="2"/>
                <w:sz w:val="18"/>
                <w:szCs w:val="18"/>
              </w:rPr>
              <w:t>、</w:t>
            </w: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bCs/>
                <w:color w:val="4F81BD" w:themeColor="accent1"/>
                <w:kern w:val="2"/>
                <w:sz w:val="18"/>
                <w:szCs w:val="18"/>
              </w:rPr>
              <w:t>3</w:t>
            </w:r>
            <w:r w:rsidRPr="00D03DBF">
              <w:rPr>
                <w:rFonts w:ascii="Times New Roman" w:eastAsia="ＭＳ 明朝" w:hAnsi="Times New Roman"/>
                <w:bCs/>
                <w:color w:val="4F81BD" w:themeColor="accent1"/>
                <w:kern w:val="2"/>
                <w:sz w:val="18"/>
                <w:szCs w:val="18"/>
              </w:rPr>
              <w:t>）</w:t>
            </w:r>
            <w:r w:rsidR="004A0BE8" w:rsidRPr="00D03DBF">
              <w:rPr>
                <w:rFonts w:ascii="Times New Roman" w:eastAsia="ＭＳ 明朝" w:hAnsi="Times New Roman" w:hint="eastAsia"/>
                <w:bCs/>
                <w:color w:val="4F81BD" w:themeColor="accent1"/>
                <w:kern w:val="2"/>
                <w:sz w:val="18"/>
                <w:szCs w:val="18"/>
              </w:rPr>
              <w:t>（略）</w:t>
            </w:r>
          </w:p>
          <w:p w14:paraId="13E99AC4" w14:textId="77777777" w:rsidR="00305B92" w:rsidRPr="00D03DBF" w:rsidRDefault="00305B92" w:rsidP="007B0813">
            <w:pPr>
              <w:adjustRightInd w:val="0"/>
              <w:snapToGrid w:val="0"/>
              <w:spacing w:line="240" w:lineRule="exact"/>
              <w:rPr>
                <w:rFonts w:ascii="Century" w:eastAsia="ＭＳ 明朝"/>
                <w:b/>
                <w:color w:val="4F81BD" w:themeColor="accent1"/>
                <w:kern w:val="2"/>
                <w:sz w:val="18"/>
                <w:szCs w:val="18"/>
              </w:rPr>
            </w:pPr>
          </w:p>
          <w:p w14:paraId="7B10BF06" w14:textId="77777777" w:rsidR="008165EF" w:rsidRPr="00D03DBF" w:rsidRDefault="008165EF" w:rsidP="007B0813">
            <w:pPr>
              <w:adjustRightInd w:val="0"/>
              <w:snapToGrid w:val="0"/>
              <w:spacing w:line="240" w:lineRule="exact"/>
              <w:rPr>
                <w:b/>
                <w:color w:val="4F81BD" w:themeColor="accent1"/>
                <w:sz w:val="18"/>
                <w:szCs w:val="18"/>
              </w:rPr>
            </w:pPr>
            <w:r w:rsidRPr="00D03DBF">
              <w:rPr>
                <w:rFonts w:hint="eastAsia"/>
                <w:b/>
                <w:color w:val="4F81BD" w:themeColor="accent1"/>
                <w:sz w:val="18"/>
                <w:szCs w:val="18"/>
              </w:rPr>
              <w:t>運搬</w:t>
            </w:r>
          </w:p>
          <w:p w14:paraId="4C7D3A65" w14:textId="4448EF39" w:rsidR="008165EF" w:rsidRPr="00D03DBF" w:rsidRDefault="008165EF" w:rsidP="007B0813">
            <w:pPr>
              <w:adjustRightInd w:val="0"/>
              <w:snapToGrid w:val="0"/>
              <w:spacing w:line="240" w:lineRule="exact"/>
              <w:ind w:left="450" w:hangingChars="250" w:hanging="450"/>
              <w:rPr>
                <w:color w:val="4F81BD" w:themeColor="accent1"/>
                <w:sz w:val="18"/>
                <w:szCs w:val="18"/>
              </w:rPr>
            </w:pPr>
            <w:r w:rsidRPr="00D03DBF">
              <w:rPr>
                <w:rFonts w:hint="eastAsia"/>
                <w:color w:val="4F81BD" w:themeColor="accent1"/>
                <w:sz w:val="18"/>
                <w:szCs w:val="18"/>
              </w:rPr>
              <w:t>（</w:t>
            </w:r>
            <w:r w:rsidRPr="00D03DBF">
              <w:rPr>
                <w:rFonts w:ascii="Times New Roman" w:hAnsi="Times New Roman"/>
                <w:color w:val="4F81BD" w:themeColor="accent1"/>
                <w:sz w:val="18"/>
                <w:szCs w:val="18"/>
              </w:rPr>
              <w:t>4</w:t>
            </w:r>
            <w:r w:rsidRPr="00D03DBF">
              <w:rPr>
                <w:rFonts w:hint="eastAsia"/>
                <w:color w:val="4F81BD" w:themeColor="accent1"/>
                <w:sz w:val="18"/>
                <w:szCs w:val="18"/>
              </w:rPr>
              <w:t>）本遺伝子組換え生物等</w:t>
            </w:r>
            <w:r w:rsidR="00D6666E" w:rsidRPr="00D03DBF">
              <w:rPr>
                <w:rFonts w:hint="eastAsia"/>
                <w:color w:val="4F81BD" w:themeColor="accent1"/>
                <w:sz w:val="18"/>
                <w:szCs w:val="18"/>
                <w:u w:val="single"/>
              </w:rPr>
              <w:t>は</w:t>
            </w:r>
            <w:r w:rsidR="00EF64AC" w:rsidRPr="00D03DBF">
              <w:rPr>
                <w:rFonts w:hint="eastAsia"/>
                <w:color w:val="4F81BD" w:themeColor="accent1"/>
                <w:sz w:val="18"/>
                <w:szCs w:val="18"/>
              </w:rPr>
              <w:t>治療施設内</w:t>
            </w:r>
            <w:r w:rsidR="00EF64AC" w:rsidRPr="00D03DBF">
              <w:rPr>
                <w:rFonts w:hint="eastAsia"/>
                <w:color w:val="4F81BD" w:themeColor="accent1"/>
                <w:sz w:val="18"/>
                <w:szCs w:val="18"/>
                <w:u w:val="single"/>
              </w:rPr>
              <w:t>で</w:t>
            </w:r>
            <w:r w:rsidR="002D6AB6" w:rsidRPr="00D03DBF">
              <w:rPr>
                <w:rFonts w:hint="eastAsia"/>
                <w:color w:val="4F81BD" w:themeColor="accent1"/>
                <w:sz w:val="18"/>
                <w:szCs w:val="18"/>
                <w:u w:val="single"/>
              </w:rPr>
              <w:t>密封した状態で</w:t>
            </w:r>
            <w:r w:rsidR="00480021" w:rsidRPr="00D03DBF">
              <w:rPr>
                <w:rFonts w:hint="eastAsia"/>
                <w:color w:val="4F81BD" w:themeColor="accent1"/>
                <w:sz w:val="18"/>
                <w:szCs w:val="18"/>
                <w:u w:val="single"/>
              </w:rPr>
              <w:t>運搬する</w:t>
            </w:r>
            <w:r w:rsidRPr="00D03DBF">
              <w:rPr>
                <w:rFonts w:hint="eastAsia"/>
                <w:color w:val="4F81BD" w:themeColor="accent1"/>
                <w:sz w:val="18"/>
                <w:szCs w:val="18"/>
              </w:rPr>
              <w:t>。</w:t>
            </w:r>
          </w:p>
          <w:p w14:paraId="7B362036" w14:textId="77777777" w:rsidR="008165EF" w:rsidRPr="00D03DBF" w:rsidRDefault="008165EF" w:rsidP="007B0813">
            <w:pPr>
              <w:adjustRightInd w:val="0"/>
              <w:snapToGrid w:val="0"/>
              <w:spacing w:line="240" w:lineRule="exact"/>
              <w:rPr>
                <w:b/>
                <w:color w:val="4F81BD" w:themeColor="accent1"/>
                <w:sz w:val="18"/>
                <w:szCs w:val="18"/>
              </w:rPr>
            </w:pPr>
          </w:p>
          <w:p w14:paraId="23B4089C" w14:textId="3EE5666F" w:rsidR="008165EF" w:rsidRPr="00D03DBF" w:rsidRDefault="008165EF" w:rsidP="007B0813">
            <w:pPr>
              <w:adjustRightInd w:val="0"/>
              <w:snapToGrid w:val="0"/>
              <w:spacing w:line="240" w:lineRule="exact"/>
              <w:rPr>
                <w:rFonts w:ascii="Times New Roman" w:eastAsia="ＭＳ 明朝" w:hAnsi="Times New Roman"/>
                <w:bCs/>
                <w:color w:val="4F81BD" w:themeColor="accent1"/>
                <w:kern w:val="2"/>
                <w:sz w:val="18"/>
                <w:szCs w:val="18"/>
              </w:rPr>
            </w:pPr>
            <w:r w:rsidRPr="00D03DBF">
              <w:rPr>
                <w:rFonts w:ascii="Times New Roman" w:eastAsia="ＭＳ 明朝" w:hAnsi="Times New Roman"/>
                <w:bCs/>
                <w:color w:val="4F81BD" w:themeColor="accent1"/>
                <w:kern w:val="2"/>
                <w:sz w:val="18"/>
                <w:szCs w:val="18"/>
              </w:rPr>
              <w:t>（</w:t>
            </w:r>
            <w:r w:rsidR="00480021" w:rsidRPr="00D03DBF">
              <w:rPr>
                <w:rFonts w:ascii="Times New Roman" w:eastAsia="ＭＳ 明朝" w:hAnsi="Times New Roman" w:hint="eastAsia"/>
                <w:bCs/>
                <w:color w:val="4F81BD" w:themeColor="accent1"/>
                <w:kern w:val="2"/>
                <w:sz w:val="18"/>
                <w:szCs w:val="18"/>
              </w:rPr>
              <w:t>5</w:t>
            </w:r>
            <w:r w:rsidRPr="00D03DBF">
              <w:rPr>
                <w:rFonts w:ascii="Times New Roman" w:eastAsia="ＭＳ 明朝" w:hAnsi="Times New Roman"/>
                <w:bCs/>
                <w:color w:val="4F81BD" w:themeColor="accent1"/>
                <w:kern w:val="2"/>
                <w:sz w:val="18"/>
                <w:szCs w:val="18"/>
              </w:rPr>
              <w:t>）</w:t>
            </w:r>
            <w:r w:rsidR="004A0BE8" w:rsidRPr="00D03DBF">
              <w:rPr>
                <w:rFonts w:ascii="Times New Roman" w:eastAsia="ＭＳ 明朝" w:hAnsi="Times New Roman" w:hint="eastAsia"/>
                <w:bCs/>
                <w:color w:val="4F81BD" w:themeColor="accent1"/>
                <w:kern w:val="2"/>
                <w:sz w:val="18"/>
                <w:szCs w:val="18"/>
              </w:rPr>
              <w:t>（略）</w:t>
            </w:r>
          </w:p>
          <w:p w14:paraId="400B6593" w14:textId="77777777" w:rsidR="00D03DBF" w:rsidRPr="00D03DBF" w:rsidRDefault="00D03DBF" w:rsidP="007B0813">
            <w:pPr>
              <w:adjustRightInd w:val="0"/>
              <w:snapToGrid w:val="0"/>
              <w:spacing w:line="240" w:lineRule="exact"/>
              <w:rPr>
                <w:rFonts w:ascii="Times New Roman" w:eastAsia="ＭＳ 明朝" w:hAnsi="Times New Roman"/>
                <w:bCs/>
                <w:color w:val="4F81BD" w:themeColor="accent1"/>
                <w:kern w:val="2"/>
                <w:sz w:val="18"/>
                <w:szCs w:val="18"/>
              </w:rPr>
            </w:pPr>
          </w:p>
          <w:p w14:paraId="1044994A" w14:textId="77777777" w:rsidR="00D03DBF" w:rsidRPr="00D03DBF" w:rsidRDefault="00D03DBF" w:rsidP="00D03DBF">
            <w:pPr>
              <w:adjustRightInd w:val="0"/>
              <w:snapToGrid w:val="0"/>
              <w:spacing w:line="240" w:lineRule="exact"/>
              <w:rPr>
                <w:rFonts w:ascii="Times New Roman" w:eastAsia="ＭＳ 明朝" w:hAnsi="Times New Roman"/>
                <w:b/>
                <w:color w:val="4F81BD" w:themeColor="accent1"/>
                <w:kern w:val="2"/>
                <w:sz w:val="18"/>
                <w:szCs w:val="18"/>
              </w:rPr>
            </w:pPr>
            <w:r w:rsidRPr="00D03DBF">
              <w:rPr>
                <w:rFonts w:ascii="Times New Roman" w:eastAsia="ＭＳ 明朝" w:hAnsi="Times New Roman" w:hint="eastAsia"/>
                <w:b/>
                <w:color w:val="4F81BD" w:themeColor="accent1"/>
                <w:kern w:val="2"/>
                <w:sz w:val="18"/>
                <w:szCs w:val="18"/>
              </w:rPr>
              <w:t>投与後の患者からの排出等の管理</w:t>
            </w:r>
          </w:p>
          <w:p w14:paraId="32B95A0A" w14:textId="77777777" w:rsidR="00D03DBF" w:rsidRPr="00D03DBF" w:rsidRDefault="00D03DBF" w:rsidP="00D03DBF">
            <w:pPr>
              <w:adjustRightInd w:val="0"/>
              <w:snapToGrid w:val="0"/>
              <w:spacing w:line="240" w:lineRule="exact"/>
              <w:rPr>
                <w:rFonts w:ascii="Times New Roman" w:eastAsia="ＭＳ 明朝" w:hAnsi="Times New Roman"/>
                <w:bCs/>
                <w:color w:val="4F81BD" w:themeColor="accent1"/>
                <w:kern w:val="2"/>
                <w:sz w:val="18"/>
                <w:szCs w:val="18"/>
              </w:rPr>
            </w:pP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hint="eastAsia"/>
                <w:bCs/>
                <w:color w:val="4F81BD" w:themeColor="accent1"/>
                <w:kern w:val="2"/>
                <w:sz w:val="18"/>
                <w:szCs w:val="18"/>
              </w:rPr>
              <w:t>6</w:t>
            </w: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hint="eastAsia"/>
                <w:bCs/>
                <w:color w:val="4F81BD" w:themeColor="accent1"/>
                <w:kern w:val="2"/>
                <w:sz w:val="18"/>
                <w:szCs w:val="18"/>
              </w:rPr>
              <w:t>～</w:t>
            </w: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hint="eastAsia"/>
                <w:bCs/>
                <w:color w:val="4F81BD" w:themeColor="accent1"/>
                <w:kern w:val="2"/>
                <w:sz w:val="18"/>
                <w:szCs w:val="18"/>
              </w:rPr>
              <w:t>9</w:t>
            </w:r>
            <w:r w:rsidRPr="00D03DBF">
              <w:rPr>
                <w:rFonts w:ascii="Times New Roman" w:eastAsia="ＭＳ 明朝" w:hAnsi="Times New Roman"/>
                <w:bCs/>
                <w:color w:val="4F81BD" w:themeColor="accent1"/>
                <w:kern w:val="2"/>
                <w:sz w:val="18"/>
                <w:szCs w:val="18"/>
              </w:rPr>
              <w:t>）</w:t>
            </w:r>
            <w:r w:rsidRPr="00D03DBF">
              <w:rPr>
                <w:rFonts w:ascii="Times New Roman" w:eastAsia="ＭＳ 明朝" w:hAnsi="Times New Roman" w:hint="eastAsia"/>
                <w:bCs/>
                <w:color w:val="4F81BD" w:themeColor="accent1"/>
                <w:kern w:val="2"/>
                <w:sz w:val="18"/>
                <w:szCs w:val="18"/>
              </w:rPr>
              <w:t>（略）</w:t>
            </w:r>
          </w:p>
          <w:p w14:paraId="0BC00748" w14:textId="60F112FF" w:rsidR="00D03DBF" w:rsidRPr="00D03DBF" w:rsidRDefault="00D03DBF" w:rsidP="00D03DBF">
            <w:pPr>
              <w:snapToGrid w:val="0"/>
              <w:ind w:left="540" w:hangingChars="300" w:hanging="540"/>
              <w:rPr>
                <w:rFonts w:ascii="Times New Roman" w:hAnsi="Times New Roman"/>
                <w:color w:val="4F81BD" w:themeColor="accent1"/>
                <w:sz w:val="18"/>
                <w:szCs w:val="18"/>
                <w:u w:val="single"/>
              </w:rPr>
            </w:pPr>
            <w:r w:rsidRPr="00D03DBF">
              <w:rPr>
                <w:rFonts w:ascii="Times New Roman" w:hAnsi="Times New Roman"/>
                <w:color w:val="4F81BD" w:themeColor="accent1"/>
                <w:sz w:val="18"/>
                <w:szCs w:val="18"/>
                <w:u w:val="single"/>
              </w:rPr>
              <w:t>（</w:t>
            </w:r>
            <w:r w:rsidRPr="00D03DBF">
              <w:rPr>
                <w:rFonts w:ascii="Times New Roman" w:hAnsi="Times New Roman"/>
                <w:color w:val="4F81BD" w:themeColor="accent1"/>
                <w:sz w:val="18"/>
                <w:szCs w:val="18"/>
                <w:u w:val="single"/>
              </w:rPr>
              <w:t>10</w:t>
            </w:r>
            <w:r w:rsidRPr="00D03DBF">
              <w:rPr>
                <w:rFonts w:ascii="Times New Roman" w:hAnsi="Times New Roman"/>
                <w:color w:val="4F81BD" w:themeColor="accent1"/>
                <w:sz w:val="18"/>
                <w:szCs w:val="18"/>
                <w:u w:val="single"/>
              </w:rPr>
              <w:t>）</w:t>
            </w:r>
            <w:r w:rsidR="0051371F">
              <w:rPr>
                <w:rFonts w:ascii="Times New Roman" w:hAnsi="Times New Roman" w:hint="eastAsia"/>
                <w:color w:val="4F81BD" w:themeColor="accent1"/>
                <w:sz w:val="18"/>
                <w:szCs w:val="18"/>
                <w:u w:val="single"/>
              </w:rPr>
              <w:t>本遺伝子組換え生物等の投与後●週間まで、</w:t>
            </w:r>
            <w:r w:rsidRPr="00D03DBF">
              <w:rPr>
                <w:rFonts w:ascii="Times New Roman" w:hAnsi="Times New Roman"/>
                <w:color w:val="4F81BD" w:themeColor="accent1"/>
                <w:sz w:val="18"/>
                <w:szCs w:val="18"/>
                <w:u w:val="single"/>
              </w:rPr>
              <w:t>血液、尿、糞便、唾液検体等について、本遺伝子組換え生物等の排出等の検査を経時的に実施する。</w:t>
            </w:r>
          </w:p>
          <w:p w14:paraId="3930E03E" w14:textId="485AFD9B" w:rsidR="00D03DBF" w:rsidRPr="00D03DBF" w:rsidRDefault="00D03DBF" w:rsidP="00D03DBF">
            <w:pPr>
              <w:snapToGrid w:val="0"/>
              <w:ind w:left="540" w:hangingChars="300" w:hanging="540"/>
              <w:rPr>
                <w:rFonts w:ascii="Times New Roman" w:hAnsi="Times New Roman"/>
                <w:color w:val="4F81BD" w:themeColor="accent1"/>
                <w:sz w:val="18"/>
                <w:szCs w:val="18"/>
              </w:rPr>
            </w:pPr>
            <w:r w:rsidRPr="00D03DBF">
              <w:rPr>
                <w:rFonts w:ascii="Times New Roman" w:hAnsi="Times New Roman"/>
                <w:color w:val="4F81BD" w:themeColor="accent1"/>
                <w:sz w:val="18"/>
                <w:szCs w:val="18"/>
                <w:u w:val="single"/>
              </w:rPr>
              <w:t>（</w:t>
            </w:r>
            <w:r w:rsidRPr="00D03DBF">
              <w:rPr>
                <w:rFonts w:ascii="Times New Roman" w:hAnsi="Times New Roman" w:hint="eastAsia"/>
                <w:color w:val="4F81BD" w:themeColor="accent1"/>
                <w:sz w:val="18"/>
                <w:szCs w:val="18"/>
                <w:u w:val="single"/>
              </w:rPr>
              <w:t>11</w:t>
            </w:r>
            <w:r w:rsidRPr="00D03DBF">
              <w:rPr>
                <w:rFonts w:ascii="Times New Roman" w:hAnsi="Times New Roman"/>
                <w:color w:val="4F81BD" w:themeColor="accent1"/>
                <w:sz w:val="18"/>
                <w:szCs w:val="18"/>
                <w:u w:val="single"/>
              </w:rPr>
              <w:t>）～（</w:t>
            </w:r>
            <w:r w:rsidRPr="00D03DBF">
              <w:rPr>
                <w:rFonts w:ascii="Times New Roman" w:hAnsi="Times New Roman" w:hint="eastAsia"/>
                <w:color w:val="4F81BD" w:themeColor="accent1"/>
                <w:sz w:val="18"/>
                <w:szCs w:val="18"/>
                <w:u w:val="single"/>
              </w:rPr>
              <w:t>●</w:t>
            </w:r>
            <w:r w:rsidRPr="00D03DBF">
              <w:rPr>
                <w:rFonts w:ascii="Times New Roman" w:hAnsi="Times New Roman"/>
                <w:color w:val="4F81BD" w:themeColor="accent1"/>
                <w:sz w:val="18"/>
                <w:szCs w:val="18"/>
                <w:u w:val="single"/>
              </w:rPr>
              <w:t>）</w:t>
            </w:r>
            <w:r w:rsidRPr="00D03DBF">
              <w:rPr>
                <w:rFonts w:ascii="Times New Roman" w:hAnsi="Times New Roman"/>
                <w:color w:val="4F81BD" w:themeColor="accent1"/>
                <w:sz w:val="18"/>
                <w:szCs w:val="18"/>
              </w:rPr>
              <w:t>（略）</w:t>
            </w:r>
          </w:p>
          <w:p w14:paraId="77D81A01" w14:textId="210256A2" w:rsidR="00D03DBF" w:rsidRPr="00D03DBF" w:rsidRDefault="00D03DBF" w:rsidP="00D03DBF">
            <w:pPr>
              <w:snapToGrid w:val="0"/>
              <w:ind w:left="540" w:hangingChars="300" w:hanging="540"/>
              <w:rPr>
                <w:rFonts w:ascii="Times New Roman" w:hAnsi="Times New Roman"/>
                <w:color w:val="4F81BD" w:themeColor="accent1"/>
                <w:sz w:val="18"/>
                <w:szCs w:val="18"/>
              </w:rPr>
            </w:pPr>
          </w:p>
          <w:p w14:paraId="72CBF2D0" w14:textId="77777777" w:rsidR="00D03DBF" w:rsidRPr="00D03DBF" w:rsidRDefault="00D03DBF" w:rsidP="00D03DBF">
            <w:pPr>
              <w:rPr>
                <w:b/>
                <w:color w:val="4F81BD" w:themeColor="accent1"/>
                <w:sz w:val="18"/>
                <w:szCs w:val="18"/>
              </w:rPr>
            </w:pPr>
            <w:r w:rsidRPr="00D03DBF">
              <w:rPr>
                <w:rFonts w:hint="eastAsia"/>
                <w:b/>
                <w:color w:val="4F81BD" w:themeColor="accent1"/>
                <w:sz w:val="18"/>
                <w:szCs w:val="18"/>
              </w:rPr>
              <w:t>感染性廃棄物等の処理</w:t>
            </w:r>
          </w:p>
          <w:p w14:paraId="4CACCAD8" w14:textId="77777777" w:rsidR="00D03DBF" w:rsidRPr="00D03DBF" w:rsidRDefault="00D03DBF" w:rsidP="00D03DBF">
            <w:pPr>
              <w:snapToGrid w:val="0"/>
              <w:ind w:left="540" w:hangingChars="300" w:hanging="540"/>
              <w:rPr>
                <w:rFonts w:ascii="Times New Roman" w:hAnsi="Times New Roman"/>
                <w:color w:val="4F81BD" w:themeColor="accent1"/>
                <w:sz w:val="18"/>
                <w:szCs w:val="18"/>
                <w:lang w:eastAsia="zh-TW"/>
              </w:rPr>
            </w:pPr>
            <w:r w:rsidRPr="00D03DBF">
              <w:rPr>
                <w:rFonts w:ascii="Times New Roman" w:hAnsi="Times New Roman"/>
                <w:color w:val="4F81BD" w:themeColor="accent1"/>
                <w:sz w:val="18"/>
                <w:szCs w:val="18"/>
                <w:u w:val="single"/>
                <w:lang w:eastAsia="zh-TW"/>
              </w:rPr>
              <w:t>（</w:t>
            </w:r>
            <w:r w:rsidRPr="00D03DBF">
              <w:rPr>
                <w:rFonts w:ascii="Times New Roman" w:hAnsi="Times New Roman" w:hint="eastAsia"/>
                <w:color w:val="4F81BD" w:themeColor="accent1"/>
                <w:sz w:val="18"/>
                <w:szCs w:val="18"/>
                <w:u w:val="single"/>
                <w:lang w:eastAsia="zh-TW"/>
              </w:rPr>
              <w:t>●</w:t>
            </w:r>
            <w:r w:rsidRPr="00D03DBF">
              <w:rPr>
                <w:rFonts w:ascii="Times New Roman" w:hAnsi="Times New Roman"/>
                <w:color w:val="4F81BD" w:themeColor="accent1"/>
                <w:sz w:val="18"/>
                <w:szCs w:val="18"/>
                <w:u w:val="single"/>
                <w:lang w:eastAsia="zh-TW"/>
              </w:rPr>
              <w:t>）～（</w:t>
            </w:r>
            <w:r w:rsidRPr="00D03DBF">
              <w:rPr>
                <w:rFonts w:ascii="Times New Roman" w:hAnsi="Times New Roman" w:hint="eastAsia"/>
                <w:color w:val="4F81BD" w:themeColor="accent1"/>
                <w:sz w:val="18"/>
                <w:szCs w:val="18"/>
                <w:u w:val="single"/>
                <w:lang w:eastAsia="zh-TW"/>
              </w:rPr>
              <w:t>●</w:t>
            </w:r>
            <w:r w:rsidRPr="00D03DBF">
              <w:rPr>
                <w:rFonts w:ascii="Times New Roman" w:hAnsi="Times New Roman"/>
                <w:color w:val="4F81BD" w:themeColor="accent1"/>
                <w:sz w:val="18"/>
                <w:szCs w:val="18"/>
                <w:u w:val="single"/>
                <w:lang w:eastAsia="zh-TW"/>
              </w:rPr>
              <w:t>）</w:t>
            </w:r>
            <w:r w:rsidRPr="00D03DBF">
              <w:rPr>
                <w:rFonts w:ascii="Times New Roman" w:hAnsi="Times New Roman"/>
                <w:color w:val="4F81BD" w:themeColor="accent1"/>
                <w:sz w:val="18"/>
                <w:szCs w:val="18"/>
                <w:lang w:eastAsia="zh-TW"/>
              </w:rPr>
              <w:t>（略）</w:t>
            </w:r>
          </w:p>
          <w:p w14:paraId="03764193" w14:textId="6FDED11B" w:rsidR="00D03DBF" w:rsidRPr="00D03DBF" w:rsidRDefault="00D03DBF" w:rsidP="00D03DBF">
            <w:pPr>
              <w:snapToGrid w:val="0"/>
              <w:ind w:left="540" w:hangingChars="300" w:hanging="540"/>
              <w:rPr>
                <w:rFonts w:ascii="Times New Roman" w:hAnsi="Times New Roman"/>
                <w:color w:val="4F81BD" w:themeColor="accent1"/>
                <w:sz w:val="18"/>
                <w:szCs w:val="18"/>
                <w:u w:val="single"/>
                <w:lang w:eastAsia="zh-TW"/>
              </w:rPr>
            </w:pPr>
            <w:r w:rsidRPr="00D03DBF">
              <w:rPr>
                <w:rFonts w:ascii="Times New Roman" w:hAnsi="Times New Roman"/>
                <w:color w:val="4F81BD" w:themeColor="accent1"/>
                <w:sz w:val="18"/>
                <w:szCs w:val="18"/>
                <w:u w:val="single"/>
                <w:lang w:eastAsia="zh-TW"/>
              </w:rPr>
              <w:t>（新設）</w:t>
            </w:r>
          </w:p>
        </w:tc>
        <w:tc>
          <w:tcPr>
            <w:tcW w:w="3118" w:type="dxa"/>
            <w:tcBorders>
              <w:top w:val="single" w:sz="4" w:space="0" w:color="auto"/>
              <w:left w:val="single" w:sz="4" w:space="0" w:color="auto"/>
              <w:bottom w:val="single" w:sz="4" w:space="0" w:color="auto"/>
              <w:right w:val="single" w:sz="4" w:space="0" w:color="auto"/>
            </w:tcBorders>
          </w:tcPr>
          <w:p w14:paraId="6ABE5EEB" w14:textId="77777777" w:rsidR="008165EF" w:rsidRPr="000423A1" w:rsidRDefault="008165EF" w:rsidP="007B0813">
            <w:pPr>
              <w:adjustRightInd w:val="0"/>
              <w:snapToGrid w:val="0"/>
              <w:spacing w:line="240" w:lineRule="exact"/>
              <w:rPr>
                <w:rFonts w:ascii="Times New Roman" w:hAnsi="Times New Roman"/>
                <w:color w:val="4F81BD" w:themeColor="accent1"/>
                <w:sz w:val="18"/>
                <w:szCs w:val="18"/>
                <w:lang w:eastAsia="zh-TW"/>
              </w:rPr>
            </w:pPr>
          </w:p>
          <w:p w14:paraId="036DC222" w14:textId="67B2CDB2" w:rsidR="007B0813" w:rsidRDefault="007B0813" w:rsidP="007B0813">
            <w:pPr>
              <w:adjustRightInd w:val="0"/>
              <w:snapToGrid w:val="0"/>
              <w:spacing w:line="240" w:lineRule="exact"/>
              <w:rPr>
                <w:rFonts w:ascii="Times New Roman" w:hAnsi="Times New Roman"/>
                <w:color w:val="4F81BD" w:themeColor="accent1"/>
                <w:sz w:val="18"/>
                <w:szCs w:val="18"/>
                <w:lang w:eastAsia="zh-TW"/>
              </w:rPr>
            </w:pPr>
          </w:p>
          <w:p w14:paraId="518A03C6" w14:textId="77777777" w:rsidR="00903295" w:rsidRDefault="00903295" w:rsidP="007B0813">
            <w:pPr>
              <w:adjustRightInd w:val="0"/>
              <w:snapToGrid w:val="0"/>
              <w:spacing w:line="240" w:lineRule="exact"/>
              <w:rPr>
                <w:rFonts w:ascii="Times New Roman" w:hAnsi="Times New Roman"/>
                <w:color w:val="4F81BD" w:themeColor="accent1"/>
                <w:sz w:val="18"/>
                <w:szCs w:val="18"/>
                <w:lang w:eastAsia="zh-TW"/>
              </w:rPr>
            </w:pPr>
          </w:p>
          <w:p w14:paraId="182A62EB" w14:textId="77777777" w:rsidR="007B0813" w:rsidRDefault="007B0813" w:rsidP="007B0813">
            <w:pPr>
              <w:adjustRightInd w:val="0"/>
              <w:snapToGrid w:val="0"/>
              <w:spacing w:line="240" w:lineRule="exact"/>
              <w:rPr>
                <w:rFonts w:ascii="Times New Roman" w:hAnsi="Times New Roman"/>
                <w:color w:val="4F81BD" w:themeColor="accent1"/>
                <w:sz w:val="18"/>
                <w:szCs w:val="18"/>
                <w:lang w:eastAsia="zh-TW"/>
              </w:rPr>
            </w:pPr>
          </w:p>
          <w:p w14:paraId="0D3F84B8" w14:textId="22D1016A" w:rsidR="008165EF" w:rsidRPr="000423A1" w:rsidRDefault="00584908" w:rsidP="007B0813">
            <w:pPr>
              <w:adjustRightInd w:val="0"/>
              <w:snapToGrid w:val="0"/>
              <w:spacing w:line="240" w:lineRule="exact"/>
              <w:rPr>
                <w:rFonts w:ascii="Times New Roman" w:hAnsi="Times New Roman"/>
                <w:color w:val="4F81BD" w:themeColor="accent1"/>
                <w:sz w:val="18"/>
                <w:szCs w:val="18"/>
              </w:rPr>
            </w:pPr>
            <w:r w:rsidRPr="000423A1">
              <w:rPr>
                <w:rFonts w:ascii="Times New Roman" w:hAnsi="Times New Roman" w:hint="eastAsia"/>
                <w:color w:val="4F81BD" w:themeColor="accent1"/>
                <w:sz w:val="18"/>
                <w:szCs w:val="18"/>
              </w:rPr>
              <w:t>本遺伝子組換え生物等の原液の</w:t>
            </w:r>
            <w:r w:rsidR="002F7CE1" w:rsidRPr="000423A1">
              <w:rPr>
                <w:rFonts w:ascii="Times New Roman" w:hAnsi="Times New Roman" w:hint="eastAsia"/>
                <w:color w:val="4F81BD" w:themeColor="accent1"/>
                <w:sz w:val="18"/>
                <w:szCs w:val="18"/>
              </w:rPr>
              <w:t>保管条件</w:t>
            </w:r>
            <w:r w:rsidR="000423A1" w:rsidRPr="000423A1">
              <w:rPr>
                <w:rFonts w:ascii="Times New Roman" w:hAnsi="Times New Roman" w:hint="eastAsia"/>
                <w:color w:val="4F81BD" w:themeColor="accent1"/>
                <w:sz w:val="18"/>
                <w:szCs w:val="18"/>
              </w:rPr>
              <w:t>の</w:t>
            </w:r>
            <w:r w:rsidR="00903295">
              <w:rPr>
                <w:rFonts w:ascii="Times New Roman" w:hAnsi="Times New Roman" w:hint="eastAsia"/>
                <w:color w:val="4F81BD" w:themeColor="accent1"/>
                <w:sz w:val="18"/>
                <w:szCs w:val="18"/>
              </w:rPr>
              <w:t>変更</w:t>
            </w:r>
          </w:p>
          <w:p w14:paraId="29C142E9" w14:textId="77777777" w:rsidR="009B2496" w:rsidRPr="000423A1" w:rsidRDefault="009B2496" w:rsidP="007B0813">
            <w:pPr>
              <w:adjustRightInd w:val="0"/>
              <w:snapToGrid w:val="0"/>
              <w:spacing w:line="240" w:lineRule="exact"/>
              <w:rPr>
                <w:rFonts w:ascii="Times New Roman" w:hAnsi="Times New Roman"/>
                <w:color w:val="4F81BD" w:themeColor="accent1"/>
                <w:sz w:val="18"/>
                <w:szCs w:val="18"/>
              </w:rPr>
            </w:pPr>
          </w:p>
          <w:p w14:paraId="1552CC4F" w14:textId="77777777" w:rsidR="009B2496" w:rsidRPr="007B0813" w:rsidRDefault="009B2496" w:rsidP="007B0813">
            <w:pPr>
              <w:adjustRightInd w:val="0"/>
              <w:snapToGrid w:val="0"/>
              <w:spacing w:line="240" w:lineRule="exact"/>
              <w:rPr>
                <w:rFonts w:ascii="Times New Roman" w:hAnsi="Times New Roman"/>
                <w:color w:val="4F81BD" w:themeColor="accent1"/>
                <w:sz w:val="18"/>
                <w:szCs w:val="18"/>
              </w:rPr>
            </w:pPr>
          </w:p>
          <w:p w14:paraId="76ABD89A" w14:textId="77777777" w:rsidR="009B2496" w:rsidRDefault="009B2496" w:rsidP="007B0813">
            <w:pPr>
              <w:adjustRightInd w:val="0"/>
              <w:snapToGrid w:val="0"/>
              <w:spacing w:line="240" w:lineRule="exact"/>
              <w:rPr>
                <w:rFonts w:ascii="Times New Roman" w:hAnsi="Times New Roman"/>
                <w:color w:val="4F81BD" w:themeColor="accent1"/>
                <w:sz w:val="18"/>
                <w:szCs w:val="18"/>
              </w:rPr>
            </w:pPr>
            <w:r w:rsidRPr="000423A1">
              <w:rPr>
                <w:rFonts w:ascii="Times New Roman" w:hAnsi="Times New Roman" w:hint="eastAsia"/>
                <w:color w:val="4F81BD" w:themeColor="accent1"/>
                <w:sz w:val="18"/>
                <w:szCs w:val="18"/>
              </w:rPr>
              <w:t>記載整備</w:t>
            </w:r>
          </w:p>
          <w:p w14:paraId="023A65A2" w14:textId="77777777" w:rsidR="0051371F" w:rsidRDefault="0051371F" w:rsidP="007B0813">
            <w:pPr>
              <w:adjustRightInd w:val="0"/>
              <w:snapToGrid w:val="0"/>
              <w:spacing w:line="240" w:lineRule="exact"/>
              <w:rPr>
                <w:rFonts w:ascii="Times New Roman" w:hAnsi="Times New Roman"/>
                <w:color w:val="4F81BD" w:themeColor="accent1"/>
                <w:sz w:val="18"/>
                <w:szCs w:val="18"/>
              </w:rPr>
            </w:pPr>
          </w:p>
          <w:p w14:paraId="2A343C88" w14:textId="77777777" w:rsidR="0051371F" w:rsidRDefault="0051371F" w:rsidP="007B0813">
            <w:pPr>
              <w:adjustRightInd w:val="0"/>
              <w:snapToGrid w:val="0"/>
              <w:spacing w:line="240" w:lineRule="exact"/>
              <w:rPr>
                <w:rFonts w:ascii="Times New Roman" w:hAnsi="Times New Roman"/>
                <w:color w:val="4F81BD" w:themeColor="accent1"/>
                <w:sz w:val="18"/>
                <w:szCs w:val="18"/>
              </w:rPr>
            </w:pPr>
          </w:p>
          <w:p w14:paraId="5845FB15" w14:textId="77777777" w:rsidR="0051371F" w:rsidRDefault="0051371F" w:rsidP="007B0813">
            <w:pPr>
              <w:adjustRightInd w:val="0"/>
              <w:snapToGrid w:val="0"/>
              <w:spacing w:line="240" w:lineRule="exact"/>
              <w:rPr>
                <w:rFonts w:ascii="Times New Roman" w:hAnsi="Times New Roman"/>
                <w:color w:val="4F81BD" w:themeColor="accent1"/>
                <w:sz w:val="18"/>
                <w:szCs w:val="18"/>
              </w:rPr>
            </w:pPr>
          </w:p>
          <w:p w14:paraId="0CE45076" w14:textId="77777777" w:rsidR="0051371F" w:rsidRDefault="0051371F" w:rsidP="007B0813">
            <w:pPr>
              <w:adjustRightInd w:val="0"/>
              <w:snapToGrid w:val="0"/>
              <w:spacing w:line="240" w:lineRule="exact"/>
              <w:rPr>
                <w:rFonts w:ascii="Times New Roman" w:hAnsi="Times New Roman"/>
                <w:color w:val="4F81BD" w:themeColor="accent1"/>
                <w:sz w:val="18"/>
                <w:szCs w:val="18"/>
              </w:rPr>
            </w:pPr>
          </w:p>
          <w:p w14:paraId="55B1EF43" w14:textId="77777777" w:rsidR="0051371F" w:rsidRDefault="0051371F" w:rsidP="007B0813">
            <w:pPr>
              <w:adjustRightInd w:val="0"/>
              <w:snapToGrid w:val="0"/>
              <w:spacing w:line="240" w:lineRule="exact"/>
              <w:rPr>
                <w:rFonts w:ascii="Times New Roman" w:hAnsi="Times New Roman"/>
                <w:color w:val="4F81BD" w:themeColor="accent1"/>
                <w:sz w:val="18"/>
                <w:szCs w:val="18"/>
              </w:rPr>
            </w:pPr>
          </w:p>
          <w:p w14:paraId="4F5E71A4" w14:textId="77777777" w:rsidR="0051371F" w:rsidRDefault="0051371F" w:rsidP="007B0813">
            <w:pPr>
              <w:adjustRightInd w:val="0"/>
              <w:snapToGrid w:val="0"/>
              <w:spacing w:line="240" w:lineRule="exact"/>
              <w:rPr>
                <w:rFonts w:ascii="Times New Roman" w:hAnsi="Times New Roman"/>
                <w:color w:val="4F81BD" w:themeColor="accent1"/>
                <w:sz w:val="18"/>
                <w:szCs w:val="18"/>
              </w:rPr>
            </w:pPr>
          </w:p>
          <w:p w14:paraId="7BC633CC" w14:textId="1152D79F" w:rsidR="0051371F" w:rsidRDefault="0051371F" w:rsidP="007B0813">
            <w:pPr>
              <w:adjustRightInd w:val="0"/>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排出</w:t>
            </w:r>
            <w:r w:rsidR="00A15F15">
              <w:rPr>
                <w:rFonts w:ascii="Times New Roman" w:hAnsi="Times New Roman" w:hint="eastAsia"/>
                <w:color w:val="4F81BD" w:themeColor="accent1"/>
                <w:sz w:val="18"/>
                <w:szCs w:val="18"/>
              </w:rPr>
              <w:t>試験の結果、本遺伝子組換え生物等が排出される期間が明らかとなり、追加の排出試験は不要と判断したため、規定を削除する。排出試験結果の詳細は●のとおり。</w:t>
            </w:r>
          </w:p>
          <w:p w14:paraId="01597E54" w14:textId="77777777" w:rsidR="0051371F" w:rsidRDefault="0051371F" w:rsidP="007B0813">
            <w:pPr>
              <w:adjustRightInd w:val="0"/>
              <w:snapToGrid w:val="0"/>
              <w:spacing w:line="240" w:lineRule="exact"/>
              <w:rPr>
                <w:rFonts w:ascii="Times New Roman" w:hAnsi="Times New Roman"/>
                <w:color w:val="4F81BD" w:themeColor="accent1"/>
                <w:sz w:val="18"/>
                <w:szCs w:val="18"/>
              </w:rPr>
            </w:pPr>
          </w:p>
          <w:p w14:paraId="55FB6689" w14:textId="77777777" w:rsidR="0051371F" w:rsidRDefault="0051371F" w:rsidP="007B0813">
            <w:pPr>
              <w:adjustRightInd w:val="0"/>
              <w:snapToGrid w:val="0"/>
              <w:spacing w:line="240" w:lineRule="exact"/>
              <w:rPr>
                <w:rFonts w:ascii="Times New Roman" w:hAnsi="Times New Roman"/>
                <w:color w:val="4F81BD" w:themeColor="accent1"/>
                <w:sz w:val="18"/>
                <w:szCs w:val="18"/>
              </w:rPr>
            </w:pPr>
          </w:p>
          <w:p w14:paraId="1FE28B42" w14:textId="7DA05F90" w:rsidR="0051371F" w:rsidRPr="000423A1" w:rsidRDefault="0051371F" w:rsidP="007B0813">
            <w:pPr>
              <w:adjustRightInd w:val="0"/>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治療施設外</w:t>
            </w:r>
            <w:r w:rsidRPr="0051371F">
              <w:rPr>
                <w:rFonts w:ascii="Times New Roman" w:hAnsi="Times New Roman" w:hint="eastAsia"/>
                <w:color w:val="4F81BD" w:themeColor="accent1"/>
                <w:sz w:val="18"/>
                <w:szCs w:val="18"/>
              </w:rPr>
              <w:t>で保管</w:t>
            </w:r>
            <w:r w:rsidRPr="0051371F">
              <w:rPr>
                <w:rFonts w:ascii="Times New Roman" w:hAnsi="Times New Roman"/>
                <w:color w:val="4F81BD" w:themeColor="accent1"/>
                <w:sz w:val="18"/>
                <w:szCs w:val="18"/>
              </w:rPr>
              <w:t>された未開封の本遺伝子組換え生物等を廃棄する</w:t>
            </w:r>
            <w:r w:rsidRPr="0051371F">
              <w:rPr>
                <w:rFonts w:ascii="Times New Roman" w:hAnsi="Times New Roman" w:hint="eastAsia"/>
                <w:color w:val="4F81BD" w:themeColor="accent1"/>
                <w:sz w:val="18"/>
                <w:szCs w:val="18"/>
              </w:rPr>
              <w:t>必要が生じたため。</w:t>
            </w:r>
          </w:p>
        </w:tc>
      </w:tr>
      <w:tr w:rsidR="008165EF" w:rsidRPr="000423A1" w14:paraId="69971D82" w14:textId="77777777" w:rsidTr="00D0640E">
        <w:tc>
          <w:tcPr>
            <w:tcW w:w="154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4A913" w14:textId="62B15CEB" w:rsidR="008165EF" w:rsidRPr="000423A1" w:rsidRDefault="008165EF" w:rsidP="007B0813">
            <w:pPr>
              <w:adjustRightInd w:val="0"/>
              <w:snapToGrid w:val="0"/>
              <w:spacing w:line="240" w:lineRule="exact"/>
              <w:rPr>
                <w:rFonts w:ascii="Times New Roman" w:hAnsi="Times New Roman"/>
                <w:b/>
                <w:bCs/>
                <w:sz w:val="18"/>
                <w:szCs w:val="18"/>
                <w:lang w:eastAsia="zh-TW"/>
              </w:rPr>
            </w:pPr>
            <w:r w:rsidRPr="000423A1">
              <w:rPr>
                <w:rFonts w:ascii="Times New Roman" w:hAnsi="Times New Roman" w:hint="eastAsia"/>
                <w:b/>
                <w:bCs/>
                <w:sz w:val="18"/>
                <w:szCs w:val="18"/>
                <w:lang w:eastAsia="zh-TW"/>
              </w:rPr>
              <w:t>生物多様性影響評価書</w:t>
            </w:r>
          </w:p>
        </w:tc>
      </w:tr>
      <w:tr w:rsidR="00210A15" w:rsidRPr="000423A1" w14:paraId="6F8324F5" w14:textId="77777777" w:rsidTr="004F08C4">
        <w:trPr>
          <w:trHeight w:val="807"/>
        </w:trPr>
        <w:tc>
          <w:tcPr>
            <w:tcW w:w="1555" w:type="dxa"/>
            <w:tcBorders>
              <w:top w:val="single" w:sz="4" w:space="0" w:color="auto"/>
              <w:left w:val="single" w:sz="4" w:space="0" w:color="auto"/>
              <w:bottom w:val="single" w:sz="4" w:space="0" w:color="auto"/>
              <w:right w:val="single" w:sz="4" w:space="0" w:color="auto"/>
            </w:tcBorders>
          </w:tcPr>
          <w:p w14:paraId="69182159" w14:textId="782014DA" w:rsidR="00210A15" w:rsidRPr="000423A1" w:rsidRDefault="00210A15" w:rsidP="00210A15">
            <w:pPr>
              <w:adjustRightInd w:val="0"/>
              <w:snapToGrid w:val="0"/>
              <w:spacing w:line="240" w:lineRule="exact"/>
              <w:rPr>
                <w:rFonts w:hAnsiTheme="minorEastAsia"/>
                <w:b/>
                <w:sz w:val="18"/>
                <w:szCs w:val="18"/>
              </w:rPr>
            </w:pPr>
            <w:r w:rsidRPr="000423A1">
              <w:rPr>
                <w:rFonts w:ascii="Times New Roman" w:hAnsi="Times New Roman" w:hint="eastAsia"/>
                <w:color w:val="4F81BD" w:themeColor="accent1"/>
                <w:sz w:val="18"/>
                <w:szCs w:val="18"/>
              </w:rPr>
              <w:t>p</w:t>
            </w:r>
            <w:r w:rsidRPr="000423A1">
              <w:rPr>
                <w:rFonts w:ascii="Times New Roman" w:hAnsi="Times New Roman"/>
                <w:color w:val="4F81BD" w:themeColor="accent1"/>
                <w:sz w:val="18"/>
                <w:szCs w:val="18"/>
              </w:rPr>
              <w:t>.</w:t>
            </w:r>
            <w:r w:rsidRPr="000423A1">
              <w:rPr>
                <w:rFonts w:ascii="Times New Roman" w:hAnsi="Times New Roman" w:hint="eastAsia"/>
                <w:color w:val="4F81BD" w:themeColor="accent1"/>
                <w:sz w:val="18"/>
                <w:szCs w:val="18"/>
              </w:rPr>
              <w:t>〇、Ⅲ</w:t>
            </w:r>
            <w:r w:rsidRPr="000423A1">
              <w:rPr>
                <w:rFonts w:ascii="Times New Roman" w:hAnsi="Times New Roman" w:hint="eastAsia"/>
                <w:color w:val="4F81BD" w:themeColor="accent1"/>
                <w:sz w:val="18"/>
                <w:szCs w:val="18"/>
              </w:rPr>
              <w:t>.2</w:t>
            </w:r>
          </w:p>
        </w:tc>
        <w:tc>
          <w:tcPr>
            <w:tcW w:w="5386" w:type="dxa"/>
            <w:tcBorders>
              <w:top w:val="single" w:sz="4" w:space="0" w:color="auto"/>
              <w:left w:val="single" w:sz="4" w:space="0" w:color="auto"/>
              <w:bottom w:val="single" w:sz="4" w:space="0" w:color="auto"/>
              <w:right w:val="single" w:sz="4" w:space="0" w:color="auto"/>
            </w:tcBorders>
          </w:tcPr>
          <w:p w14:paraId="5DC4540C" w14:textId="01CCE2E4" w:rsidR="00210A15" w:rsidRPr="00E8556B" w:rsidRDefault="00210A15" w:rsidP="00210A15">
            <w:pPr>
              <w:pStyle w:val="Default"/>
              <w:snapToGrid w:val="0"/>
              <w:spacing w:line="240" w:lineRule="exact"/>
              <w:rPr>
                <w:rFonts w:ascii="Times New Roman" w:eastAsiaTheme="minorEastAsia" w:hAnsi="Times New Roman" w:cs="Times New Roman"/>
                <w:color w:val="4F81BD" w:themeColor="accent1"/>
                <w:sz w:val="18"/>
                <w:szCs w:val="18"/>
                <w:u w:val="single"/>
              </w:rPr>
            </w:pPr>
            <w:r>
              <w:rPr>
                <w:rFonts w:ascii="Times New Roman" w:hAnsi="Times New Roman" w:hint="eastAsia"/>
                <w:color w:val="4F81BD" w:themeColor="accent1"/>
                <w:sz w:val="18"/>
                <w:szCs w:val="18"/>
              </w:rPr>
              <w:t>（第一種使用規程の</w:t>
            </w:r>
            <w:r w:rsidRPr="000423A1">
              <w:rPr>
                <w:rFonts w:ascii="Times New Roman" w:hAnsi="Times New Roman" w:hint="eastAsia"/>
                <w:color w:val="4F81BD" w:themeColor="accent1"/>
                <w:sz w:val="18"/>
                <w:szCs w:val="18"/>
              </w:rPr>
              <w:t>「遺伝子組換え生物等の第一種使用等の内容」項</w:t>
            </w:r>
            <w:r>
              <w:rPr>
                <w:rFonts w:ascii="Times New Roman" w:hAnsi="Times New Roman" w:hint="eastAsia"/>
                <w:color w:val="4F81BD" w:themeColor="accent1"/>
                <w:sz w:val="18"/>
                <w:szCs w:val="18"/>
              </w:rPr>
              <w:t>の修正と同じ。）</w:t>
            </w:r>
          </w:p>
        </w:tc>
        <w:tc>
          <w:tcPr>
            <w:tcW w:w="5387" w:type="dxa"/>
            <w:tcBorders>
              <w:top w:val="single" w:sz="4" w:space="0" w:color="auto"/>
              <w:left w:val="single" w:sz="4" w:space="0" w:color="auto"/>
              <w:bottom w:val="single" w:sz="4" w:space="0" w:color="auto"/>
              <w:right w:val="single" w:sz="4" w:space="0" w:color="auto"/>
            </w:tcBorders>
          </w:tcPr>
          <w:p w14:paraId="4FD94386" w14:textId="2C28E353" w:rsidR="00210A15" w:rsidRPr="0006141F" w:rsidRDefault="00210A15" w:rsidP="00210A15">
            <w:pPr>
              <w:adjustRightInd w:val="0"/>
              <w:snapToGrid w:val="0"/>
              <w:spacing w:line="240" w:lineRule="exact"/>
              <w:rPr>
                <w:rFonts w:ascii="Times New Roman" w:hAnsi="Times New Roman"/>
                <w:color w:val="4F81BD" w:themeColor="accent1"/>
                <w:sz w:val="18"/>
                <w:szCs w:val="18"/>
                <w:u w:val="single"/>
              </w:rPr>
            </w:pPr>
            <w:r>
              <w:rPr>
                <w:rFonts w:ascii="Times New Roman" w:hAnsi="Times New Roman" w:hint="eastAsia"/>
                <w:color w:val="4F81BD" w:themeColor="accent1"/>
                <w:sz w:val="18"/>
                <w:szCs w:val="18"/>
              </w:rPr>
              <w:t>（第一種使用規程の</w:t>
            </w:r>
            <w:r w:rsidRPr="000423A1">
              <w:rPr>
                <w:rFonts w:ascii="Times New Roman" w:hAnsi="Times New Roman" w:hint="eastAsia"/>
                <w:color w:val="4F81BD" w:themeColor="accent1"/>
                <w:sz w:val="18"/>
                <w:szCs w:val="18"/>
              </w:rPr>
              <w:t>「遺伝子組換え生物等の第一種使用等の内容」項</w:t>
            </w:r>
            <w:r>
              <w:rPr>
                <w:rFonts w:ascii="Times New Roman" w:hAnsi="Times New Roman" w:hint="eastAsia"/>
                <w:color w:val="4F81BD" w:themeColor="accent1"/>
                <w:sz w:val="18"/>
                <w:szCs w:val="18"/>
              </w:rPr>
              <w:t>の修正と同じ。）</w:t>
            </w:r>
          </w:p>
        </w:tc>
        <w:tc>
          <w:tcPr>
            <w:tcW w:w="3118" w:type="dxa"/>
            <w:tcBorders>
              <w:top w:val="single" w:sz="4" w:space="0" w:color="auto"/>
              <w:left w:val="single" w:sz="4" w:space="0" w:color="auto"/>
              <w:bottom w:val="single" w:sz="4" w:space="0" w:color="auto"/>
              <w:right w:val="single" w:sz="4" w:space="0" w:color="auto"/>
            </w:tcBorders>
          </w:tcPr>
          <w:p w14:paraId="5D004C7C" w14:textId="37A5BE39" w:rsidR="00210A15" w:rsidRPr="000423A1" w:rsidRDefault="00210A15" w:rsidP="00210A15">
            <w:pPr>
              <w:adjustRightInd w:val="0"/>
              <w:snapToGrid w:val="0"/>
              <w:spacing w:line="240" w:lineRule="exact"/>
              <w:rPr>
                <w:rFonts w:ascii="Times New Roman" w:hAnsi="Times New Roman"/>
                <w:color w:val="4F81BD" w:themeColor="accent1"/>
                <w:sz w:val="18"/>
                <w:szCs w:val="18"/>
              </w:rPr>
            </w:pPr>
            <w:r w:rsidRPr="000423A1">
              <w:rPr>
                <w:rFonts w:ascii="Times New Roman" w:hAnsi="Times New Roman" w:hint="eastAsia"/>
                <w:color w:val="4F81BD" w:themeColor="accent1"/>
                <w:sz w:val="18"/>
                <w:szCs w:val="18"/>
              </w:rPr>
              <w:t>第一種使用規程の修正に伴う修正</w:t>
            </w:r>
          </w:p>
        </w:tc>
      </w:tr>
      <w:tr w:rsidR="00210A15" w:rsidRPr="000423A1" w14:paraId="53FC5103" w14:textId="77777777" w:rsidTr="00421A41">
        <w:trPr>
          <w:trHeight w:val="441"/>
        </w:trPr>
        <w:tc>
          <w:tcPr>
            <w:tcW w:w="1555" w:type="dxa"/>
            <w:tcBorders>
              <w:top w:val="single" w:sz="4" w:space="0" w:color="auto"/>
              <w:left w:val="single" w:sz="4" w:space="0" w:color="auto"/>
              <w:bottom w:val="single" w:sz="4" w:space="0" w:color="auto"/>
              <w:right w:val="single" w:sz="4" w:space="0" w:color="auto"/>
            </w:tcBorders>
          </w:tcPr>
          <w:p w14:paraId="6A0076E2" w14:textId="7E6FC1E4" w:rsidR="00210A15" w:rsidRPr="000423A1" w:rsidRDefault="00210A15" w:rsidP="00210A15">
            <w:pPr>
              <w:adjustRightInd w:val="0"/>
              <w:snapToGrid w:val="0"/>
              <w:spacing w:line="240" w:lineRule="exact"/>
              <w:rPr>
                <w:rFonts w:ascii="Times New Roman" w:hAnsi="Times New Roman"/>
                <w:color w:val="4F81BD" w:themeColor="accent1"/>
                <w:sz w:val="18"/>
                <w:szCs w:val="18"/>
              </w:rPr>
            </w:pPr>
            <w:r w:rsidRPr="000423A1">
              <w:rPr>
                <w:rFonts w:ascii="Times New Roman" w:hAnsi="Times New Roman" w:hint="eastAsia"/>
                <w:color w:val="4F81BD" w:themeColor="accent1"/>
                <w:sz w:val="18"/>
                <w:szCs w:val="18"/>
              </w:rPr>
              <w:t>p</w:t>
            </w:r>
            <w:r w:rsidRPr="000423A1">
              <w:rPr>
                <w:rFonts w:ascii="Times New Roman" w:hAnsi="Times New Roman"/>
                <w:color w:val="4F81BD" w:themeColor="accent1"/>
                <w:sz w:val="18"/>
                <w:szCs w:val="18"/>
              </w:rPr>
              <w:t>.</w:t>
            </w:r>
            <w:r w:rsidRPr="000423A1">
              <w:rPr>
                <w:rFonts w:ascii="Times New Roman" w:hAnsi="Times New Roman" w:hint="eastAsia"/>
                <w:color w:val="4F81BD" w:themeColor="accent1"/>
                <w:sz w:val="18"/>
                <w:szCs w:val="18"/>
              </w:rPr>
              <w:t>〇、Ⅲ</w:t>
            </w:r>
            <w:r w:rsidRPr="000423A1">
              <w:rPr>
                <w:rFonts w:ascii="Times New Roman" w:hAnsi="Times New Roman" w:hint="eastAsia"/>
                <w:color w:val="4F81BD" w:themeColor="accent1"/>
                <w:sz w:val="18"/>
                <w:szCs w:val="18"/>
              </w:rPr>
              <w:t>.</w:t>
            </w:r>
            <w:r w:rsidR="00F32D54">
              <w:rPr>
                <w:rFonts w:ascii="Times New Roman" w:hAnsi="Times New Roman"/>
                <w:color w:val="4F81BD" w:themeColor="accent1"/>
                <w:sz w:val="18"/>
                <w:szCs w:val="18"/>
              </w:rPr>
              <w:t>5</w:t>
            </w:r>
          </w:p>
        </w:tc>
        <w:tc>
          <w:tcPr>
            <w:tcW w:w="5386" w:type="dxa"/>
            <w:tcBorders>
              <w:top w:val="single" w:sz="4" w:space="0" w:color="auto"/>
              <w:left w:val="single" w:sz="4" w:space="0" w:color="auto"/>
              <w:bottom w:val="single" w:sz="4" w:space="0" w:color="auto"/>
              <w:right w:val="single" w:sz="4" w:space="0" w:color="auto"/>
            </w:tcBorders>
          </w:tcPr>
          <w:p w14:paraId="4E27C3F6" w14:textId="77777777" w:rsidR="00210A15" w:rsidRPr="000423A1" w:rsidRDefault="00210A15" w:rsidP="00210A15">
            <w:pPr>
              <w:adjustRightInd w:val="0"/>
              <w:snapToGrid w:val="0"/>
              <w:spacing w:line="240" w:lineRule="exact"/>
              <w:rPr>
                <w:bCs/>
                <w:color w:val="4F81BD" w:themeColor="accent1"/>
                <w:sz w:val="18"/>
                <w:szCs w:val="18"/>
              </w:rPr>
            </w:pPr>
            <w:r w:rsidRPr="000423A1">
              <w:rPr>
                <w:rFonts w:hint="eastAsia"/>
                <w:bCs/>
                <w:color w:val="4F81BD" w:themeColor="accent1"/>
                <w:sz w:val="18"/>
                <w:szCs w:val="18"/>
              </w:rPr>
              <w:t>（記載例）</w:t>
            </w:r>
          </w:p>
          <w:p w14:paraId="78C577BE" w14:textId="77777777" w:rsidR="00F32D54" w:rsidRPr="00F32D54" w:rsidRDefault="00F32D54" w:rsidP="00210A15">
            <w:pPr>
              <w:adjustRightInd w:val="0"/>
              <w:snapToGrid w:val="0"/>
              <w:spacing w:line="240" w:lineRule="exact"/>
              <w:rPr>
                <w:rFonts w:ascii="Times New Roman" w:hAnsi="Times New Roman"/>
                <w:color w:val="4F81BD" w:themeColor="accent1"/>
                <w:sz w:val="18"/>
                <w:szCs w:val="18"/>
              </w:rPr>
            </w:pPr>
            <w:r w:rsidRPr="00F32D54">
              <w:rPr>
                <w:rFonts w:ascii="Times New Roman" w:hAnsi="Times New Roman" w:hint="eastAsia"/>
                <w:color w:val="4F81BD" w:themeColor="accent1"/>
                <w:sz w:val="18"/>
                <w:szCs w:val="18"/>
              </w:rPr>
              <w:t>&lt;</w:t>
            </w:r>
            <w:r w:rsidRPr="00F32D54">
              <w:rPr>
                <w:rFonts w:ascii="Times New Roman" w:hAnsi="Times New Roman" w:hint="eastAsia"/>
                <w:color w:val="4F81BD" w:themeColor="accent1"/>
                <w:sz w:val="18"/>
                <w:szCs w:val="18"/>
              </w:rPr>
              <w:t>臨床試験</w:t>
            </w:r>
            <w:r w:rsidRPr="00F32D54">
              <w:rPr>
                <w:rFonts w:ascii="Times New Roman" w:hAnsi="Times New Roman"/>
                <w:color w:val="4F81BD" w:themeColor="accent1"/>
                <w:sz w:val="18"/>
                <w:szCs w:val="18"/>
              </w:rPr>
              <w:t>&gt;</w:t>
            </w:r>
          </w:p>
          <w:p w14:paraId="2EDDB94F" w14:textId="5423497A" w:rsidR="00210A15" w:rsidRPr="00F32D54" w:rsidRDefault="00F32D54" w:rsidP="00210A15">
            <w:pPr>
              <w:adjustRightInd w:val="0"/>
              <w:snapToGrid w:val="0"/>
              <w:spacing w:line="240" w:lineRule="exact"/>
              <w:rPr>
                <w:rFonts w:ascii="Times New Roman" w:hAnsi="Times New Roman"/>
                <w:color w:val="4F81BD" w:themeColor="accent1"/>
                <w:sz w:val="18"/>
                <w:szCs w:val="18"/>
                <w:u w:val="single"/>
              </w:rPr>
            </w:pPr>
            <w:r w:rsidRPr="00F32D54">
              <w:rPr>
                <w:rFonts w:ascii="Times New Roman" w:hAnsi="Times New Roman" w:hint="eastAsia"/>
                <w:color w:val="4F81BD" w:themeColor="accent1"/>
                <w:sz w:val="18"/>
                <w:szCs w:val="18"/>
                <w:u w:val="single"/>
              </w:rPr>
              <w:t>〇〇患者に本遺伝子組換え生物等（●×</w:t>
            </w:r>
            <w:r w:rsidRPr="00F32D54">
              <w:rPr>
                <w:rFonts w:ascii="Times New Roman" w:hAnsi="Times New Roman" w:hint="eastAsia"/>
                <w:color w:val="4F81BD" w:themeColor="accent1"/>
                <w:sz w:val="18"/>
                <w:szCs w:val="18"/>
                <w:u w:val="single"/>
              </w:rPr>
              <w:t>10</w:t>
            </w:r>
            <w:r w:rsidRPr="00F32D54">
              <w:rPr>
                <w:rFonts w:ascii="Times New Roman" w:hAnsi="Times New Roman" w:hint="eastAsia"/>
                <w:color w:val="4F81BD" w:themeColor="accent1"/>
                <w:sz w:val="18"/>
                <w:szCs w:val="18"/>
                <w:u w:val="single"/>
                <w:vertAlign w:val="superscript"/>
              </w:rPr>
              <w:t>●</w:t>
            </w:r>
            <w:r w:rsidRPr="00F32D54">
              <w:rPr>
                <w:rFonts w:ascii="Times New Roman" w:hAnsi="Times New Roman" w:hint="eastAsia"/>
                <w:color w:val="4F81BD" w:themeColor="accent1"/>
                <w:sz w:val="18"/>
                <w:szCs w:val="18"/>
                <w:u w:val="single"/>
              </w:rPr>
              <w:t>v</w:t>
            </w:r>
            <w:r w:rsidRPr="00F32D54">
              <w:rPr>
                <w:rFonts w:ascii="Times New Roman" w:hAnsi="Times New Roman"/>
                <w:color w:val="4F81BD" w:themeColor="accent1"/>
                <w:sz w:val="18"/>
                <w:szCs w:val="18"/>
                <w:u w:val="single"/>
              </w:rPr>
              <w:t>g/kg</w:t>
            </w:r>
            <w:r w:rsidRPr="00F32D54">
              <w:rPr>
                <w:rFonts w:ascii="Times New Roman" w:hAnsi="Times New Roman" w:hint="eastAsia"/>
                <w:color w:val="4F81BD" w:themeColor="accent1"/>
                <w:sz w:val="18"/>
                <w:szCs w:val="18"/>
                <w:u w:val="single"/>
              </w:rPr>
              <w:t>）を●内に投与する臨床試験において、排出</w:t>
            </w:r>
            <w:r w:rsidR="00210A15" w:rsidRPr="00F32D54">
              <w:rPr>
                <w:rFonts w:ascii="Times New Roman" w:hAnsi="Times New Roman" w:hint="eastAsia"/>
                <w:color w:val="4F81BD" w:themeColor="accent1"/>
                <w:sz w:val="18"/>
                <w:szCs w:val="18"/>
                <w:u w:val="single"/>
              </w:rPr>
              <w:t>試験を実施した</w:t>
            </w:r>
            <w:r w:rsidRPr="00F32D54">
              <w:rPr>
                <w:rFonts w:ascii="Times New Roman" w:hAnsi="Times New Roman" w:hint="eastAsia"/>
                <w:color w:val="4F81BD" w:themeColor="accent1"/>
                <w:sz w:val="18"/>
                <w:szCs w:val="18"/>
                <w:u w:val="single"/>
              </w:rPr>
              <w:t>。</w:t>
            </w:r>
            <w:r>
              <w:rPr>
                <w:rFonts w:ascii="Times New Roman" w:hAnsi="Times New Roman" w:hint="eastAsia"/>
                <w:color w:val="4F81BD" w:themeColor="accent1"/>
                <w:sz w:val="18"/>
                <w:szCs w:val="18"/>
                <w:u w:val="single"/>
              </w:rPr>
              <w:t>詳細を別紙●に示す。</w:t>
            </w:r>
          </w:p>
        </w:tc>
        <w:tc>
          <w:tcPr>
            <w:tcW w:w="5387" w:type="dxa"/>
            <w:tcBorders>
              <w:top w:val="single" w:sz="4" w:space="0" w:color="auto"/>
              <w:left w:val="single" w:sz="4" w:space="0" w:color="auto"/>
              <w:bottom w:val="single" w:sz="4" w:space="0" w:color="auto"/>
              <w:right w:val="single" w:sz="4" w:space="0" w:color="auto"/>
            </w:tcBorders>
          </w:tcPr>
          <w:p w14:paraId="15E7319D" w14:textId="77777777" w:rsidR="00210A15" w:rsidRPr="000423A1" w:rsidRDefault="00210A15" w:rsidP="00210A15">
            <w:pPr>
              <w:adjustRightInd w:val="0"/>
              <w:snapToGrid w:val="0"/>
              <w:spacing w:line="240" w:lineRule="exact"/>
              <w:rPr>
                <w:bCs/>
                <w:color w:val="4F81BD" w:themeColor="accent1"/>
                <w:sz w:val="18"/>
                <w:szCs w:val="18"/>
              </w:rPr>
            </w:pPr>
            <w:r w:rsidRPr="000423A1">
              <w:rPr>
                <w:rFonts w:hint="eastAsia"/>
                <w:bCs/>
                <w:color w:val="4F81BD" w:themeColor="accent1"/>
                <w:sz w:val="18"/>
                <w:szCs w:val="18"/>
              </w:rPr>
              <w:t>（記載例）</w:t>
            </w:r>
          </w:p>
          <w:p w14:paraId="6EEDCB41" w14:textId="77777777" w:rsidR="00F32D54" w:rsidRPr="00F32D54" w:rsidRDefault="00F32D54" w:rsidP="00F32D54">
            <w:pPr>
              <w:adjustRightInd w:val="0"/>
              <w:snapToGrid w:val="0"/>
              <w:spacing w:line="240" w:lineRule="exact"/>
              <w:rPr>
                <w:rFonts w:ascii="Times New Roman" w:hAnsi="Times New Roman"/>
                <w:color w:val="4F81BD" w:themeColor="accent1"/>
                <w:sz w:val="18"/>
                <w:szCs w:val="18"/>
              </w:rPr>
            </w:pPr>
            <w:r w:rsidRPr="00F32D54">
              <w:rPr>
                <w:rFonts w:ascii="Times New Roman" w:hAnsi="Times New Roman" w:hint="eastAsia"/>
                <w:color w:val="4F81BD" w:themeColor="accent1"/>
                <w:sz w:val="18"/>
                <w:szCs w:val="18"/>
              </w:rPr>
              <w:t>&lt;</w:t>
            </w:r>
            <w:r w:rsidRPr="00F32D54">
              <w:rPr>
                <w:rFonts w:ascii="Times New Roman" w:hAnsi="Times New Roman" w:hint="eastAsia"/>
                <w:color w:val="4F81BD" w:themeColor="accent1"/>
                <w:sz w:val="18"/>
                <w:szCs w:val="18"/>
              </w:rPr>
              <w:t>臨床試験</w:t>
            </w:r>
            <w:r w:rsidRPr="00F32D54">
              <w:rPr>
                <w:rFonts w:ascii="Times New Roman" w:hAnsi="Times New Roman"/>
                <w:color w:val="4F81BD" w:themeColor="accent1"/>
                <w:sz w:val="18"/>
                <w:szCs w:val="18"/>
              </w:rPr>
              <w:t>&gt;</w:t>
            </w:r>
          </w:p>
          <w:p w14:paraId="0B1AD32F" w14:textId="44253733" w:rsidR="00210A15" w:rsidRPr="00F32D54" w:rsidRDefault="00F32D54" w:rsidP="00F32D54">
            <w:pPr>
              <w:adjustRightInd w:val="0"/>
              <w:snapToGrid w:val="0"/>
              <w:spacing w:line="240" w:lineRule="exact"/>
              <w:rPr>
                <w:bCs/>
                <w:color w:val="4F81BD" w:themeColor="accent1"/>
                <w:sz w:val="18"/>
                <w:szCs w:val="18"/>
                <w:u w:val="single"/>
              </w:rPr>
            </w:pPr>
            <w:r w:rsidRPr="00F32D54">
              <w:rPr>
                <w:rFonts w:ascii="Times New Roman" w:hAnsi="Times New Roman" w:hint="eastAsia"/>
                <w:color w:val="4F81BD" w:themeColor="accent1"/>
                <w:sz w:val="18"/>
                <w:szCs w:val="18"/>
                <w:u w:val="single"/>
              </w:rPr>
              <w:t>・・・</w:t>
            </w:r>
            <w:r>
              <w:rPr>
                <w:rFonts w:ascii="Times New Roman" w:hAnsi="Times New Roman" w:hint="eastAsia"/>
                <w:color w:val="4F81BD" w:themeColor="accent1"/>
                <w:sz w:val="18"/>
                <w:szCs w:val="18"/>
                <w:u w:val="single"/>
              </w:rPr>
              <w:t>。</w:t>
            </w:r>
            <w:r w:rsidRPr="00F32D54">
              <w:rPr>
                <w:rFonts w:ascii="Times New Roman" w:hAnsi="Times New Roman" w:hint="eastAsia"/>
                <w:color w:val="4F81BD" w:themeColor="accent1"/>
                <w:sz w:val="18"/>
                <w:szCs w:val="18"/>
                <w:u w:val="single"/>
              </w:rPr>
              <w:t>今後</w:t>
            </w:r>
            <w:r>
              <w:rPr>
                <w:rFonts w:ascii="Times New Roman" w:hAnsi="Times New Roman" w:hint="eastAsia"/>
                <w:color w:val="4F81BD" w:themeColor="accent1"/>
                <w:sz w:val="18"/>
                <w:szCs w:val="18"/>
                <w:u w:val="single"/>
              </w:rPr>
              <w:t>実施する</w:t>
            </w:r>
            <w:r w:rsidRPr="00F32D54">
              <w:rPr>
                <w:rFonts w:ascii="Times New Roman" w:hAnsi="Times New Roman" w:hint="eastAsia"/>
                <w:color w:val="4F81BD" w:themeColor="accent1"/>
                <w:sz w:val="18"/>
                <w:szCs w:val="18"/>
                <w:u w:val="single"/>
              </w:rPr>
              <w:t>臨床試験において、</w:t>
            </w:r>
            <w:r>
              <w:rPr>
                <w:rFonts w:ascii="Times New Roman" w:hAnsi="Times New Roman" w:hint="eastAsia"/>
                <w:color w:val="4F81BD" w:themeColor="accent1"/>
                <w:sz w:val="18"/>
                <w:szCs w:val="18"/>
                <w:u w:val="single"/>
              </w:rPr>
              <w:t>排出試験を実施する予定である。</w:t>
            </w:r>
          </w:p>
        </w:tc>
        <w:tc>
          <w:tcPr>
            <w:tcW w:w="3118" w:type="dxa"/>
            <w:tcBorders>
              <w:top w:val="single" w:sz="4" w:space="0" w:color="auto"/>
              <w:left w:val="single" w:sz="4" w:space="0" w:color="auto"/>
              <w:bottom w:val="single" w:sz="4" w:space="0" w:color="auto"/>
              <w:right w:val="single" w:sz="4" w:space="0" w:color="auto"/>
            </w:tcBorders>
          </w:tcPr>
          <w:p w14:paraId="1F24707E" w14:textId="77777777" w:rsidR="00210A15" w:rsidRDefault="00210A15" w:rsidP="00210A15">
            <w:pPr>
              <w:adjustRightInd w:val="0"/>
              <w:snapToGrid w:val="0"/>
              <w:spacing w:line="240" w:lineRule="exact"/>
              <w:rPr>
                <w:rFonts w:ascii="Times New Roman" w:hAnsi="Times New Roman"/>
                <w:color w:val="4F81BD" w:themeColor="accent1"/>
                <w:sz w:val="18"/>
                <w:szCs w:val="18"/>
              </w:rPr>
            </w:pPr>
          </w:p>
        </w:tc>
      </w:tr>
    </w:tbl>
    <w:p w14:paraId="2B73C8DA" w14:textId="698F0A48" w:rsidR="00B62274" w:rsidRPr="005F2342" w:rsidRDefault="00B62274" w:rsidP="00B62274">
      <w:pPr>
        <w:pStyle w:val="af3"/>
        <w:tabs>
          <w:tab w:val="left" w:pos="3424"/>
        </w:tabs>
        <w:kinsoku w:val="0"/>
        <w:overflowPunct w:val="0"/>
        <w:spacing w:before="46"/>
        <w:ind w:left="180" w:hangingChars="100" w:hanging="180"/>
        <w:rPr>
          <w:color w:val="4F81BD" w:themeColor="accent1"/>
          <w:sz w:val="18"/>
          <w:szCs w:val="18"/>
          <w:lang w:eastAsia="ja-JP"/>
        </w:rPr>
      </w:pPr>
      <w:bookmarkStart w:id="0" w:name="_Hlk135307217"/>
      <w:r w:rsidRPr="005F2342">
        <w:rPr>
          <w:rFonts w:asciiTheme="minorEastAsia" w:eastAsiaTheme="minorEastAsia" w:hAnsiTheme="minorEastAsia" w:hint="eastAsia"/>
          <w:color w:val="4F81BD" w:themeColor="accent1"/>
          <w:sz w:val="18"/>
          <w:szCs w:val="18"/>
          <w:lang w:eastAsia="ja-JP"/>
        </w:rPr>
        <w:lastRenderedPageBreak/>
        <w:t>※</w:t>
      </w:r>
      <w:bookmarkStart w:id="1" w:name="_Hlk135308182"/>
      <w:r w:rsidRPr="005F2342">
        <w:rPr>
          <w:rFonts w:asciiTheme="minorEastAsia" w:eastAsiaTheme="minorEastAsia" w:hAnsiTheme="minorEastAsia" w:hint="eastAsia"/>
          <w:color w:val="4F81BD" w:themeColor="accent1"/>
          <w:sz w:val="18"/>
          <w:szCs w:val="18"/>
          <w:lang w:eastAsia="ja-JP"/>
        </w:rPr>
        <w:t>新旧の記載のいずれかがない場合（</w:t>
      </w:r>
      <w:bookmarkEnd w:id="1"/>
      <w:r w:rsidR="00BE39FA" w:rsidRPr="005F2342">
        <w:rPr>
          <w:rFonts w:asciiTheme="minorEastAsia" w:eastAsiaTheme="minorEastAsia" w:hAnsiTheme="minorEastAsia" w:hint="eastAsia"/>
          <w:color w:val="4F81BD" w:themeColor="accent1"/>
          <w:sz w:val="18"/>
          <w:szCs w:val="18"/>
          <w:lang w:eastAsia="ja-JP"/>
        </w:rPr>
        <w:t>別紙の追加等、</w:t>
      </w:r>
      <w:r w:rsidRPr="005F2342">
        <w:rPr>
          <w:rFonts w:asciiTheme="minorEastAsia" w:eastAsiaTheme="minorEastAsia" w:hAnsiTheme="minorEastAsia" w:hint="eastAsia"/>
          <w:color w:val="4F81BD" w:themeColor="accent1"/>
          <w:sz w:val="18"/>
          <w:szCs w:val="18"/>
          <w:lang w:eastAsia="ja-JP"/>
        </w:rPr>
        <w:t>既存の記載の一部差換えではなく、まとまった文章・図面を差し換える場合）は、新旧対照表形式ではなく、変更するページ</w:t>
      </w:r>
      <w:r w:rsidR="00BE39FA" w:rsidRPr="005F2342">
        <w:rPr>
          <w:rFonts w:asciiTheme="minorEastAsia" w:eastAsiaTheme="minorEastAsia" w:hAnsiTheme="minorEastAsia" w:hint="eastAsia"/>
          <w:color w:val="4F81BD" w:themeColor="accent1"/>
          <w:sz w:val="18"/>
          <w:szCs w:val="18"/>
          <w:lang w:eastAsia="ja-JP"/>
        </w:rPr>
        <w:t>の添付や、変更</w:t>
      </w:r>
      <w:r w:rsidRPr="005F2342">
        <w:rPr>
          <w:rFonts w:asciiTheme="minorEastAsia" w:eastAsiaTheme="minorEastAsia" w:hAnsiTheme="minorEastAsia" w:hint="eastAsia"/>
          <w:color w:val="4F81BD" w:themeColor="accent1"/>
          <w:sz w:val="18"/>
          <w:szCs w:val="18"/>
          <w:lang w:eastAsia="ja-JP"/>
        </w:rPr>
        <w:t>箇所</w:t>
      </w:r>
      <w:r w:rsidR="00BE39FA" w:rsidRPr="005F2342">
        <w:rPr>
          <w:rFonts w:asciiTheme="minorEastAsia" w:eastAsiaTheme="minorEastAsia" w:hAnsiTheme="minorEastAsia" w:hint="eastAsia"/>
          <w:color w:val="4F81BD" w:themeColor="accent1"/>
          <w:sz w:val="18"/>
          <w:szCs w:val="18"/>
          <w:lang w:eastAsia="ja-JP"/>
        </w:rPr>
        <w:t>の</w:t>
      </w:r>
      <w:r w:rsidRPr="005F2342">
        <w:rPr>
          <w:rFonts w:asciiTheme="minorEastAsia" w:eastAsiaTheme="minorEastAsia" w:hAnsiTheme="minorEastAsia" w:hint="eastAsia"/>
          <w:color w:val="4F81BD" w:themeColor="accent1"/>
          <w:sz w:val="18"/>
          <w:szCs w:val="18"/>
          <w:lang w:eastAsia="ja-JP"/>
        </w:rPr>
        <w:t>枠囲い、見え消し修正等により明示したものを添付することで</w:t>
      </w:r>
      <w:r w:rsidRPr="005F2342">
        <w:rPr>
          <w:rFonts w:hint="eastAsia"/>
          <w:color w:val="4F81BD" w:themeColor="accent1"/>
          <w:sz w:val="18"/>
          <w:szCs w:val="18"/>
          <w:lang w:eastAsia="ja-JP"/>
        </w:rPr>
        <w:t>差支えありません。</w:t>
      </w:r>
      <w:bookmarkEnd w:id="0"/>
    </w:p>
    <w:p w14:paraId="2F8A6D1C" w14:textId="0ACBFCAE" w:rsidR="003F61CE" w:rsidRPr="005F2342" w:rsidRDefault="003F61CE" w:rsidP="00B62274">
      <w:pPr>
        <w:pStyle w:val="af3"/>
        <w:tabs>
          <w:tab w:val="left" w:pos="3424"/>
        </w:tabs>
        <w:kinsoku w:val="0"/>
        <w:overflowPunct w:val="0"/>
        <w:spacing w:before="46"/>
        <w:ind w:left="180" w:hangingChars="100" w:hanging="180"/>
        <w:rPr>
          <w:sz w:val="16"/>
          <w:szCs w:val="16"/>
          <w:lang w:eastAsia="ja-JP"/>
        </w:rPr>
      </w:pPr>
      <w:bookmarkStart w:id="2" w:name="_Hlk135319682"/>
      <w:r w:rsidRPr="005F2342">
        <w:rPr>
          <w:rFonts w:asciiTheme="minorEastAsia" w:eastAsiaTheme="minorEastAsia" w:hAnsiTheme="minorEastAsia" w:hint="eastAsia"/>
          <w:color w:val="4F81BD" w:themeColor="accent1"/>
          <w:sz w:val="18"/>
          <w:szCs w:val="18"/>
          <w:lang w:eastAsia="ja-JP"/>
        </w:rPr>
        <w:t>※記載例は新旧対照表の書き方を示したものであ</w:t>
      </w:r>
      <w:r w:rsidRPr="00903295">
        <w:rPr>
          <w:rFonts w:asciiTheme="minorEastAsia" w:eastAsiaTheme="minorEastAsia" w:hAnsiTheme="minorEastAsia" w:hint="eastAsia"/>
          <w:color w:val="4F81BD" w:themeColor="accent1"/>
          <w:sz w:val="18"/>
          <w:szCs w:val="18"/>
          <w:lang w:eastAsia="ja-JP"/>
        </w:rPr>
        <w:t>り、</w:t>
      </w:r>
      <w:r w:rsidR="00A7767A" w:rsidRPr="00903295">
        <w:rPr>
          <w:rFonts w:asciiTheme="minorEastAsia" w:eastAsiaTheme="minorEastAsia" w:hAnsiTheme="minorEastAsia" w:hint="eastAsia"/>
          <w:color w:val="4F81BD" w:themeColor="accent1"/>
          <w:sz w:val="18"/>
          <w:szCs w:val="18"/>
          <w:lang w:eastAsia="ja-JP"/>
        </w:rPr>
        <w:t>実際の差換え事例や</w:t>
      </w:r>
      <w:bookmarkStart w:id="3" w:name="_Hlk135580817"/>
      <w:r w:rsidR="008E65AE" w:rsidRPr="00903295">
        <w:rPr>
          <w:rFonts w:asciiTheme="minorEastAsia" w:eastAsiaTheme="minorEastAsia" w:hAnsiTheme="minorEastAsia" w:hint="eastAsia"/>
          <w:color w:val="4F81BD" w:themeColor="accent1"/>
          <w:sz w:val="18"/>
          <w:szCs w:val="18"/>
          <w:lang w:eastAsia="ja-JP"/>
        </w:rPr>
        <w:t>差換</w:t>
      </w:r>
      <w:r w:rsidR="008E65AE">
        <w:rPr>
          <w:rFonts w:asciiTheme="minorEastAsia" w:eastAsiaTheme="minorEastAsia" w:hAnsiTheme="minorEastAsia" w:hint="eastAsia"/>
          <w:color w:val="4F81BD" w:themeColor="accent1"/>
          <w:sz w:val="18"/>
          <w:szCs w:val="18"/>
          <w:lang w:eastAsia="ja-JP"/>
        </w:rPr>
        <w:t>え</w:t>
      </w:r>
      <w:bookmarkEnd w:id="3"/>
      <w:r w:rsidRPr="005F2342">
        <w:rPr>
          <w:rFonts w:asciiTheme="minorEastAsia" w:eastAsiaTheme="minorEastAsia" w:hAnsiTheme="minorEastAsia" w:hint="eastAsia"/>
          <w:color w:val="4F81BD" w:themeColor="accent1"/>
          <w:sz w:val="18"/>
          <w:szCs w:val="18"/>
          <w:lang w:eastAsia="ja-JP"/>
        </w:rPr>
        <w:t>内容の妥当性・充足性を示したものではありません</w:t>
      </w:r>
      <w:bookmarkEnd w:id="2"/>
      <w:r w:rsidR="005F2342" w:rsidRPr="005F2342">
        <w:rPr>
          <w:rFonts w:asciiTheme="minorEastAsia" w:eastAsiaTheme="minorEastAsia" w:hAnsiTheme="minorEastAsia" w:hint="eastAsia"/>
          <w:color w:val="4F81BD" w:themeColor="accent1"/>
          <w:sz w:val="18"/>
          <w:szCs w:val="18"/>
          <w:lang w:eastAsia="ja-JP"/>
        </w:rPr>
        <w:t>。</w:t>
      </w:r>
    </w:p>
    <w:sectPr w:rsidR="003F61CE" w:rsidRPr="005F2342" w:rsidSect="00233140">
      <w:footerReference w:type="default" r:id="rId8"/>
      <w:pgSz w:w="16838" w:h="11906" w:orient="landscape"/>
      <w:pgMar w:top="720" w:right="720" w:bottom="720" w:left="720" w:header="426" w:footer="295" w:gutter="0"/>
      <w:pgNumType w:start="1"/>
      <w:cols w:space="425"/>
      <w:rtlGut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6F98" w14:textId="77777777" w:rsidR="00AE5446" w:rsidRDefault="00AE5446" w:rsidP="00276C1A">
      <w:r>
        <w:separator/>
      </w:r>
    </w:p>
  </w:endnote>
  <w:endnote w:type="continuationSeparator" w:id="0">
    <w:p w14:paraId="706FD971" w14:textId="77777777" w:rsidR="00AE5446" w:rsidRDefault="00AE5446" w:rsidP="00276C1A">
      <w:r>
        <w:continuationSeparator/>
      </w:r>
    </w:p>
  </w:endnote>
  <w:endnote w:type="continuationNotice" w:id="1">
    <w:p w14:paraId="2876C35D" w14:textId="77777777" w:rsidR="00AE5446" w:rsidRDefault="00AE5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034103"/>
      <w:docPartObj>
        <w:docPartGallery w:val="Page Numbers (Bottom of Page)"/>
        <w:docPartUnique/>
      </w:docPartObj>
    </w:sdtPr>
    <w:sdtEndPr>
      <w:rPr>
        <w:rFonts w:ascii="Times New Roman" w:hAnsi="Times New Roman"/>
        <w:sz w:val="21"/>
        <w:szCs w:val="21"/>
      </w:rPr>
    </w:sdtEndPr>
    <w:sdtContent>
      <w:p w14:paraId="38EA7DF4" w14:textId="6000AC36" w:rsidR="00D5511D" w:rsidRPr="00D5511D" w:rsidRDefault="00D5511D">
        <w:pPr>
          <w:pStyle w:val="a5"/>
          <w:jc w:val="center"/>
          <w:rPr>
            <w:rFonts w:ascii="Times New Roman" w:hAnsi="Times New Roman"/>
            <w:sz w:val="21"/>
            <w:szCs w:val="21"/>
          </w:rPr>
        </w:pPr>
        <w:r w:rsidRPr="00D5511D">
          <w:rPr>
            <w:rFonts w:ascii="Times New Roman" w:hAnsi="Times New Roman"/>
            <w:sz w:val="21"/>
            <w:szCs w:val="21"/>
          </w:rPr>
          <w:fldChar w:fldCharType="begin"/>
        </w:r>
        <w:r w:rsidRPr="00D5511D">
          <w:rPr>
            <w:rFonts w:ascii="Times New Roman" w:hAnsi="Times New Roman"/>
            <w:sz w:val="21"/>
            <w:szCs w:val="21"/>
          </w:rPr>
          <w:instrText>PAGE   \* MERGEFORMAT</w:instrText>
        </w:r>
        <w:r w:rsidRPr="00D5511D">
          <w:rPr>
            <w:rFonts w:ascii="Times New Roman" w:hAnsi="Times New Roman"/>
            <w:sz w:val="21"/>
            <w:szCs w:val="21"/>
          </w:rPr>
          <w:fldChar w:fldCharType="separate"/>
        </w:r>
        <w:r w:rsidRPr="00D5511D">
          <w:rPr>
            <w:rFonts w:ascii="Times New Roman" w:hAnsi="Times New Roman"/>
            <w:sz w:val="21"/>
            <w:szCs w:val="21"/>
            <w:lang w:val="ja-JP"/>
          </w:rPr>
          <w:t>2</w:t>
        </w:r>
        <w:r w:rsidRPr="00D5511D">
          <w:rPr>
            <w:rFonts w:ascii="Times New Roman" w:hAnsi="Times New Roman"/>
            <w:sz w:val="21"/>
            <w:szCs w:val="21"/>
          </w:rPr>
          <w:fldChar w:fldCharType="end"/>
        </w:r>
      </w:p>
    </w:sdtContent>
  </w:sdt>
  <w:p w14:paraId="1CF2AF69" w14:textId="77777777" w:rsidR="00D5511D" w:rsidRDefault="00D551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207E" w14:textId="77777777" w:rsidR="00AE5446" w:rsidRDefault="00AE5446" w:rsidP="00276C1A">
      <w:r>
        <w:separator/>
      </w:r>
    </w:p>
  </w:footnote>
  <w:footnote w:type="continuationSeparator" w:id="0">
    <w:p w14:paraId="2D24BBAE" w14:textId="77777777" w:rsidR="00AE5446" w:rsidRDefault="00AE5446" w:rsidP="00276C1A">
      <w:r>
        <w:continuationSeparator/>
      </w:r>
    </w:p>
  </w:footnote>
  <w:footnote w:type="continuationNotice" w:id="1">
    <w:p w14:paraId="5446B065" w14:textId="77777777" w:rsidR="00AE5446" w:rsidRDefault="00AE5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3DE"/>
    <w:multiLevelType w:val="hybridMultilevel"/>
    <w:tmpl w:val="58B0B5A6"/>
    <w:lvl w:ilvl="0" w:tplc="2BF6F7FE">
      <w:start w:val="1"/>
      <w:numFmt w:val="aiueoFullWidth"/>
      <w:lvlText w:val="%1）"/>
      <w:lvlJc w:val="left"/>
      <w:pPr>
        <w:ind w:left="480" w:hanging="480"/>
      </w:pPr>
      <w:rPr>
        <w:rFonts w:ascii="ＭＳ 明朝" w:eastAsia="ＭＳ 明朝" w:hAnsi="ＭＳ 明朝" w:cs="Times New Roman" w:hint="default"/>
        <w:color w:val="auto"/>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AE198D"/>
    <w:multiLevelType w:val="hybridMultilevel"/>
    <w:tmpl w:val="EF44C70E"/>
    <w:lvl w:ilvl="0" w:tplc="62EA33C2">
      <w:start w:val="4"/>
      <w:numFmt w:val="decimal"/>
      <w:lvlText w:val="（%1）"/>
      <w:lvlJc w:val="left"/>
      <w:pPr>
        <w:ind w:left="420" w:hanging="420"/>
      </w:pPr>
      <w:rPr>
        <w:rFonts w:ascii="Times New Roman" w:hAnsi="Times New Roman" w:cs="Times New Roman"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C78B7"/>
    <w:multiLevelType w:val="hybridMultilevel"/>
    <w:tmpl w:val="CA3ABE2E"/>
    <w:lvl w:ilvl="0" w:tplc="67BE54C0">
      <w:start w:val="1"/>
      <w:numFmt w:val="decimal"/>
      <w:lvlText w:val="（%1）"/>
      <w:lvlJc w:val="left"/>
      <w:pPr>
        <w:ind w:left="420" w:hanging="420"/>
      </w:pPr>
      <w:rPr>
        <w:rFonts w:ascii="Times New Roman" w:hAnsi="Times New Roman" w:cs="Times New Roman" w:hint="default"/>
        <w:color w:val="auto"/>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9D87D39"/>
    <w:multiLevelType w:val="hybridMultilevel"/>
    <w:tmpl w:val="4C10765C"/>
    <w:lvl w:ilvl="0" w:tplc="6514471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64A849E6"/>
    <w:multiLevelType w:val="hybridMultilevel"/>
    <w:tmpl w:val="7C2662E0"/>
    <w:lvl w:ilvl="0" w:tplc="73A29960">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5" w15:restartNumberingAfterBreak="0">
    <w:nsid w:val="67877FBF"/>
    <w:multiLevelType w:val="hybridMultilevel"/>
    <w:tmpl w:val="1348257C"/>
    <w:lvl w:ilvl="0" w:tplc="27042DF8">
      <w:start w:val="1"/>
      <w:numFmt w:val="decimalFullWidth"/>
      <w:lvlText w:val="（問%1）"/>
      <w:lvlJc w:val="left"/>
      <w:pPr>
        <w:ind w:left="1364" w:hanging="1080"/>
      </w:pPr>
      <w:rPr>
        <w:rFonts w:ascii="Century" w:hAnsi="Century"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6" w15:restartNumberingAfterBreak="0">
    <w:nsid w:val="74633A04"/>
    <w:multiLevelType w:val="hybridMultilevel"/>
    <w:tmpl w:val="CA3ABE2E"/>
    <w:lvl w:ilvl="0" w:tplc="67BE54C0">
      <w:start w:val="1"/>
      <w:numFmt w:val="decimal"/>
      <w:lvlText w:val="（%1）"/>
      <w:lvlJc w:val="left"/>
      <w:pPr>
        <w:ind w:left="420" w:hanging="420"/>
      </w:pPr>
      <w:rPr>
        <w:rFonts w:ascii="Times New Roman" w:hAnsi="Times New Roman" w:cs="Times New Roman" w:hint="default"/>
        <w:color w:val="auto"/>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84247CB"/>
    <w:multiLevelType w:val="hybridMultilevel"/>
    <w:tmpl w:val="F61890D6"/>
    <w:lvl w:ilvl="0" w:tplc="D0DADBD2">
      <w:start w:val="1"/>
      <w:numFmt w:val="decimal"/>
      <w:lvlText w:val="（%1）"/>
      <w:lvlJc w:val="left"/>
      <w:pPr>
        <w:ind w:left="420" w:hanging="420"/>
      </w:pPr>
      <w:rPr>
        <w:rFonts w:ascii="Times New Roman" w:hAnsi="Times New Roman" w:cs="Times New Roman" w:hint="default"/>
        <w:color w:val="4F81BD" w:themeColor="accent1"/>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6"/>
  </w:num>
  <w:num w:numId="8">
    <w:abstractNumId w:val="2"/>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doNotTrackFormatting/>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8"/>
    <w:rsid w:val="00000A1B"/>
    <w:rsid w:val="00001B52"/>
    <w:rsid w:val="00003176"/>
    <w:rsid w:val="00003CEC"/>
    <w:rsid w:val="00004002"/>
    <w:rsid w:val="000060B7"/>
    <w:rsid w:val="00010159"/>
    <w:rsid w:val="00011B1E"/>
    <w:rsid w:val="00013D3A"/>
    <w:rsid w:val="00016A95"/>
    <w:rsid w:val="00017168"/>
    <w:rsid w:val="00022F7A"/>
    <w:rsid w:val="00023675"/>
    <w:rsid w:val="00023DE5"/>
    <w:rsid w:val="00030280"/>
    <w:rsid w:val="0003260D"/>
    <w:rsid w:val="000327CB"/>
    <w:rsid w:val="000363A3"/>
    <w:rsid w:val="00040B5F"/>
    <w:rsid w:val="0004101B"/>
    <w:rsid w:val="000423A1"/>
    <w:rsid w:val="00042629"/>
    <w:rsid w:val="0004389D"/>
    <w:rsid w:val="00043B30"/>
    <w:rsid w:val="00045777"/>
    <w:rsid w:val="00045DD0"/>
    <w:rsid w:val="00047BB4"/>
    <w:rsid w:val="00050822"/>
    <w:rsid w:val="00054AE2"/>
    <w:rsid w:val="00055442"/>
    <w:rsid w:val="00057C1F"/>
    <w:rsid w:val="0006141F"/>
    <w:rsid w:val="00066241"/>
    <w:rsid w:val="00071D51"/>
    <w:rsid w:val="00072221"/>
    <w:rsid w:val="0007227B"/>
    <w:rsid w:val="00075E4B"/>
    <w:rsid w:val="0007687F"/>
    <w:rsid w:val="00076C80"/>
    <w:rsid w:val="00081CBB"/>
    <w:rsid w:val="00083AEB"/>
    <w:rsid w:val="0008551C"/>
    <w:rsid w:val="000856BE"/>
    <w:rsid w:val="000878CA"/>
    <w:rsid w:val="00087A46"/>
    <w:rsid w:val="00090E39"/>
    <w:rsid w:val="00092E25"/>
    <w:rsid w:val="00094853"/>
    <w:rsid w:val="000A3BFF"/>
    <w:rsid w:val="000A6535"/>
    <w:rsid w:val="000A6D10"/>
    <w:rsid w:val="000C05AC"/>
    <w:rsid w:val="000C7C4B"/>
    <w:rsid w:val="000D5284"/>
    <w:rsid w:val="000D5B90"/>
    <w:rsid w:val="000E13F3"/>
    <w:rsid w:val="000E253E"/>
    <w:rsid w:val="000E6534"/>
    <w:rsid w:val="000F426A"/>
    <w:rsid w:val="000F43A2"/>
    <w:rsid w:val="0010066B"/>
    <w:rsid w:val="00101B44"/>
    <w:rsid w:val="0010310B"/>
    <w:rsid w:val="00103230"/>
    <w:rsid w:val="00107193"/>
    <w:rsid w:val="0011122C"/>
    <w:rsid w:val="00113945"/>
    <w:rsid w:val="00117C6B"/>
    <w:rsid w:val="00122C72"/>
    <w:rsid w:val="00122D91"/>
    <w:rsid w:val="001263A5"/>
    <w:rsid w:val="001273C7"/>
    <w:rsid w:val="00127FA3"/>
    <w:rsid w:val="001311E6"/>
    <w:rsid w:val="00131B21"/>
    <w:rsid w:val="001343C8"/>
    <w:rsid w:val="001403E6"/>
    <w:rsid w:val="00143040"/>
    <w:rsid w:val="001433B2"/>
    <w:rsid w:val="0014487F"/>
    <w:rsid w:val="00144ADE"/>
    <w:rsid w:val="00145F76"/>
    <w:rsid w:val="00146740"/>
    <w:rsid w:val="001506E5"/>
    <w:rsid w:val="001535F9"/>
    <w:rsid w:val="001564E2"/>
    <w:rsid w:val="00157214"/>
    <w:rsid w:val="0016060A"/>
    <w:rsid w:val="00160CFE"/>
    <w:rsid w:val="001617CD"/>
    <w:rsid w:val="0016759C"/>
    <w:rsid w:val="00171BC3"/>
    <w:rsid w:val="00174336"/>
    <w:rsid w:val="00174B4D"/>
    <w:rsid w:val="00177239"/>
    <w:rsid w:val="0018420F"/>
    <w:rsid w:val="001916CA"/>
    <w:rsid w:val="00197D6F"/>
    <w:rsid w:val="001A7217"/>
    <w:rsid w:val="001B2D54"/>
    <w:rsid w:val="001B41D4"/>
    <w:rsid w:val="001B450E"/>
    <w:rsid w:val="001B4CBB"/>
    <w:rsid w:val="001C313F"/>
    <w:rsid w:val="001C3CC7"/>
    <w:rsid w:val="001C4E1F"/>
    <w:rsid w:val="001C5DE6"/>
    <w:rsid w:val="001C6BF5"/>
    <w:rsid w:val="001C6D2F"/>
    <w:rsid w:val="001C785D"/>
    <w:rsid w:val="001D2C82"/>
    <w:rsid w:val="001E2643"/>
    <w:rsid w:val="001E2671"/>
    <w:rsid w:val="001E4800"/>
    <w:rsid w:val="001F0738"/>
    <w:rsid w:val="001F0997"/>
    <w:rsid w:val="001F37E4"/>
    <w:rsid w:val="001F4FDD"/>
    <w:rsid w:val="00203545"/>
    <w:rsid w:val="00204ADB"/>
    <w:rsid w:val="00205CAB"/>
    <w:rsid w:val="002067E5"/>
    <w:rsid w:val="00210A15"/>
    <w:rsid w:val="00212CDA"/>
    <w:rsid w:val="00214B24"/>
    <w:rsid w:val="002219BE"/>
    <w:rsid w:val="002226B6"/>
    <w:rsid w:val="00223FFE"/>
    <w:rsid w:val="00226190"/>
    <w:rsid w:val="002276F4"/>
    <w:rsid w:val="00233140"/>
    <w:rsid w:val="00234106"/>
    <w:rsid w:val="002356C4"/>
    <w:rsid w:val="002374CC"/>
    <w:rsid w:val="00240231"/>
    <w:rsid w:val="002456ED"/>
    <w:rsid w:val="00251DC4"/>
    <w:rsid w:val="00251F58"/>
    <w:rsid w:val="00252FBF"/>
    <w:rsid w:val="0025403E"/>
    <w:rsid w:val="00255E6B"/>
    <w:rsid w:val="002624A0"/>
    <w:rsid w:val="0026569E"/>
    <w:rsid w:val="00266AA5"/>
    <w:rsid w:val="00267532"/>
    <w:rsid w:val="00273774"/>
    <w:rsid w:val="002743FB"/>
    <w:rsid w:val="00275089"/>
    <w:rsid w:val="002753B2"/>
    <w:rsid w:val="0027622C"/>
    <w:rsid w:val="00276C1A"/>
    <w:rsid w:val="00276D18"/>
    <w:rsid w:val="00276E0D"/>
    <w:rsid w:val="002818EE"/>
    <w:rsid w:val="00284A2F"/>
    <w:rsid w:val="0028690A"/>
    <w:rsid w:val="00287DD8"/>
    <w:rsid w:val="0029009D"/>
    <w:rsid w:val="002925C6"/>
    <w:rsid w:val="002961B8"/>
    <w:rsid w:val="002A2436"/>
    <w:rsid w:val="002A2D71"/>
    <w:rsid w:val="002A408B"/>
    <w:rsid w:val="002A597B"/>
    <w:rsid w:val="002A6270"/>
    <w:rsid w:val="002B45B0"/>
    <w:rsid w:val="002B6C0E"/>
    <w:rsid w:val="002B783E"/>
    <w:rsid w:val="002C30E9"/>
    <w:rsid w:val="002C4248"/>
    <w:rsid w:val="002C7348"/>
    <w:rsid w:val="002D131F"/>
    <w:rsid w:val="002D2F24"/>
    <w:rsid w:val="002D306D"/>
    <w:rsid w:val="002D6AB6"/>
    <w:rsid w:val="002D7DA0"/>
    <w:rsid w:val="002E0500"/>
    <w:rsid w:val="002E1E16"/>
    <w:rsid w:val="002E27B7"/>
    <w:rsid w:val="002F1811"/>
    <w:rsid w:val="002F3F7A"/>
    <w:rsid w:val="002F7CE1"/>
    <w:rsid w:val="00301157"/>
    <w:rsid w:val="00301BCB"/>
    <w:rsid w:val="00304C11"/>
    <w:rsid w:val="00305B92"/>
    <w:rsid w:val="003075BE"/>
    <w:rsid w:val="00307A7A"/>
    <w:rsid w:val="00321FB8"/>
    <w:rsid w:val="00326083"/>
    <w:rsid w:val="0032617D"/>
    <w:rsid w:val="00327373"/>
    <w:rsid w:val="003277A1"/>
    <w:rsid w:val="00330E13"/>
    <w:rsid w:val="00331C22"/>
    <w:rsid w:val="00333A9F"/>
    <w:rsid w:val="00334046"/>
    <w:rsid w:val="003432AB"/>
    <w:rsid w:val="00347BA4"/>
    <w:rsid w:val="00350FB1"/>
    <w:rsid w:val="00352229"/>
    <w:rsid w:val="00352A30"/>
    <w:rsid w:val="00352BB4"/>
    <w:rsid w:val="00353893"/>
    <w:rsid w:val="003538CB"/>
    <w:rsid w:val="00354AC0"/>
    <w:rsid w:val="003566B5"/>
    <w:rsid w:val="00360800"/>
    <w:rsid w:val="003622FD"/>
    <w:rsid w:val="00362A34"/>
    <w:rsid w:val="003646DF"/>
    <w:rsid w:val="00365EFE"/>
    <w:rsid w:val="0037221B"/>
    <w:rsid w:val="00380A53"/>
    <w:rsid w:val="00381D40"/>
    <w:rsid w:val="003835CD"/>
    <w:rsid w:val="00384555"/>
    <w:rsid w:val="0039271B"/>
    <w:rsid w:val="003A4336"/>
    <w:rsid w:val="003A6174"/>
    <w:rsid w:val="003A7244"/>
    <w:rsid w:val="003B2121"/>
    <w:rsid w:val="003B4A2C"/>
    <w:rsid w:val="003B50CA"/>
    <w:rsid w:val="003B6158"/>
    <w:rsid w:val="003C1791"/>
    <w:rsid w:val="003C3684"/>
    <w:rsid w:val="003C50B1"/>
    <w:rsid w:val="003D10EF"/>
    <w:rsid w:val="003D1FAD"/>
    <w:rsid w:val="003D76B7"/>
    <w:rsid w:val="003D7EBF"/>
    <w:rsid w:val="003E1B03"/>
    <w:rsid w:val="003E3C1F"/>
    <w:rsid w:val="003E55B0"/>
    <w:rsid w:val="003E5EBA"/>
    <w:rsid w:val="003F033D"/>
    <w:rsid w:val="003F0426"/>
    <w:rsid w:val="003F2B3E"/>
    <w:rsid w:val="003F365D"/>
    <w:rsid w:val="003F61CE"/>
    <w:rsid w:val="00400496"/>
    <w:rsid w:val="00402C36"/>
    <w:rsid w:val="00403760"/>
    <w:rsid w:val="00403BDF"/>
    <w:rsid w:val="00406249"/>
    <w:rsid w:val="00406EA6"/>
    <w:rsid w:val="00406FCE"/>
    <w:rsid w:val="00410823"/>
    <w:rsid w:val="00410DA3"/>
    <w:rsid w:val="00411E60"/>
    <w:rsid w:val="00412ED0"/>
    <w:rsid w:val="00413CB5"/>
    <w:rsid w:val="00416644"/>
    <w:rsid w:val="004200D4"/>
    <w:rsid w:val="004211EF"/>
    <w:rsid w:val="00421A41"/>
    <w:rsid w:val="0042402E"/>
    <w:rsid w:val="00430903"/>
    <w:rsid w:val="00435C2E"/>
    <w:rsid w:val="0043620D"/>
    <w:rsid w:val="00437C40"/>
    <w:rsid w:val="00442756"/>
    <w:rsid w:val="00444385"/>
    <w:rsid w:val="00446EBE"/>
    <w:rsid w:val="0044726C"/>
    <w:rsid w:val="00447C7A"/>
    <w:rsid w:val="004500BB"/>
    <w:rsid w:val="00450D7E"/>
    <w:rsid w:val="00451B19"/>
    <w:rsid w:val="00451E62"/>
    <w:rsid w:val="00452DB8"/>
    <w:rsid w:val="004556F2"/>
    <w:rsid w:val="00456BAA"/>
    <w:rsid w:val="00457291"/>
    <w:rsid w:val="004618F6"/>
    <w:rsid w:val="00462EAA"/>
    <w:rsid w:val="00464EFB"/>
    <w:rsid w:val="00470BD8"/>
    <w:rsid w:val="004743A9"/>
    <w:rsid w:val="0047796A"/>
    <w:rsid w:val="00480021"/>
    <w:rsid w:val="00480200"/>
    <w:rsid w:val="00480738"/>
    <w:rsid w:val="00485E53"/>
    <w:rsid w:val="004865DE"/>
    <w:rsid w:val="00486E23"/>
    <w:rsid w:val="0049063C"/>
    <w:rsid w:val="004916AF"/>
    <w:rsid w:val="0049401A"/>
    <w:rsid w:val="0049444A"/>
    <w:rsid w:val="0049472E"/>
    <w:rsid w:val="004A0277"/>
    <w:rsid w:val="004A05AA"/>
    <w:rsid w:val="004A0AFD"/>
    <w:rsid w:val="004A0BE8"/>
    <w:rsid w:val="004A324F"/>
    <w:rsid w:val="004A4440"/>
    <w:rsid w:val="004A4FC5"/>
    <w:rsid w:val="004A6BCD"/>
    <w:rsid w:val="004A7D50"/>
    <w:rsid w:val="004B5C8A"/>
    <w:rsid w:val="004C228E"/>
    <w:rsid w:val="004C38F6"/>
    <w:rsid w:val="004C55A3"/>
    <w:rsid w:val="004C665D"/>
    <w:rsid w:val="004C67EF"/>
    <w:rsid w:val="004D424B"/>
    <w:rsid w:val="004D6D1D"/>
    <w:rsid w:val="004E09AE"/>
    <w:rsid w:val="004E0DC3"/>
    <w:rsid w:val="004E115E"/>
    <w:rsid w:val="004E2032"/>
    <w:rsid w:val="004E3CAC"/>
    <w:rsid w:val="004E45B4"/>
    <w:rsid w:val="004E5781"/>
    <w:rsid w:val="004F027C"/>
    <w:rsid w:val="004F08C4"/>
    <w:rsid w:val="004F10BC"/>
    <w:rsid w:val="004F10FD"/>
    <w:rsid w:val="004F17A5"/>
    <w:rsid w:val="004F286A"/>
    <w:rsid w:val="004F2F02"/>
    <w:rsid w:val="004F49B3"/>
    <w:rsid w:val="00501E44"/>
    <w:rsid w:val="0050489B"/>
    <w:rsid w:val="00504DFA"/>
    <w:rsid w:val="0050568D"/>
    <w:rsid w:val="005115D8"/>
    <w:rsid w:val="00511A44"/>
    <w:rsid w:val="0051235C"/>
    <w:rsid w:val="00512F3C"/>
    <w:rsid w:val="0051371F"/>
    <w:rsid w:val="00514499"/>
    <w:rsid w:val="00515ABB"/>
    <w:rsid w:val="0051769D"/>
    <w:rsid w:val="00523665"/>
    <w:rsid w:val="005250EF"/>
    <w:rsid w:val="00527198"/>
    <w:rsid w:val="005273C3"/>
    <w:rsid w:val="0053337C"/>
    <w:rsid w:val="00541273"/>
    <w:rsid w:val="00541F04"/>
    <w:rsid w:val="00542461"/>
    <w:rsid w:val="00542CC9"/>
    <w:rsid w:val="005459C0"/>
    <w:rsid w:val="00546066"/>
    <w:rsid w:val="00547B2A"/>
    <w:rsid w:val="00551864"/>
    <w:rsid w:val="0055209C"/>
    <w:rsid w:val="0055320B"/>
    <w:rsid w:val="00557611"/>
    <w:rsid w:val="00557ADA"/>
    <w:rsid w:val="00562225"/>
    <w:rsid w:val="005633E3"/>
    <w:rsid w:val="00563BF2"/>
    <w:rsid w:val="005652CA"/>
    <w:rsid w:val="00570D5F"/>
    <w:rsid w:val="00574348"/>
    <w:rsid w:val="005748D7"/>
    <w:rsid w:val="0057797C"/>
    <w:rsid w:val="00582C0B"/>
    <w:rsid w:val="00584908"/>
    <w:rsid w:val="00584B1C"/>
    <w:rsid w:val="00584DD7"/>
    <w:rsid w:val="0058572E"/>
    <w:rsid w:val="00585CFC"/>
    <w:rsid w:val="00587A56"/>
    <w:rsid w:val="00590BB3"/>
    <w:rsid w:val="0059545F"/>
    <w:rsid w:val="005958E3"/>
    <w:rsid w:val="00595D6E"/>
    <w:rsid w:val="00595DCA"/>
    <w:rsid w:val="00596E49"/>
    <w:rsid w:val="005A1896"/>
    <w:rsid w:val="005A4EB1"/>
    <w:rsid w:val="005A5BF0"/>
    <w:rsid w:val="005A64F4"/>
    <w:rsid w:val="005A7371"/>
    <w:rsid w:val="005B5E59"/>
    <w:rsid w:val="005B6409"/>
    <w:rsid w:val="005B68EE"/>
    <w:rsid w:val="005B7ED7"/>
    <w:rsid w:val="005C26FE"/>
    <w:rsid w:val="005C333C"/>
    <w:rsid w:val="005C36FB"/>
    <w:rsid w:val="005C3DED"/>
    <w:rsid w:val="005C515B"/>
    <w:rsid w:val="005C6AE7"/>
    <w:rsid w:val="005C7A1F"/>
    <w:rsid w:val="005D0F71"/>
    <w:rsid w:val="005D19C1"/>
    <w:rsid w:val="005D245C"/>
    <w:rsid w:val="005D4DF8"/>
    <w:rsid w:val="005D54CC"/>
    <w:rsid w:val="005E1BBC"/>
    <w:rsid w:val="005E22F0"/>
    <w:rsid w:val="005E3871"/>
    <w:rsid w:val="005E6FBE"/>
    <w:rsid w:val="005F2342"/>
    <w:rsid w:val="005F3723"/>
    <w:rsid w:val="005F58CF"/>
    <w:rsid w:val="005F5B99"/>
    <w:rsid w:val="005F67DD"/>
    <w:rsid w:val="0060092C"/>
    <w:rsid w:val="0060293E"/>
    <w:rsid w:val="00603A2B"/>
    <w:rsid w:val="00603F8A"/>
    <w:rsid w:val="00607D9A"/>
    <w:rsid w:val="00610EFC"/>
    <w:rsid w:val="00615B8D"/>
    <w:rsid w:val="006173BD"/>
    <w:rsid w:val="006175F8"/>
    <w:rsid w:val="00620F38"/>
    <w:rsid w:val="00623736"/>
    <w:rsid w:val="006254C7"/>
    <w:rsid w:val="00626A6F"/>
    <w:rsid w:val="00626AC9"/>
    <w:rsid w:val="00626BD7"/>
    <w:rsid w:val="0062777E"/>
    <w:rsid w:val="006419C5"/>
    <w:rsid w:val="00641FF3"/>
    <w:rsid w:val="00642FCE"/>
    <w:rsid w:val="0064581C"/>
    <w:rsid w:val="00645C43"/>
    <w:rsid w:val="006474A1"/>
    <w:rsid w:val="006534E2"/>
    <w:rsid w:val="00660664"/>
    <w:rsid w:val="00660755"/>
    <w:rsid w:val="0066229A"/>
    <w:rsid w:val="0066599D"/>
    <w:rsid w:val="00670124"/>
    <w:rsid w:val="00672A6F"/>
    <w:rsid w:val="006742D5"/>
    <w:rsid w:val="006746E0"/>
    <w:rsid w:val="006763F4"/>
    <w:rsid w:val="0068026C"/>
    <w:rsid w:val="00681E00"/>
    <w:rsid w:val="00682CB2"/>
    <w:rsid w:val="00686D5D"/>
    <w:rsid w:val="00687E7B"/>
    <w:rsid w:val="0069160A"/>
    <w:rsid w:val="00694E57"/>
    <w:rsid w:val="00695C77"/>
    <w:rsid w:val="00695EF3"/>
    <w:rsid w:val="006A1763"/>
    <w:rsid w:val="006A20E1"/>
    <w:rsid w:val="006A3FA5"/>
    <w:rsid w:val="006A56F6"/>
    <w:rsid w:val="006A7957"/>
    <w:rsid w:val="006B30BB"/>
    <w:rsid w:val="006B4A03"/>
    <w:rsid w:val="006C32A6"/>
    <w:rsid w:val="006C38D0"/>
    <w:rsid w:val="006C4F52"/>
    <w:rsid w:val="006D3165"/>
    <w:rsid w:val="006D5573"/>
    <w:rsid w:val="006D70DF"/>
    <w:rsid w:val="006E1BCF"/>
    <w:rsid w:val="006E3E3B"/>
    <w:rsid w:val="006E7960"/>
    <w:rsid w:val="006F0719"/>
    <w:rsid w:val="006F272C"/>
    <w:rsid w:val="006F2F0C"/>
    <w:rsid w:val="006F38AA"/>
    <w:rsid w:val="006F4B43"/>
    <w:rsid w:val="006F4D0A"/>
    <w:rsid w:val="006F5156"/>
    <w:rsid w:val="006F74AA"/>
    <w:rsid w:val="00700E3D"/>
    <w:rsid w:val="00700EA2"/>
    <w:rsid w:val="00703827"/>
    <w:rsid w:val="00703D05"/>
    <w:rsid w:val="00707A93"/>
    <w:rsid w:val="007120A6"/>
    <w:rsid w:val="00712E30"/>
    <w:rsid w:val="00713EA5"/>
    <w:rsid w:val="007147E0"/>
    <w:rsid w:val="0072564A"/>
    <w:rsid w:val="00731408"/>
    <w:rsid w:val="0073593D"/>
    <w:rsid w:val="007359DF"/>
    <w:rsid w:val="0073607B"/>
    <w:rsid w:val="00740627"/>
    <w:rsid w:val="00743B5E"/>
    <w:rsid w:val="00746265"/>
    <w:rsid w:val="00746876"/>
    <w:rsid w:val="00747E18"/>
    <w:rsid w:val="00750450"/>
    <w:rsid w:val="00751171"/>
    <w:rsid w:val="00752027"/>
    <w:rsid w:val="007531C7"/>
    <w:rsid w:val="00754101"/>
    <w:rsid w:val="007549EF"/>
    <w:rsid w:val="00755771"/>
    <w:rsid w:val="007618C7"/>
    <w:rsid w:val="00764C42"/>
    <w:rsid w:val="00773D7F"/>
    <w:rsid w:val="00774CB6"/>
    <w:rsid w:val="007752BD"/>
    <w:rsid w:val="007779E8"/>
    <w:rsid w:val="00785F4E"/>
    <w:rsid w:val="007864AA"/>
    <w:rsid w:val="00786789"/>
    <w:rsid w:val="00787402"/>
    <w:rsid w:val="00787692"/>
    <w:rsid w:val="00787803"/>
    <w:rsid w:val="00787C07"/>
    <w:rsid w:val="00791F50"/>
    <w:rsid w:val="007A0764"/>
    <w:rsid w:val="007A4257"/>
    <w:rsid w:val="007A7419"/>
    <w:rsid w:val="007B023C"/>
    <w:rsid w:val="007B0813"/>
    <w:rsid w:val="007B222D"/>
    <w:rsid w:val="007B30BF"/>
    <w:rsid w:val="007B3C64"/>
    <w:rsid w:val="007B7382"/>
    <w:rsid w:val="007C1D3C"/>
    <w:rsid w:val="007C4C8E"/>
    <w:rsid w:val="007C520B"/>
    <w:rsid w:val="007D2996"/>
    <w:rsid w:val="007D34D8"/>
    <w:rsid w:val="007D55D8"/>
    <w:rsid w:val="007D65DC"/>
    <w:rsid w:val="007E119E"/>
    <w:rsid w:val="007E2D9C"/>
    <w:rsid w:val="007E2F64"/>
    <w:rsid w:val="007E4821"/>
    <w:rsid w:val="007F2A82"/>
    <w:rsid w:val="007F74A6"/>
    <w:rsid w:val="007F7E31"/>
    <w:rsid w:val="00800405"/>
    <w:rsid w:val="00800870"/>
    <w:rsid w:val="008009CA"/>
    <w:rsid w:val="00800C63"/>
    <w:rsid w:val="00800E8B"/>
    <w:rsid w:val="00801C5F"/>
    <w:rsid w:val="008034F7"/>
    <w:rsid w:val="00805E70"/>
    <w:rsid w:val="008065B3"/>
    <w:rsid w:val="008071FC"/>
    <w:rsid w:val="00807909"/>
    <w:rsid w:val="0081284F"/>
    <w:rsid w:val="008165EF"/>
    <w:rsid w:val="00817D2B"/>
    <w:rsid w:val="00821B10"/>
    <w:rsid w:val="00821EB3"/>
    <w:rsid w:val="00824C08"/>
    <w:rsid w:val="0083119E"/>
    <w:rsid w:val="00831738"/>
    <w:rsid w:val="00832675"/>
    <w:rsid w:val="00834E42"/>
    <w:rsid w:val="008402C8"/>
    <w:rsid w:val="008432D7"/>
    <w:rsid w:val="00847186"/>
    <w:rsid w:val="0085137D"/>
    <w:rsid w:val="00851818"/>
    <w:rsid w:val="00854E6F"/>
    <w:rsid w:val="00861EC6"/>
    <w:rsid w:val="008674F9"/>
    <w:rsid w:val="00870685"/>
    <w:rsid w:val="008747D0"/>
    <w:rsid w:val="008751B4"/>
    <w:rsid w:val="00876800"/>
    <w:rsid w:val="00876CA9"/>
    <w:rsid w:val="008806A4"/>
    <w:rsid w:val="00883FAD"/>
    <w:rsid w:val="00884C1F"/>
    <w:rsid w:val="008860B2"/>
    <w:rsid w:val="00892E85"/>
    <w:rsid w:val="00893E94"/>
    <w:rsid w:val="00894022"/>
    <w:rsid w:val="0089713C"/>
    <w:rsid w:val="008A0963"/>
    <w:rsid w:val="008A0D27"/>
    <w:rsid w:val="008A2715"/>
    <w:rsid w:val="008A3F69"/>
    <w:rsid w:val="008A4CBA"/>
    <w:rsid w:val="008A5B07"/>
    <w:rsid w:val="008A7209"/>
    <w:rsid w:val="008B12DB"/>
    <w:rsid w:val="008B36AB"/>
    <w:rsid w:val="008B6426"/>
    <w:rsid w:val="008C115D"/>
    <w:rsid w:val="008C1312"/>
    <w:rsid w:val="008C1385"/>
    <w:rsid w:val="008C202C"/>
    <w:rsid w:val="008C3178"/>
    <w:rsid w:val="008C5DFC"/>
    <w:rsid w:val="008D1293"/>
    <w:rsid w:val="008D2A94"/>
    <w:rsid w:val="008D333B"/>
    <w:rsid w:val="008D44AA"/>
    <w:rsid w:val="008E3AEA"/>
    <w:rsid w:val="008E5561"/>
    <w:rsid w:val="008E65AE"/>
    <w:rsid w:val="008E7AFF"/>
    <w:rsid w:val="008F0B7F"/>
    <w:rsid w:val="008F4BBB"/>
    <w:rsid w:val="008F4C14"/>
    <w:rsid w:val="008F5514"/>
    <w:rsid w:val="00903295"/>
    <w:rsid w:val="00903DB4"/>
    <w:rsid w:val="009044AC"/>
    <w:rsid w:val="00907AF6"/>
    <w:rsid w:val="00907B1A"/>
    <w:rsid w:val="00920821"/>
    <w:rsid w:val="00921E58"/>
    <w:rsid w:val="009249D1"/>
    <w:rsid w:val="00925109"/>
    <w:rsid w:val="00931C88"/>
    <w:rsid w:val="009320DF"/>
    <w:rsid w:val="00934069"/>
    <w:rsid w:val="0093606F"/>
    <w:rsid w:val="00940A33"/>
    <w:rsid w:val="009425F0"/>
    <w:rsid w:val="009429BA"/>
    <w:rsid w:val="00943D2F"/>
    <w:rsid w:val="00945704"/>
    <w:rsid w:val="0095102F"/>
    <w:rsid w:val="009552D7"/>
    <w:rsid w:val="00955EA8"/>
    <w:rsid w:val="00956485"/>
    <w:rsid w:val="0095666D"/>
    <w:rsid w:val="00957529"/>
    <w:rsid w:val="00957929"/>
    <w:rsid w:val="00957B23"/>
    <w:rsid w:val="00963DA1"/>
    <w:rsid w:val="00963E8A"/>
    <w:rsid w:val="00965D89"/>
    <w:rsid w:val="00966DA3"/>
    <w:rsid w:val="00976565"/>
    <w:rsid w:val="0098358B"/>
    <w:rsid w:val="00986852"/>
    <w:rsid w:val="009A0D28"/>
    <w:rsid w:val="009A2E4B"/>
    <w:rsid w:val="009A326F"/>
    <w:rsid w:val="009A4F19"/>
    <w:rsid w:val="009B0AC0"/>
    <w:rsid w:val="009B0ED8"/>
    <w:rsid w:val="009B2496"/>
    <w:rsid w:val="009B3671"/>
    <w:rsid w:val="009B6A75"/>
    <w:rsid w:val="009B792D"/>
    <w:rsid w:val="009C11CA"/>
    <w:rsid w:val="009C48BE"/>
    <w:rsid w:val="009C5EBB"/>
    <w:rsid w:val="009C7BCC"/>
    <w:rsid w:val="009D7CE1"/>
    <w:rsid w:val="009E7500"/>
    <w:rsid w:val="009F0473"/>
    <w:rsid w:val="009F13B3"/>
    <w:rsid w:val="009F2061"/>
    <w:rsid w:val="009F2823"/>
    <w:rsid w:val="009F4141"/>
    <w:rsid w:val="009F6909"/>
    <w:rsid w:val="009F7E86"/>
    <w:rsid w:val="00A039C5"/>
    <w:rsid w:val="00A0473E"/>
    <w:rsid w:val="00A06A57"/>
    <w:rsid w:val="00A06A84"/>
    <w:rsid w:val="00A06CFF"/>
    <w:rsid w:val="00A1200D"/>
    <w:rsid w:val="00A13986"/>
    <w:rsid w:val="00A152BB"/>
    <w:rsid w:val="00A1545B"/>
    <w:rsid w:val="00A15F15"/>
    <w:rsid w:val="00A1738C"/>
    <w:rsid w:val="00A21520"/>
    <w:rsid w:val="00A22ECB"/>
    <w:rsid w:val="00A23CC2"/>
    <w:rsid w:val="00A25113"/>
    <w:rsid w:val="00A2775C"/>
    <w:rsid w:val="00A45460"/>
    <w:rsid w:val="00A4626E"/>
    <w:rsid w:val="00A46B2C"/>
    <w:rsid w:val="00A52027"/>
    <w:rsid w:val="00A6116B"/>
    <w:rsid w:val="00A635E7"/>
    <w:rsid w:val="00A63E23"/>
    <w:rsid w:val="00A63E78"/>
    <w:rsid w:val="00A65AED"/>
    <w:rsid w:val="00A65E0D"/>
    <w:rsid w:val="00A66726"/>
    <w:rsid w:val="00A724A2"/>
    <w:rsid w:val="00A758C8"/>
    <w:rsid w:val="00A76D32"/>
    <w:rsid w:val="00A7767A"/>
    <w:rsid w:val="00A80A62"/>
    <w:rsid w:val="00A81692"/>
    <w:rsid w:val="00A83D55"/>
    <w:rsid w:val="00A8436B"/>
    <w:rsid w:val="00A84D3C"/>
    <w:rsid w:val="00A852BC"/>
    <w:rsid w:val="00A85B6F"/>
    <w:rsid w:val="00A904FB"/>
    <w:rsid w:val="00A97A51"/>
    <w:rsid w:val="00AA0116"/>
    <w:rsid w:val="00AA1F01"/>
    <w:rsid w:val="00AA30AE"/>
    <w:rsid w:val="00AA5160"/>
    <w:rsid w:val="00AA59F5"/>
    <w:rsid w:val="00AA6C88"/>
    <w:rsid w:val="00AA6ECC"/>
    <w:rsid w:val="00AB140E"/>
    <w:rsid w:val="00AB7337"/>
    <w:rsid w:val="00AC12F5"/>
    <w:rsid w:val="00AC2577"/>
    <w:rsid w:val="00AC2B23"/>
    <w:rsid w:val="00AC454E"/>
    <w:rsid w:val="00AD08D0"/>
    <w:rsid w:val="00AD285B"/>
    <w:rsid w:val="00AE3113"/>
    <w:rsid w:val="00AE35B7"/>
    <w:rsid w:val="00AE5446"/>
    <w:rsid w:val="00AE68D6"/>
    <w:rsid w:val="00AE6D1A"/>
    <w:rsid w:val="00AE78A5"/>
    <w:rsid w:val="00AF1799"/>
    <w:rsid w:val="00AF1D5C"/>
    <w:rsid w:val="00AF2609"/>
    <w:rsid w:val="00AF29CE"/>
    <w:rsid w:val="00AF36D4"/>
    <w:rsid w:val="00AF70CF"/>
    <w:rsid w:val="00AF7363"/>
    <w:rsid w:val="00AF7D1A"/>
    <w:rsid w:val="00B05B8E"/>
    <w:rsid w:val="00B069BA"/>
    <w:rsid w:val="00B101F7"/>
    <w:rsid w:val="00B11F1F"/>
    <w:rsid w:val="00B14D13"/>
    <w:rsid w:val="00B150D0"/>
    <w:rsid w:val="00B151F9"/>
    <w:rsid w:val="00B15BA2"/>
    <w:rsid w:val="00B16DBB"/>
    <w:rsid w:val="00B208CF"/>
    <w:rsid w:val="00B229DC"/>
    <w:rsid w:val="00B24040"/>
    <w:rsid w:val="00B240A0"/>
    <w:rsid w:val="00B2567E"/>
    <w:rsid w:val="00B35068"/>
    <w:rsid w:val="00B419BD"/>
    <w:rsid w:val="00B4269A"/>
    <w:rsid w:val="00B42DCE"/>
    <w:rsid w:val="00B51AF6"/>
    <w:rsid w:val="00B51F17"/>
    <w:rsid w:val="00B5516D"/>
    <w:rsid w:val="00B62274"/>
    <w:rsid w:val="00B63971"/>
    <w:rsid w:val="00B663B7"/>
    <w:rsid w:val="00B66DF7"/>
    <w:rsid w:val="00B709A6"/>
    <w:rsid w:val="00B712A4"/>
    <w:rsid w:val="00B73908"/>
    <w:rsid w:val="00B75B9D"/>
    <w:rsid w:val="00B777AC"/>
    <w:rsid w:val="00B8024C"/>
    <w:rsid w:val="00B80B46"/>
    <w:rsid w:val="00B83593"/>
    <w:rsid w:val="00B84F76"/>
    <w:rsid w:val="00B90ED0"/>
    <w:rsid w:val="00B940D0"/>
    <w:rsid w:val="00B95B90"/>
    <w:rsid w:val="00BA0B96"/>
    <w:rsid w:val="00BA0D8C"/>
    <w:rsid w:val="00BA268C"/>
    <w:rsid w:val="00BA282D"/>
    <w:rsid w:val="00BA407C"/>
    <w:rsid w:val="00BA4E82"/>
    <w:rsid w:val="00BB0B74"/>
    <w:rsid w:val="00BB3F42"/>
    <w:rsid w:val="00BC4FB2"/>
    <w:rsid w:val="00BC537E"/>
    <w:rsid w:val="00BC5ADE"/>
    <w:rsid w:val="00BC7E3D"/>
    <w:rsid w:val="00BD2B4B"/>
    <w:rsid w:val="00BD35D0"/>
    <w:rsid w:val="00BD6AD0"/>
    <w:rsid w:val="00BD7F13"/>
    <w:rsid w:val="00BE29A9"/>
    <w:rsid w:val="00BE3338"/>
    <w:rsid w:val="00BE39FA"/>
    <w:rsid w:val="00BE51DE"/>
    <w:rsid w:val="00BE7F88"/>
    <w:rsid w:val="00BF1904"/>
    <w:rsid w:val="00BF3591"/>
    <w:rsid w:val="00C01A62"/>
    <w:rsid w:val="00C036EA"/>
    <w:rsid w:val="00C03BC0"/>
    <w:rsid w:val="00C12E6B"/>
    <w:rsid w:val="00C12F25"/>
    <w:rsid w:val="00C132F0"/>
    <w:rsid w:val="00C156A7"/>
    <w:rsid w:val="00C15786"/>
    <w:rsid w:val="00C209DA"/>
    <w:rsid w:val="00C229B6"/>
    <w:rsid w:val="00C3132B"/>
    <w:rsid w:val="00C31CA6"/>
    <w:rsid w:val="00C37BCD"/>
    <w:rsid w:val="00C42272"/>
    <w:rsid w:val="00C44CBF"/>
    <w:rsid w:val="00C4681E"/>
    <w:rsid w:val="00C517D2"/>
    <w:rsid w:val="00C523FD"/>
    <w:rsid w:val="00C5469D"/>
    <w:rsid w:val="00C5617F"/>
    <w:rsid w:val="00C60CFC"/>
    <w:rsid w:val="00C61746"/>
    <w:rsid w:val="00C64819"/>
    <w:rsid w:val="00C704B2"/>
    <w:rsid w:val="00C7157E"/>
    <w:rsid w:val="00C745C9"/>
    <w:rsid w:val="00C74F00"/>
    <w:rsid w:val="00C75F1C"/>
    <w:rsid w:val="00C77629"/>
    <w:rsid w:val="00C83118"/>
    <w:rsid w:val="00C83286"/>
    <w:rsid w:val="00C83C41"/>
    <w:rsid w:val="00C870AF"/>
    <w:rsid w:val="00C9184F"/>
    <w:rsid w:val="00CA48DA"/>
    <w:rsid w:val="00CA543E"/>
    <w:rsid w:val="00CA5895"/>
    <w:rsid w:val="00CB0165"/>
    <w:rsid w:val="00CB0691"/>
    <w:rsid w:val="00CB371B"/>
    <w:rsid w:val="00CB4FF6"/>
    <w:rsid w:val="00CB52F8"/>
    <w:rsid w:val="00CC052A"/>
    <w:rsid w:val="00CC066F"/>
    <w:rsid w:val="00CC1665"/>
    <w:rsid w:val="00CD481B"/>
    <w:rsid w:val="00CD49FB"/>
    <w:rsid w:val="00CD7FB2"/>
    <w:rsid w:val="00CE0560"/>
    <w:rsid w:val="00CE05F3"/>
    <w:rsid w:val="00CE0BCE"/>
    <w:rsid w:val="00CE0CA3"/>
    <w:rsid w:val="00CE1144"/>
    <w:rsid w:val="00CE54E3"/>
    <w:rsid w:val="00CF0CC1"/>
    <w:rsid w:val="00CF1452"/>
    <w:rsid w:val="00CF4D82"/>
    <w:rsid w:val="00CF5931"/>
    <w:rsid w:val="00CF6602"/>
    <w:rsid w:val="00CF7E72"/>
    <w:rsid w:val="00D013C9"/>
    <w:rsid w:val="00D0257D"/>
    <w:rsid w:val="00D03C2C"/>
    <w:rsid w:val="00D03DBF"/>
    <w:rsid w:val="00D0640E"/>
    <w:rsid w:val="00D10BD8"/>
    <w:rsid w:val="00D11804"/>
    <w:rsid w:val="00D12979"/>
    <w:rsid w:val="00D12DCB"/>
    <w:rsid w:val="00D151BE"/>
    <w:rsid w:val="00D21C7B"/>
    <w:rsid w:val="00D2583B"/>
    <w:rsid w:val="00D25C0F"/>
    <w:rsid w:val="00D27D97"/>
    <w:rsid w:val="00D30684"/>
    <w:rsid w:val="00D31B4A"/>
    <w:rsid w:val="00D328AF"/>
    <w:rsid w:val="00D33419"/>
    <w:rsid w:val="00D35344"/>
    <w:rsid w:val="00D3565B"/>
    <w:rsid w:val="00D37EE5"/>
    <w:rsid w:val="00D4410F"/>
    <w:rsid w:val="00D4427D"/>
    <w:rsid w:val="00D51356"/>
    <w:rsid w:val="00D5511D"/>
    <w:rsid w:val="00D5518B"/>
    <w:rsid w:val="00D55D26"/>
    <w:rsid w:val="00D65111"/>
    <w:rsid w:val="00D6666E"/>
    <w:rsid w:val="00D67378"/>
    <w:rsid w:val="00D71A83"/>
    <w:rsid w:val="00D71F97"/>
    <w:rsid w:val="00D76255"/>
    <w:rsid w:val="00D82F12"/>
    <w:rsid w:val="00D83EB4"/>
    <w:rsid w:val="00D84028"/>
    <w:rsid w:val="00D86444"/>
    <w:rsid w:val="00D92DFC"/>
    <w:rsid w:val="00D95432"/>
    <w:rsid w:val="00D964F4"/>
    <w:rsid w:val="00DA147E"/>
    <w:rsid w:val="00DA1CA9"/>
    <w:rsid w:val="00DA4078"/>
    <w:rsid w:val="00DB0D1F"/>
    <w:rsid w:val="00DB1DCB"/>
    <w:rsid w:val="00DB34C2"/>
    <w:rsid w:val="00DB3A38"/>
    <w:rsid w:val="00DB43E6"/>
    <w:rsid w:val="00DB5B0D"/>
    <w:rsid w:val="00DB7255"/>
    <w:rsid w:val="00DB7A83"/>
    <w:rsid w:val="00DC1F59"/>
    <w:rsid w:val="00DC2FC0"/>
    <w:rsid w:val="00DC44BE"/>
    <w:rsid w:val="00DC7715"/>
    <w:rsid w:val="00DD1159"/>
    <w:rsid w:val="00DD1717"/>
    <w:rsid w:val="00DD71F5"/>
    <w:rsid w:val="00DE1067"/>
    <w:rsid w:val="00DE2E10"/>
    <w:rsid w:val="00DE32A7"/>
    <w:rsid w:val="00DE4067"/>
    <w:rsid w:val="00DE5052"/>
    <w:rsid w:val="00DE6AC2"/>
    <w:rsid w:val="00DF039C"/>
    <w:rsid w:val="00DF379E"/>
    <w:rsid w:val="00DF397A"/>
    <w:rsid w:val="00DF5F20"/>
    <w:rsid w:val="00DF77EA"/>
    <w:rsid w:val="00E00029"/>
    <w:rsid w:val="00E00553"/>
    <w:rsid w:val="00E006E3"/>
    <w:rsid w:val="00E02754"/>
    <w:rsid w:val="00E0335C"/>
    <w:rsid w:val="00E0397C"/>
    <w:rsid w:val="00E03F3E"/>
    <w:rsid w:val="00E04584"/>
    <w:rsid w:val="00E17423"/>
    <w:rsid w:val="00E17C5B"/>
    <w:rsid w:val="00E22248"/>
    <w:rsid w:val="00E3134C"/>
    <w:rsid w:val="00E31842"/>
    <w:rsid w:val="00E44D95"/>
    <w:rsid w:val="00E47216"/>
    <w:rsid w:val="00E54C2B"/>
    <w:rsid w:val="00E555A4"/>
    <w:rsid w:val="00E578C2"/>
    <w:rsid w:val="00E57F1F"/>
    <w:rsid w:val="00E600BD"/>
    <w:rsid w:val="00E60BCE"/>
    <w:rsid w:val="00E60E25"/>
    <w:rsid w:val="00E63DA2"/>
    <w:rsid w:val="00E6673F"/>
    <w:rsid w:val="00E714D4"/>
    <w:rsid w:val="00E72633"/>
    <w:rsid w:val="00E72BA3"/>
    <w:rsid w:val="00E73382"/>
    <w:rsid w:val="00E73EF6"/>
    <w:rsid w:val="00E7431D"/>
    <w:rsid w:val="00E773A3"/>
    <w:rsid w:val="00E81ECD"/>
    <w:rsid w:val="00E82940"/>
    <w:rsid w:val="00E83D10"/>
    <w:rsid w:val="00E8556B"/>
    <w:rsid w:val="00E87AFC"/>
    <w:rsid w:val="00E9088C"/>
    <w:rsid w:val="00E90F7A"/>
    <w:rsid w:val="00E9565A"/>
    <w:rsid w:val="00E95F86"/>
    <w:rsid w:val="00E9750A"/>
    <w:rsid w:val="00EA09E2"/>
    <w:rsid w:val="00EA2D66"/>
    <w:rsid w:val="00EA3703"/>
    <w:rsid w:val="00EA4363"/>
    <w:rsid w:val="00EA57BD"/>
    <w:rsid w:val="00EB4B18"/>
    <w:rsid w:val="00EB5357"/>
    <w:rsid w:val="00EB6FCA"/>
    <w:rsid w:val="00EB7880"/>
    <w:rsid w:val="00EC226E"/>
    <w:rsid w:val="00EC3602"/>
    <w:rsid w:val="00ED004A"/>
    <w:rsid w:val="00ED0822"/>
    <w:rsid w:val="00ED2533"/>
    <w:rsid w:val="00ED589E"/>
    <w:rsid w:val="00EE0688"/>
    <w:rsid w:val="00EE5B3A"/>
    <w:rsid w:val="00EE5CB4"/>
    <w:rsid w:val="00EE779E"/>
    <w:rsid w:val="00EE7FA9"/>
    <w:rsid w:val="00EF1247"/>
    <w:rsid w:val="00EF3115"/>
    <w:rsid w:val="00EF3176"/>
    <w:rsid w:val="00EF5650"/>
    <w:rsid w:val="00EF5AD7"/>
    <w:rsid w:val="00EF5FE5"/>
    <w:rsid w:val="00EF64AC"/>
    <w:rsid w:val="00F01541"/>
    <w:rsid w:val="00F043E4"/>
    <w:rsid w:val="00F04ED2"/>
    <w:rsid w:val="00F07957"/>
    <w:rsid w:val="00F10E3C"/>
    <w:rsid w:val="00F14F04"/>
    <w:rsid w:val="00F15D14"/>
    <w:rsid w:val="00F2099A"/>
    <w:rsid w:val="00F22037"/>
    <w:rsid w:val="00F228D7"/>
    <w:rsid w:val="00F259D8"/>
    <w:rsid w:val="00F25E80"/>
    <w:rsid w:val="00F30579"/>
    <w:rsid w:val="00F32D54"/>
    <w:rsid w:val="00F33605"/>
    <w:rsid w:val="00F371F6"/>
    <w:rsid w:val="00F37918"/>
    <w:rsid w:val="00F40BFE"/>
    <w:rsid w:val="00F435D7"/>
    <w:rsid w:val="00F44924"/>
    <w:rsid w:val="00F45391"/>
    <w:rsid w:val="00F45401"/>
    <w:rsid w:val="00F46AA8"/>
    <w:rsid w:val="00F527D1"/>
    <w:rsid w:val="00F52827"/>
    <w:rsid w:val="00F53DF6"/>
    <w:rsid w:val="00F5489A"/>
    <w:rsid w:val="00F6108B"/>
    <w:rsid w:val="00F62206"/>
    <w:rsid w:val="00F62B9C"/>
    <w:rsid w:val="00F630F4"/>
    <w:rsid w:val="00F63675"/>
    <w:rsid w:val="00F71C94"/>
    <w:rsid w:val="00F72DD5"/>
    <w:rsid w:val="00F8476C"/>
    <w:rsid w:val="00F86D28"/>
    <w:rsid w:val="00F9016E"/>
    <w:rsid w:val="00F9305A"/>
    <w:rsid w:val="00F94417"/>
    <w:rsid w:val="00FA363E"/>
    <w:rsid w:val="00FA646F"/>
    <w:rsid w:val="00FB04CF"/>
    <w:rsid w:val="00FB13A1"/>
    <w:rsid w:val="00FB3F0D"/>
    <w:rsid w:val="00FB4893"/>
    <w:rsid w:val="00FB7301"/>
    <w:rsid w:val="00FB7BC2"/>
    <w:rsid w:val="00FC0648"/>
    <w:rsid w:val="00FC166C"/>
    <w:rsid w:val="00FC2B0D"/>
    <w:rsid w:val="00FC3EA5"/>
    <w:rsid w:val="00FC64C7"/>
    <w:rsid w:val="00FC720A"/>
    <w:rsid w:val="00FD23E1"/>
    <w:rsid w:val="00FD3D4E"/>
    <w:rsid w:val="00FD4110"/>
    <w:rsid w:val="00FD4978"/>
    <w:rsid w:val="00FD7104"/>
    <w:rsid w:val="00FE15C8"/>
    <w:rsid w:val="00FE15ED"/>
    <w:rsid w:val="00FE3651"/>
    <w:rsid w:val="00FE4444"/>
    <w:rsid w:val="00FE4CDC"/>
    <w:rsid w:val="00FE6323"/>
    <w:rsid w:val="00FE641E"/>
    <w:rsid w:val="00FF0207"/>
    <w:rsid w:val="00FF1473"/>
    <w:rsid w:val="00FF4828"/>
    <w:rsid w:val="00FF4CB2"/>
    <w:rsid w:val="00FF60BF"/>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431F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76C1A"/>
    <w:pPr>
      <w:tabs>
        <w:tab w:val="center" w:pos="4252"/>
        <w:tab w:val="right" w:pos="8504"/>
      </w:tabs>
      <w:snapToGrid w:val="0"/>
    </w:pPr>
  </w:style>
  <w:style w:type="character" w:customStyle="1" w:styleId="a4">
    <w:name w:val="ヘッダー (文字)"/>
    <w:basedOn w:val="a0"/>
    <w:link w:val="a3"/>
    <w:uiPriority w:val="99"/>
    <w:semiHidden/>
    <w:locked/>
    <w:rsid w:val="00276C1A"/>
    <w:rPr>
      <w:rFonts w:cs="Times New Roman"/>
    </w:rPr>
  </w:style>
  <w:style w:type="paragraph" w:styleId="a5">
    <w:name w:val="footer"/>
    <w:basedOn w:val="a"/>
    <w:link w:val="a6"/>
    <w:uiPriority w:val="99"/>
    <w:rsid w:val="00276C1A"/>
    <w:pPr>
      <w:tabs>
        <w:tab w:val="center" w:pos="4252"/>
        <w:tab w:val="right" w:pos="8504"/>
      </w:tabs>
      <w:snapToGrid w:val="0"/>
    </w:pPr>
  </w:style>
  <w:style w:type="character" w:customStyle="1" w:styleId="a6">
    <w:name w:val="フッター (文字)"/>
    <w:basedOn w:val="a0"/>
    <w:link w:val="a5"/>
    <w:uiPriority w:val="99"/>
    <w:locked/>
    <w:rsid w:val="00276C1A"/>
    <w:rPr>
      <w:rFonts w:cs="Times New Roman"/>
    </w:rPr>
  </w:style>
  <w:style w:type="paragraph" w:styleId="a7">
    <w:name w:val="List Paragraph"/>
    <w:basedOn w:val="a"/>
    <w:uiPriority w:val="34"/>
    <w:qFormat/>
    <w:rsid w:val="008674F9"/>
    <w:pPr>
      <w:ind w:leftChars="400" w:left="840"/>
    </w:pPr>
  </w:style>
  <w:style w:type="character" w:styleId="a8">
    <w:name w:val="annotation reference"/>
    <w:basedOn w:val="a0"/>
    <w:uiPriority w:val="99"/>
    <w:semiHidden/>
    <w:rsid w:val="008674F9"/>
    <w:rPr>
      <w:rFonts w:cs="Times New Roman"/>
      <w:sz w:val="18"/>
      <w:szCs w:val="18"/>
    </w:rPr>
  </w:style>
  <w:style w:type="paragraph" w:styleId="a9">
    <w:name w:val="annotation text"/>
    <w:basedOn w:val="a"/>
    <w:link w:val="aa"/>
    <w:uiPriority w:val="99"/>
    <w:rsid w:val="008674F9"/>
    <w:pPr>
      <w:jc w:val="left"/>
    </w:pPr>
    <w:rPr>
      <w:lang w:val="en-GB"/>
    </w:rPr>
  </w:style>
  <w:style w:type="character" w:customStyle="1" w:styleId="aa">
    <w:name w:val="コメント文字列 (文字)"/>
    <w:basedOn w:val="a0"/>
    <w:link w:val="a9"/>
    <w:uiPriority w:val="99"/>
    <w:locked/>
    <w:rsid w:val="008674F9"/>
    <w:rPr>
      <w:rFonts w:ascii="Century" w:eastAsia="ＭＳ 明朝" w:hAnsi="Century" w:cs="Times New Roman"/>
      <w:sz w:val="24"/>
      <w:szCs w:val="24"/>
      <w:lang w:val="en-GB"/>
    </w:rPr>
  </w:style>
  <w:style w:type="paragraph" w:styleId="ab">
    <w:name w:val="Balloon Text"/>
    <w:basedOn w:val="a"/>
    <w:link w:val="ac"/>
    <w:uiPriority w:val="99"/>
    <w:semiHidden/>
    <w:rsid w:val="008674F9"/>
    <w:rPr>
      <w:rFonts w:ascii="Arial" w:eastAsia="ＭＳ ゴシック" w:hAnsi="Arial"/>
      <w:sz w:val="18"/>
      <w:szCs w:val="18"/>
    </w:rPr>
  </w:style>
  <w:style w:type="character" w:customStyle="1" w:styleId="ac">
    <w:name w:val="吹き出し (文字)"/>
    <w:basedOn w:val="a0"/>
    <w:link w:val="ab"/>
    <w:uiPriority w:val="99"/>
    <w:semiHidden/>
    <w:locked/>
    <w:rsid w:val="008674F9"/>
    <w:rPr>
      <w:rFonts w:ascii="Arial" w:eastAsia="ＭＳ ゴシック" w:hAnsi="Arial" w:cs="Times New Roman"/>
      <w:sz w:val="18"/>
      <w:szCs w:val="18"/>
    </w:rPr>
  </w:style>
  <w:style w:type="paragraph" w:styleId="ad">
    <w:name w:val="Revision"/>
    <w:hidden/>
    <w:uiPriority w:val="99"/>
    <w:semiHidden/>
    <w:rsid w:val="007147E0"/>
  </w:style>
  <w:style w:type="paragraph" w:styleId="ae">
    <w:name w:val="annotation subject"/>
    <w:basedOn w:val="a9"/>
    <w:next w:val="a9"/>
    <w:link w:val="af"/>
    <w:uiPriority w:val="99"/>
    <w:semiHidden/>
    <w:rsid w:val="00FB7301"/>
    <w:rPr>
      <w:b/>
      <w:bCs/>
      <w:sz w:val="21"/>
      <w:szCs w:val="22"/>
      <w:lang w:val="en-US"/>
    </w:rPr>
  </w:style>
  <w:style w:type="character" w:customStyle="1" w:styleId="af">
    <w:name w:val="コメント内容 (文字)"/>
    <w:basedOn w:val="aa"/>
    <w:link w:val="ae"/>
    <w:uiPriority w:val="99"/>
    <w:semiHidden/>
    <w:locked/>
    <w:rsid w:val="00FB7301"/>
    <w:rPr>
      <w:rFonts w:ascii="Century" w:eastAsia="ＭＳ 明朝" w:hAnsi="Century" w:cs="Times New Roman"/>
      <w:b/>
      <w:bCs/>
      <w:sz w:val="24"/>
      <w:szCs w:val="24"/>
      <w:lang w:val="en-GB"/>
    </w:rPr>
  </w:style>
  <w:style w:type="character" w:styleId="af0">
    <w:name w:val="Hyperlink"/>
    <w:basedOn w:val="a0"/>
    <w:uiPriority w:val="99"/>
    <w:unhideWhenUsed/>
    <w:rsid w:val="004A324F"/>
    <w:rPr>
      <w:color w:val="0000FF" w:themeColor="hyperlink"/>
      <w:u w:val="single"/>
    </w:rPr>
  </w:style>
  <w:style w:type="character" w:styleId="af1">
    <w:name w:val="FollowedHyperlink"/>
    <w:basedOn w:val="a0"/>
    <w:uiPriority w:val="99"/>
    <w:semiHidden/>
    <w:unhideWhenUsed/>
    <w:rsid w:val="004A324F"/>
    <w:rPr>
      <w:color w:val="800080" w:themeColor="followedHyperlink"/>
      <w:u w:val="single"/>
    </w:rPr>
  </w:style>
  <w:style w:type="table" w:styleId="af2">
    <w:name w:val="Table Grid"/>
    <w:basedOn w:val="a1"/>
    <w:uiPriority w:val="39"/>
    <w:locked/>
    <w:rsid w:val="00F043E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next w:val="a"/>
    <w:uiPriority w:val="99"/>
    <w:unhideWhenUsed/>
    <w:rsid w:val="0049063C"/>
    <w:pPr>
      <w:autoSpaceDE w:val="0"/>
      <w:autoSpaceDN w:val="0"/>
      <w:adjustRightInd w:val="0"/>
      <w:jc w:val="left"/>
    </w:pPr>
    <w:rPr>
      <w:rFonts w:ascii="ＭＳ 明朝"/>
      <w:kern w:val="0"/>
    </w:rPr>
  </w:style>
  <w:style w:type="table" w:customStyle="1" w:styleId="1">
    <w:name w:val="表 (格子)1"/>
    <w:basedOn w:val="a1"/>
    <w:next w:val="af2"/>
    <w:uiPriority w:val="59"/>
    <w:rsid w:val="00E90F7A"/>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435C2E"/>
    <w:pPr>
      <w:ind w:left="581"/>
      <w:jc w:val="left"/>
    </w:pPr>
    <w:rPr>
      <w:rFonts w:ascii="ＭＳ 明朝" w:eastAsia="ＭＳ 明朝" w:hAnsi="ＭＳ 明朝" w:cstheme="minorBidi"/>
      <w:kern w:val="0"/>
      <w:lang w:eastAsia="en-US"/>
    </w:rPr>
  </w:style>
  <w:style w:type="character" w:customStyle="1" w:styleId="af4">
    <w:name w:val="本文 (文字)"/>
    <w:basedOn w:val="a0"/>
    <w:link w:val="af3"/>
    <w:uiPriority w:val="1"/>
    <w:rsid w:val="00435C2E"/>
    <w:rPr>
      <w:rFonts w:ascii="ＭＳ 明朝" w:eastAsia="ＭＳ 明朝" w:hAnsi="ＭＳ 明朝" w:cstheme="minorBidi"/>
      <w:kern w:val="0"/>
      <w:lang w:eastAsia="en-US"/>
    </w:rPr>
  </w:style>
  <w:style w:type="paragraph" w:customStyle="1" w:styleId="TableParagraph">
    <w:name w:val="Table Paragraph"/>
    <w:basedOn w:val="a"/>
    <w:uiPriority w:val="1"/>
    <w:qFormat/>
    <w:rsid w:val="00435C2E"/>
    <w:pPr>
      <w:jc w:val="left"/>
    </w:pPr>
    <w:rPr>
      <w:rFonts w:asciiTheme="minorHAnsi" w:hAnsiTheme="minorHAnsi" w:cstheme="minorBidi"/>
      <w:kern w:val="0"/>
      <w:sz w:val="22"/>
      <w:szCs w:val="22"/>
      <w:lang w:eastAsia="en-US"/>
    </w:rPr>
  </w:style>
  <w:style w:type="character" w:styleId="af5">
    <w:name w:val="line number"/>
    <w:basedOn w:val="a0"/>
    <w:uiPriority w:val="99"/>
    <w:semiHidden/>
    <w:unhideWhenUsed/>
    <w:rsid w:val="0049472E"/>
  </w:style>
  <w:style w:type="paragraph" w:customStyle="1" w:styleId="Default">
    <w:name w:val="Default"/>
    <w:rsid w:val="00E60BCE"/>
    <w:pPr>
      <w:widowControl w:val="0"/>
      <w:autoSpaceDE w:val="0"/>
      <w:autoSpaceDN w:val="0"/>
      <w:adjustRightInd w:val="0"/>
    </w:pPr>
    <w:rPr>
      <w:rFonts w:ascii="ＭＳ 明朝" w:eastAsia="ＭＳ 明朝" w:hAnsiTheme="minorHAnsi"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9298">
      <w:bodyDiv w:val="1"/>
      <w:marLeft w:val="0"/>
      <w:marRight w:val="0"/>
      <w:marTop w:val="0"/>
      <w:marBottom w:val="0"/>
      <w:divBdr>
        <w:top w:val="none" w:sz="0" w:space="0" w:color="auto"/>
        <w:left w:val="none" w:sz="0" w:space="0" w:color="auto"/>
        <w:bottom w:val="none" w:sz="0" w:space="0" w:color="auto"/>
        <w:right w:val="none" w:sz="0" w:space="0" w:color="auto"/>
      </w:divBdr>
    </w:div>
    <w:div w:id="140773151">
      <w:bodyDiv w:val="1"/>
      <w:marLeft w:val="0"/>
      <w:marRight w:val="0"/>
      <w:marTop w:val="0"/>
      <w:marBottom w:val="0"/>
      <w:divBdr>
        <w:top w:val="none" w:sz="0" w:space="0" w:color="auto"/>
        <w:left w:val="none" w:sz="0" w:space="0" w:color="auto"/>
        <w:bottom w:val="none" w:sz="0" w:space="0" w:color="auto"/>
        <w:right w:val="none" w:sz="0" w:space="0" w:color="auto"/>
      </w:divBdr>
    </w:div>
    <w:div w:id="309676580">
      <w:bodyDiv w:val="1"/>
      <w:marLeft w:val="0"/>
      <w:marRight w:val="0"/>
      <w:marTop w:val="0"/>
      <w:marBottom w:val="0"/>
      <w:divBdr>
        <w:top w:val="none" w:sz="0" w:space="0" w:color="auto"/>
        <w:left w:val="none" w:sz="0" w:space="0" w:color="auto"/>
        <w:bottom w:val="none" w:sz="0" w:space="0" w:color="auto"/>
        <w:right w:val="none" w:sz="0" w:space="0" w:color="auto"/>
      </w:divBdr>
    </w:div>
    <w:div w:id="366568811">
      <w:bodyDiv w:val="1"/>
      <w:marLeft w:val="0"/>
      <w:marRight w:val="0"/>
      <w:marTop w:val="0"/>
      <w:marBottom w:val="0"/>
      <w:divBdr>
        <w:top w:val="none" w:sz="0" w:space="0" w:color="auto"/>
        <w:left w:val="none" w:sz="0" w:space="0" w:color="auto"/>
        <w:bottom w:val="none" w:sz="0" w:space="0" w:color="auto"/>
        <w:right w:val="none" w:sz="0" w:space="0" w:color="auto"/>
      </w:divBdr>
    </w:div>
    <w:div w:id="384642373">
      <w:bodyDiv w:val="1"/>
      <w:marLeft w:val="0"/>
      <w:marRight w:val="0"/>
      <w:marTop w:val="0"/>
      <w:marBottom w:val="0"/>
      <w:divBdr>
        <w:top w:val="none" w:sz="0" w:space="0" w:color="auto"/>
        <w:left w:val="none" w:sz="0" w:space="0" w:color="auto"/>
        <w:bottom w:val="none" w:sz="0" w:space="0" w:color="auto"/>
        <w:right w:val="none" w:sz="0" w:space="0" w:color="auto"/>
      </w:divBdr>
    </w:div>
    <w:div w:id="423768331">
      <w:bodyDiv w:val="1"/>
      <w:marLeft w:val="0"/>
      <w:marRight w:val="0"/>
      <w:marTop w:val="0"/>
      <w:marBottom w:val="0"/>
      <w:divBdr>
        <w:top w:val="none" w:sz="0" w:space="0" w:color="auto"/>
        <w:left w:val="none" w:sz="0" w:space="0" w:color="auto"/>
        <w:bottom w:val="none" w:sz="0" w:space="0" w:color="auto"/>
        <w:right w:val="none" w:sz="0" w:space="0" w:color="auto"/>
      </w:divBdr>
    </w:div>
    <w:div w:id="440343411">
      <w:bodyDiv w:val="1"/>
      <w:marLeft w:val="0"/>
      <w:marRight w:val="0"/>
      <w:marTop w:val="0"/>
      <w:marBottom w:val="0"/>
      <w:divBdr>
        <w:top w:val="none" w:sz="0" w:space="0" w:color="auto"/>
        <w:left w:val="none" w:sz="0" w:space="0" w:color="auto"/>
        <w:bottom w:val="none" w:sz="0" w:space="0" w:color="auto"/>
        <w:right w:val="none" w:sz="0" w:space="0" w:color="auto"/>
      </w:divBdr>
    </w:div>
    <w:div w:id="530458466">
      <w:bodyDiv w:val="1"/>
      <w:marLeft w:val="0"/>
      <w:marRight w:val="0"/>
      <w:marTop w:val="0"/>
      <w:marBottom w:val="0"/>
      <w:divBdr>
        <w:top w:val="none" w:sz="0" w:space="0" w:color="auto"/>
        <w:left w:val="none" w:sz="0" w:space="0" w:color="auto"/>
        <w:bottom w:val="none" w:sz="0" w:space="0" w:color="auto"/>
        <w:right w:val="none" w:sz="0" w:space="0" w:color="auto"/>
      </w:divBdr>
    </w:div>
    <w:div w:id="690453402">
      <w:bodyDiv w:val="1"/>
      <w:marLeft w:val="0"/>
      <w:marRight w:val="0"/>
      <w:marTop w:val="0"/>
      <w:marBottom w:val="0"/>
      <w:divBdr>
        <w:top w:val="none" w:sz="0" w:space="0" w:color="auto"/>
        <w:left w:val="none" w:sz="0" w:space="0" w:color="auto"/>
        <w:bottom w:val="none" w:sz="0" w:space="0" w:color="auto"/>
        <w:right w:val="none" w:sz="0" w:space="0" w:color="auto"/>
      </w:divBdr>
      <w:divsChild>
        <w:div w:id="2141800365">
          <w:marLeft w:val="0"/>
          <w:marRight w:val="0"/>
          <w:marTop w:val="0"/>
          <w:marBottom w:val="0"/>
          <w:divBdr>
            <w:top w:val="none" w:sz="0" w:space="0" w:color="auto"/>
            <w:left w:val="none" w:sz="0" w:space="0" w:color="auto"/>
            <w:bottom w:val="none" w:sz="0" w:space="0" w:color="auto"/>
            <w:right w:val="none" w:sz="0" w:space="0" w:color="auto"/>
          </w:divBdr>
        </w:div>
        <w:div w:id="1405226083">
          <w:marLeft w:val="0"/>
          <w:marRight w:val="0"/>
          <w:marTop w:val="0"/>
          <w:marBottom w:val="0"/>
          <w:divBdr>
            <w:top w:val="none" w:sz="0" w:space="0" w:color="auto"/>
            <w:left w:val="none" w:sz="0" w:space="0" w:color="auto"/>
            <w:bottom w:val="none" w:sz="0" w:space="0" w:color="auto"/>
            <w:right w:val="none" w:sz="0" w:space="0" w:color="auto"/>
          </w:divBdr>
        </w:div>
        <w:div w:id="893615204">
          <w:marLeft w:val="0"/>
          <w:marRight w:val="0"/>
          <w:marTop w:val="0"/>
          <w:marBottom w:val="0"/>
          <w:divBdr>
            <w:top w:val="none" w:sz="0" w:space="0" w:color="auto"/>
            <w:left w:val="none" w:sz="0" w:space="0" w:color="auto"/>
            <w:bottom w:val="none" w:sz="0" w:space="0" w:color="auto"/>
            <w:right w:val="none" w:sz="0" w:space="0" w:color="auto"/>
          </w:divBdr>
        </w:div>
      </w:divsChild>
    </w:div>
    <w:div w:id="692614329">
      <w:bodyDiv w:val="1"/>
      <w:marLeft w:val="0"/>
      <w:marRight w:val="0"/>
      <w:marTop w:val="0"/>
      <w:marBottom w:val="0"/>
      <w:divBdr>
        <w:top w:val="none" w:sz="0" w:space="0" w:color="auto"/>
        <w:left w:val="none" w:sz="0" w:space="0" w:color="auto"/>
        <w:bottom w:val="none" w:sz="0" w:space="0" w:color="auto"/>
        <w:right w:val="none" w:sz="0" w:space="0" w:color="auto"/>
      </w:divBdr>
    </w:div>
    <w:div w:id="694698325">
      <w:marLeft w:val="0"/>
      <w:marRight w:val="0"/>
      <w:marTop w:val="0"/>
      <w:marBottom w:val="0"/>
      <w:divBdr>
        <w:top w:val="none" w:sz="0" w:space="0" w:color="auto"/>
        <w:left w:val="none" w:sz="0" w:space="0" w:color="auto"/>
        <w:bottom w:val="none" w:sz="0" w:space="0" w:color="auto"/>
        <w:right w:val="none" w:sz="0" w:space="0" w:color="auto"/>
      </w:divBdr>
    </w:div>
    <w:div w:id="694698326">
      <w:marLeft w:val="0"/>
      <w:marRight w:val="0"/>
      <w:marTop w:val="0"/>
      <w:marBottom w:val="0"/>
      <w:divBdr>
        <w:top w:val="none" w:sz="0" w:space="0" w:color="auto"/>
        <w:left w:val="none" w:sz="0" w:space="0" w:color="auto"/>
        <w:bottom w:val="none" w:sz="0" w:space="0" w:color="auto"/>
        <w:right w:val="none" w:sz="0" w:space="0" w:color="auto"/>
      </w:divBdr>
    </w:div>
    <w:div w:id="719323806">
      <w:bodyDiv w:val="1"/>
      <w:marLeft w:val="0"/>
      <w:marRight w:val="0"/>
      <w:marTop w:val="0"/>
      <w:marBottom w:val="0"/>
      <w:divBdr>
        <w:top w:val="none" w:sz="0" w:space="0" w:color="auto"/>
        <w:left w:val="none" w:sz="0" w:space="0" w:color="auto"/>
        <w:bottom w:val="none" w:sz="0" w:space="0" w:color="auto"/>
        <w:right w:val="none" w:sz="0" w:space="0" w:color="auto"/>
      </w:divBdr>
      <w:divsChild>
        <w:div w:id="1876769378">
          <w:marLeft w:val="0"/>
          <w:marRight w:val="0"/>
          <w:marTop w:val="0"/>
          <w:marBottom w:val="0"/>
          <w:divBdr>
            <w:top w:val="none" w:sz="0" w:space="0" w:color="auto"/>
            <w:left w:val="none" w:sz="0" w:space="0" w:color="auto"/>
            <w:bottom w:val="none" w:sz="0" w:space="0" w:color="auto"/>
            <w:right w:val="none" w:sz="0" w:space="0" w:color="auto"/>
          </w:divBdr>
        </w:div>
        <w:div w:id="1412503273">
          <w:marLeft w:val="0"/>
          <w:marRight w:val="0"/>
          <w:marTop w:val="0"/>
          <w:marBottom w:val="0"/>
          <w:divBdr>
            <w:top w:val="none" w:sz="0" w:space="0" w:color="auto"/>
            <w:left w:val="none" w:sz="0" w:space="0" w:color="auto"/>
            <w:bottom w:val="none" w:sz="0" w:space="0" w:color="auto"/>
            <w:right w:val="none" w:sz="0" w:space="0" w:color="auto"/>
          </w:divBdr>
        </w:div>
        <w:div w:id="2001155434">
          <w:marLeft w:val="0"/>
          <w:marRight w:val="0"/>
          <w:marTop w:val="0"/>
          <w:marBottom w:val="0"/>
          <w:divBdr>
            <w:top w:val="none" w:sz="0" w:space="0" w:color="auto"/>
            <w:left w:val="none" w:sz="0" w:space="0" w:color="auto"/>
            <w:bottom w:val="none" w:sz="0" w:space="0" w:color="auto"/>
            <w:right w:val="none" w:sz="0" w:space="0" w:color="auto"/>
          </w:divBdr>
        </w:div>
        <w:div w:id="806169668">
          <w:marLeft w:val="0"/>
          <w:marRight w:val="0"/>
          <w:marTop w:val="0"/>
          <w:marBottom w:val="0"/>
          <w:divBdr>
            <w:top w:val="none" w:sz="0" w:space="0" w:color="auto"/>
            <w:left w:val="none" w:sz="0" w:space="0" w:color="auto"/>
            <w:bottom w:val="none" w:sz="0" w:space="0" w:color="auto"/>
            <w:right w:val="none" w:sz="0" w:space="0" w:color="auto"/>
          </w:divBdr>
        </w:div>
        <w:div w:id="796918827">
          <w:marLeft w:val="0"/>
          <w:marRight w:val="0"/>
          <w:marTop w:val="0"/>
          <w:marBottom w:val="0"/>
          <w:divBdr>
            <w:top w:val="none" w:sz="0" w:space="0" w:color="auto"/>
            <w:left w:val="none" w:sz="0" w:space="0" w:color="auto"/>
            <w:bottom w:val="none" w:sz="0" w:space="0" w:color="auto"/>
            <w:right w:val="none" w:sz="0" w:space="0" w:color="auto"/>
          </w:divBdr>
        </w:div>
        <w:div w:id="2020547317">
          <w:marLeft w:val="0"/>
          <w:marRight w:val="0"/>
          <w:marTop w:val="0"/>
          <w:marBottom w:val="0"/>
          <w:divBdr>
            <w:top w:val="none" w:sz="0" w:space="0" w:color="auto"/>
            <w:left w:val="none" w:sz="0" w:space="0" w:color="auto"/>
            <w:bottom w:val="none" w:sz="0" w:space="0" w:color="auto"/>
            <w:right w:val="none" w:sz="0" w:space="0" w:color="auto"/>
          </w:divBdr>
        </w:div>
        <w:div w:id="888492884">
          <w:marLeft w:val="0"/>
          <w:marRight w:val="0"/>
          <w:marTop w:val="0"/>
          <w:marBottom w:val="0"/>
          <w:divBdr>
            <w:top w:val="none" w:sz="0" w:space="0" w:color="auto"/>
            <w:left w:val="none" w:sz="0" w:space="0" w:color="auto"/>
            <w:bottom w:val="none" w:sz="0" w:space="0" w:color="auto"/>
            <w:right w:val="none" w:sz="0" w:space="0" w:color="auto"/>
          </w:divBdr>
        </w:div>
        <w:div w:id="1336348520">
          <w:marLeft w:val="0"/>
          <w:marRight w:val="0"/>
          <w:marTop w:val="0"/>
          <w:marBottom w:val="0"/>
          <w:divBdr>
            <w:top w:val="none" w:sz="0" w:space="0" w:color="auto"/>
            <w:left w:val="none" w:sz="0" w:space="0" w:color="auto"/>
            <w:bottom w:val="none" w:sz="0" w:space="0" w:color="auto"/>
            <w:right w:val="none" w:sz="0" w:space="0" w:color="auto"/>
          </w:divBdr>
        </w:div>
        <w:div w:id="564923845">
          <w:marLeft w:val="0"/>
          <w:marRight w:val="0"/>
          <w:marTop w:val="0"/>
          <w:marBottom w:val="0"/>
          <w:divBdr>
            <w:top w:val="none" w:sz="0" w:space="0" w:color="auto"/>
            <w:left w:val="none" w:sz="0" w:space="0" w:color="auto"/>
            <w:bottom w:val="none" w:sz="0" w:space="0" w:color="auto"/>
            <w:right w:val="none" w:sz="0" w:space="0" w:color="auto"/>
          </w:divBdr>
        </w:div>
        <w:div w:id="1479766952">
          <w:marLeft w:val="0"/>
          <w:marRight w:val="0"/>
          <w:marTop w:val="0"/>
          <w:marBottom w:val="0"/>
          <w:divBdr>
            <w:top w:val="none" w:sz="0" w:space="0" w:color="auto"/>
            <w:left w:val="none" w:sz="0" w:space="0" w:color="auto"/>
            <w:bottom w:val="none" w:sz="0" w:space="0" w:color="auto"/>
            <w:right w:val="none" w:sz="0" w:space="0" w:color="auto"/>
          </w:divBdr>
        </w:div>
        <w:div w:id="379286434">
          <w:marLeft w:val="0"/>
          <w:marRight w:val="0"/>
          <w:marTop w:val="0"/>
          <w:marBottom w:val="0"/>
          <w:divBdr>
            <w:top w:val="none" w:sz="0" w:space="0" w:color="auto"/>
            <w:left w:val="none" w:sz="0" w:space="0" w:color="auto"/>
            <w:bottom w:val="none" w:sz="0" w:space="0" w:color="auto"/>
            <w:right w:val="none" w:sz="0" w:space="0" w:color="auto"/>
          </w:divBdr>
        </w:div>
        <w:div w:id="939872255">
          <w:marLeft w:val="0"/>
          <w:marRight w:val="0"/>
          <w:marTop w:val="0"/>
          <w:marBottom w:val="0"/>
          <w:divBdr>
            <w:top w:val="none" w:sz="0" w:space="0" w:color="auto"/>
            <w:left w:val="none" w:sz="0" w:space="0" w:color="auto"/>
            <w:bottom w:val="none" w:sz="0" w:space="0" w:color="auto"/>
            <w:right w:val="none" w:sz="0" w:space="0" w:color="auto"/>
          </w:divBdr>
        </w:div>
        <w:div w:id="288439977">
          <w:marLeft w:val="0"/>
          <w:marRight w:val="0"/>
          <w:marTop w:val="0"/>
          <w:marBottom w:val="0"/>
          <w:divBdr>
            <w:top w:val="none" w:sz="0" w:space="0" w:color="auto"/>
            <w:left w:val="none" w:sz="0" w:space="0" w:color="auto"/>
            <w:bottom w:val="none" w:sz="0" w:space="0" w:color="auto"/>
            <w:right w:val="none" w:sz="0" w:space="0" w:color="auto"/>
          </w:divBdr>
        </w:div>
        <w:div w:id="89812875">
          <w:marLeft w:val="0"/>
          <w:marRight w:val="0"/>
          <w:marTop w:val="0"/>
          <w:marBottom w:val="0"/>
          <w:divBdr>
            <w:top w:val="none" w:sz="0" w:space="0" w:color="auto"/>
            <w:left w:val="none" w:sz="0" w:space="0" w:color="auto"/>
            <w:bottom w:val="none" w:sz="0" w:space="0" w:color="auto"/>
            <w:right w:val="none" w:sz="0" w:space="0" w:color="auto"/>
          </w:divBdr>
        </w:div>
        <w:div w:id="1164279500">
          <w:marLeft w:val="0"/>
          <w:marRight w:val="0"/>
          <w:marTop w:val="0"/>
          <w:marBottom w:val="0"/>
          <w:divBdr>
            <w:top w:val="none" w:sz="0" w:space="0" w:color="auto"/>
            <w:left w:val="none" w:sz="0" w:space="0" w:color="auto"/>
            <w:bottom w:val="none" w:sz="0" w:space="0" w:color="auto"/>
            <w:right w:val="none" w:sz="0" w:space="0" w:color="auto"/>
          </w:divBdr>
        </w:div>
        <w:div w:id="316033464">
          <w:marLeft w:val="0"/>
          <w:marRight w:val="0"/>
          <w:marTop w:val="0"/>
          <w:marBottom w:val="0"/>
          <w:divBdr>
            <w:top w:val="none" w:sz="0" w:space="0" w:color="auto"/>
            <w:left w:val="none" w:sz="0" w:space="0" w:color="auto"/>
            <w:bottom w:val="none" w:sz="0" w:space="0" w:color="auto"/>
            <w:right w:val="none" w:sz="0" w:space="0" w:color="auto"/>
          </w:divBdr>
        </w:div>
      </w:divsChild>
    </w:div>
    <w:div w:id="894894521">
      <w:bodyDiv w:val="1"/>
      <w:marLeft w:val="0"/>
      <w:marRight w:val="0"/>
      <w:marTop w:val="0"/>
      <w:marBottom w:val="0"/>
      <w:divBdr>
        <w:top w:val="none" w:sz="0" w:space="0" w:color="auto"/>
        <w:left w:val="none" w:sz="0" w:space="0" w:color="auto"/>
        <w:bottom w:val="none" w:sz="0" w:space="0" w:color="auto"/>
        <w:right w:val="none" w:sz="0" w:space="0" w:color="auto"/>
      </w:divBdr>
    </w:div>
    <w:div w:id="941381055">
      <w:bodyDiv w:val="1"/>
      <w:marLeft w:val="0"/>
      <w:marRight w:val="0"/>
      <w:marTop w:val="0"/>
      <w:marBottom w:val="0"/>
      <w:divBdr>
        <w:top w:val="none" w:sz="0" w:space="0" w:color="auto"/>
        <w:left w:val="none" w:sz="0" w:space="0" w:color="auto"/>
        <w:bottom w:val="none" w:sz="0" w:space="0" w:color="auto"/>
        <w:right w:val="none" w:sz="0" w:space="0" w:color="auto"/>
      </w:divBdr>
    </w:div>
    <w:div w:id="1038243484">
      <w:bodyDiv w:val="1"/>
      <w:marLeft w:val="0"/>
      <w:marRight w:val="0"/>
      <w:marTop w:val="0"/>
      <w:marBottom w:val="0"/>
      <w:divBdr>
        <w:top w:val="none" w:sz="0" w:space="0" w:color="auto"/>
        <w:left w:val="none" w:sz="0" w:space="0" w:color="auto"/>
        <w:bottom w:val="none" w:sz="0" w:space="0" w:color="auto"/>
        <w:right w:val="none" w:sz="0" w:space="0" w:color="auto"/>
      </w:divBdr>
    </w:div>
    <w:div w:id="1230962941">
      <w:bodyDiv w:val="1"/>
      <w:marLeft w:val="0"/>
      <w:marRight w:val="0"/>
      <w:marTop w:val="0"/>
      <w:marBottom w:val="0"/>
      <w:divBdr>
        <w:top w:val="none" w:sz="0" w:space="0" w:color="auto"/>
        <w:left w:val="none" w:sz="0" w:space="0" w:color="auto"/>
        <w:bottom w:val="none" w:sz="0" w:space="0" w:color="auto"/>
        <w:right w:val="none" w:sz="0" w:space="0" w:color="auto"/>
      </w:divBdr>
    </w:div>
    <w:div w:id="1343775864">
      <w:bodyDiv w:val="1"/>
      <w:marLeft w:val="0"/>
      <w:marRight w:val="0"/>
      <w:marTop w:val="0"/>
      <w:marBottom w:val="0"/>
      <w:divBdr>
        <w:top w:val="none" w:sz="0" w:space="0" w:color="auto"/>
        <w:left w:val="none" w:sz="0" w:space="0" w:color="auto"/>
        <w:bottom w:val="none" w:sz="0" w:space="0" w:color="auto"/>
        <w:right w:val="none" w:sz="0" w:space="0" w:color="auto"/>
      </w:divBdr>
    </w:div>
    <w:div w:id="1530070258">
      <w:bodyDiv w:val="1"/>
      <w:marLeft w:val="0"/>
      <w:marRight w:val="0"/>
      <w:marTop w:val="0"/>
      <w:marBottom w:val="0"/>
      <w:divBdr>
        <w:top w:val="none" w:sz="0" w:space="0" w:color="auto"/>
        <w:left w:val="none" w:sz="0" w:space="0" w:color="auto"/>
        <w:bottom w:val="none" w:sz="0" w:space="0" w:color="auto"/>
        <w:right w:val="none" w:sz="0" w:space="0" w:color="auto"/>
      </w:divBdr>
      <w:divsChild>
        <w:div w:id="1315639955">
          <w:marLeft w:val="547"/>
          <w:marRight w:val="0"/>
          <w:marTop w:val="115"/>
          <w:marBottom w:val="0"/>
          <w:divBdr>
            <w:top w:val="none" w:sz="0" w:space="0" w:color="auto"/>
            <w:left w:val="none" w:sz="0" w:space="0" w:color="auto"/>
            <w:bottom w:val="none" w:sz="0" w:space="0" w:color="auto"/>
            <w:right w:val="none" w:sz="0" w:space="0" w:color="auto"/>
          </w:divBdr>
        </w:div>
        <w:div w:id="226957466">
          <w:marLeft w:val="547"/>
          <w:marRight w:val="0"/>
          <w:marTop w:val="115"/>
          <w:marBottom w:val="0"/>
          <w:divBdr>
            <w:top w:val="none" w:sz="0" w:space="0" w:color="auto"/>
            <w:left w:val="none" w:sz="0" w:space="0" w:color="auto"/>
            <w:bottom w:val="none" w:sz="0" w:space="0" w:color="auto"/>
            <w:right w:val="none" w:sz="0" w:space="0" w:color="auto"/>
          </w:divBdr>
        </w:div>
        <w:div w:id="1415857823">
          <w:marLeft w:val="547"/>
          <w:marRight w:val="0"/>
          <w:marTop w:val="115"/>
          <w:marBottom w:val="0"/>
          <w:divBdr>
            <w:top w:val="none" w:sz="0" w:space="0" w:color="auto"/>
            <w:left w:val="none" w:sz="0" w:space="0" w:color="auto"/>
            <w:bottom w:val="none" w:sz="0" w:space="0" w:color="auto"/>
            <w:right w:val="none" w:sz="0" w:space="0" w:color="auto"/>
          </w:divBdr>
        </w:div>
      </w:divsChild>
    </w:div>
    <w:div w:id="1995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9B1B-B156-4AC1-8E68-18C86D81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101</Characters>
  <Application>Microsoft Office Word</Application>
  <DocSecurity>0</DocSecurity>
  <Lines>1</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2023-05-30T04:25:00Z</dcterms:created>
  <dcterms:modified xsi:type="dcterms:W3CDTF">2023-05-30T05:04:00Z</dcterms:modified>
</cp:coreProperties>
</file>