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1DE2" w14:textId="5ECA122F" w:rsidR="00CC515A" w:rsidRPr="009D2B37" w:rsidRDefault="00CC515A" w:rsidP="00CC515A">
      <w:pPr>
        <w:ind w:left="210" w:hangingChars="100" w:hanging="210"/>
        <w:rPr>
          <w:rFonts w:ascii="Times New Roman" w:hAnsi="Times New Roman"/>
          <w:color w:val="538135" w:themeColor="accent6" w:themeShade="BF"/>
        </w:rPr>
      </w:pPr>
      <w:r w:rsidRPr="009D2B37">
        <w:rPr>
          <w:rFonts w:ascii="Times New Roman" w:hAnsi="Times New Roman"/>
          <w:color w:val="538135" w:themeColor="accent6" w:themeShade="BF"/>
        </w:rPr>
        <w:t>※</w:t>
      </w:r>
      <w:r w:rsidRPr="009D2B37">
        <w:rPr>
          <w:rFonts w:ascii="Times New Roman" w:hAnsi="Times New Roman"/>
          <w:color w:val="538135" w:themeColor="accent6" w:themeShade="BF"/>
        </w:rPr>
        <w:t>本記載例は、レトロウイルス科ウイルス（ガンマレトロウイルス属及びレンチウイルス属）を宿主とする非増殖性遺伝子組換えウイルスを用いて製造され</w:t>
      </w:r>
      <w:r w:rsidR="00304199" w:rsidRPr="009D2B37">
        <w:rPr>
          <w:rFonts w:ascii="Times New Roman" w:hAnsi="Times New Roman" w:hint="eastAsia"/>
          <w:color w:val="538135" w:themeColor="accent6" w:themeShade="BF"/>
        </w:rPr>
        <w:t>る</w:t>
      </w:r>
      <w:r w:rsidRPr="009D2B37">
        <w:rPr>
          <w:rFonts w:ascii="Times New Roman" w:hAnsi="Times New Roman"/>
          <w:color w:val="538135" w:themeColor="accent6" w:themeShade="BF"/>
        </w:rPr>
        <w:t>CAR-T</w:t>
      </w:r>
      <w:r w:rsidRPr="009D2B37">
        <w:rPr>
          <w:rFonts w:ascii="Times New Roman" w:hAnsi="Times New Roman"/>
          <w:color w:val="538135" w:themeColor="accent6" w:themeShade="BF"/>
        </w:rPr>
        <w:t>細胞又はそれに類する遺伝子導入細胞を想定している。</w:t>
      </w:r>
    </w:p>
    <w:p w14:paraId="4B1CE772" w14:textId="02FA5ECA" w:rsidR="00C8189E" w:rsidRPr="009D2B37" w:rsidRDefault="00C8189E" w:rsidP="00D73DD3">
      <w:pPr>
        <w:pStyle w:val="1"/>
        <w:rPr>
          <w:b w:val="0"/>
          <w:bCs w:val="0"/>
          <w:color w:val="auto"/>
          <w:lang w:eastAsia="zh-TW"/>
        </w:rPr>
      </w:pPr>
      <w:r w:rsidRPr="009D2B37">
        <w:rPr>
          <w:b w:val="0"/>
          <w:bCs w:val="0"/>
          <w:color w:val="auto"/>
          <w:lang w:eastAsia="zh-TW"/>
        </w:rPr>
        <w:t>様式第一</w:t>
      </w:r>
      <w:r w:rsidR="001C3FED" w:rsidRPr="009D2B37">
        <w:rPr>
          <w:b w:val="0"/>
          <w:bCs w:val="0"/>
          <w:color w:val="auto"/>
          <w:lang w:eastAsia="zh-TW"/>
        </w:rPr>
        <w:t xml:space="preserve">　</w:t>
      </w:r>
      <w:r w:rsidRPr="009D2B37">
        <w:rPr>
          <w:b w:val="0"/>
          <w:bCs w:val="0"/>
          <w:color w:val="auto"/>
          <w:lang w:eastAsia="zh-TW"/>
        </w:rPr>
        <w:t>（第７条関係）</w:t>
      </w:r>
    </w:p>
    <w:p w14:paraId="2EE7EAE3" w14:textId="7BC77A96" w:rsidR="00C8189E" w:rsidRPr="009D2B37" w:rsidRDefault="00C8189E" w:rsidP="000577B9">
      <w:pPr>
        <w:jc w:val="center"/>
        <w:rPr>
          <w:rFonts w:ascii="Times New Roman" w:eastAsia="PMingLiU" w:hAnsi="Times New Roman"/>
          <w:kern w:val="0"/>
          <w:lang w:eastAsia="zh-TW"/>
        </w:rPr>
      </w:pPr>
      <w:r w:rsidRPr="009D2B37">
        <w:rPr>
          <w:rFonts w:ascii="Times New Roman" w:hAnsi="Times New Roman"/>
          <w:kern w:val="0"/>
          <w:lang w:eastAsia="zh-TW"/>
        </w:rPr>
        <w:t>第二種使用等拡散防止措置確認申請書</w:t>
      </w:r>
    </w:p>
    <w:p w14:paraId="6A6FB93C" w14:textId="77777777" w:rsidR="00636417" w:rsidRPr="009D2B37" w:rsidRDefault="00636417" w:rsidP="000577B9">
      <w:pPr>
        <w:jc w:val="right"/>
        <w:rPr>
          <w:rFonts w:ascii="Times New Roman" w:hAnsi="Times New Roman"/>
          <w:kern w:val="0"/>
          <w:lang w:eastAsia="zh-TW"/>
        </w:rPr>
      </w:pPr>
    </w:p>
    <w:p w14:paraId="122AE494" w14:textId="7A27F85B" w:rsidR="00C8189E" w:rsidRPr="009D2B37" w:rsidRDefault="001C3FED" w:rsidP="000577B9">
      <w:pPr>
        <w:jc w:val="right"/>
        <w:rPr>
          <w:rFonts w:ascii="Times New Roman" w:hAnsi="Times New Roman"/>
          <w:kern w:val="0"/>
        </w:rPr>
      </w:pPr>
      <w:r w:rsidRPr="009D2B37">
        <w:rPr>
          <w:rFonts w:ascii="Times New Roman" w:hAnsi="Times New Roman"/>
          <w:kern w:val="0"/>
        </w:rPr>
        <w:t>令和</w:t>
      </w:r>
      <w:r w:rsidR="006B535B" w:rsidRPr="009D2B37">
        <w:rPr>
          <w:rFonts w:ascii="Times New Roman" w:hAnsi="Times New Roman"/>
          <w:szCs w:val="24"/>
        </w:rPr>
        <w:t>〇</w:t>
      </w:r>
      <w:r w:rsidR="00C8189E" w:rsidRPr="009D2B37">
        <w:rPr>
          <w:rFonts w:ascii="Times New Roman" w:hAnsi="Times New Roman"/>
          <w:kern w:val="0"/>
        </w:rPr>
        <w:t>年</w:t>
      </w:r>
      <w:r w:rsidR="006B535B" w:rsidRPr="009D2B37">
        <w:rPr>
          <w:rFonts w:ascii="Times New Roman" w:hAnsi="Times New Roman"/>
          <w:szCs w:val="24"/>
        </w:rPr>
        <w:t>〇</w:t>
      </w:r>
      <w:r w:rsidR="00C8189E" w:rsidRPr="009D2B37">
        <w:rPr>
          <w:rFonts w:ascii="Times New Roman" w:hAnsi="Times New Roman"/>
          <w:kern w:val="0"/>
        </w:rPr>
        <w:t>月</w:t>
      </w:r>
      <w:r w:rsidR="006B535B" w:rsidRPr="009D2B37">
        <w:rPr>
          <w:rFonts w:ascii="Times New Roman" w:hAnsi="Times New Roman"/>
          <w:szCs w:val="24"/>
        </w:rPr>
        <w:t>〇</w:t>
      </w:r>
      <w:r w:rsidR="00C8189E" w:rsidRPr="009D2B37">
        <w:rPr>
          <w:rFonts w:ascii="Times New Roman" w:hAnsi="Times New Roman"/>
          <w:kern w:val="0"/>
        </w:rPr>
        <w:t>日</w:t>
      </w:r>
    </w:p>
    <w:p w14:paraId="128FBAA4" w14:textId="77777777" w:rsidR="00C8189E" w:rsidRPr="009D2B37" w:rsidRDefault="001C3FED" w:rsidP="001C3FED">
      <w:pPr>
        <w:ind w:firstLineChars="100" w:firstLine="210"/>
        <w:rPr>
          <w:rFonts w:ascii="Times New Roman" w:hAnsi="Times New Roman"/>
          <w:kern w:val="0"/>
        </w:rPr>
      </w:pPr>
      <w:r w:rsidRPr="009D2B37">
        <w:rPr>
          <w:rFonts w:ascii="Times New Roman" w:hAnsi="Times New Roman"/>
          <w:kern w:val="0"/>
        </w:rPr>
        <w:t>厚生労働</w:t>
      </w:r>
      <w:r w:rsidR="00C8189E" w:rsidRPr="009D2B37">
        <w:rPr>
          <w:rFonts w:ascii="Times New Roman" w:hAnsi="Times New Roman"/>
          <w:kern w:val="0"/>
        </w:rPr>
        <w:t>大臣</w:t>
      </w:r>
      <w:r w:rsidRPr="009D2B37">
        <w:rPr>
          <w:rFonts w:ascii="Times New Roman" w:hAnsi="Times New Roman"/>
          <w:kern w:val="0"/>
        </w:rPr>
        <w:t xml:space="preserve">　</w:t>
      </w:r>
      <w:r w:rsidR="00C8189E" w:rsidRPr="009D2B37">
        <w:rPr>
          <w:rFonts w:ascii="Times New Roman" w:hAnsi="Times New Roman"/>
          <w:kern w:val="0"/>
        </w:rPr>
        <w:t>殿</w:t>
      </w:r>
    </w:p>
    <w:tbl>
      <w:tblPr>
        <w:tblW w:w="0" w:type="auto"/>
        <w:tblInd w:w="4221" w:type="dxa"/>
        <w:tblLook w:val="04A0" w:firstRow="1" w:lastRow="0" w:firstColumn="1" w:lastColumn="0" w:noHBand="0" w:noVBand="1"/>
      </w:tblPr>
      <w:tblGrid>
        <w:gridCol w:w="1353"/>
        <w:gridCol w:w="3838"/>
      </w:tblGrid>
      <w:tr w:rsidR="00962498" w:rsidRPr="009D2B37" w14:paraId="0D8FCAE3" w14:textId="77777777" w:rsidTr="00962498">
        <w:tc>
          <w:tcPr>
            <w:tcW w:w="1353" w:type="dxa"/>
            <w:shd w:val="clear" w:color="auto" w:fill="auto"/>
          </w:tcPr>
          <w:p w14:paraId="2EF7D3E3" w14:textId="77777777" w:rsidR="00962498" w:rsidRPr="009D2B37" w:rsidRDefault="00962498" w:rsidP="00C236A5">
            <w:pPr>
              <w:ind w:right="-107" w:firstLineChars="300" w:firstLine="630"/>
              <w:rPr>
                <w:rFonts w:ascii="Times New Roman" w:hAnsi="Times New Roman"/>
                <w:kern w:val="0"/>
                <w:szCs w:val="24"/>
              </w:rPr>
            </w:pPr>
            <w:r w:rsidRPr="009D2B37">
              <w:rPr>
                <w:rFonts w:ascii="Times New Roman" w:hAnsi="Times New Roman"/>
                <w:kern w:val="0"/>
                <w:szCs w:val="24"/>
              </w:rPr>
              <w:t>氏名</w:t>
            </w:r>
          </w:p>
        </w:tc>
        <w:tc>
          <w:tcPr>
            <w:tcW w:w="3838" w:type="dxa"/>
            <w:vMerge w:val="restart"/>
            <w:shd w:val="clear" w:color="auto" w:fill="auto"/>
          </w:tcPr>
          <w:p w14:paraId="748868AE" w14:textId="085662EA" w:rsidR="00962498" w:rsidRPr="009D2B37" w:rsidRDefault="00962498" w:rsidP="00C236A5">
            <w:pPr>
              <w:ind w:right="56"/>
              <w:jc w:val="left"/>
              <w:rPr>
                <w:rFonts w:ascii="Times New Roman" w:hAnsi="Times New Roman"/>
                <w:color w:val="2F5496" w:themeColor="accent5" w:themeShade="BF"/>
                <w:kern w:val="0"/>
                <w:szCs w:val="24"/>
                <w:lang w:eastAsia="zh-TW"/>
              </w:rPr>
            </w:pPr>
            <w:r w:rsidRPr="009D2B37">
              <w:rPr>
                <w:rFonts w:ascii="Times New Roman" w:hAnsi="Times New Roman"/>
                <w:color w:val="2F5496" w:themeColor="accent5" w:themeShade="BF"/>
                <w:szCs w:val="24"/>
                <w:lang w:eastAsia="zh-TW"/>
              </w:rPr>
              <w:t>〇〇株式会社</w:t>
            </w:r>
          </w:p>
          <w:p w14:paraId="3024C469" w14:textId="77777777" w:rsidR="00962498" w:rsidRPr="009D2B37" w:rsidRDefault="00962498" w:rsidP="00962498">
            <w:pPr>
              <w:rPr>
                <w:rFonts w:ascii="Times New Roman" w:hAnsi="Times New Roman"/>
                <w:color w:val="2F5496" w:themeColor="accent5" w:themeShade="BF"/>
                <w:kern w:val="0"/>
                <w:szCs w:val="24"/>
                <w:lang w:eastAsia="zh-TW"/>
              </w:rPr>
            </w:pPr>
            <w:r w:rsidRPr="009D2B37">
              <w:rPr>
                <w:rFonts w:ascii="Times New Roman" w:hAnsi="Times New Roman"/>
                <w:color w:val="2F5496" w:themeColor="accent5" w:themeShade="BF"/>
                <w:szCs w:val="24"/>
                <w:lang w:eastAsia="zh-TW"/>
              </w:rPr>
              <w:t>代表取締役社長　〇〇　〇〇</w:t>
            </w:r>
          </w:p>
        </w:tc>
      </w:tr>
      <w:tr w:rsidR="00962498" w:rsidRPr="009D2B37" w14:paraId="6210CFF4" w14:textId="77777777" w:rsidTr="00962498">
        <w:tc>
          <w:tcPr>
            <w:tcW w:w="1353" w:type="dxa"/>
            <w:shd w:val="clear" w:color="auto" w:fill="auto"/>
          </w:tcPr>
          <w:p w14:paraId="606718AA" w14:textId="77777777" w:rsidR="00962498" w:rsidRPr="009D2B37" w:rsidRDefault="00962498" w:rsidP="00AB1D29">
            <w:pPr>
              <w:rPr>
                <w:rFonts w:ascii="Times New Roman" w:hAnsi="Times New Roman"/>
                <w:kern w:val="0"/>
                <w:szCs w:val="24"/>
              </w:rPr>
            </w:pPr>
            <w:r w:rsidRPr="009D2B37">
              <w:rPr>
                <w:rFonts w:ascii="Times New Roman" w:hAnsi="Times New Roman"/>
                <w:kern w:val="0"/>
                <w:szCs w:val="24"/>
              </w:rPr>
              <w:t>申請者</w:t>
            </w:r>
          </w:p>
        </w:tc>
        <w:tc>
          <w:tcPr>
            <w:tcW w:w="3838" w:type="dxa"/>
            <w:vMerge/>
            <w:shd w:val="clear" w:color="auto" w:fill="auto"/>
          </w:tcPr>
          <w:p w14:paraId="6E2A266B" w14:textId="77777777" w:rsidR="00962498" w:rsidRPr="009D2B37" w:rsidRDefault="00962498" w:rsidP="00962498">
            <w:pPr>
              <w:rPr>
                <w:rFonts w:ascii="Times New Roman" w:hAnsi="Times New Roman"/>
                <w:color w:val="2F5496" w:themeColor="accent5" w:themeShade="BF"/>
                <w:kern w:val="0"/>
                <w:szCs w:val="24"/>
              </w:rPr>
            </w:pPr>
          </w:p>
        </w:tc>
      </w:tr>
      <w:tr w:rsidR="00AB1D29" w:rsidRPr="009D2B37" w14:paraId="28DC317C" w14:textId="77777777" w:rsidTr="00962498">
        <w:tc>
          <w:tcPr>
            <w:tcW w:w="1353" w:type="dxa"/>
            <w:shd w:val="clear" w:color="auto" w:fill="auto"/>
          </w:tcPr>
          <w:p w14:paraId="3A06B1DC" w14:textId="77777777" w:rsidR="00AB1D29" w:rsidRPr="009D2B37" w:rsidRDefault="00AB1D29" w:rsidP="00C236A5">
            <w:pPr>
              <w:ind w:firstLineChars="300" w:firstLine="630"/>
              <w:rPr>
                <w:rFonts w:ascii="Times New Roman" w:hAnsi="Times New Roman"/>
                <w:kern w:val="0"/>
                <w:szCs w:val="24"/>
              </w:rPr>
            </w:pPr>
            <w:r w:rsidRPr="009D2B37">
              <w:rPr>
                <w:rFonts w:ascii="Times New Roman" w:hAnsi="Times New Roman"/>
                <w:kern w:val="0"/>
                <w:szCs w:val="24"/>
              </w:rPr>
              <w:t>住所</w:t>
            </w:r>
          </w:p>
        </w:tc>
        <w:tc>
          <w:tcPr>
            <w:tcW w:w="3838" w:type="dxa"/>
            <w:shd w:val="clear" w:color="auto" w:fill="auto"/>
          </w:tcPr>
          <w:p w14:paraId="2DE2262E" w14:textId="77777777" w:rsidR="00AB1D29" w:rsidRPr="009D2B37" w:rsidRDefault="00AB1D29" w:rsidP="00AB1D29">
            <w:pPr>
              <w:rPr>
                <w:rFonts w:ascii="Times New Roman" w:hAnsi="Times New Roman"/>
                <w:color w:val="2F5496" w:themeColor="accent5" w:themeShade="BF"/>
                <w:kern w:val="0"/>
                <w:szCs w:val="24"/>
              </w:rPr>
            </w:pPr>
            <w:r w:rsidRPr="009D2B37">
              <w:rPr>
                <w:rFonts w:ascii="Times New Roman" w:hAnsi="Times New Roman"/>
                <w:color w:val="2F5496" w:themeColor="accent5" w:themeShade="BF"/>
                <w:kern w:val="0"/>
                <w:szCs w:val="24"/>
              </w:rPr>
              <w:t>東京都</w:t>
            </w:r>
            <w:r w:rsidR="004426DF" w:rsidRPr="009D2B37">
              <w:rPr>
                <w:rFonts w:ascii="Times New Roman" w:hAnsi="Times New Roman"/>
                <w:color w:val="2F5496" w:themeColor="accent5" w:themeShade="BF"/>
                <w:kern w:val="0"/>
                <w:szCs w:val="24"/>
              </w:rPr>
              <w:t>〇〇</w:t>
            </w:r>
          </w:p>
          <w:p w14:paraId="57DF83B5" w14:textId="77777777" w:rsidR="00AB1D29" w:rsidRPr="009D2B37" w:rsidRDefault="00AB1D29" w:rsidP="003714EE">
            <w:pPr>
              <w:jc w:val="left"/>
              <w:rPr>
                <w:rFonts w:ascii="Times New Roman" w:hAnsi="Times New Roman"/>
                <w:color w:val="2F5496" w:themeColor="accent5" w:themeShade="BF"/>
                <w:kern w:val="0"/>
                <w:szCs w:val="24"/>
              </w:rPr>
            </w:pPr>
          </w:p>
          <w:p w14:paraId="34CC9E28" w14:textId="77777777" w:rsidR="003714EE" w:rsidRPr="009D2B37" w:rsidRDefault="003714EE" w:rsidP="003714EE">
            <w:pPr>
              <w:jc w:val="left"/>
              <w:rPr>
                <w:rFonts w:ascii="Times New Roman" w:hAnsi="Times New Roman"/>
                <w:color w:val="2F5496" w:themeColor="accent5" w:themeShade="BF"/>
                <w:kern w:val="0"/>
                <w:szCs w:val="24"/>
              </w:rPr>
            </w:pPr>
          </w:p>
        </w:tc>
      </w:tr>
    </w:tbl>
    <w:p w14:paraId="22632A6E" w14:textId="77777777" w:rsidR="00C77D3E" w:rsidRPr="009D2B37" w:rsidRDefault="003714EE" w:rsidP="004518E6">
      <w:pPr>
        <w:ind w:left="2" w:right="1" w:firstLineChars="100" w:firstLine="210"/>
        <w:rPr>
          <w:rFonts w:ascii="Times New Roman" w:hAnsi="Times New Roman"/>
          <w:kern w:val="0"/>
          <w:sz w:val="18"/>
        </w:rPr>
      </w:pPr>
      <w:r w:rsidRPr="009D2B37">
        <w:rPr>
          <w:rFonts w:ascii="Times New Roman" w:hAnsi="Times New Roman"/>
          <w:kern w:val="0"/>
        </w:rPr>
        <w:t>遺伝子組換え生物等（遺伝子組換え微生物）の第二種使用等をする間に執る拡散防止措置の確認を受けたいので、遺伝子組換え生物等の使用等の規制による生物の多様性の確保に関する法律第</w:t>
      </w:r>
      <w:r w:rsidRPr="009D2B37">
        <w:rPr>
          <w:rFonts w:ascii="Times New Roman" w:hAnsi="Times New Roman"/>
          <w:kern w:val="0"/>
        </w:rPr>
        <w:t>13</w:t>
      </w:r>
      <w:r w:rsidRPr="009D2B37">
        <w:rPr>
          <w:rFonts w:ascii="Times New Roman" w:hAnsi="Times New Roman"/>
          <w:kern w:val="0"/>
        </w:rPr>
        <w:t>条第１項の規定により、次のとおり申請します。</w:t>
      </w:r>
    </w:p>
    <w:tbl>
      <w:tblPr>
        <w:tblStyle w:val="a3"/>
        <w:tblW w:w="9634" w:type="dxa"/>
        <w:tblLook w:val="01E0" w:firstRow="1" w:lastRow="1" w:firstColumn="1" w:lastColumn="1" w:noHBand="0" w:noVBand="0"/>
      </w:tblPr>
      <w:tblGrid>
        <w:gridCol w:w="467"/>
        <w:gridCol w:w="946"/>
        <w:gridCol w:w="1134"/>
        <w:gridCol w:w="7087"/>
      </w:tblGrid>
      <w:tr w:rsidR="00C77D3E" w:rsidRPr="009D2B37" w14:paraId="23386D6D" w14:textId="77777777" w:rsidTr="004518E6">
        <w:tc>
          <w:tcPr>
            <w:tcW w:w="2547" w:type="dxa"/>
            <w:gridSpan w:val="3"/>
          </w:tcPr>
          <w:p w14:paraId="515F8345" w14:textId="77777777" w:rsidR="00C77D3E" w:rsidRPr="009D2B37" w:rsidRDefault="00C77D3E" w:rsidP="005E7821">
            <w:pPr>
              <w:spacing w:line="0" w:lineRule="atLeast"/>
              <w:rPr>
                <w:rFonts w:ascii="Times New Roman" w:hAnsi="Times New Roman"/>
              </w:rPr>
            </w:pPr>
            <w:r w:rsidRPr="009D2B37">
              <w:rPr>
                <w:rFonts w:ascii="Times New Roman" w:hAnsi="Times New Roman"/>
              </w:rPr>
              <w:t>遺伝子組換え生物等の種類の名称</w:t>
            </w:r>
          </w:p>
        </w:tc>
        <w:tc>
          <w:tcPr>
            <w:tcW w:w="7087" w:type="dxa"/>
          </w:tcPr>
          <w:p w14:paraId="082D343D" w14:textId="076FC1F6" w:rsidR="0004621B" w:rsidRPr="009D2B37" w:rsidRDefault="0004621B" w:rsidP="00162A50">
            <w:pPr>
              <w:spacing w:line="0" w:lineRule="atLeast"/>
              <w:ind w:left="178" w:hangingChars="85" w:hanging="178"/>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【記載例】</w:t>
            </w:r>
          </w:p>
          <w:p w14:paraId="142CE553" w14:textId="0ACFF8C7" w:rsidR="00867CDB" w:rsidRPr="009D2B37" w:rsidRDefault="00071138" w:rsidP="00867CDB">
            <w:pPr>
              <w:spacing w:line="0" w:lineRule="atLeast"/>
              <w:rPr>
                <w:rFonts w:ascii="Times New Roman" w:hAnsi="Times New Roman"/>
                <w:color w:val="2F5496" w:themeColor="accent5" w:themeShade="BF"/>
                <w:kern w:val="0"/>
                <w:sz w:val="18"/>
                <w:szCs w:val="18"/>
              </w:rPr>
            </w:pPr>
            <w:r w:rsidRPr="009D2B37">
              <w:rPr>
                <w:rFonts w:ascii="Times New Roman" w:hAnsi="Times New Roman"/>
                <w:color w:val="2F5496" w:themeColor="accent5" w:themeShade="BF"/>
                <w:kern w:val="0"/>
                <w:sz w:val="22"/>
              </w:rPr>
              <w:t>〇〇キメラ抗原受容体</w:t>
            </w:r>
            <w:r w:rsidR="00CC051E" w:rsidRPr="009D2B37">
              <w:rPr>
                <w:rFonts w:ascii="Times New Roman" w:hAnsi="Times New Roman"/>
                <w:color w:val="2F5496" w:themeColor="accent5" w:themeShade="BF"/>
                <w:kern w:val="0"/>
                <w:sz w:val="22"/>
              </w:rPr>
              <w:t>導入遺伝子を有し</w:t>
            </w:r>
            <w:r w:rsidRPr="009D2B37">
              <w:rPr>
                <w:rFonts w:ascii="Times New Roman" w:hAnsi="Times New Roman"/>
                <w:color w:val="2F5496" w:themeColor="accent5" w:themeShade="BF"/>
                <w:kern w:val="0"/>
                <w:sz w:val="22"/>
              </w:rPr>
              <w:t>、〇〇由来〇〇タンパク質をエンベロープ</w:t>
            </w:r>
            <w:r w:rsidR="006016CC" w:rsidRPr="009D2B37">
              <w:rPr>
                <w:rFonts w:ascii="Times New Roman" w:hAnsi="Times New Roman"/>
                <w:color w:val="2F5496" w:themeColor="accent5" w:themeShade="BF"/>
                <w:kern w:val="0"/>
                <w:sz w:val="22"/>
              </w:rPr>
              <w:t>に持つ</w:t>
            </w:r>
            <w:r w:rsidRPr="009D2B37">
              <w:rPr>
                <w:rFonts w:ascii="Times New Roman" w:hAnsi="Times New Roman"/>
                <w:color w:val="2F5496" w:themeColor="accent5" w:themeShade="BF"/>
                <w:kern w:val="0"/>
                <w:sz w:val="22"/>
              </w:rPr>
              <w:t>非増殖性遺伝子組換え</w:t>
            </w:r>
            <w:r w:rsidR="006016CC" w:rsidRPr="009D2B37">
              <w:rPr>
                <w:rFonts w:ascii="Times New Roman" w:hAnsi="Times New Roman"/>
                <w:color w:val="2F5496" w:themeColor="accent5" w:themeShade="BF"/>
                <w:kern w:val="0"/>
                <w:sz w:val="22"/>
              </w:rPr>
              <w:t>〇〇</w:t>
            </w:r>
            <w:r w:rsidRPr="009D2B37">
              <w:rPr>
                <w:rFonts w:ascii="Times New Roman" w:hAnsi="Times New Roman"/>
                <w:color w:val="2F5496" w:themeColor="accent5" w:themeShade="BF"/>
                <w:kern w:val="0"/>
                <w:sz w:val="22"/>
              </w:rPr>
              <w:t>ウイルス</w:t>
            </w:r>
            <w:r w:rsidR="00083311" w:rsidRPr="009D2B37">
              <w:rPr>
                <w:rFonts w:ascii="Times New Roman" w:hAnsi="Times New Roman"/>
                <w:color w:val="2F5496" w:themeColor="accent5" w:themeShade="BF"/>
                <w:kern w:val="0"/>
                <w:sz w:val="22"/>
              </w:rPr>
              <w:t>（〇〇</w:t>
            </w:r>
            <w:r w:rsidR="0002049F" w:rsidRPr="009D2B37">
              <w:rPr>
                <w:rFonts w:ascii="Times New Roman" w:hAnsi="Times New Roman"/>
                <w:color w:val="2F5496" w:themeColor="accent5" w:themeShade="BF"/>
                <w:kern w:val="0"/>
                <w:sz w:val="22"/>
              </w:rPr>
              <w:t>（株名）</w:t>
            </w:r>
            <w:r w:rsidR="00083311" w:rsidRPr="009D2B37">
              <w:rPr>
                <w:rFonts w:ascii="Times New Roman" w:hAnsi="Times New Roman"/>
                <w:color w:val="2F5496" w:themeColor="accent5" w:themeShade="BF"/>
                <w:kern w:val="0"/>
                <w:sz w:val="22"/>
              </w:rPr>
              <w:t>）</w:t>
            </w:r>
          </w:p>
          <w:p w14:paraId="06B0918D" w14:textId="77777777" w:rsidR="006D2A42" w:rsidRPr="009D2B37" w:rsidRDefault="006D2A42" w:rsidP="006D35BA">
            <w:pPr>
              <w:spacing w:line="0" w:lineRule="atLeast"/>
              <w:rPr>
                <w:rFonts w:ascii="Times New Roman" w:hAnsi="Times New Roman"/>
                <w:color w:val="808080" w:themeColor="background1" w:themeShade="80"/>
                <w:kern w:val="0"/>
                <w:sz w:val="18"/>
                <w:szCs w:val="18"/>
              </w:rPr>
            </w:pPr>
          </w:p>
          <w:p w14:paraId="306EAB27" w14:textId="77777777" w:rsidR="006D35BA" w:rsidRPr="009D2B37" w:rsidRDefault="006D35BA" w:rsidP="006D35BA">
            <w:pPr>
              <w:snapToGrid w:val="0"/>
              <w:spacing w:line="0" w:lineRule="atLeast"/>
              <w:rPr>
                <w:rFonts w:ascii="Times New Roman" w:hAnsi="Times New Roman"/>
                <w:color w:val="538135" w:themeColor="accent6" w:themeShade="BF"/>
                <w:kern w:val="0"/>
                <w:sz w:val="18"/>
                <w:szCs w:val="18"/>
              </w:rPr>
            </w:pPr>
            <w:r w:rsidRPr="009D2B37">
              <w:rPr>
                <w:rFonts w:ascii="Times New Roman" w:hAnsi="Times New Roman" w:hint="eastAsia"/>
                <w:color w:val="538135" w:themeColor="accent6" w:themeShade="BF"/>
                <w:kern w:val="0"/>
                <w:sz w:val="18"/>
                <w:szCs w:val="18"/>
              </w:rPr>
              <w:t>【チェックリストより引用】</w:t>
            </w:r>
          </w:p>
          <w:p w14:paraId="056C34F6" w14:textId="20A8D402" w:rsidR="006D35BA" w:rsidRPr="009D2B37" w:rsidRDefault="006D35BA" w:rsidP="006D35BA">
            <w:pPr>
              <w:spacing w:line="0" w:lineRule="atLeast"/>
              <w:ind w:left="270" w:hangingChars="150" w:hanging="270"/>
              <w:rPr>
                <w:rFonts w:ascii="Times New Roman" w:hAnsi="Times New Roman"/>
                <w:color w:val="808080" w:themeColor="background1" w:themeShade="80"/>
                <w:kern w:val="0"/>
                <w:sz w:val="18"/>
                <w:szCs w:val="18"/>
              </w:rPr>
            </w:pPr>
            <w:r w:rsidRPr="009D2B37">
              <w:rPr>
                <w:rFonts w:ascii="Times New Roman" w:hAnsi="Times New Roman" w:hint="eastAsia"/>
                <w:color w:val="538135" w:themeColor="accent6" w:themeShade="BF"/>
                <w:kern w:val="0"/>
                <w:sz w:val="18"/>
                <w:szCs w:val="18"/>
              </w:rPr>
              <w:t>7</w:t>
            </w:r>
            <w:r w:rsidRPr="009D2B37">
              <w:rPr>
                <w:rFonts w:ascii="Times New Roman" w:hAnsi="Times New Roman"/>
                <w:color w:val="538135" w:themeColor="accent6" w:themeShade="BF"/>
                <w:kern w:val="0"/>
                <w:sz w:val="18"/>
                <w:szCs w:val="18"/>
              </w:rPr>
              <w:t xml:space="preserve">. </w:t>
            </w:r>
            <w:r w:rsidRPr="009D2B37">
              <w:rPr>
                <w:rFonts w:ascii="Times New Roman" w:hAnsi="Times New Roman" w:hint="eastAsia"/>
                <w:color w:val="538135" w:themeColor="accent6" w:themeShade="BF"/>
                <w:kern w:val="0"/>
                <w:sz w:val="18"/>
                <w:szCs w:val="18"/>
              </w:rPr>
              <w:t>当該遺伝子組換え生物等の</w:t>
            </w:r>
            <w:r w:rsidRPr="009D2B37">
              <w:rPr>
                <w:rFonts w:ascii="Times New Roman" w:hAnsi="Times New Roman"/>
                <w:color w:val="538135" w:themeColor="accent6" w:themeShade="BF"/>
                <w:kern w:val="0"/>
                <w:sz w:val="18"/>
                <w:szCs w:val="18"/>
              </w:rPr>
              <w:t>第一種使用規程が承認されている場合は、</w:t>
            </w:r>
            <w:r w:rsidRPr="009D2B37">
              <w:rPr>
                <w:rFonts w:ascii="Times New Roman" w:hAnsi="Times New Roman" w:hint="eastAsia"/>
                <w:color w:val="538135" w:themeColor="accent6" w:themeShade="BF"/>
                <w:kern w:val="0"/>
                <w:sz w:val="18"/>
                <w:szCs w:val="18"/>
              </w:rPr>
              <w:t>名称を揃えること。</w:t>
            </w:r>
          </w:p>
        </w:tc>
      </w:tr>
      <w:tr w:rsidR="00B04AD7" w:rsidRPr="009D2B37" w14:paraId="4F3B5196" w14:textId="77777777" w:rsidTr="004518E6">
        <w:trPr>
          <w:trHeight w:val="666"/>
        </w:trPr>
        <w:tc>
          <w:tcPr>
            <w:tcW w:w="1413" w:type="dxa"/>
            <w:gridSpan w:val="2"/>
            <w:vMerge w:val="restart"/>
          </w:tcPr>
          <w:p w14:paraId="46CAC0F2" w14:textId="77777777" w:rsidR="00B04AD7" w:rsidRPr="009D2B37" w:rsidRDefault="00B04AD7" w:rsidP="00B04AD7">
            <w:pPr>
              <w:spacing w:line="0" w:lineRule="atLeast"/>
              <w:ind w:left="2"/>
              <w:rPr>
                <w:rFonts w:ascii="Times New Roman" w:hAnsi="Times New Roman"/>
              </w:rPr>
            </w:pPr>
            <w:r w:rsidRPr="009D2B37">
              <w:rPr>
                <w:rFonts w:ascii="Times New Roman" w:hAnsi="Times New Roman"/>
              </w:rPr>
              <w:t>第二種使用等をしようとする場所</w:t>
            </w:r>
          </w:p>
        </w:tc>
        <w:tc>
          <w:tcPr>
            <w:tcW w:w="1134" w:type="dxa"/>
          </w:tcPr>
          <w:p w14:paraId="6B58CF4A" w14:textId="77777777" w:rsidR="00B04AD7" w:rsidRPr="009D2B37" w:rsidRDefault="00B04AD7" w:rsidP="00B04AD7">
            <w:pPr>
              <w:spacing w:line="0" w:lineRule="atLeast"/>
              <w:ind w:left="178" w:hangingChars="85" w:hanging="178"/>
              <w:rPr>
                <w:rFonts w:ascii="Times New Roman" w:hAnsi="Times New Roman"/>
              </w:rPr>
            </w:pPr>
            <w:r w:rsidRPr="009D2B37">
              <w:rPr>
                <w:rFonts w:ascii="Times New Roman" w:hAnsi="Times New Roman"/>
              </w:rPr>
              <w:t>名称</w:t>
            </w:r>
          </w:p>
        </w:tc>
        <w:tc>
          <w:tcPr>
            <w:tcW w:w="7087" w:type="dxa"/>
          </w:tcPr>
          <w:p w14:paraId="49ECD628" w14:textId="77777777" w:rsidR="0071223E" w:rsidRPr="009D2B37" w:rsidRDefault="0004621B" w:rsidP="00B04AD7">
            <w:pPr>
              <w:spacing w:line="0" w:lineRule="atLeast"/>
              <w:ind w:left="178" w:hangingChars="85" w:hanging="178"/>
              <w:rPr>
                <w:rFonts w:ascii="Times New Roman" w:hAnsi="Times New Roman"/>
                <w:color w:val="2F5496" w:themeColor="accent5" w:themeShade="BF"/>
                <w:szCs w:val="18"/>
                <w:lang w:eastAsia="zh-TW"/>
              </w:rPr>
            </w:pPr>
            <w:r w:rsidRPr="009D2B37">
              <w:rPr>
                <w:rFonts w:ascii="Times New Roman" w:hAnsi="Times New Roman"/>
                <w:color w:val="2F5496" w:themeColor="accent5" w:themeShade="BF"/>
                <w:szCs w:val="18"/>
                <w:lang w:eastAsia="zh-TW"/>
              </w:rPr>
              <w:t>【記載例】</w:t>
            </w:r>
          </w:p>
          <w:p w14:paraId="49153FBF" w14:textId="11B1C789" w:rsidR="00B04AD7" w:rsidRPr="009D2B37" w:rsidRDefault="00B04AD7" w:rsidP="00B04AD7">
            <w:pPr>
              <w:spacing w:line="0" w:lineRule="atLeast"/>
              <w:ind w:left="178" w:hangingChars="85" w:hanging="178"/>
              <w:rPr>
                <w:rFonts w:ascii="Times New Roman" w:hAnsi="Times New Roman"/>
                <w:color w:val="000000" w:themeColor="text1"/>
                <w:sz w:val="18"/>
                <w:szCs w:val="18"/>
                <w:lang w:eastAsia="zh-TW"/>
              </w:rPr>
            </w:pPr>
            <w:r w:rsidRPr="009D2B37">
              <w:rPr>
                <w:rFonts w:ascii="Times New Roman" w:hAnsi="Times New Roman"/>
                <w:color w:val="2F5496" w:themeColor="accent5" w:themeShade="BF"/>
                <w:szCs w:val="18"/>
                <w:lang w:eastAsia="zh-TW"/>
              </w:rPr>
              <w:t>〇〇株式会社</w:t>
            </w:r>
            <w:r w:rsidRPr="009D2B37">
              <w:rPr>
                <w:rFonts w:ascii="Times New Roman" w:hAnsi="Times New Roman"/>
                <w:color w:val="2F5496" w:themeColor="accent5" w:themeShade="BF"/>
                <w:szCs w:val="18"/>
                <w:lang w:eastAsia="zh-TW"/>
              </w:rPr>
              <w:t xml:space="preserve"> </w:t>
            </w:r>
            <w:r w:rsidR="005E722B" w:rsidRPr="009D2B37">
              <w:rPr>
                <w:rFonts w:ascii="Times New Roman" w:hAnsi="Times New Roman"/>
                <w:color w:val="2F5496" w:themeColor="accent5" w:themeShade="BF"/>
                <w:szCs w:val="18"/>
                <w:lang w:eastAsia="zh-TW"/>
              </w:rPr>
              <w:t>〇〇</w:t>
            </w:r>
            <w:r w:rsidRPr="009D2B37">
              <w:rPr>
                <w:rFonts w:ascii="Times New Roman" w:hAnsi="Times New Roman"/>
                <w:color w:val="2F5496" w:themeColor="accent5" w:themeShade="BF"/>
                <w:szCs w:val="18"/>
                <w:lang w:eastAsia="zh-TW"/>
              </w:rPr>
              <w:t>工場</w:t>
            </w:r>
          </w:p>
        </w:tc>
      </w:tr>
      <w:tr w:rsidR="00B04AD7" w:rsidRPr="009D2B37" w14:paraId="18EE79A8" w14:textId="77777777" w:rsidTr="004518E6">
        <w:tc>
          <w:tcPr>
            <w:tcW w:w="1413" w:type="dxa"/>
            <w:gridSpan w:val="2"/>
            <w:vMerge/>
          </w:tcPr>
          <w:p w14:paraId="31B5C11C" w14:textId="77777777" w:rsidR="00B04AD7" w:rsidRPr="009D2B37" w:rsidRDefault="00B04AD7" w:rsidP="00B04AD7">
            <w:pPr>
              <w:spacing w:line="0" w:lineRule="atLeast"/>
              <w:ind w:left="178" w:hangingChars="85" w:hanging="178"/>
              <w:rPr>
                <w:rFonts w:ascii="Times New Roman" w:hAnsi="Times New Roman"/>
                <w:lang w:eastAsia="zh-TW"/>
              </w:rPr>
            </w:pPr>
          </w:p>
        </w:tc>
        <w:tc>
          <w:tcPr>
            <w:tcW w:w="1134" w:type="dxa"/>
          </w:tcPr>
          <w:p w14:paraId="24BE0BF1" w14:textId="77777777" w:rsidR="00B04AD7" w:rsidRPr="009D2B37" w:rsidRDefault="00B04AD7" w:rsidP="00B04AD7">
            <w:pPr>
              <w:spacing w:line="0" w:lineRule="atLeast"/>
              <w:ind w:left="178" w:hangingChars="85" w:hanging="178"/>
              <w:rPr>
                <w:rFonts w:ascii="Times New Roman" w:hAnsi="Times New Roman"/>
              </w:rPr>
            </w:pPr>
            <w:r w:rsidRPr="009D2B37">
              <w:rPr>
                <w:rFonts w:ascii="Times New Roman" w:hAnsi="Times New Roman"/>
              </w:rPr>
              <w:t>所在地</w:t>
            </w:r>
          </w:p>
        </w:tc>
        <w:tc>
          <w:tcPr>
            <w:tcW w:w="7087" w:type="dxa"/>
          </w:tcPr>
          <w:p w14:paraId="1F5B8FFB" w14:textId="77777777" w:rsidR="00FB41CE" w:rsidRPr="009D2B37" w:rsidRDefault="0004621B" w:rsidP="0004621B">
            <w:pPr>
              <w:ind w:leftChars="-2" w:left="-4" w:firstLineChars="1" w:firstLine="2"/>
              <w:rPr>
                <w:rFonts w:ascii="Times New Roman" w:hAnsi="Times New Roman"/>
                <w:color w:val="2F5496" w:themeColor="accent5" w:themeShade="BF"/>
                <w:szCs w:val="18"/>
                <w:lang w:eastAsia="zh-TW"/>
              </w:rPr>
            </w:pPr>
            <w:r w:rsidRPr="009D2B37">
              <w:rPr>
                <w:rFonts w:ascii="Times New Roman" w:hAnsi="Times New Roman"/>
                <w:color w:val="2F5496" w:themeColor="accent5" w:themeShade="BF"/>
                <w:szCs w:val="18"/>
                <w:lang w:eastAsia="zh-TW"/>
              </w:rPr>
              <w:t>【記載例】</w:t>
            </w:r>
          </w:p>
          <w:p w14:paraId="1CAE7F1D" w14:textId="77777777" w:rsidR="00DC45B9" w:rsidRPr="009D2B37" w:rsidRDefault="00B04AD7" w:rsidP="0004621B">
            <w:pPr>
              <w:ind w:leftChars="-2" w:left="-4" w:firstLineChars="1" w:firstLine="2"/>
              <w:rPr>
                <w:rFonts w:ascii="Times New Roman" w:hAnsi="Times New Roman"/>
                <w:color w:val="2F5496" w:themeColor="accent5" w:themeShade="BF"/>
                <w:szCs w:val="18"/>
                <w:lang w:eastAsia="zh-TW"/>
              </w:rPr>
            </w:pPr>
            <w:r w:rsidRPr="009D2B37">
              <w:rPr>
                <w:rFonts w:ascii="Times New Roman" w:hAnsi="Times New Roman"/>
                <w:color w:val="2F5496" w:themeColor="accent5" w:themeShade="BF"/>
                <w:szCs w:val="18"/>
                <w:lang w:eastAsia="zh-TW"/>
              </w:rPr>
              <w:t>郵便番号〇〇〇</w:t>
            </w:r>
            <w:r w:rsidR="00DC45B9" w:rsidRPr="009D2B37">
              <w:rPr>
                <w:rFonts w:ascii="Times New Roman" w:hAnsi="Times New Roman"/>
                <w:color w:val="2F5496" w:themeColor="accent5" w:themeShade="BF"/>
                <w:szCs w:val="18"/>
                <w:lang w:eastAsia="zh-TW"/>
              </w:rPr>
              <w:t>-</w:t>
            </w:r>
            <w:r w:rsidRPr="009D2B37">
              <w:rPr>
                <w:rFonts w:ascii="Times New Roman" w:hAnsi="Times New Roman"/>
                <w:color w:val="2F5496" w:themeColor="accent5" w:themeShade="BF"/>
                <w:szCs w:val="18"/>
                <w:lang w:eastAsia="zh-TW"/>
              </w:rPr>
              <w:t>〇〇〇〇</w:t>
            </w:r>
          </w:p>
          <w:p w14:paraId="15A95904" w14:textId="6D4F3AEC" w:rsidR="00B04AD7" w:rsidRPr="009D2B37" w:rsidRDefault="00B04AD7" w:rsidP="0004621B">
            <w:pPr>
              <w:ind w:leftChars="-2" w:left="-4" w:firstLineChars="1" w:firstLine="2"/>
              <w:rPr>
                <w:rFonts w:ascii="Times New Roman" w:hAnsi="Times New Roman"/>
                <w:color w:val="2F5496" w:themeColor="accent5" w:themeShade="BF"/>
                <w:szCs w:val="18"/>
                <w:lang w:eastAsia="zh-TW"/>
              </w:rPr>
            </w:pPr>
            <w:r w:rsidRPr="009D2B37">
              <w:rPr>
                <w:rFonts w:ascii="Times New Roman" w:hAnsi="Times New Roman"/>
                <w:color w:val="2F5496" w:themeColor="accent5" w:themeShade="BF"/>
                <w:szCs w:val="18"/>
                <w:lang w:eastAsia="zh-TW"/>
              </w:rPr>
              <w:t>東京都〇〇〇</w:t>
            </w:r>
          </w:p>
          <w:p w14:paraId="6E774E44" w14:textId="21DD292A" w:rsidR="000D310A" w:rsidRPr="009D2B37" w:rsidRDefault="000D310A" w:rsidP="00B04AD7">
            <w:pPr>
              <w:spacing w:line="0" w:lineRule="atLeast"/>
              <w:ind w:left="153" w:hangingChars="85" w:hanging="153"/>
              <w:rPr>
                <w:rFonts w:ascii="Times New Roman" w:hAnsi="Times New Roman"/>
                <w:color w:val="000000" w:themeColor="text1"/>
                <w:sz w:val="18"/>
                <w:szCs w:val="18"/>
                <w:lang w:eastAsia="zh-TW"/>
              </w:rPr>
            </w:pPr>
          </w:p>
          <w:p w14:paraId="070EB0EB" w14:textId="77777777" w:rsidR="0004621B" w:rsidRPr="009D2B37" w:rsidRDefault="0004621B" w:rsidP="0004621B">
            <w:pPr>
              <w:spacing w:line="0" w:lineRule="atLeast"/>
              <w:rPr>
                <w:rFonts w:ascii="Times New Roman" w:hAnsi="Times New Roman"/>
                <w:color w:val="538135" w:themeColor="accent6" w:themeShade="BF"/>
                <w:kern w:val="0"/>
                <w:sz w:val="18"/>
                <w:szCs w:val="18"/>
                <w:lang w:eastAsia="zh-TW"/>
              </w:rPr>
            </w:pPr>
            <w:r w:rsidRPr="009D2B37">
              <w:rPr>
                <w:rFonts w:ascii="Times New Roman" w:hAnsi="Times New Roman"/>
                <w:color w:val="538135" w:themeColor="accent6" w:themeShade="BF"/>
                <w:kern w:val="0"/>
                <w:sz w:val="18"/>
                <w:szCs w:val="18"/>
                <w:lang w:eastAsia="zh-TW"/>
              </w:rPr>
              <w:t>【留意事項】</w:t>
            </w:r>
          </w:p>
          <w:p w14:paraId="29DCDBF1" w14:textId="627C50DA" w:rsidR="000D310A" w:rsidRPr="009D2B37" w:rsidRDefault="000D310A" w:rsidP="00B04AD7">
            <w:pPr>
              <w:spacing w:line="0" w:lineRule="atLeast"/>
              <w:ind w:left="153" w:hangingChars="85" w:hanging="153"/>
              <w:rPr>
                <w:rFonts w:ascii="Times New Roman" w:hAnsi="Times New Roman"/>
                <w:color w:val="000000" w:themeColor="text1"/>
                <w:sz w:val="18"/>
                <w:szCs w:val="18"/>
              </w:rPr>
            </w:pPr>
            <w:r w:rsidRPr="009D2B37">
              <w:rPr>
                <w:rFonts w:ascii="Times New Roman" w:hAnsi="Times New Roman"/>
                <w:color w:val="538135" w:themeColor="accent6" w:themeShade="BF"/>
                <w:sz w:val="18"/>
                <w:szCs w:val="18"/>
              </w:rPr>
              <w:t>※</w:t>
            </w:r>
            <w:r w:rsidR="00DC45B9" w:rsidRPr="009D2B37">
              <w:rPr>
                <w:rFonts w:ascii="Times New Roman" w:hAnsi="Times New Roman"/>
                <w:color w:val="538135" w:themeColor="accent6" w:themeShade="BF"/>
                <w:sz w:val="18"/>
                <w:szCs w:val="18"/>
              </w:rPr>
              <w:t>製造施設が複数あり、</w:t>
            </w:r>
            <w:r w:rsidRPr="009D2B37">
              <w:rPr>
                <w:rFonts w:ascii="Times New Roman" w:hAnsi="Times New Roman"/>
                <w:color w:val="538135" w:themeColor="accent6" w:themeShade="BF"/>
                <w:sz w:val="18"/>
                <w:szCs w:val="18"/>
              </w:rPr>
              <w:t>住所が複数となる場合であっても、管理体制が同一の場合には</w:t>
            </w:r>
            <w:r w:rsidR="00DC45B9" w:rsidRPr="009D2B37">
              <w:rPr>
                <w:rFonts w:ascii="Times New Roman" w:hAnsi="Times New Roman"/>
                <w:color w:val="538135" w:themeColor="accent6" w:themeShade="BF"/>
                <w:sz w:val="18"/>
                <w:szCs w:val="18"/>
              </w:rPr>
              <w:t>1</w:t>
            </w:r>
            <w:r w:rsidRPr="009D2B37">
              <w:rPr>
                <w:rFonts w:ascii="Times New Roman" w:hAnsi="Times New Roman"/>
                <w:color w:val="538135" w:themeColor="accent6" w:themeShade="BF"/>
                <w:sz w:val="18"/>
                <w:szCs w:val="18"/>
              </w:rPr>
              <w:t>申請として差</w:t>
            </w:r>
            <w:r w:rsidR="00205C86" w:rsidRPr="009D2B37">
              <w:rPr>
                <w:rFonts w:ascii="Times New Roman" w:hAnsi="Times New Roman"/>
                <w:color w:val="538135" w:themeColor="accent6" w:themeShade="BF"/>
                <w:sz w:val="18"/>
                <w:szCs w:val="18"/>
              </w:rPr>
              <w:t>し</w:t>
            </w:r>
            <w:r w:rsidRPr="009D2B37">
              <w:rPr>
                <w:rFonts w:ascii="Times New Roman" w:hAnsi="Times New Roman"/>
                <w:color w:val="538135" w:themeColor="accent6" w:themeShade="BF"/>
                <w:sz w:val="18"/>
                <w:szCs w:val="18"/>
              </w:rPr>
              <w:t>支えない。</w:t>
            </w:r>
          </w:p>
        </w:tc>
      </w:tr>
      <w:tr w:rsidR="00C77D3E" w:rsidRPr="009D2B37" w14:paraId="1B636FB6" w14:textId="77777777" w:rsidTr="004518E6">
        <w:tc>
          <w:tcPr>
            <w:tcW w:w="2547" w:type="dxa"/>
            <w:gridSpan w:val="3"/>
          </w:tcPr>
          <w:p w14:paraId="0FBDD1FD" w14:textId="77777777" w:rsidR="00C77D3E" w:rsidRPr="009D2B37" w:rsidRDefault="00C77D3E" w:rsidP="005E7821">
            <w:pPr>
              <w:spacing w:line="0" w:lineRule="atLeast"/>
              <w:rPr>
                <w:rFonts w:ascii="Times New Roman" w:hAnsi="Times New Roman"/>
              </w:rPr>
            </w:pPr>
            <w:r w:rsidRPr="009D2B37">
              <w:rPr>
                <w:rFonts w:ascii="Times New Roman" w:hAnsi="Times New Roman"/>
              </w:rPr>
              <w:t>第二種使用等の目的及び概要</w:t>
            </w:r>
          </w:p>
        </w:tc>
        <w:tc>
          <w:tcPr>
            <w:tcW w:w="7087" w:type="dxa"/>
          </w:tcPr>
          <w:p w14:paraId="59B44530" w14:textId="01F44C87" w:rsidR="00D60927" w:rsidRPr="009D2B37" w:rsidRDefault="00EC48F9" w:rsidP="00C11607">
            <w:pPr>
              <w:autoSpaceDE w:val="0"/>
              <w:autoSpaceDN w:val="0"/>
              <w:adjustRightInd w:val="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【記載例】</w:t>
            </w:r>
          </w:p>
          <w:p w14:paraId="1BF26DEF" w14:textId="4D3415CF" w:rsidR="00A436FB" w:rsidRPr="009D2B37" w:rsidRDefault="00A436FB" w:rsidP="004518E6">
            <w:pPr>
              <w:autoSpaceDE w:val="0"/>
              <w:autoSpaceDN w:val="0"/>
              <w:adjustRightInd w:val="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（ベクター製造、</w:t>
            </w:r>
            <w:r w:rsidRPr="009D2B37">
              <w:rPr>
                <w:rFonts w:ascii="Times New Roman" w:hAnsi="Times New Roman" w:hint="eastAsia"/>
                <w:color w:val="2F5496" w:themeColor="accent5" w:themeShade="BF"/>
                <w:kern w:val="0"/>
                <w:szCs w:val="18"/>
              </w:rPr>
              <w:t>CAR-T</w:t>
            </w:r>
            <w:r w:rsidRPr="009D2B37">
              <w:rPr>
                <w:rFonts w:ascii="Times New Roman" w:hAnsi="Times New Roman" w:hint="eastAsia"/>
                <w:color w:val="2F5496" w:themeColor="accent5" w:themeShade="BF"/>
                <w:kern w:val="0"/>
                <w:szCs w:val="18"/>
              </w:rPr>
              <w:t>細胞製造の両方又はいずれかを参照のこと。以下、同じ。）</w:t>
            </w:r>
          </w:p>
          <w:p w14:paraId="09D98A7D" w14:textId="77777777" w:rsidR="00A436FB" w:rsidRPr="009D2B37" w:rsidRDefault="00A436FB" w:rsidP="004518E6">
            <w:pPr>
              <w:autoSpaceDE w:val="0"/>
              <w:autoSpaceDN w:val="0"/>
              <w:adjustRightInd w:val="0"/>
              <w:rPr>
                <w:rFonts w:ascii="Times New Roman" w:hAnsi="Times New Roman"/>
                <w:color w:val="2F5496" w:themeColor="accent5" w:themeShade="BF"/>
                <w:kern w:val="0"/>
                <w:szCs w:val="18"/>
              </w:rPr>
            </w:pPr>
          </w:p>
          <w:p w14:paraId="6E9208D7" w14:textId="70986A9D" w:rsidR="00C11607" w:rsidRPr="009D2B37" w:rsidRDefault="00D60927" w:rsidP="004518E6">
            <w:pPr>
              <w:autoSpaceDE w:val="0"/>
              <w:autoSpaceDN w:val="0"/>
              <w:adjustRightInd w:val="0"/>
              <w:rPr>
                <w:rFonts w:ascii="Times New Roman" w:hAnsi="Times New Roman"/>
                <w:color w:val="2F5496" w:themeColor="accent5" w:themeShade="BF"/>
                <w:kern w:val="0"/>
                <w:szCs w:val="18"/>
                <w:u w:val="single"/>
              </w:rPr>
            </w:pPr>
            <w:r w:rsidRPr="009D2B37">
              <w:rPr>
                <w:rFonts w:ascii="Times New Roman" w:hAnsi="Times New Roman" w:hint="eastAsia"/>
                <w:color w:val="2F5496" w:themeColor="accent5" w:themeShade="BF"/>
                <w:kern w:val="0"/>
                <w:u w:val="single"/>
              </w:rPr>
              <w:t>1</w:t>
            </w:r>
            <w:r w:rsidRPr="009D2B37">
              <w:rPr>
                <w:rFonts w:ascii="Times New Roman" w:hAnsi="Times New Roman" w:hint="eastAsia"/>
                <w:color w:val="2F5496" w:themeColor="accent5" w:themeShade="BF"/>
                <w:kern w:val="0"/>
                <w:u w:val="single"/>
              </w:rPr>
              <w:t>．</w:t>
            </w:r>
            <w:r w:rsidR="003E01CD" w:rsidRPr="009D2B37">
              <w:rPr>
                <w:rFonts w:ascii="Times New Roman" w:hAnsi="Times New Roman" w:hint="eastAsia"/>
                <w:color w:val="2F5496" w:themeColor="accent5" w:themeShade="BF"/>
                <w:kern w:val="0"/>
                <w:u w:val="single"/>
              </w:rPr>
              <w:t>CAR</w:t>
            </w:r>
            <w:r w:rsidR="003E01CD" w:rsidRPr="009D2B37">
              <w:rPr>
                <w:rFonts w:ascii="Times New Roman" w:hAnsi="Times New Roman" w:hint="eastAsia"/>
                <w:color w:val="2F5496" w:themeColor="accent5" w:themeShade="BF"/>
                <w:kern w:val="0"/>
                <w:u w:val="single"/>
              </w:rPr>
              <w:t>遺伝子導入用非増殖性遺伝子組換え</w:t>
            </w:r>
            <w:r w:rsidR="00C11607" w:rsidRPr="009D2B37">
              <w:rPr>
                <w:rFonts w:ascii="Times New Roman" w:hAnsi="Times New Roman" w:hint="eastAsia"/>
                <w:color w:val="2F5496" w:themeColor="accent5" w:themeShade="BF"/>
                <w:kern w:val="0"/>
                <w:u w:val="single"/>
              </w:rPr>
              <w:t>ウイルス</w:t>
            </w:r>
            <w:r w:rsidR="003E01CD" w:rsidRPr="009D2B37">
              <w:rPr>
                <w:rFonts w:ascii="Times New Roman" w:hAnsi="Times New Roman" w:hint="eastAsia"/>
                <w:color w:val="2F5496" w:themeColor="accent5" w:themeShade="BF"/>
                <w:kern w:val="0"/>
                <w:u w:val="single"/>
              </w:rPr>
              <w:t>の</w:t>
            </w:r>
            <w:r w:rsidR="00C11607" w:rsidRPr="009D2B37">
              <w:rPr>
                <w:rFonts w:ascii="Times New Roman" w:hAnsi="Times New Roman" w:hint="eastAsia"/>
                <w:color w:val="2F5496" w:themeColor="accent5" w:themeShade="BF"/>
                <w:kern w:val="0"/>
                <w:u w:val="single"/>
              </w:rPr>
              <w:t>製造</w:t>
            </w:r>
          </w:p>
          <w:p w14:paraId="14F3CE0C" w14:textId="25F48BE4" w:rsidR="00352A58" w:rsidRPr="009D2B37" w:rsidRDefault="004D63EA" w:rsidP="004518E6">
            <w:pPr>
              <w:autoSpaceDE w:val="0"/>
              <w:autoSpaceDN w:val="0"/>
              <w:adjustRightInd w:val="0"/>
              <w:ind w:firstLineChars="100" w:firstLine="210"/>
              <w:rPr>
                <w:rFonts w:ascii="Times New Roman" w:hAnsi="Times New Roman"/>
                <w:color w:val="2F5496" w:themeColor="accent5" w:themeShade="BF"/>
                <w:kern w:val="0"/>
              </w:rPr>
            </w:pPr>
            <w:r w:rsidRPr="009D2B37">
              <w:rPr>
                <w:rFonts w:ascii="Times New Roman" w:hAnsi="Times New Roman"/>
                <w:color w:val="2F5496" w:themeColor="accent5" w:themeShade="BF"/>
                <w:kern w:val="0"/>
              </w:rPr>
              <w:t>〇〇キメラ抗原受容体</w:t>
            </w:r>
            <w:r w:rsidR="00CC051E" w:rsidRPr="009D2B37">
              <w:rPr>
                <w:rFonts w:ascii="Times New Roman" w:hAnsi="Times New Roman"/>
                <w:color w:val="2F5496" w:themeColor="accent5" w:themeShade="BF"/>
                <w:kern w:val="0"/>
              </w:rPr>
              <w:t>導入遺伝子</w:t>
            </w:r>
            <w:r w:rsidR="00370A22" w:rsidRPr="009D2B37">
              <w:rPr>
                <w:rFonts w:ascii="Times New Roman" w:hAnsi="Times New Roman"/>
                <w:color w:val="2F5496" w:themeColor="accent5" w:themeShade="BF"/>
                <w:kern w:val="0"/>
              </w:rPr>
              <w:t>を有</w:t>
            </w:r>
            <w:r w:rsidRPr="009D2B37">
              <w:rPr>
                <w:rFonts w:ascii="Times New Roman" w:hAnsi="Times New Roman"/>
                <w:color w:val="2F5496" w:themeColor="accent5" w:themeShade="BF"/>
                <w:kern w:val="0"/>
              </w:rPr>
              <w:t>し、</w:t>
            </w:r>
            <w:r w:rsidR="0073112A" w:rsidRPr="009D2B37">
              <w:rPr>
                <w:rFonts w:ascii="Times New Roman" w:hAnsi="Times New Roman" w:hint="eastAsia"/>
                <w:color w:val="2F5496" w:themeColor="accent5" w:themeShade="BF"/>
                <w:kern w:val="0"/>
              </w:rPr>
              <w:t>〇〇由来〇〇タンパク質をエンベロープに持つ非増殖性遺伝子組換え〇〇ウイルス</w:t>
            </w:r>
            <w:r w:rsidR="009D39E3" w:rsidRPr="009D2B37">
              <w:rPr>
                <w:rFonts w:ascii="Times New Roman" w:hAnsi="Times New Roman"/>
                <w:color w:val="2F5496" w:themeColor="accent5" w:themeShade="BF"/>
                <w:kern w:val="0"/>
              </w:rPr>
              <w:t>（</w:t>
            </w:r>
            <w:r w:rsidR="0014349B" w:rsidRPr="009D2B37">
              <w:rPr>
                <w:rFonts w:ascii="Times New Roman" w:hAnsi="Times New Roman"/>
                <w:color w:val="2F5496" w:themeColor="accent5" w:themeShade="BF"/>
                <w:kern w:val="0"/>
              </w:rPr>
              <w:t>〇〇（株名）</w:t>
            </w:r>
            <w:r w:rsidR="0002049F" w:rsidRPr="009D2B37">
              <w:rPr>
                <w:rFonts w:ascii="Times New Roman" w:hAnsi="Times New Roman"/>
                <w:color w:val="2F5496" w:themeColor="accent5" w:themeShade="BF"/>
                <w:kern w:val="0"/>
              </w:rPr>
              <w:t>。</w:t>
            </w:r>
            <w:r w:rsidR="00352A58" w:rsidRPr="009D2B37">
              <w:rPr>
                <w:rFonts w:ascii="Times New Roman" w:hAnsi="Times New Roman"/>
                <w:color w:val="2F5496" w:themeColor="accent5" w:themeShade="BF"/>
              </w:rPr>
              <w:t>以下「</w:t>
            </w:r>
            <w:r w:rsidR="00D92056" w:rsidRPr="009D2B37">
              <w:rPr>
                <w:rFonts w:ascii="Times New Roman" w:hAnsi="Times New Roman"/>
                <w:color w:val="2F5496" w:themeColor="accent5" w:themeShade="BF"/>
              </w:rPr>
              <w:t>本遺伝子組換え生物等</w:t>
            </w:r>
            <w:r w:rsidR="00352A58" w:rsidRPr="009D2B37">
              <w:rPr>
                <w:rFonts w:ascii="Times New Roman" w:hAnsi="Times New Roman"/>
                <w:color w:val="2F5496" w:themeColor="accent5" w:themeShade="BF"/>
              </w:rPr>
              <w:t>」という。）は、</w:t>
            </w:r>
            <w:r w:rsidR="003D2601" w:rsidRPr="009D2B37">
              <w:rPr>
                <w:rFonts w:ascii="Times New Roman" w:hAnsi="Times New Roman"/>
                <w:color w:val="2F5496" w:themeColor="accent5" w:themeShade="BF"/>
                <w:kern w:val="0"/>
              </w:rPr>
              <w:t>再生医療等製品の製造のために使用される。</w:t>
            </w:r>
          </w:p>
          <w:p w14:paraId="22CC8177" w14:textId="6AEA15DF" w:rsidR="00D92056" w:rsidRPr="009D2B37" w:rsidRDefault="00D92056" w:rsidP="004518E6">
            <w:pPr>
              <w:autoSpaceDE w:val="0"/>
              <w:autoSpaceDN w:val="0"/>
              <w:adjustRightInd w:val="0"/>
              <w:ind w:firstLineChars="100" w:firstLine="210"/>
              <w:rPr>
                <w:rFonts w:ascii="Times New Roman" w:hAnsi="Times New Roman"/>
                <w:color w:val="2F5496" w:themeColor="accent5" w:themeShade="BF"/>
                <w:kern w:val="0"/>
              </w:rPr>
            </w:pPr>
            <w:r w:rsidRPr="009D2B37">
              <w:rPr>
                <w:rFonts w:ascii="Times New Roman" w:hAnsi="Times New Roman"/>
                <w:color w:val="2F5496" w:themeColor="accent5" w:themeShade="BF"/>
                <w:kern w:val="0"/>
              </w:rPr>
              <w:t>本遺伝子組換え生物等</w:t>
            </w:r>
            <w:r w:rsidR="003D2601" w:rsidRPr="009D2B37">
              <w:rPr>
                <w:rFonts w:ascii="Times New Roman" w:hAnsi="Times New Roman"/>
                <w:color w:val="2F5496" w:themeColor="accent5" w:themeShade="BF"/>
                <w:kern w:val="0"/>
              </w:rPr>
              <w:t>を産生する</w:t>
            </w:r>
            <w:r w:rsidR="00CC051E" w:rsidRPr="009D2B37">
              <w:rPr>
                <w:rFonts w:ascii="Times New Roman" w:hAnsi="Times New Roman"/>
                <w:color w:val="2F5496" w:themeColor="accent5" w:themeShade="BF"/>
                <w:kern w:val="0"/>
              </w:rPr>
              <w:t>〇〇</w:t>
            </w:r>
            <w:r w:rsidR="003D2601" w:rsidRPr="009D2B37">
              <w:rPr>
                <w:rFonts w:ascii="Times New Roman" w:hAnsi="Times New Roman"/>
                <w:color w:val="2F5496" w:themeColor="accent5" w:themeShade="BF"/>
                <w:kern w:val="0"/>
              </w:rPr>
              <w:t>細胞株を</w:t>
            </w:r>
            <w:r w:rsidR="00CC051E" w:rsidRPr="009D2B37">
              <w:rPr>
                <w:rFonts w:ascii="Times New Roman" w:hAnsi="Times New Roman"/>
                <w:color w:val="2F5496" w:themeColor="accent5" w:themeShade="BF"/>
                <w:kern w:val="0"/>
              </w:rPr>
              <w:t>〇〇培養器を用いて</w:t>
            </w:r>
            <w:r w:rsidR="003D2601" w:rsidRPr="009D2B37">
              <w:rPr>
                <w:rFonts w:ascii="Times New Roman" w:hAnsi="Times New Roman"/>
                <w:color w:val="2F5496" w:themeColor="accent5" w:themeShade="BF"/>
                <w:kern w:val="0"/>
              </w:rPr>
              <w:t>培養し（約</w:t>
            </w:r>
            <w:r w:rsidR="008606A8" w:rsidRPr="009D2B37">
              <w:rPr>
                <w:rFonts w:ascii="Times New Roman" w:hAnsi="Times New Roman"/>
                <w:color w:val="2F5496" w:themeColor="accent5" w:themeShade="BF"/>
                <w:kern w:val="0"/>
              </w:rPr>
              <w:t>〇</w:t>
            </w:r>
            <w:r w:rsidR="003D2601" w:rsidRPr="009D2B37">
              <w:rPr>
                <w:rFonts w:ascii="Times New Roman" w:hAnsi="Times New Roman"/>
                <w:color w:val="2F5496" w:themeColor="accent5" w:themeShade="BF"/>
                <w:kern w:val="0"/>
              </w:rPr>
              <w:t>L</w:t>
            </w:r>
            <w:r w:rsidR="003D2601" w:rsidRPr="009D2B37">
              <w:rPr>
                <w:rFonts w:ascii="Times New Roman" w:hAnsi="Times New Roman"/>
                <w:color w:val="2F5496" w:themeColor="accent5" w:themeShade="BF"/>
                <w:kern w:val="0"/>
              </w:rPr>
              <w:t>）、</w:t>
            </w:r>
            <w:r w:rsidR="004E1784" w:rsidRPr="009D2B37">
              <w:rPr>
                <w:rFonts w:ascii="Times New Roman" w:hAnsi="Times New Roman"/>
                <w:color w:val="2F5496" w:themeColor="accent5" w:themeShade="BF"/>
                <w:kern w:val="0"/>
              </w:rPr>
              <w:t>本遺伝子組換え生物等</w:t>
            </w:r>
            <w:r w:rsidR="003D2601" w:rsidRPr="009D2B37">
              <w:rPr>
                <w:rFonts w:ascii="Times New Roman" w:hAnsi="Times New Roman"/>
                <w:color w:val="2F5496" w:themeColor="accent5" w:themeShade="BF"/>
                <w:kern w:val="0"/>
              </w:rPr>
              <w:t>を上清中に産生させる。得られた培養上清を</w:t>
            </w:r>
            <w:r w:rsidR="00CC051E" w:rsidRPr="009D2B37">
              <w:rPr>
                <w:rFonts w:ascii="Times New Roman" w:hAnsi="Times New Roman"/>
                <w:color w:val="2F5496" w:themeColor="accent5" w:themeShade="BF"/>
                <w:kern w:val="0"/>
              </w:rPr>
              <w:t>〇〇精製</w:t>
            </w:r>
            <w:r w:rsidR="003D2601" w:rsidRPr="009D2B37">
              <w:rPr>
                <w:rFonts w:ascii="Times New Roman" w:hAnsi="Times New Roman"/>
                <w:color w:val="2F5496" w:themeColor="accent5" w:themeShade="BF"/>
                <w:kern w:val="0"/>
              </w:rPr>
              <w:t>し、</w:t>
            </w:r>
            <w:r w:rsidR="00CC051E" w:rsidRPr="009D2B37">
              <w:rPr>
                <w:rFonts w:ascii="Times New Roman" w:hAnsi="Times New Roman"/>
                <w:color w:val="2F5496" w:themeColor="accent5" w:themeShade="BF"/>
                <w:kern w:val="0"/>
              </w:rPr>
              <w:t>〇〇</w:t>
            </w:r>
            <w:r w:rsidR="003D2601" w:rsidRPr="009D2B37">
              <w:rPr>
                <w:rFonts w:ascii="Times New Roman" w:hAnsi="Times New Roman"/>
                <w:color w:val="2F5496" w:themeColor="accent5" w:themeShade="BF"/>
                <w:kern w:val="0"/>
              </w:rPr>
              <w:t>容器に分注して</w:t>
            </w:r>
            <w:r w:rsidRPr="009D2B37">
              <w:rPr>
                <w:rFonts w:ascii="Times New Roman" w:hAnsi="Times New Roman"/>
                <w:color w:val="2F5496" w:themeColor="accent5" w:themeShade="BF"/>
                <w:kern w:val="0"/>
              </w:rPr>
              <w:t>〇</w:t>
            </w:r>
            <w:r w:rsidR="003D2601" w:rsidRPr="009D2B37">
              <w:rPr>
                <w:rFonts w:ascii="ＭＳ 明朝" w:hAnsi="ＭＳ 明朝"/>
                <w:color w:val="2F5496" w:themeColor="accent5" w:themeShade="BF"/>
                <w:kern w:val="0"/>
              </w:rPr>
              <w:t>℃</w:t>
            </w:r>
            <w:r w:rsidR="003D2601" w:rsidRPr="009D2B37">
              <w:rPr>
                <w:rFonts w:ascii="Times New Roman" w:hAnsi="Times New Roman"/>
                <w:color w:val="2F5496" w:themeColor="accent5" w:themeShade="BF"/>
                <w:kern w:val="0"/>
              </w:rPr>
              <w:t>以下で凍結</w:t>
            </w:r>
            <w:r w:rsidRPr="009D2B37">
              <w:rPr>
                <w:rFonts w:ascii="Times New Roman" w:hAnsi="Times New Roman"/>
                <w:color w:val="2F5496" w:themeColor="accent5" w:themeShade="BF"/>
                <w:kern w:val="0"/>
              </w:rPr>
              <w:t>保存</w:t>
            </w:r>
            <w:r w:rsidR="003D2601" w:rsidRPr="009D2B37">
              <w:rPr>
                <w:rFonts w:ascii="Times New Roman" w:hAnsi="Times New Roman"/>
                <w:color w:val="2F5496" w:themeColor="accent5" w:themeShade="BF"/>
                <w:kern w:val="0"/>
              </w:rPr>
              <w:t>する。</w:t>
            </w:r>
          </w:p>
          <w:p w14:paraId="5A31A671" w14:textId="2EA6257B" w:rsidR="003D2601" w:rsidRPr="009D2B37" w:rsidRDefault="003D2601" w:rsidP="004518E6">
            <w:pPr>
              <w:autoSpaceDE w:val="0"/>
              <w:autoSpaceDN w:val="0"/>
              <w:adjustRightInd w:val="0"/>
              <w:ind w:firstLineChars="100" w:firstLine="210"/>
              <w:rPr>
                <w:rFonts w:ascii="Times New Roman" w:hAnsi="Times New Roman"/>
                <w:color w:val="2F5496" w:themeColor="accent5" w:themeShade="BF"/>
                <w:kern w:val="0"/>
              </w:rPr>
            </w:pPr>
            <w:r w:rsidRPr="009D2B37">
              <w:rPr>
                <w:rFonts w:ascii="Times New Roman" w:hAnsi="Times New Roman"/>
                <w:color w:val="2F5496" w:themeColor="accent5" w:themeShade="BF"/>
                <w:kern w:val="0"/>
              </w:rPr>
              <w:t>また、</w:t>
            </w:r>
            <w:r w:rsidR="00D92056" w:rsidRPr="009D2B37">
              <w:rPr>
                <w:rFonts w:ascii="Times New Roman" w:hAnsi="Times New Roman"/>
                <w:color w:val="2F5496" w:themeColor="accent5" w:themeShade="BF"/>
                <w:kern w:val="0"/>
              </w:rPr>
              <w:t>本遺伝子組換え生物等</w:t>
            </w:r>
            <w:r w:rsidRPr="009D2B37">
              <w:rPr>
                <w:rFonts w:ascii="Times New Roman" w:hAnsi="Times New Roman"/>
                <w:color w:val="2F5496" w:themeColor="accent5" w:themeShade="BF"/>
                <w:kern w:val="0"/>
              </w:rPr>
              <w:t>について製造ロット</w:t>
            </w:r>
            <w:r w:rsidR="00D60927" w:rsidRPr="009D2B37">
              <w:rPr>
                <w:rFonts w:ascii="Times New Roman" w:hAnsi="Times New Roman" w:hint="eastAsia"/>
                <w:color w:val="2F5496" w:themeColor="accent5" w:themeShade="BF"/>
                <w:kern w:val="0"/>
              </w:rPr>
              <w:t>ごと</w:t>
            </w:r>
            <w:r w:rsidRPr="009D2B37">
              <w:rPr>
                <w:rFonts w:ascii="Times New Roman" w:hAnsi="Times New Roman"/>
                <w:color w:val="2F5496" w:themeColor="accent5" w:themeShade="BF"/>
                <w:kern w:val="0"/>
              </w:rPr>
              <w:t>に品質試験を行</w:t>
            </w:r>
            <w:r w:rsidR="00EE3474" w:rsidRPr="009D2B37">
              <w:rPr>
                <w:rFonts w:ascii="Times New Roman" w:hAnsi="Times New Roman"/>
                <w:color w:val="2F5496" w:themeColor="accent5" w:themeShade="BF"/>
                <w:kern w:val="0"/>
              </w:rPr>
              <w:t>う</w:t>
            </w:r>
            <w:r w:rsidR="00D60927" w:rsidRPr="009D2B37">
              <w:rPr>
                <w:rFonts w:ascii="Times New Roman" w:hAnsi="Times New Roman" w:hint="eastAsia"/>
                <w:color w:val="2F5496" w:themeColor="accent5" w:themeShade="BF"/>
                <w:kern w:val="0"/>
              </w:rPr>
              <w:t>。</w:t>
            </w:r>
          </w:p>
          <w:p w14:paraId="3C24D61D" w14:textId="4C1188FF" w:rsidR="004655F9" w:rsidRPr="009D2B37" w:rsidRDefault="004655F9" w:rsidP="004518E6">
            <w:pPr>
              <w:autoSpaceDE w:val="0"/>
              <w:autoSpaceDN w:val="0"/>
              <w:adjustRightInd w:val="0"/>
              <w:rPr>
                <w:rFonts w:ascii="Times New Roman" w:hAnsi="Times New Roman"/>
                <w:color w:val="2F5496" w:themeColor="accent5" w:themeShade="BF"/>
              </w:rPr>
            </w:pPr>
          </w:p>
          <w:p w14:paraId="57C17793" w14:textId="223EF59C" w:rsidR="00C11607" w:rsidRPr="009D2B37" w:rsidRDefault="00D60927" w:rsidP="004518E6">
            <w:pPr>
              <w:autoSpaceDE w:val="0"/>
              <w:autoSpaceDN w:val="0"/>
              <w:adjustRightInd w:val="0"/>
              <w:rPr>
                <w:rFonts w:ascii="Times New Roman" w:hAnsi="Times New Roman"/>
                <w:color w:val="2F5496" w:themeColor="accent5" w:themeShade="BF"/>
                <w:u w:val="single"/>
              </w:rPr>
            </w:pPr>
            <w:r w:rsidRPr="009D2B37">
              <w:rPr>
                <w:rFonts w:ascii="Times New Roman" w:hAnsi="Times New Roman" w:hint="eastAsia"/>
                <w:color w:val="2F5496" w:themeColor="accent5" w:themeShade="BF"/>
                <w:u w:val="single"/>
              </w:rPr>
              <w:t>2</w:t>
            </w:r>
            <w:r w:rsidRPr="009D2B37">
              <w:rPr>
                <w:rFonts w:ascii="Times New Roman" w:hAnsi="Times New Roman" w:hint="eastAsia"/>
                <w:color w:val="2F5496" w:themeColor="accent5" w:themeShade="BF"/>
                <w:u w:val="single"/>
              </w:rPr>
              <w:t>．</w:t>
            </w:r>
            <w:r w:rsidR="00C11607" w:rsidRPr="009D2B37">
              <w:rPr>
                <w:rFonts w:ascii="Times New Roman" w:hAnsi="Times New Roman"/>
                <w:color w:val="2F5496" w:themeColor="accent5" w:themeShade="BF"/>
                <w:u w:val="single"/>
              </w:rPr>
              <w:t>CAR-T</w:t>
            </w:r>
            <w:r w:rsidR="00C11607" w:rsidRPr="009D2B37">
              <w:rPr>
                <w:rFonts w:ascii="Times New Roman" w:hAnsi="Times New Roman"/>
                <w:color w:val="2F5496" w:themeColor="accent5" w:themeShade="BF"/>
                <w:u w:val="single"/>
              </w:rPr>
              <w:t>細胞の製造</w:t>
            </w:r>
          </w:p>
          <w:p w14:paraId="38F611FE" w14:textId="1F1D44AD" w:rsidR="004655F9" w:rsidRPr="009D2B37" w:rsidRDefault="004655F9" w:rsidP="004518E6">
            <w:pPr>
              <w:autoSpaceDE w:val="0"/>
              <w:autoSpaceDN w:val="0"/>
              <w:adjustRightInd w:val="0"/>
              <w:ind w:firstLineChars="100" w:firstLine="210"/>
              <w:rPr>
                <w:rFonts w:ascii="Times New Roman" w:hAnsi="Times New Roman"/>
                <w:color w:val="2F5496" w:themeColor="accent5" w:themeShade="BF"/>
                <w:kern w:val="0"/>
              </w:rPr>
            </w:pPr>
            <w:r w:rsidRPr="009D2B37">
              <w:rPr>
                <w:rFonts w:ascii="Times New Roman" w:hAnsi="Times New Roman"/>
                <w:color w:val="2F5496" w:themeColor="accent5" w:themeShade="BF"/>
                <w:kern w:val="0"/>
              </w:rPr>
              <w:t>患者から採取した末梢血</w:t>
            </w:r>
            <w:r w:rsidR="006862A6" w:rsidRPr="009D2B37">
              <w:rPr>
                <w:rFonts w:ascii="Times New Roman" w:hAnsi="Times New Roman" w:hint="eastAsia"/>
                <w:color w:val="2F5496" w:themeColor="accent5" w:themeShade="BF"/>
                <w:kern w:val="0"/>
              </w:rPr>
              <w:t>由来</w:t>
            </w:r>
            <w:r w:rsidR="006862A6" w:rsidRPr="009D2B37">
              <w:rPr>
                <w:rFonts w:ascii="Times New Roman" w:hAnsi="Times New Roman" w:hint="eastAsia"/>
                <w:color w:val="2F5496" w:themeColor="accent5" w:themeShade="BF"/>
                <w:kern w:val="0"/>
              </w:rPr>
              <w:t>T</w:t>
            </w:r>
            <w:r w:rsidR="006862A6" w:rsidRPr="009D2B37">
              <w:rPr>
                <w:rFonts w:ascii="Times New Roman" w:hAnsi="Times New Roman" w:hint="eastAsia"/>
                <w:color w:val="2F5496" w:themeColor="accent5" w:themeShade="BF"/>
                <w:kern w:val="0"/>
              </w:rPr>
              <w:t>細胞</w:t>
            </w:r>
            <w:r w:rsidRPr="009D2B37">
              <w:rPr>
                <w:rFonts w:ascii="Times New Roman" w:hAnsi="Times New Roman"/>
                <w:color w:val="2F5496" w:themeColor="accent5" w:themeShade="BF"/>
                <w:kern w:val="0"/>
              </w:rPr>
              <w:t>に、本遺伝子組換え生物</w:t>
            </w:r>
            <w:r w:rsidR="006862A6" w:rsidRPr="009D2B37">
              <w:rPr>
                <w:rFonts w:ascii="Times New Roman" w:hAnsi="Times New Roman" w:hint="eastAsia"/>
                <w:color w:val="2F5496" w:themeColor="accent5" w:themeShade="BF"/>
                <w:kern w:val="0"/>
              </w:rPr>
              <w:t>等</w:t>
            </w:r>
            <w:r w:rsidRPr="009D2B37">
              <w:rPr>
                <w:rFonts w:ascii="Times New Roman" w:hAnsi="Times New Roman"/>
                <w:color w:val="2F5496" w:themeColor="accent5" w:themeShade="BF"/>
                <w:kern w:val="0"/>
              </w:rPr>
              <w:t>を用いて、</w:t>
            </w:r>
            <w:r w:rsidR="00D60927" w:rsidRPr="009D2B37">
              <w:rPr>
                <w:rFonts w:ascii="Times New Roman" w:hAnsi="Times New Roman"/>
                <w:color w:val="2F5496" w:themeColor="accent5" w:themeShade="BF"/>
                <w:kern w:val="0"/>
              </w:rPr>
              <w:t>〇〇キメラ抗原受容体</w:t>
            </w:r>
            <w:r w:rsidR="00717B96" w:rsidRPr="009D2B37">
              <w:rPr>
                <w:rFonts w:ascii="Times New Roman" w:hAnsi="Times New Roman" w:hint="eastAsia"/>
                <w:color w:val="2F5496" w:themeColor="accent5" w:themeShade="BF"/>
                <w:kern w:val="0"/>
              </w:rPr>
              <w:t>（</w:t>
            </w:r>
            <w:r w:rsidR="006569AC" w:rsidRPr="009D2B37">
              <w:rPr>
                <w:rFonts w:ascii="Times New Roman" w:hAnsi="Times New Roman" w:hint="eastAsia"/>
                <w:color w:val="2F5496" w:themeColor="accent5" w:themeShade="BF"/>
                <w:kern w:val="0"/>
              </w:rPr>
              <w:t>以下「</w:t>
            </w:r>
            <w:r w:rsidR="00717B96" w:rsidRPr="009D2B37">
              <w:rPr>
                <w:rFonts w:ascii="Times New Roman" w:hAnsi="Times New Roman" w:hint="eastAsia"/>
                <w:color w:val="2F5496" w:themeColor="accent5" w:themeShade="BF"/>
                <w:kern w:val="0"/>
              </w:rPr>
              <w:t>CAR</w:t>
            </w:r>
            <w:r w:rsidR="006569AC" w:rsidRPr="009D2B37">
              <w:rPr>
                <w:rFonts w:ascii="Times New Roman" w:hAnsi="Times New Roman" w:hint="eastAsia"/>
                <w:color w:val="2F5496" w:themeColor="accent5" w:themeShade="BF"/>
                <w:kern w:val="0"/>
              </w:rPr>
              <w:t>」という。</w:t>
            </w:r>
            <w:r w:rsidR="00717B96" w:rsidRPr="009D2B37">
              <w:rPr>
                <w:rFonts w:ascii="Times New Roman" w:hAnsi="Times New Roman" w:hint="eastAsia"/>
                <w:color w:val="2F5496" w:themeColor="accent5" w:themeShade="BF"/>
                <w:kern w:val="0"/>
              </w:rPr>
              <w:t>）</w:t>
            </w:r>
            <w:r w:rsidR="00D60927" w:rsidRPr="009D2B37">
              <w:rPr>
                <w:rFonts w:ascii="Times New Roman" w:hAnsi="Times New Roman"/>
                <w:color w:val="2F5496" w:themeColor="accent5" w:themeShade="BF"/>
                <w:kern w:val="0"/>
              </w:rPr>
              <w:t>導入遺伝子</w:t>
            </w:r>
            <w:r w:rsidRPr="009D2B37">
              <w:rPr>
                <w:rFonts w:ascii="Times New Roman" w:hAnsi="Times New Roman"/>
                <w:color w:val="2F5496" w:themeColor="accent5" w:themeShade="BF"/>
                <w:kern w:val="0"/>
              </w:rPr>
              <w:t>を導入し、拡大培養後に得られた</w:t>
            </w:r>
            <w:r w:rsidR="006862A6" w:rsidRPr="009D2B37">
              <w:rPr>
                <w:rFonts w:ascii="Times New Roman" w:hAnsi="Times New Roman" w:hint="eastAsia"/>
                <w:color w:val="2F5496" w:themeColor="accent5" w:themeShade="BF"/>
                <w:kern w:val="0"/>
              </w:rPr>
              <w:t>T</w:t>
            </w:r>
            <w:r w:rsidR="006862A6" w:rsidRPr="009D2B37">
              <w:rPr>
                <w:rFonts w:ascii="Times New Roman" w:hAnsi="Times New Roman" w:hint="eastAsia"/>
                <w:color w:val="2F5496" w:themeColor="accent5" w:themeShade="BF"/>
                <w:kern w:val="0"/>
              </w:rPr>
              <w:t>細胞</w:t>
            </w:r>
            <w:r w:rsidRPr="009D2B37">
              <w:rPr>
                <w:rFonts w:ascii="Times New Roman" w:hAnsi="Times New Roman"/>
                <w:color w:val="2F5496" w:themeColor="accent5" w:themeShade="BF"/>
                <w:kern w:val="0"/>
              </w:rPr>
              <w:t>を凍結保存する。拡大培養終了後の遺伝子導入</w:t>
            </w:r>
            <w:r w:rsidR="006862A6" w:rsidRPr="009D2B37">
              <w:rPr>
                <w:rFonts w:ascii="Times New Roman" w:hAnsi="Times New Roman" w:hint="eastAsia"/>
                <w:color w:val="2F5496" w:themeColor="accent5" w:themeShade="BF"/>
                <w:kern w:val="0"/>
              </w:rPr>
              <w:t>T</w:t>
            </w:r>
            <w:r w:rsidR="006862A6" w:rsidRPr="009D2B37">
              <w:rPr>
                <w:rFonts w:ascii="Times New Roman" w:hAnsi="Times New Roman" w:hint="eastAsia"/>
                <w:color w:val="2F5496" w:themeColor="accent5" w:themeShade="BF"/>
                <w:kern w:val="0"/>
              </w:rPr>
              <w:t>細胞</w:t>
            </w:r>
            <w:r w:rsidRPr="009D2B37">
              <w:rPr>
                <w:rFonts w:ascii="Times New Roman" w:hAnsi="Times New Roman"/>
                <w:color w:val="2F5496" w:themeColor="accent5" w:themeShade="BF"/>
                <w:kern w:val="0"/>
              </w:rPr>
              <w:t>では、本遺伝子組換え生物</w:t>
            </w:r>
            <w:r w:rsidR="006862A6" w:rsidRPr="009D2B37">
              <w:rPr>
                <w:rFonts w:ascii="Times New Roman" w:hAnsi="Times New Roman" w:hint="eastAsia"/>
                <w:color w:val="2F5496" w:themeColor="accent5" w:themeShade="BF"/>
                <w:kern w:val="0"/>
              </w:rPr>
              <w:t>等</w:t>
            </w:r>
            <w:r w:rsidRPr="009D2B37">
              <w:rPr>
                <w:rFonts w:ascii="Times New Roman" w:hAnsi="Times New Roman"/>
                <w:color w:val="2F5496" w:themeColor="accent5" w:themeShade="BF"/>
                <w:kern w:val="0"/>
              </w:rPr>
              <w:t>の感染活性（プロウイルス導入活性）は検出限界</w:t>
            </w:r>
            <w:r w:rsidR="006862A6" w:rsidRPr="009D2B37">
              <w:rPr>
                <w:rFonts w:ascii="Times New Roman" w:hAnsi="Times New Roman" w:hint="eastAsia"/>
                <w:color w:val="2F5496" w:themeColor="accent5" w:themeShade="BF"/>
                <w:kern w:val="0"/>
              </w:rPr>
              <w:t>未満</w:t>
            </w:r>
            <w:r w:rsidR="00A66E5C" w:rsidRPr="009D2B37">
              <w:rPr>
                <w:rFonts w:ascii="Times New Roman" w:hAnsi="Times New Roman" w:hint="eastAsia"/>
                <w:color w:val="2F5496" w:themeColor="accent5" w:themeShade="BF"/>
                <w:kern w:val="0"/>
              </w:rPr>
              <w:t>/</w:t>
            </w:r>
            <w:r w:rsidR="00A66E5C" w:rsidRPr="009D2B37">
              <w:rPr>
                <w:rFonts w:ascii="Times New Roman" w:hAnsi="Times New Roman" w:hint="eastAsia"/>
                <w:color w:val="2F5496" w:themeColor="accent5" w:themeShade="BF"/>
                <w:kern w:val="0"/>
              </w:rPr>
              <w:t>○○単位以下</w:t>
            </w:r>
            <w:r w:rsidRPr="009D2B37">
              <w:rPr>
                <w:rFonts w:ascii="Times New Roman" w:hAnsi="Times New Roman"/>
                <w:color w:val="2F5496" w:themeColor="accent5" w:themeShade="BF"/>
                <w:kern w:val="0"/>
              </w:rPr>
              <w:t>となる。遺伝子導入</w:t>
            </w:r>
            <w:r w:rsidR="006862A6" w:rsidRPr="009D2B37">
              <w:rPr>
                <w:rFonts w:ascii="Times New Roman" w:hAnsi="Times New Roman" w:hint="eastAsia"/>
                <w:color w:val="2F5496" w:themeColor="accent5" w:themeShade="BF"/>
                <w:kern w:val="0"/>
              </w:rPr>
              <w:t>T</w:t>
            </w:r>
            <w:r w:rsidR="006862A6" w:rsidRPr="009D2B37">
              <w:rPr>
                <w:rFonts w:ascii="Times New Roman" w:hAnsi="Times New Roman" w:hint="eastAsia"/>
                <w:color w:val="2F5496" w:themeColor="accent5" w:themeShade="BF"/>
                <w:kern w:val="0"/>
              </w:rPr>
              <w:t>細胞</w:t>
            </w:r>
            <w:r w:rsidRPr="009D2B37">
              <w:rPr>
                <w:rFonts w:ascii="Times New Roman" w:hAnsi="Times New Roman"/>
                <w:color w:val="2F5496" w:themeColor="accent5" w:themeShade="BF"/>
                <w:kern w:val="0"/>
              </w:rPr>
              <w:t>を遺伝子治療に使用する際に、当該作業区域の外に運搬される。</w:t>
            </w:r>
          </w:p>
          <w:p w14:paraId="51D336E8" w14:textId="3C500D07" w:rsidR="004655F9" w:rsidRPr="009D2B37" w:rsidRDefault="004655F9" w:rsidP="004518E6">
            <w:pPr>
              <w:autoSpaceDE w:val="0"/>
              <w:autoSpaceDN w:val="0"/>
              <w:adjustRightInd w:val="0"/>
              <w:ind w:firstLineChars="100" w:firstLine="210"/>
              <w:rPr>
                <w:rFonts w:ascii="Times New Roman" w:hAnsi="Times New Roman"/>
                <w:color w:val="2F5496" w:themeColor="accent5" w:themeShade="BF"/>
                <w:kern w:val="0"/>
              </w:rPr>
            </w:pPr>
          </w:p>
          <w:p w14:paraId="592DC64C" w14:textId="4A11448B" w:rsidR="000719C1" w:rsidRPr="009D2B37" w:rsidRDefault="00D60927" w:rsidP="004518E6">
            <w:pPr>
              <w:autoSpaceDE w:val="0"/>
              <w:autoSpaceDN w:val="0"/>
              <w:adjustRightInd w:val="0"/>
              <w:ind w:firstLineChars="100" w:firstLine="210"/>
              <w:rPr>
                <w:rFonts w:ascii="Times New Roman" w:hAnsi="Times New Roman"/>
                <w:color w:val="2F5496" w:themeColor="accent5" w:themeShade="BF"/>
                <w:kern w:val="0"/>
              </w:rPr>
            </w:pPr>
            <w:r w:rsidRPr="009D2B37">
              <w:rPr>
                <w:rFonts w:ascii="Times New Roman" w:hAnsi="Times New Roman" w:hint="eastAsia"/>
                <w:color w:val="2F5496" w:themeColor="accent5" w:themeShade="BF"/>
                <w:kern w:val="0"/>
              </w:rPr>
              <w:t>本遺伝子組換え生物等について、容器等の蓋を開放して行うすべての</w:t>
            </w:r>
            <w:r w:rsidR="000719C1" w:rsidRPr="009D2B37">
              <w:rPr>
                <w:rFonts w:ascii="Times New Roman" w:hAnsi="Times New Roman"/>
                <w:color w:val="2F5496" w:themeColor="accent5" w:themeShade="BF"/>
                <w:kern w:val="0"/>
              </w:rPr>
              <w:t>作</w:t>
            </w:r>
            <w:r w:rsidR="000719C1" w:rsidRPr="009D2B37">
              <w:rPr>
                <w:rFonts w:ascii="Times New Roman" w:hAnsi="Times New Roman"/>
                <w:color w:val="2F5496" w:themeColor="accent5" w:themeShade="BF"/>
                <w:kern w:val="0"/>
              </w:rPr>
              <w:lastRenderedPageBreak/>
              <w:t>業は、安全キャビネット内にて行う。</w:t>
            </w:r>
          </w:p>
          <w:p w14:paraId="6AEF97F3" w14:textId="5ADDC1D2" w:rsidR="00C26E56" w:rsidRPr="009D2B37" w:rsidRDefault="000719C1" w:rsidP="004518E6">
            <w:pPr>
              <w:autoSpaceDE w:val="0"/>
              <w:autoSpaceDN w:val="0"/>
              <w:adjustRightInd w:val="0"/>
              <w:ind w:firstLineChars="100" w:firstLine="210"/>
              <w:rPr>
                <w:rFonts w:ascii="Times New Roman" w:hAnsi="Times New Roman"/>
                <w:color w:val="2F5496" w:themeColor="accent5" w:themeShade="BF"/>
                <w:kern w:val="0"/>
              </w:rPr>
            </w:pPr>
            <w:r w:rsidRPr="009D2B37">
              <w:rPr>
                <w:rFonts w:ascii="Times New Roman" w:hAnsi="Times New Roman"/>
                <w:color w:val="2F5496" w:themeColor="accent5" w:themeShade="BF"/>
                <w:kern w:val="0"/>
              </w:rPr>
              <w:t>本遺伝子組換え生物</w:t>
            </w:r>
            <w:r w:rsidR="002F7412" w:rsidRPr="009D2B37">
              <w:rPr>
                <w:rFonts w:ascii="Times New Roman" w:hAnsi="Times New Roman" w:hint="eastAsia"/>
                <w:color w:val="2F5496" w:themeColor="accent5" w:themeShade="BF"/>
                <w:kern w:val="0"/>
              </w:rPr>
              <w:t>等</w:t>
            </w:r>
            <w:r w:rsidRPr="009D2B37">
              <w:rPr>
                <w:rFonts w:ascii="Times New Roman" w:hAnsi="Times New Roman"/>
                <w:color w:val="2F5496" w:themeColor="accent5" w:themeShade="BF"/>
                <w:kern w:val="0"/>
              </w:rPr>
              <w:t>を含有する可能性のある廃液</w:t>
            </w:r>
            <w:r w:rsidR="002F7412" w:rsidRPr="009D2B37">
              <w:rPr>
                <w:rFonts w:ascii="Times New Roman" w:hAnsi="Times New Roman" w:hint="eastAsia"/>
                <w:color w:val="2F5496" w:themeColor="accent5" w:themeShade="BF"/>
                <w:kern w:val="0"/>
              </w:rPr>
              <w:t>、</w:t>
            </w:r>
            <w:r w:rsidRPr="009D2B37">
              <w:rPr>
                <w:rFonts w:ascii="Times New Roman" w:hAnsi="Times New Roman"/>
                <w:color w:val="2F5496" w:themeColor="accent5" w:themeShade="BF"/>
                <w:kern w:val="0"/>
              </w:rPr>
              <w:t>使用済</w:t>
            </w:r>
            <w:r w:rsidR="00D60927" w:rsidRPr="009D2B37">
              <w:rPr>
                <w:rFonts w:ascii="Times New Roman" w:hAnsi="Times New Roman" w:hint="eastAsia"/>
                <w:color w:val="2F5496" w:themeColor="accent5" w:themeShade="BF"/>
                <w:kern w:val="0"/>
              </w:rPr>
              <w:t>み</w:t>
            </w:r>
            <w:r w:rsidRPr="009D2B37">
              <w:rPr>
                <w:rFonts w:ascii="Times New Roman" w:hAnsi="Times New Roman"/>
                <w:color w:val="2F5496" w:themeColor="accent5" w:themeShade="BF"/>
                <w:kern w:val="0"/>
              </w:rPr>
              <w:t>容器</w:t>
            </w:r>
            <w:r w:rsidR="002F7412" w:rsidRPr="009D2B37">
              <w:rPr>
                <w:rFonts w:ascii="Times New Roman" w:hAnsi="Times New Roman" w:hint="eastAsia"/>
                <w:color w:val="2F5496" w:themeColor="accent5" w:themeShade="BF"/>
                <w:kern w:val="0"/>
              </w:rPr>
              <w:t>・</w:t>
            </w:r>
            <w:r w:rsidRPr="009D2B37">
              <w:rPr>
                <w:rFonts w:ascii="Times New Roman" w:hAnsi="Times New Roman"/>
                <w:color w:val="2F5496" w:themeColor="accent5" w:themeShade="BF"/>
                <w:kern w:val="0"/>
              </w:rPr>
              <w:t>器具類は高圧蒸気滅菌（</w:t>
            </w:r>
            <w:r w:rsidRPr="009D2B37">
              <w:rPr>
                <w:rFonts w:ascii="Times New Roman" w:hAnsi="Times New Roman"/>
                <w:color w:val="2F5496" w:themeColor="accent5" w:themeShade="BF"/>
                <w:kern w:val="0"/>
              </w:rPr>
              <w:t>121℃</w:t>
            </w:r>
            <w:r w:rsidRPr="009D2B37">
              <w:rPr>
                <w:rFonts w:ascii="Times New Roman" w:hAnsi="Times New Roman"/>
                <w:color w:val="2F5496" w:themeColor="accent5" w:themeShade="BF"/>
                <w:kern w:val="0"/>
              </w:rPr>
              <w:t>、</w:t>
            </w:r>
            <w:r w:rsidRPr="009D2B37">
              <w:rPr>
                <w:rFonts w:ascii="Times New Roman" w:hAnsi="Times New Roman"/>
                <w:color w:val="2F5496" w:themeColor="accent5" w:themeShade="BF"/>
                <w:kern w:val="0"/>
              </w:rPr>
              <w:t>20</w:t>
            </w:r>
            <w:r w:rsidRPr="009D2B37">
              <w:rPr>
                <w:rFonts w:ascii="Times New Roman" w:hAnsi="Times New Roman"/>
                <w:color w:val="2F5496" w:themeColor="accent5" w:themeShade="BF"/>
                <w:kern w:val="0"/>
              </w:rPr>
              <w:t>分間）、</w:t>
            </w:r>
            <w:r w:rsidR="00D60927" w:rsidRPr="009D2B37">
              <w:rPr>
                <w:rFonts w:ascii="Times New Roman" w:hAnsi="Times New Roman" w:hint="eastAsia"/>
                <w:color w:val="2F5496" w:themeColor="accent5" w:themeShade="BF"/>
                <w:kern w:val="0"/>
              </w:rPr>
              <w:t>○</w:t>
            </w:r>
            <w:r w:rsidRPr="009D2B37">
              <w:rPr>
                <w:rFonts w:ascii="Times New Roman" w:hAnsi="Times New Roman"/>
                <w:color w:val="2F5496" w:themeColor="accent5" w:themeShade="BF"/>
                <w:kern w:val="0"/>
              </w:rPr>
              <w:t>%</w:t>
            </w:r>
            <w:r w:rsidRPr="009D2B37">
              <w:rPr>
                <w:rFonts w:ascii="Times New Roman" w:hAnsi="Times New Roman"/>
                <w:color w:val="2F5496" w:themeColor="accent5" w:themeShade="BF"/>
                <w:kern w:val="0"/>
              </w:rPr>
              <w:t>以上の次亜塩素酸ナトリウム溶液処理又は日本薬局方消毒用エタノール</w:t>
            </w:r>
            <w:r w:rsidR="00D60927" w:rsidRPr="009D2B37">
              <w:rPr>
                <w:rFonts w:ascii="Times New Roman" w:hAnsi="Times New Roman" w:hint="eastAsia"/>
                <w:color w:val="2F5496" w:themeColor="accent5" w:themeShade="BF"/>
                <w:kern w:val="0"/>
              </w:rPr>
              <w:t>に</w:t>
            </w:r>
            <w:r w:rsidR="0073112A" w:rsidRPr="009D2B37">
              <w:rPr>
                <w:rFonts w:ascii="Times New Roman" w:hAnsi="Times New Roman" w:hint="eastAsia"/>
                <w:color w:val="2F5496" w:themeColor="accent5" w:themeShade="BF"/>
                <w:kern w:val="0"/>
              </w:rPr>
              <w:t>より</w:t>
            </w:r>
            <w:r w:rsidR="00D60927" w:rsidRPr="009D2B37">
              <w:rPr>
                <w:rFonts w:ascii="Times New Roman" w:hAnsi="Times New Roman" w:hint="eastAsia"/>
                <w:color w:val="2F5496" w:themeColor="accent5" w:themeShade="BF"/>
                <w:kern w:val="0"/>
              </w:rPr>
              <w:t>本遺伝子組換え生物等を</w:t>
            </w:r>
            <w:r w:rsidRPr="009D2B37">
              <w:rPr>
                <w:rFonts w:ascii="Times New Roman" w:hAnsi="Times New Roman"/>
                <w:color w:val="2F5496" w:themeColor="accent5" w:themeShade="BF"/>
                <w:kern w:val="0"/>
              </w:rPr>
              <w:t>不活化</w:t>
            </w:r>
            <w:r w:rsidR="00D60927" w:rsidRPr="009D2B37">
              <w:rPr>
                <w:rFonts w:ascii="Times New Roman" w:hAnsi="Times New Roman" w:hint="eastAsia"/>
                <w:color w:val="2F5496" w:themeColor="accent5" w:themeShade="BF"/>
                <w:kern w:val="0"/>
              </w:rPr>
              <w:t>す</w:t>
            </w:r>
            <w:r w:rsidRPr="009D2B37">
              <w:rPr>
                <w:rFonts w:ascii="Times New Roman" w:hAnsi="Times New Roman"/>
                <w:color w:val="2F5496" w:themeColor="accent5" w:themeShade="BF"/>
                <w:kern w:val="0"/>
              </w:rPr>
              <w:t>る。</w:t>
            </w:r>
          </w:p>
          <w:p w14:paraId="1F34FF04" w14:textId="77777777" w:rsidR="00850CD2" w:rsidRPr="009D2B37" w:rsidRDefault="00850CD2" w:rsidP="00850CD2">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p>
          <w:p w14:paraId="70A248AB" w14:textId="022D4ECF" w:rsidR="00850CD2" w:rsidRPr="009D2B37" w:rsidRDefault="00850CD2" w:rsidP="00850CD2">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r w:rsidRPr="009D2B37">
              <w:rPr>
                <w:rFonts w:ascii="Times New Roman" w:hAnsi="Times New Roman" w:hint="eastAsia"/>
                <w:color w:val="538135" w:themeColor="accent6" w:themeShade="BF"/>
                <w:kern w:val="0"/>
                <w:sz w:val="18"/>
                <w:szCs w:val="18"/>
              </w:rPr>
              <w:t>【チェックリストより引用】</w:t>
            </w:r>
          </w:p>
          <w:p w14:paraId="1CCACAFC" w14:textId="77777777" w:rsidR="00850CD2" w:rsidRPr="009D2B37" w:rsidRDefault="00850CD2" w:rsidP="00850CD2">
            <w:pPr>
              <w:autoSpaceDE w:val="0"/>
              <w:autoSpaceDN w:val="0"/>
              <w:adjustRightInd w:val="0"/>
              <w:snapToGrid w:val="0"/>
              <w:ind w:left="270" w:hangingChars="150" w:hanging="270"/>
              <w:rPr>
                <w:rFonts w:ascii="Times New Roman" w:hAnsi="Times New Roman"/>
                <w:color w:val="538135" w:themeColor="accent6" w:themeShade="BF"/>
                <w:kern w:val="0"/>
                <w:sz w:val="18"/>
                <w:szCs w:val="18"/>
              </w:rPr>
            </w:pPr>
            <w:r w:rsidRPr="009D2B37">
              <w:rPr>
                <w:rFonts w:ascii="Times New Roman" w:hAnsi="Times New Roman" w:hint="eastAsia"/>
                <w:color w:val="538135" w:themeColor="accent6" w:themeShade="BF"/>
                <w:kern w:val="0"/>
                <w:sz w:val="18"/>
                <w:szCs w:val="18"/>
              </w:rPr>
              <w:t>8</w:t>
            </w:r>
            <w:r w:rsidRPr="009D2B37">
              <w:rPr>
                <w:rFonts w:ascii="Times New Roman" w:hAnsi="Times New Roman"/>
                <w:color w:val="538135" w:themeColor="accent6" w:themeShade="BF"/>
                <w:kern w:val="0"/>
                <w:sz w:val="18"/>
                <w:szCs w:val="18"/>
              </w:rPr>
              <w:t xml:space="preserve">. </w:t>
            </w:r>
            <w:r w:rsidRPr="009D2B37">
              <w:rPr>
                <w:rFonts w:ascii="Times New Roman" w:hAnsi="Times New Roman" w:hint="eastAsia"/>
                <w:color w:val="538135" w:themeColor="accent6" w:themeShade="BF"/>
                <w:kern w:val="0"/>
                <w:sz w:val="18"/>
                <w:szCs w:val="18"/>
              </w:rPr>
              <w:t>医薬品（治験薬を含む）、再生医療等製品（治験製品を含む）若しくは体外診断用医薬品の原料の製造の手段として使用するのか、又は遺伝子組換え微生物自体が医薬品又は再生医療等製品の原薬等である場合はその旨が、明確に示されているか。</w:t>
            </w:r>
          </w:p>
          <w:p w14:paraId="2AD9F559" w14:textId="77777777" w:rsidR="00850CD2" w:rsidRPr="009D2B37" w:rsidRDefault="00850CD2" w:rsidP="00850CD2">
            <w:pPr>
              <w:autoSpaceDE w:val="0"/>
              <w:autoSpaceDN w:val="0"/>
              <w:adjustRightInd w:val="0"/>
              <w:snapToGrid w:val="0"/>
              <w:ind w:left="270" w:hangingChars="150" w:hanging="270"/>
              <w:rPr>
                <w:rFonts w:ascii="Times New Roman" w:hAnsi="Times New Roman"/>
                <w:color w:val="538135" w:themeColor="accent6" w:themeShade="BF"/>
                <w:kern w:val="0"/>
                <w:sz w:val="18"/>
                <w:szCs w:val="18"/>
              </w:rPr>
            </w:pPr>
            <w:r w:rsidRPr="009D2B37">
              <w:rPr>
                <w:rFonts w:ascii="Times New Roman" w:hAnsi="Times New Roman"/>
                <w:color w:val="538135" w:themeColor="accent6" w:themeShade="BF"/>
                <w:kern w:val="0"/>
                <w:sz w:val="18"/>
                <w:szCs w:val="18"/>
              </w:rPr>
              <w:t xml:space="preserve">9. </w:t>
            </w:r>
            <w:r w:rsidRPr="009D2B37">
              <w:rPr>
                <w:rFonts w:ascii="Times New Roman" w:hAnsi="Times New Roman"/>
                <w:color w:val="538135" w:themeColor="accent6" w:themeShade="BF"/>
                <w:sz w:val="18"/>
                <w:szCs w:val="18"/>
              </w:rPr>
              <w:t>遺伝子組換え微生物の培養方法（液体培養等）及び培養のスケール（</w:t>
            </w:r>
            <w:r w:rsidRPr="009D2B37">
              <w:rPr>
                <w:rFonts w:ascii="Times New Roman" w:hAnsi="Times New Roman" w:hint="eastAsia"/>
                <w:color w:val="538135" w:themeColor="accent6" w:themeShade="BF"/>
                <w:sz w:val="18"/>
                <w:szCs w:val="18"/>
              </w:rPr>
              <w:t>○○</w:t>
            </w:r>
            <w:r w:rsidRPr="009D2B37">
              <w:rPr>
                <w:rFonts w:ascii="Times New Roman" w:hAnsi="Times New Roman"/>
                <w:color w:val="538135" w:themeColor="accent6" w:themeShade="BF"/>
                <w:sz w:val="18"/>
                <w:szCs w:val="18"/>
              </w:rPr>
              <w:t>L</w:t>
            </w:r>
            <w:r w:rsidRPr="009D2B37">
              <w:rPr>
                <w:rFonts w:ascii="Times New Roman" w:hAnsi="Times New Roman"/>
                <w:color w:val="538135" w:themeColor="accent6" w:themeShade="BF"/>
                <w:sz w:val="18"/>
                <w:szCs w:val="18"/>
              </w:rPr>
              <w:t>等）が記載されているか。</w:t>
            </w:r>
          </w:p>
          <w:p w14:paraId="443F5EB5" w14:textId="77777777" w:rsidR="006D35BA" w:rsidRPr="009D2B37" w:rsidRDefault="00850CD2" w:rsidP="006D35BA">
            <w:pPr>
              <w:autoSpaceDE w:val="0"/>
              <w:autoSpaceDN w:val="0"/>
              <w:adjustRightInd w:val="0"/>
              <w:snapToGrid w:val="0"/>
              <w:ind w:left="270" w:hangingChars="150" w:hanging="270"/>
              <w:rPr>
                <w:rFonts w:ascii="Times New Roman" w:hAnsi="Times New Roman"/>
                <w:color w:val="538135" w:themeColor="accent6" w:themeShade="BF"/>
                <w:sz w:val="18"/>
                <w:szCs w:val="18"/>
              </w:rPr>
            </w:pPr>
            <w:r w:rsidRPr="009D2B37">
              <w:rPr>
                <w:rFonts w:ascii="Times New Roman" w:hAnsi="Times New Roman" w:hint="eastAsia"/>
                <w:color w:val="538135" w:themeColor="accent6" w:themeShade="BF"/>
                <w:kern w:val="0"/>
                <w:sz w:val="18"/>
                <w:szCs w:val="18"/>
              </w:rPr>
              <w:t>10.</w:t>
            </w:r>
            <w:r w:rsidRPr="009D2B37">
              <w:rPr>
                <w:rFonts w:ascii="Times New Roman" w:hAnsi="Times New Roman" w:hint="eastAsia"/>
                <w:color w:val="538135" w:themeColor="accent6" w:themeShade="BF"/>
                <w:kern w:val="0"/>
                <w:sz w:val="18"/>
                <w:szCs w:val="18"/>
              </w:rPr>
              <w:t>不活化処理工程は、処理名と具体的な条件（温度、処理時間、</w:t>
            </w:r>
            <w:r w:rsidRPr="009D2B37">
              <w:rPr>
                <w:rFonts w:ascii="Times New Roman" w:hAnsi="Times New Roman" w:hint="eastAsia"/>
                <w:color w:val="538135" w:themeColor="accent6" w:themeShade="BF"/>
                <w:kern w:val="0"/>
                <w:sz w:val="18"/>
                <w:szCs w:val="18"/>
              </w:rPr>
              <w:t>pH</w:t>
            </w:r>
            <w:r w:rsidRPr="009D2B37">
              <w:rPr>
                <w:rFonts w:ascii="Times New Roman" w:hAnsi="Times New Roman" w:hint="eastAsia"/>
                <w:color w:val="538135" w:themeColor="accent6" w:themeShade="BF"/>
                <w:kern w:val="0"/>
                <w:sz w:val="18"/>
                <w:szCs w:val="18"/>
              </w:rPr>
              <w:t>、薬剤の種類や濃度等）が記載されているか。</w:t>
            </w:r>
          </w:p>
          <w:p w14:paraId="18B2B8AC" w14:textId="3462901C" w:rsidR="00AF1346" w:rsidRPr="009D2B37" w:rsidRDefault="00850CD2" w:rsidP="006D35BA">
            <w:pPr>
              <w:autoSpaceDE w:val="0"/>
              <w:autoSpaceDN w:val="0"/>
              <w:adjustRightInd w:val="0"/>
              <w:snapToGrid w:val="0"/>
              <w:ind w:left="270" w:hangingChars="150" w:hanging="27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11.</w:t>
            </w:r>
            <w:r w:rsidRPr="009D2B37">
              <w:rPr>
                <w:rFonts w:ascii="Times New Roman" w:hAnsi="Times New Roman" w:hint="eastAsia"/>
                <w:color w:val="538135" w:themeColor="accent6" w:themeShade="BF"/>
                <w:sz w:val="18"/>
                <w:szCs w:val="18"/>
              </w:rPr>
              <w:t>どの工程の後に、生きた遺伝子組換え微生物が検出されなくなるかが明示されているか。</w:t>
            </w:r>
          </w:p>
        </w:tc>
      </w:tr>
      <w:tr w:rsidR="00C77D3E" w:rsidRPr="009D2B37" w14:paraId="4BEAE201" w14:textId="77777777" w:rsidTr="004518E6">
        <w:tc>
          <w:tcPr>
            <w:tcW w:w="467" w:type="dxa"/>
            <w:vMerge w:val="restart"/>
          </w:tcPr>
          <w:p w14:paraId="50C148B2" w14:textId="77777777" w:rsidR="00C77D3E" w:rsidRPr="009D2B37" w:rsidRDefault="00C77D3E" w:rsidP="00162A50">
            <w:pPr>
              <w:spacing w:line="0" w:lineRule="atLeast"/>
              <w:ind w:left="2"/>
              <w:rPr>
                <w:rFonts w:ascii="Times New Roman" w:hAnsi="Times New Roman"/>
                <w:kern w:val="0"/>
              </w:rPr>
            </w:pPr>
            <w:r w:rsidRPr="009D2B37">
              <w:rPr>
                <w:rFonts w:ascii="Times New Roman" w:hAnsi="Times New Roman"/>
                <w:kern w:val="0"/>
              </w:rPr>
              <w:lastRenderedPageBreak/>
              <w:t>遺伝子組換え生物等の特性</w:t>
            </w:r>
          </w:p>
        </w:tc>
        <w:tc>
          <w:tcPr>
            <w:tcW w:w="946" w:type="dxa"/>
            <w:vMerge w:val="restart"/>
          </w:tcPr>
          <w:p w14:paraId="220EBB9E" w14:textId="77777777" w:rsidR="00C77D3E" w:rsidRPr="009D2B37" w:rsidRDefault="00C77D3E" w:rsidP="00162A50">
            <w:pPr>
              <w:spacing w:line="0" w:lineRule="atLeast"/>
              <w:ind w:left="2"/>
              <w:rPr>
                <w:rFonts w:ascii="Times New Roman" w:hAnsi="Times New Roman"/>
                <w:kern w:val="0"/>
              </w:rPr>
            </w:pPr>
            <w:r w:rsidRPr="009D2B37">
              <w:rPr>
                <w:rFonts w:ascii="Times New Roman" w:hAnsi="Times New Roman"/>
                <w:kern w:val="0"/>
              </w:rPr>
              <w:t>宿主又は宿主の属する分類学上の種</w:t>
            </w:r>
          </w:p>
        </w:tc>
        <w:tc>
          <w:tcPr>
            <w:tcW w:w="1134" w:type="dxa"/>
          </w:tcPr>
          <w:p w14:paraId="2A4065E8" w14:textId="77777777" w:rsidR="00C77D3E" w:rsidRPr="009D2B37" w:rsidRDefault="00C77D3E" w:rsidP="00162A50">
            <w:pPr>
              <w:spacing w:line="0" w:lineRule="atLeast"/>
              <w:ind w:left="2"/>
              <w:rPr>
                <w:rFonts w:ascii="Times New Roman" w:hAnsi="Times New Roman"/>
              </w:rPr>
            </w:pPr>
            <w:r w:rsidRPr="009D2B37">
              <w:rPr>
                <w:rFonts w:ascii="Times New Roman" w:hAnsi="Times New Roman"/>
              </w:rPr>
              <w:t>分類学上の位置及び自然環境における分布状況</w:t>
            </w:r>
          </w:p>
        </w:tc>
        <w:tc>
          <w:tcPr>
            <w:tcW w:w="7087" w:type="dxa"/>
          </w:tcPr>
          <w:p w14:paraId="148021A5" w14:textId="77777777" w:rsidR="00352A58" w:rsidRPr="009D2B37" w:rsidRDefault="00352A58" w:rsidP="00352A58">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7F0791BF" w14:textId="76AFF353" w:rsidR="00E12F3D" w:rsidRPr="009D2B37" w:rsidRDefault="00F3011D" w:rsidP="002009A3">
            <w:pPr>
              <w:pStyle w:val="Default"/>
              <w:ind w:firstLineChars="100" w:firstLine="210"/>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本遺伝子組換え生物等の宿主は〇〇</w:t>
            </w:r>
            <w:r w:rsidR="00E12F3D" w:rsidRPr="009D2B37">
              <w:rPr>
                <w:rFonts w:ascii="Times New Roman" w:eastAsia="ＭＳ 明朝" w:hAnsi="Times New Roman" w:cs="Times New Roman"/>
                <w:color w:val="2F5496" w:themeColor="accent5" w:themeShade="BF"/>
                <w:sz w:val="21"/>
                <w:szCs w:val="21"/>
              </w:rPr>
              <w:t>ウイルス（</w:t>
            </w:r>
            <w:r w:rsidRPr="009D2B37">
              <w:rPr>
                <w:rFonts w:ascii="Times New Roman" w:eastAsia="ＭＳ 明朝" w:hAnsi="Times New Roman" w:cs="Times New Roman"/>
                <w:color w:val="2F5496" w:themeColor="accent5" w:themeShade="BF"/>
                <w:sz w:val="21"/>
                <w:szCs w:val="21"/>
              </w:rPr>
              <w:t>〇〇</w:t>
            </w:r>
            <w:r w:rsidR="00E12F3D" w:rsidRPr="009D2B37">
              <w:rPr>
                <w:rFonts w:ascii="Times New Roman" w:eastAsia="ＭＳ 明朝" w:hAnsi="Times New Roman" w:cs="Times New Roman"/>
                <w:color w:val="2F5496" w:themeColor="accent5" w:themeShade="BF"/>
                <w:sz w:val="21"/>
                <w:szCs w:val="21"/>
              </w:rPr>
              <w:t>）である。</w:t>
            </w:r>
            <w:r w:rsidR="00761E7E" w:rsidRPr="009D2B37">
              <w:rPr>
                <w:rFonts w:ascii="Times New Roman" w:eastAsia="ＭＳ 明朝" w:hAnsi="Times New Roman" w:cs="Times New Roman"/>
                <w:color w:val="2F5496" w:themeColor="accent5" w:themeShade="BF"/>
                <w:sz w:val="21"/>
                <w:szCs w:val="21"/>
              </w:rPr>
              <w:t>〇〇は、</w:t>
            </w:r>
            <w:r w:rsidR="00DE75C9" w:rsidRPr="009D2B37">
              <w:rPr>
                <w:rFonts w:ascii="Times New Roman" w:eastAsia="ＭＳ 明朝" w:hAnsi="Times New Roman" w:cs="Times New Roman" w:hint="eastAsia"/>
                <w:color w:val="2F5496" w:themeColor="accent5" w:themeShade="BF"/>
                <w:sz w:val="21"/>
                <w:szCs w:val="21"/>
              </w:rPr>
              <w:t>レトロウイルス科レンチウイルス</w:t>
            </w:r>
            <w:r w:rsidR="00761E7E" w:rsidRPr="009D2B37">
              <w:rPr>
                <w:rFonts w:ascii="Times New Roman" w:eastAsia="ＭＳ 明朝" w:hAnsi="Times New Roman" w:cs="Times New Roman"/>
                <w:color w:val="2F5496" w:themeColor="accent5" w:themeShade="BF"/>
                <w:sz w:val="21"/>
                <w:szCs w:val="21"/>
              </w:rPr>
              <w:t>属に属する種であ</w:t>
            </w:r>
            <w:r w:rsidR="00DE75C9" w:rsidRPr="009D2B37">
              <w:rPr>
                <w:rFonts w:ascii="Times New Roman" w:eastAsia="ＭＳ 明朝" w:hAnsi="Times New Roman" w:cs="Times New Roman" w:hint="eastAsia"/>
                <w:color w:val="2F5496" w:themeColor="accent5" w:themeShade="BF"/>
                <w:sz w:val="21"/>
                <w:szCs w:val="21"/>
              </w:rPr>
              <w:t>る。</w:t>
            </w:r>
            <w:r w:rsidRPr="009D2B37">
              <w:rPr>
                <w:rFonts w:ascii="Times New Roman" w:eastAsia="ＭＳ 明朝" w:hAnsi="Times New Roman" w:cs="Times New Roman"/>
                <w:color w:val="2F5496" w:themeColor="accent5" w:themeShade="BF"/>
                <w:sz w:val="21"/>
                <w:szCs w:val="21"/>
              </w:rPr>
              <w:t>〇〇</w:t>
            </w:r>
            <w:r w:rsidR="00E12F3D" w:rsidRPr="009D2B37">
              <w:rPr>
                <w:rFonts w:ascii="Times New Roman" w:eastAsia="ＭＳ 明朝" w:hAnsi="Times New Roman" w:cs="Times New Roman"/>
                <w:color w:val="2F5496" w:themeColor="accent5" w:themeShade="BF"/>
                <w:sz w:val="21"/>
                <w:szCs w:val="21"/>
              </w:rPr>
              <w:t>は</w:t>
            </w:r>
            <w:r w:rsidR="00D60927" w:rsidRPr="009D2B37">
              <w:rPr>
                <w:rFonts w:ascii="Times New Roman" w:eastAsia="ＭＳ 明朝" w:hAnsi="Times New Roman" w:cs="Times New Roman" w:hint="eastAsia"/>
                <w:color w:val="2F5496" w:themeColor="accent5" w:themeShade="BF"/>
                <w:sz w:val="21"/>
                <w:szCs w:val="21"/>
              </w:rPr>
              <w:t>〇〇類</w:t>
            </w:r>
            <w:r w:rsidR="00E12F3D" w:rsidRPr="009D2B37">
              <w:rPr>
                <w:rFonts w:ascii="Times New Roman" w:eastAsia="ＭＳ 明朝" w:hAnsi="Times New Roman" w:cs="Times New Roman"/>
                <w:color w:val="2F5496" w:themeColor="accent5" w:themeShade="BF"/>
                <w:sz w:val="21"/>
                <w:szCs w:val="21"/>
              </w:rPr>
              <w:t>を宿主と</w:t>
            </w:r>
            <w:r w:rsidR="002009A3" w:rsidRPr="009D2B37">
              <w:rPr>
                <w:rFonts w:ascii="Times New Roman" w:eastAsia="ＭＳ 明朝" w:hAnsi="Times New Roman" w:cs="Times New Roman" w:hint="eastAsia"/>
                <w:color w:val="2F5496" w:themeColor="accent5" w:themeShade="BF"/>
                <w:sz w:val="21"/>
                <w:szCs w:val="21"/>
              </w:rPr>
              <w:t>する</w:t>
            </w:r>
            <w:r w:rsidR="00DE75C9" w:rsidRPr="009D2B37">
              <w:rPr>
                <w:rFonts w:ascii="Times New Roman" w:eastAsia="ＭＳ 明朝" w:hAnsi="Times New Roman" w:cs="Times New Roman" w:hint="eastAsia"/>
                <w:color w:val="2F5496" w:themeColor="accent5" w:themeShade="BF"/>
                <w:sz w:val="21"/>
                <w:szCs w:val="21"/>
              </w:rPr>
              <w:t>（文献〇）</w:t>
            </w:r>
            <w:r w:rsidR="00761E7E" w:rsidRPr="009D2B37">
              <w:rPr>
                <w:rFonts w:ascii="Times New Roman" w:eastAsia="ＭＳ 明朝" w:hAnsi="Times New Roman" w:cs="Times New Roman" w:hint="eastAsia"/>
                <w:color w:val="2F5496" w:themeColor="accent5" w:themeShade="BF"/>
                <w:sz w:val="21"/>
                <w:szCs w:val="21"/>
              </w:rPr>
              <w:t>。</w:t>
            </w:r>
          </w:p>
          <w:p w14:paraId="45316826" w14:textId="731C1FFC" w:rsidR="00E12F3D" w:rsidRPr="009D2B37" w:rsidRDefault="00E12F3D" w:rsidP="00AB2A64">
            <w:pPr>
              <w:autoSpaceDE w:val="0"/>
              <w:autoSpaceDN w:val="0"/>
              <w:adjustRightInd w:val="0"/>
              <w:ind w:firstLineChars="100" w:firstLine="210"/>
              <w:rPr>
                <w:rFonts w:ascii="Times New Roman" w:hAnsi="Times New Roman"/>
                <w:color w:val="2F5496" w:themeColor="accent5" w:themeShade="BF"/>
              </w:rPr>
            </w:pPr>
          </w:p>
          <w:p w14:paraId="4E6FBD7D" w14:textId="7E66890A" w:rsidR="002E121C" w:rsidRPr="009D2B37" w:rsidRDefault="002E121C" w:rsidP="002E121C">
            <w:pPr>
              <w:spacing w:line="0" w:lineRule="atLeast"/>
              <w:rPr>
                <w:rFonts w:ascii="Times New Roman" w:hAnsi="Times New Roman"/>
                <w:color w:val="538135" w:themeColor="accent6" w:themeShade="BF"/>
                <w:kern w:val="0"/>
                <w:sz w:val="18"/>
                <w:szCs w:val="18"/>
              </w:rPr>
            </w:pPr>
            <w:r w:rsidRPr="009D2B37">
              <w:rPr>
                <w:rFonts w:ascii="Times New Roman" w:hAnsi="Times New Roman"/>
                <w:color w:val="538135" w:themeColor="accent6" w:themeShade="BF"/>
                <w:kern w:val="0"/>
                <w:sz w:val="18"/>
                <w:szCs w:val="18"/>
              </w:rPr>
              <w:t>【留意事項】</w:t>
            </w:r>
          </w:p>
          <w:p w14:paraId="510CEC29" w14:textId="77777777" w:rsidR="007F4E71" w:rsidRPr="009D2B37" w:rsidRDefault="001759FF" w:rsidP="00B85842">
            <w:pPr>
              <w:spacing w:line="0" w:lineRule="atLeast"/>
              <w:ind w:left="180" w:hangingChars="100" w:hanging="180"/>
              <w:rPr>
                <w:rFonts w:ascii="Times New Roman" w:hAnsi="Times New Roman"/>
                <w:color w:val="538135" w:themeColor="accent6" w:themeShade="BF"/>
                <w:kern w:val="0"/>
                <w:sz w:val="18"/>
                <w:szCs w:val="18"/>
              </w:rPr>
            </w:pPr>
            <w:r w:rsidRPr="009D2B37">
              <w:rPr>
                <w:rFonts w:ascii="Times New Roman" w:hAnsi="Times New Roman"/>
                <w:color w:val="538135" w:themeColor="accent6" w:themeShade="BF"/>
                <w:kern w:val="0"/>
                <w:sz w:val="18"/>
                <w:szCs w:val="18"/>
              </w:rPr>
              <w:t>※</w:t>
            </w:r>
            <w:r w:rsidR="00AE6EB0" w:rsidRPr="009D2B37">
              <w:rPr>
                <w:rFonts w:ascii="Times New Roman" w:hAnsi="Times New Roman"/>
                <w:color w:val="538135" w:themeColor="accent6" w:themeShade="BF"/>
                <w:kern w:val="0"/>
                <w:sz w:val="18"/>
                <w:szCs w:val="18"/>
              </w:rPr>
              <w:t>「</w:t>
            </w:r>
            <w:r w:rsidR="00156941" w:rsidRPr="009D2B37">
              <w:rPr>
                <w:rFonts w:ascii="Times New Roman" w:hAnsi="Times New Roman"/>
                <w:color w:val="538135" w:themeColor="accent6" w:themeShade="BF"/>
                <w:kern w:val="0"/>
                <w:sz w:val="18"/>
                <w:szCs w:val="18"/>
              </w:rPr>
              <w:t>遺伝子組換え生物等の特性</w:t>
            </w:r>
            <w:r w:rsidR="00AE6EB0" w:rsidRPr="009D2B37">
              <w:rPr>
                <w:rFonts w:ascii="Times New Roman" w:hAnsi="Times New Roman"/>
                <w:color w:val="538135" w:themeColor="accent6" w:themeShade="BF"/>
                <w:kern w:val="0"/>
                <w:sz w:val="18"/>
                <w:szCs w:val="18"/>
              </w:rPr>
              <w:t>」</w:t>
            </w:r>
            <w:r w:rsidR="004426DF" w:rsidRPr="009D2B37">
              <w:rPr>
                <w:rFonts w:ascii="Times New Roman" w:hAnsi="Times New Roman"/>
                <w:color w:val="538135" w:themeColor="accent6" w:themeShade="BF"/>
                <w:kern w:val="0"/>
                <w:sz w:val="18"/>
                <w:szCs w:val="18"/>
              </w:rPr>
              <w:t>の各</w:t>
            </w:r>
            <w:r w:rsidR="00AE6EB0" w:rsidRPr="009D2B37">
              <w:rPr>
                <w:rFonts w:ascii="Times New Roman" w:hAnsi="Times New Roman"/>
                <w:color w:val="538135" w:themeColor="accent6" w:themeShade="BF"/>
                <w:kern w:val="0"/>
                <w:sz w:val="18"/>
                <w:szCs w:val="18"/>
              </w:rPr>
              <w:t>項</w:t>
            </w:r>
            <w:r w:rsidR="00156941" w:rsidRPr="009D2B37">
              <w:rPr>
                <w:rFonts w:ascii="Times New Roman" w:hAnsi="Times New Roman"/>
                <w:color w:val="538135" w:themeColor="accent6" w:themeShade="BF"/>
                <w:kern w:val="0"/>
                <w:sz w:val="18"/>
                <w:szCs w:val="18"/>
              </w:rPr>
              <w:t>については、</w:t>
            </w:r>
            <w:r w:rsidR="00AE6EB0" w:rsidRPr="009D2B37">
              <w:rPr>
                <w:rFonts w:ascii="Times New Roman" w:hAnsi="Times New Roman"/>
                <w:color w:val="538135" w:themeColor="accent6" w:themeShade="BF"/>
                <w:kern w:val="0"/>
                <w:sz w:val="18"/>
                <w:szCs w:val="18"/>
              </w:rPr>
              <w:t>当該遺伝子組換え生物等の</w:t>
            </w:r>
            <w:r w:rsidR="00156941" w:rsidRPr="009D2B37">
              <w:rPr>
                <w:rFonts w:ascii="Times New Roman" w:hAnsi="Times New Roman"/>
                <w:color w:val="538135" w:themeColor="accent6" w:themeShade="BF"/>
                <w:kern w:val="0"/>
                <w:sz w:val="18"/>
                <w:szCs w:val="18"/>
              </w:rPr>
              <w:t>第一種使用規程が承認されている場合は、</w:t>
            </w:r>
            <w:r w:rsidR="00AE6EB0" w:rsidRPr="009D2B37">
              <w:rPr>
                <w:rFonts w:ascii="Times New Roman" w:hAnsi="Times New Roman"/>
                <w:color w:val="538135" w:themeColor="accent6" w:themeShade="BF"/>
                <w:kern w:val="0"/>
                <w:sz w:val="18"/>
                <w:szCs w:val="18"/>
              </w:rPr>
              <w:t>当該第一種使用規程とともに提出された</w:t>
            </w:r>
            <w:r w:rsidR="00156941" w:rsidRPr="009D2B37">
              <w:rPr>
                <w:rFonts w:ascii="Times New Roman" w:hAnsi="Times New Roman"/>
                <w:color w:val="538135" w:themeColor="accent6" w:themeShade="BF"/>
                <w:kern w:val="0"/>
                <w:sz w:val="18"/>
                <w:szCs w:val="18"/>
              </w:rPr>
              <w:t>生物多様性影響評価書に記載</w:t>
            </w:r>
            <w:r w:rsidR="00AE6EB0" w:rsidRPr="009D2B37">
              <w:rPr>
                <w:rFonts w:ascii="Times New Roman" w:hAnsi="Times New Roman"/>
                <w:color w:val="538135" w:themeColor="accent6" w:themeShade="BF"/>
                <w:kern w:val="0"/>
                <w:sz w:val="18"/>
                <w:szCs w:val="18"/>
              </w:rPr>
              <w:t>された</w:t>
            </w:r>
            <w:r w:rsidR="00156941" w:rsidRPr="009D2B37">
              <w:rPr>
                <w:rFonts w:ascii="Times New Roman" w:hAnsi="Times New Roman"/>
                <w:color w:val="538135" w:themeColor="accent6" w:themeShade="BF"/>
                <w:kern w:val="0"/>
                <w:sz w:val="18"/>
                <w:szCs w:val="18"/>
              </w:rPr>
              <w:t>内容</w:t>
            </w:r>
            <w:r w:rsidR="00DC45B9" w:rsidRPr="009D2B37">
              <w:rPr>
                <w:rFonts w:ascii="Times New Roman" w:hAnsi="Times New Roman"/>
                <w:color w:val="538135" w:themeColor="accent6" w:themeShade="BF"/>
                <w:kern w:val="0"/>
                <w:sz w:val="18"/>
                <w:szCs w:val="18"/>
              </w:rPr>
              <w:t>を転記</w:t>
            </w:r>
            <w:r w:rsidR="00156941" w:rsidRPr="009D2B37">
              <w:rPr>
                <w:rFonts w:ascii="Times New Roman" w:hAnsi="Times New Roman"/>
                <w:color w:val="538135" w:themeColor="accent6" w:themeShade="BF"/>
                <w:kern w:val="0"/>
                <w:sz w:val="18"/>
                <w:szCs w:val="18"/>
              </w:rPr>
              <w:t>することで差</w:t>
            </w:r>
            <w:r w:rsidR="00DC45B9" w:rsidRPr="009D2B37">
              <w:rPr>
                <w:rFonts w:ascii="Times New Roman" w:hAnsi="Times New Roman"/>
                <w:color w:val="538135" w:themeColor="accent6" w:themeShade="BF"/>
                <w:kern w:val="0"/>
                <w:sz w:val="18"/>
                <w:szCs w:val="18"/>
              </w:rPr>
              <w:t>し</w:t>
            </w:r>
            <w:r w:rsidR="00156941" w:rsidRPr="009D2B37">
              <w:rPr>
                <w:rFonts w:ascii="Times New Roman" w:hAnsi="Times New Roman"/>
                <w:color w:val="538135" w:themeColor="accent6" w:themeShade="BF"/>
                <w:kern w:val="0"/>
                <w:sz w:val="18"/>
                <w:szCs w:val="18"/>
              </w:rPr>
              <w:t>支えない。</w:t>
            </w:r>
            <w:r w:rsidR="00B85842" w:rsidRPr="009D2B37">
              <w:rPr>
                <w:rFonts w:ascii="Times New Roman" w:hAnsi="Times New Roman"/>
                <w:color w:val="538135" w:themeColor="accent6" w:themeShade="BF"/>
                <w:kern w:val="0"/>
                <w:sz w:val="18"/>
                <w:szCs w:val="18"/>
              </w:rPr>
              <w:t>以下同じ。</w:t>
            </w:r>
          </w:p>
          <w:p w14:paraId="74C03766" w14:textId="77777777" w:rsidR="00850CD2" w:rsidRPr="009D2B37" w:rsidRDefault="00850CD2" w:rsidP="00B85842">
            <w:pPr>
              <w:spacing w:line="0" w:lineRule="atLeast"/>
              <w:ind w:left="180" w:hangingChars="100" w:hanging="180"/>
              <w:rPr>
                <w:rFonts w:ascii="Times New Roman" w:hAnsi="Times New Roman"/>
                <w:kern w:val="0"/>
                <w:sz w:val="18"/>
                <w:szCs w:val="18"/>
              </w:rPr>
            </w:pPr>
          </w:p>
          <w:p w14:paraId="2D7B5389" w14:textId="77777777" w:rsidR="00850CD2" w:rsidRPr="009D2B37" w:rsidRDefault="00850CD2" w:rsidP="00850CD2">
            <w:pPr>
              <w:snapToGrid w:val="0"/>
              <w:spacing w:line="0" w:lineRule="atLeast"/>
              <w:rPr>
                <w:rFonts w:ascii="Times New Roman" w:hAnsi="Times New Roman"/>
                <w:color w:val="538135"/>
                <w:kern w:val="0"/>
                <w:sz w:val="18"/>
                <w:szCs w:val="18"/>
              </w:rPr>
            </w:pPr>
            <w:r w:rsidRPr="009D2B37">
              <w:rPr>
                <w:rFonts w:ascii="Times New Roman" w:hAnsi="Times New Roman" w:hint="eastAsia"/>
                <w:color w:val="538135"/>
                <w:kern w:val="0"/>
                <w:sz w:val="18"/>
                <w:szCs w:val="18"/>
              </w:rPr>
              <w:t>【チェックリストより引用】</w:t>
            </w:r>
          </w:p>
          <w:p w14:paraId="4ECDE584" w14:textId="38BAD22B" w:rsidR="00850CD2" w:rsidRPr="009D2B37" w:rsidRDefault="00850CD2" w:rsidP="00850CD2">
            <w:pPr>
              <w:spacing w:line="0" w:lineRule="atLeast"/>
              <w:ind w:left="180" w:hangingChars="100" w:hanging="180"/>
              <w:rPr>
                <w:rFonts w:ascii="Times New Roman" w:hAnsi="Times New Roman"/>
                <w:kern w:val="0"/>
                <w:sz w:val="18"/>
                <w:szCs w:val="18"/>
              </w:rPr>
            </w:pPr>
            <w:r w:rsidRPr="009D2B37">
              <w:rPr>
                <w:rFonts w:ascii="Times New Roman" w:hAnsi="Times New Roman" w:hint="eastAsia"/>
                <w:color w:val="538135"/>
                <w:kern w:val="0"/>
                <w:sz w:val="18"/>
                <w:szCs w:val="18"/>
              </w:rPr>
              <w:t>13.</w:t>
            </w:r>
            <w:r w:rsidRPr="009D2B37">
              <w:rPr>
                <w:rFonts w:ascii="Times New Roman" w:hAnsi="Times New Roman" w:hint="eastAsia"/>
                <w:color w:val="538135"/>
                <w:kern w:val="0"/>
                <w:sz w:val="18"/>
                <w:szCs w:val="18"/>
              </w:rPr>
              <w:t>当該宿主に関する情報が記載されているか。申請する遺伝子組換え微生物そのものの説明が記載されていないか（記載されている場合は、遺伝子組換え微生物の「調製方法」等の適切な項目へ移動させること）。</w:t>
            </w:r>
          </w:p>
        </w:tc>
      </w:tr>
      <w:tr w:rsidR="00C77D3E" w:rsidRPr="009D2B37" w14:paraId="52A21CD1" w14:textId="77777777" w:rsidTr="004518E6">
        <w:tc>
          <w:tcPr>
            <w:tcW w:w="467" w:type="dxa"/>
            <w:vMerge/>
          </w:tcPr>
          <w:p w14:paraId="0CED0D2B"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tcPr>
          <w:p w14:paraId="7D1EE510" w14:textId="77777777" w:rsidR="00C77D3E" w:rsidRPr="009D2B37" w:rsidRDefault="00C77D3E" w:rsidP="00162A50">
            <w:pPr>
              <w:spacing w:line="0" w:lineRule="atLeast"/>
              <w:ind w:left="178" w:hangingChars="85" w:hanging="178"/>
              <w:rPr>
                <w:rFonts w:ascii="Times New Roman" w:hAnsi="Times New Roman"/>
              </w:rPr>
            </w:pPr>
          </w:p>
        </w:tc>
        <w:tc>
          <w:tcPr>
            <w:tcW w:w="1134" w:type="dxa"/>
          </w:tcPr>
          <w:p w14:paraId="25468ABB" w14:textId="77777777" w:rsidR="00C77D3E" w:rsidRPr="009D2B37" w:rsidRDefault="00C77D3E" w:rsidP="00162A50">
            <w:pPr>
              <w:spacing w:line="0" w:lineRule="atLeast"/>
              <w:rPr>
                <w:rFonts w:ascii="Times New Roman" w:hAnsi="Times New Roman"/>
              </w:rPr>
            </w:pPr>
            <w:r w:rsidRPr="009D2B37">
              <w:rPr>
                <w:rFonts w:ascii="Times New Roman" w:hAnsi="Times New Roman"/>
              </w:rPr>
              <w:t>使用等の歴史及び現状</w:t>
            </w:r>
          </w:p>
        </w:tc>
        <w:tc>
          <w:tcPr>
            <w:tcW w:w="7087" w:type="dxa"/>
          </w:tcPr>
          <w:p w14:paraId="0EA2A6E8" w14:textId="77777777" w:rsidR="00352A58" w:rsidRPr="009D2B37" w:rsidRDefault="00352A58" w:rsidP="00352A58">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6810C584" w14:textId="271D8A14" w:rsidR="005429CB" w:rsidRPr="009D2B37" w:rsidRDefault="005429CB" w:rsidP="00B85842">
            <w:pPr>
              <w:ind w:leftChars="-2" w:left="-4" w:firstLineChars="101" w:firstLine="212"/>
              <w:rPr>
                <w:rFonts w:ascii="Times New Roman" w:hAnsi="Times New Roman"/>
                <w:color w:val="2F5496" w:themeColor="accent5" w:themeShade="BF"/>
                <w:szCs w:val="18"/>
              </w:rPr>
            </w:pPr>
            <w:r w:rsidRPr="009D2B37">
              <w:rPr>
                <w:rFonts w:ascii="Times New Roman" w:hAnsi="Times New Roman"/>
                <w:color w:val="2F5496" w:themeColor="accent5" w:themeShade="BF"/>
                <w:szCs w:val="18"/>
              </w:rPr>
              <w:t>宿主である</w:t>
            </w:r>
            <w:r w:rsidR="00F3011D" w:rsidRPr="009D2B37">
              <w:rPr>
                <w:rFonts w:ascii="Times New Roman" w:hAnsi="Times New Roman"/>
                <w:color w:val="2F5496" w:themeColor="accent5" w:themeShade="BF"/>
                <w:szCs w:val="18"/>
              </w:rPr>
              <w:t>〇〇</w:t>
            </w:r>
            <w:r w:rsidRPr="009D2B37">
              <w:rPr>
                <w:rFonts w:ascii="Times New Roman" w:hAnsi="Times New Roman"/>
                <w:color w:val="2F5496" w:themeColor="accent5" w:themeShade="BF"/>
                <w:szCs w:val="18"/>
              </w:rPr>
              <w:t>に由来する非増殖性の遺伝子組換えウイルスは、遺伝子治療用ベクター及び分子生物学の研究用試薬として広く用いられている（文献</w:t>
            </w:r>
            <w:r w:rsidR="00F3011D" w:rsidRPr="009D2B37">
              <w:rPr>
                <w:rFonts w:ascii="Times New Roman" w:hAnsi="Times New Roman"/>
                <w:color w:val="2F5496" w:themeColor="accent5" w:themeShade="BF"/>
                <w:szCs w:val="18"/>
              </w:rPr>
              <w:t>〇</w:t>
            </w:r>
            <w:r w:rsidRPr="009D2B37">
              <w:rPr>
                <w:rFonts w:ascii="Times New Roman" w:hAnsi="Times New Roman"/>
                <w:color w:val="2F5496" w:themeColor="accent5" w:themeShade="BF"/>
                <w:szCs w:val="18"/>
              </w:rPr>
              <w:t>）</w:t>
            </w:r>
            <w:r w:rsidR="00DE75C9" w:rsidRPr="009D2B37">
              <w:rPr>
                <w:rFonts w:ascii="Times New Roman" w:hAnsi="Times New Roman" w:hint="eastAsia"/>
                <w:color w:val="2F5496" w:themeColor="accent5" w:themeShade="BF"/>
                <w:szCs w:val="18"/>
              </w:rPr>
              <w:t>。</w:t>
            </w:r>
          </w:p>
          <w:p w14:paraId="1E44DB69" w14:textId="7E4A857B" w:rsidR="0071223E" w:rsidRPr="009D2B37" w:rsidRDefault="0072641D" w:rsidP="00B85842">
            <w:pPr>
              <w:ind w:leftChars="-2" w:left="-4" w:firstLineChars="101" w:firstLine="212"/>
              <w:rPr>
                <w:rFonts w:ascii="Times New Roman" w:hAnsi="Times New Roman"/>
                <w:kern w:val="0"/>
                <w:sz w:val="18"/>
                <w:szCs w:val="18"/>
              </w:rPr>
            </w:pPr>
            <w:r w:rsidRPr="009D2B37">
              <w:rPr>
                <w:rFonts w:ascii="Times New Roman" w:hAnsi="Times New Roman"/>
                <w:color w:val="2F5496" w:themeColor="accent5" w:themeShade="BF"/>
                <w:szCs w:val="18"/>
              </w:rPr>
              <w:t>〇〇</w:t>
            </w:r>
            <w:r w:rsidRPr="009D2B37">
              <w:rPr>
                <w:rFonts w:ascii="Times New Roman" w:hAnsi="Times New Roman"/>
                <w:color w:val="2F5496" w:themeColor="accent5" w:themeShade="BF"/>
              </w:rPr>
              <w:t>株式会社においては、</w:t>
            </w:r>
            <w:r w:rsidR="004E1784" w:rsidRPr="009D2B37">
              <w:rPr>
                <w:rFonts w:ascii="Times New Roman" w:hAnsi="Times New Roman"/>
                <w:color w:val="2F5496" w:themeColor="accent5" w:themeShade="BF"/>
              </w:rPr>
              <w:t>本遺伝子組換え生物等</w:t>
            </w:r>
            <w:r w:rsidRPr="009D2B37">
              <w:rPr>
                <w:rFonts w:ascii="Times New Roman" w:hAnsi="Times New Roman"/>
                <w:color w:val="2F5496" w:themeColor="accent5" w:themeShade="BF"/>
              </w:rPr>
              <w:t>の産業上の使用実績はない。</w:t>
            </w:r>
          </w:p>
        </w:tc>
      </w:tr>
      <w:tr w:rsidR="00C77D3E" w:rsidRPr="009D2B37" w14:paraId="1246A9AA" w14:textId="77777777" w:rsidTr="004518E6">
        <w:tc>
          <w:tcPr>
            <w:tcW w:w="467" w:type="dxa"/>
            <w:vMerge/>
          </w:tcPr>
          <w:p w14:paraId="30385751"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tcPr>
          <w:p w14:paraId="7C7A8CA6" w14:textId="77777777" w:rsidR="00C77D3E" w:rsidRPr="009D2B37" w:rsidRDefault="00C77D3E" w:rsidP="00162A50">
            <w:pPr>
              <w:spacing w:line="0" w:lineRule="atLeast"/>
              <w:ind w:left="178" w:hangingChars="85" w:hanging="178"/>
              <w:rPr>
                <w:rFonts w:ascii="Times New Roman" w:hAnsi="Times New Roman"/>
              </w:rPr>
            </w:pPr>
          </w:p>
        </w:tc>
        <w:tc>
          <w:tcPr>
            <w:tcW w:w="1134" w:type="dxa"/>
          </w:tcPr>
          <w:p w14:paraId="0472AE6D" w14:textId="77777777" w:rsidR="00C77D3E" w:rsidRPr="009D2B37" w:rsidRDefault="00C77D3E" w:rsidP="00162A50">
            <w:pPr>
              <w:spacing w:line="0" w:lineRule="atLeast"/>
              <w:rPr>
                <w:rFonts w:ascii="Times New Roman" w:hAnsi="Times New Roman"/>
              </w:rPr>
            </w:pPr>
            <w:r w:rsidRPr="009D2B37">
              <w:rPr>
                <w:rFonts w:ascii="Times New Roman" w:hAnsi="Times New Roman"/>
              </w:rPr>
              <w:t>繁殖又は増殖の様式</w:t>
            </w:r>
          </w:p>
        </w:tc>
        <w:tc>
          <w:tcPr>
            <w:tcW w:w="7087" w:type="dxa"/>
          </w:tcPr>
          <w:p w14:paraId="0B57D0FF" w14:textId="20A4EEA1" w:rsidR="00352A58" w:rsidRPr="009D2B37" w:rsidRDefault="00352A58" w:rsidP="006B1726">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4452D3E3" w14:textId="06975675" w:rsidR="002009A3" w:rsidRPr="009D2B37" w:rsidRDefault="002009A3" w:rsidP="006B1726">
            <w:pPr>
              <w:pStyle w:val="Default"/>
              <w:ind w:firstLineChars="100" w:firstLine="210"/>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hint="eastAsia"/>
                <w:color w:val="2F5496" w:themeColor="accent5" w:themeShade="BF"/>
                <w:sz w:val="21"/>
                <w:szCs w:val="21"/>
              </w:rPr>
              <w:t>〇〇は宿主に感染した場合にのみ増殖が可能である。〇〇は、宿主の血液や体液中に存在し、他の個体が血液や体液を介して接触することで感染する。〇〇が細胞に感染し増殖する過程</w:t>
            </w:r>
            <w:r w:rsidR="006B1726" w:rsidRPr="009D2B37">
              <w:rPr>
                <w:rFonts w:ascii="Times New Roman" w:eastAsia="ＭＳ 明朝" w:hAnsi="Times New Roman" w:cs="Times New Roman" w:hint="eastAsia"/>
                <w:color w:val="2F5496" w:themeColor="accent5" w:themeShade="BF"/>
                <w:sz w:val="21"/>
                <w:szCs w:val="21"/>
              </w:rPr>
              <w:t>においては</w:t>
            </w:r>
            <w:r w:rsidRPr="009D2B37">
              <w:rPr>
                <w:rFonts w:ascii="Times New Roman" w:eastAsia="ＭＳ 明朝" w:hAnsi="Times New Roman" w:cs="Times New Roman" w:hint="eastAsia"/>
                <w:color w:val="2F5496" w:themeColor="accent5" w:themeShade="BF"/>
                <w:sz w:val="21"/>
                <w:szCs w:val="21"/>
              </w:rPr>
              <w:t>、〇〇受容体へ結合、脱殻、逆転写、</w:t>
            </w:r>
            <w:r w:rsidRPr="009D2B37">
              <w:rPr>
                <w:rFonts w:ascii="Times New Roman" w:eastAsia="ＭＳ 明朝" w:hAnsi="Times New Roman" w:cs="Times New Roman" w:hint="eastAsia"/>
                <w:color w:val="2F5496" w:themeColor="accent5" w:themeShade="BF"/>
                <w:sz w:val="21"/>
                <w:szCs w:val="21"/>
              </w:rPr>
              <w:t>DNA</w:t>
            </w:r>
            <w:r w:rsidRPr="009D2B37">
              <w:rPr>
                <w:rFonts w:ascii="Times New Roman" w:eastAsia="ＭＳ 明朝" w:hAnsi="Times New Roman" w:cs="Times New Roman" w:hint="eastAsia"/>
                <w:color w:val="2F5496" w:themeColor="accent5" w:themeShade="BF"/>
                <w:sz w:val="21"/>
                <w:szCs w:val="21"/>
              </w:rPr>
              <w:t>の核移行と組込み、転写、ウイルス</w:t>
            </w:r>
            <w:r w:rsidRPr="009D2B37">
              <w:rPr>
                <w:rFonts w:ascii="Times New Roman" w:eastAsia="ＭＳ 明朝" w:hAnsi="Times New Roman" w:cs="Times New Roman" w:hint="eastAsia"/>
                <w:color w:val="2F5496" w:themeColor="accent5" w:themeShade="BF"/>
                <w:sz w:val="21"/>
                <w:szCs w:val="21"/>
              </w:rPr>
              <w:t>RNA</w:t>
            </w:r>
            <w:r w:rsidRPr="009D2B37">
              <w:rPr>
                <w:rFonts w:ascii="Times New Roman" w:eastAsia="ＭＳ 明朝" w:hAnsi="Times New Roman" w:cs="Times New Roman" w:hint="eastAsia"/>
                <w:color w:val="2F5496" w:themeColor="accent5" w:themeShade="BF"/>
                <w:sz w:val="21"/>
                <w:szCs w:val="21"/>
              </w:rPr>
              <w:t>の核外移行、翻訳、タンパク質の集合、ウイルス</w:t>
            </w:r>
            <w:r w:rsidRPr="009D2B37">
              <w:rPr>
                <w:rFonts w:ascii="Times New Roman" w:eastAsia="ＭＳ 明朝" w:hAnsi="Times New Roman" w:cs="Times New Roman" w:hint="eastAsia"/>
                <w:color w:val="2F5496" w:themeColor="accent5" w:themeShade="BF"/>
                <w:sz w:val="21"/>
                <w:szCs w:val="21"/>
              </w:rPr>
              <w:t>RNA</w:t>
            </w:r>
            <w:r w:rsidRPr="009D2B37">
              <w:rPr>
                <w:rFonts w:ascii="Times New Roman" w:eastAsia="ＭＳ 明朝" w:hAnsi="Times New Roman" w:cs="Times New Roman" w:hint="eastAsia"/>
                <w:color w:val="2F5496" w:themeColor="accent5" w:themeShade="BF"/>
                <w:sz w:val="21"/>
                <w:szCs w:val="21"/>
              </w:rPr>
              <w:t>の取り込み、ウイルス粒子の遊離、成熟の段階を経る。</w:t>
            </w:r>
          </w:p>
          <w:p w14:paraId="0911FDEA" w14:textId="281B506C" w:rsidR="002C1830" w:rsidRPr="009D2B37" w:rsidRDefault="002C1830" w:rsidP="006B1726">
            <w:pPr>
              <w:pStyle w:val="Default"/>
              <w:ind w:firstLineChars="100" w:firstLine="180"/>
              <w:rPr>
                <w:rFonts w:ascii="Times New Roman" w:eastAsia="ＭＳ 明朝" w:hAnsi="Times New Roman" w:cs="Times New Roman"/>
                <w:sz w:val="18"/>
                <w:szCs w:val="18"/>
              </w:rPr>
            </w:pPr>
          </w:p>
        </w:tc>
      </w:tr>
      <w:tr w:rsidR="00C77D3E" w:rsidRPr="009D2B37" w14:paraId="2A1A4C93" w14:textId="77777777" w:rsidTr="004518E6">
        <w:tc>
          <w:tcPr>
            <w:tcW w:w="467" w:type="dxa"/>
            <w:vMerge/>
          </w:tcPr>
          <w:p w14:paraId="3BE7A651"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tcPr>
          <w:p w14:paraId="40E436CF" w14:textId="77777777" w:rsidR="00C77D3E" w:rsidRPr="009D2B37" w:rsidRDefault="00C77D3E" w:rsidP="00162A50">
            <w:pPr>
              <w:spacing w:line="0" w:lineRule="atLeast"/>
              <w:ind w:left="178" w:hangingChars="85" w:hanging="178"/>
              <w:rPr>
                <w:rFonts w:ascii="Times New Roman" w:hAnsi="Times New Roman"/>
              </w:rPr>
            </w:pPr>
          </w:p>
        </w:tc>
        <w:tc>
          <w:tcPr>
            <w:tcW w:w="1134" w:type="dxa"/>
          </w:tcPr>
          <w:p w14:paraId="0E1784AF" w14:textId="77777777" w:rsidR="00C77D3E" w:rsidRPr="009D2B37" w:rsidRDefault="00C77D3E" w:rsidP="00162A50">
            <w:pPr>
              <w:spacing w:line="0" w:lineRule="atLeast"/>
              <w:ind w:left="178" w:hangingChars="85" w:hanging="178"/>
              <w:rPr>
                <w:rFonts w:ascii="Times New Roman" w:hAnsi="Times New Roman"/>
              </w:rPr>
            </w:pPr>
            <w:r w:rsidRPr="009D2B37">
              <w:rPr>
                <w:rFonts w:ascii="Times New Roman" w:hAnsi="Times New Roman"/>
              </w:rPr>
              <w:t>病原性</w:t>
            </w:r>
          </w:p>
        </w:tc>
        <w:tc>
          <w:tcPr>
            <w:tcW w:w="7087" w:type="dxa"/>
          </w:tcPr>
          <w:p w14:paraId="44E6FBD8" w14:textId="77777777" w:rsidR="00352A58" w:rsidRPr="009D2B37" w:rsidRDefault="00352A58" w:rsidP="006B1726">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3749ED1D" w14:textId="71D9C774" w:rsidR="00C77D3E" w:rsidRPr="009D2B37" w:rsidRDefault="00DE75C9" w:rsidP="006B1726">
            <w:pPr>
              <w:ind w:firstLineChars="100" w:firstLine="210"/>
              <w:rPr>
                <w:rFonts w:ascii="Times New Roman" w:hAnsi="Times New Roman"/>
                <w:kern w:val="0"/>
                <w:sz w:val="18"/>
                <w:szCs w:val="18"/>
              </w:rPr>
            </w:pPr>
            <w:r w:rsidRPr="009D2B37">
              <w:rPr>
                <w:rFonts w:ascii="Times New Roman" w:hAnsi="Times New Roman" w:hint="eastAsia"/>
                <w:color w:val="2F5496" w:themeColor="accent5" w:themeShade="BF"/>
                <w:kern w:val="0"/>
              </w:rPr>
              <w:t>野生型</w:t>
            </w:r>
            <w:r w:rsidR="002009A3" w:rsidRPr="009D2B37">
              <w:rPr>
                <w:rFonts w:ascii="Times New Roman" w:hAnsi="Times New Roman" w:hint="eastAsia"/>
                <w:color w:val="2F5496" w:themeColor="accent5" w:themeShade="BF"/>
                <w:kern w:val="0"/>
              </w:rPr>
              <w:t>〇〇</w:t>
            </w:r>
            <w:r w:rsidRPr="009D2B37">
              <w:rPr>
                <w:rFonts w:ascii="Times New Roman" w:hAnsi="Times New Roman" w:hint="eastAsia"/>
                <w:color w:val="2F5496" w:themeColor="accent5" w:themeShade="BF"/>
                <w:kern w:val="0"/>
              </w:rPr>
              <w:t>は</w:t>
            </w:r>
            <w:r w:rsidR="002009A3" w:rsidRPr="009D2B37">
              <w:rPr>
                <w:rFonts w:ascii="Times New Roman" w:hAnsi="Times New Roman" w:hint="eastAsia"/>
                <w:color w:val="2F5496" w:themeColor="accent5" w:themeShade="BF"/>
                <w:kern w:val="0"/>
              </w:rPr>
              <w:t>〇〇及び〇〇</w:t>
            </w:r>
            <w:r w:rsidRPr="009D2B37">
              <w:rPr>
                <w:rFonts w:ascii="Times New Roman" w:hAnsi="Times New Roman" w:hint="eastAsia"/>
                <w:color w:val="2F5496" w:themeColor="accent5" w:themeShade="BF"/>
                <w:kern w:val="0"/>
              </w:rPr>
              <w:t>に感染</w:t>
            </w:r>
            <w:r w:rsidR="006B1726" w:rsidRPr="009D2B37">
              <w:rPr>
                <w:rFonts w:ascii="Times New Roman" w:hAnsi="Times New Roman" w:hint="eastAsia"/>
                <w:color w:val="2F5496" w:themeColor="accent5" w:themeShade="BF"/>
                <w:kern w:val="0"/>
              </w:rPr>
              <w:t>し、〇〇を発症することが報告されている</w:t>
            </w:r>
            <w:r w:rsidRPr="009D2B37">
              <w:rPr>
                <w:rFonts w:ascii="Times New Roman" w:hAnsi="Times New Roman" w:hint="eastAsia"/>
                <w:color w:val="2F5496" w:themeColor="accent5" w:themeShade="BF"/>
                <w:kern w:val="0"/>
              </w:rPr>
              <w:t>（文献</w:t>
            </w:r>
            <w:r w:rsidR="002009A3" w:rsidRPr="009D2B37">
              <w:rPr>
                <w:rFonts w:ascii="Times New Roman" w:hAnsi="Times New Roman" w:hint="eastAsia"/>
                <w:color w:val="2F5496" w:themeColor="accent5" w:themeShade="BF"/>
                <w:kern w:val="0"/>
              </w:rPr>
              <w:t>○</w:t>
            </w:r>
            <w:r w:rsidRPr="009D2B37">
              <w:rPr>
                <w:rFonts w:ascii="Times New Roman" w:hAnsi="Times New Roman" w:hint="eastAsia"/>
                <w:color w:val="2F5496" w:themeColor="accent5" w:themeShade="BF"/>
                <w:kern w:val="0"/>
              </w:rPr>
              <w:t>）。</w:t>
            </w:r>
          </w:p>
        </w:tc>
      </w:tr>
      <w:tr w:rsidR="00C77D3E" w:rsidRPr="009D2B37" w14:paraId="48B26B62" w14:textId="77777777" w:rsidTr="004518E6">
        <w:tc>
          <w:tcPr>
            <w:tcW w:w="467" w:type="dxa"/>
            <w:vMerge/>
          </w:tcPr>
          <w:p w14:paraId="4DF8717A"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tcPr>
          <w:p w14:paraId="4F263980" w14:textId="77777777" w:rsidR="00C77D3E" w:rsidRPr="009D2B37" w:rsidRDefault="00C77D3E" w:rsidP="00162A50">
            <w:pPr>
              <w:spacing w:line="0" w:lineRule="atLeast"/>
              <w:ind w:left="178" w:hangingChars="85" w:hanging="178"/>
              <w:rPr>
                <w:rFonts w:ascii="Times New Roman" w:hAnsi="Times New Roman"/>
              </w:rPr>
            </w:pPr>
          </w:p>
        </w:tc>
        <w:tc>
          <w:tcPr>
            <w:tcW w:w="1134" w:type="dxa"/>
          </w:tcPr>
          <w:p w14:paraId="0878B7B9" w14:textId="77777777" w:rsidR="00C77D3E" w:rsidRPr="009D2B37" w:rsidRDefault="00C77D3E" w:rsidP="00162A50">
            <w:pPr>
              <w:spacing w:line="0" w:lineRule="atLeast"/>
              <w:rPr>
                <w:rFonts w:ascii="Times New Roman" w:hAnsi="Times New Roman"/>
              </w:rPr>
            </w:pPr>
            <w:r w:rsidRPr="009D2B37">
              <w:rPr>
                <w:rFonts w:ascii="Times New Roman" w:hAnsi="Times New Roman"/>
              </w:rPr>
              <w:t>その他の情報</w:t>
            </w:r>
          </w:p>
        </w:tc>
        <w:tc>
          <w:tcPr>
            <w:tcW w:w="7087" w:type="dxa"/>
          </w:tcPr>
          <w:p w14:paraId="2B3EA915" w14:textId="77777777" w:rsidR="00352A58" w:rsidRPr="009D2B37" w:rsidRDefault="00352A58" w:rsidP="006B1726">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1A2CEDFB" w14:textId="2F4E30DB" w:rsidR="00C77D3E" w:rsidRPr="009D2B37" w:rsidRDefault="00D1617A" w:rsidP="00D1617A">
            <w:pPr>
              <w:ind w:firstLineChars="100" w:firstLine="210"/>
              <w:rPr>
                <w:rFonts w:ascii="Times New Roman" w:hAnsi="Times New Roman"/>
                <w:color w:val="2F5496" w:themeColor="accent5" w:themeShade="BF"/>
              </w:rPr>
            </w:pPr>
            <w:r w:rsidRPr="009D2B37">
              <w:rPr>
                <w:rFonts w:ascii="Times New Roman" w:hAnsi="Times New Roman" w:hint="eastAsia"/>
                <w:color w:val="2F5496" w:themeColor="accent5" w:themeShade="BF"/>
              </w:rPr>
              <w:t>〇〇ウイルスの滅菌及び不活化条件として、</w:t>
            </w:r>
            <w:r w:rsidRPr="009D2B37">
              <w:rPr>
                <w:rFonts w:ascii="Times New Roman" w:hAnsi="Times New Roman" w:hint="eastAsia"/>
                <w:color w:val="2F5496" w:themeColor="accent5" w:themeShade="BF"/>
              </w:rPr>
              <w:t>WHO</w:t>
            </w:r>
            <w:r w:rsidRPr="009D2B37">
              <w:rPr>
                <w:rFonts w:ascii="Times New Roman" w:hAnsi="Times New Roman" w:hint="eastAsia"/>
                <w:color w:val="2F5496" w:themeColor="accent5" w:themeShade="BF"/>
              </w:rPr>
              <w:t>より、①</w:t>
            </w:r>
            <w:r w:rsidRPr="009D2B37">
              <w:rPr>
                <w:rFonts w:ascii="Times New Roman" w:hAnsi="Times New Roman" w:hint="eastAsia"/>
                <w:color w:val="2F5496" w:themeColor="accent5" w:themeShade="BF"/>
              </w:rPr>
              <w:t xml:space="preserve"> 121</w:t>
            </w:r>
            <w:r w:rsidRPr="009D2B37">
              <w:rPr>
                <w:rFonts w:ascii="Times New Roman" w:hAnsi="Times New Roman" w:hint="eastAsia"/>
                <w:color w:val="2F5496" w:themeColor="accent5" w:themeShade="BF"/>
              </w:rPr>
              <w:t>℃、</w:t>
            </w:r>
            <w:r w:rsidRPr="009D2B37">
              <w:rPr>
                <w:rFonts w:ascii="Times New Roman" w:hAnsi="Times New Roman" w:hint="eastAsia"/>
                <w:color w:val="2F5496" w:themeColor="accent5" w:themeShade="BF"/>
              </w:rPr>
              <w:t>15</w:t>
            </w:r>
            <w:r w:rsidRPr="009D2B37">
              <w:rPr>
                <w:rFonts w:ascii="Times New Roman" w:hAnsi="Times New Roman" w:hint="eastAsia"/>
                <w:color w:val="2F5496" w:themeColor="accent5" w:themeShade="BF"/>
              </w:rPr>
              <w:t>分以上の高圧蒸気滅菌、②</w:t>
            </w:r>
            <w:r w:rsidRPr="009D2B37">
              <w:rPr>
                <w:rFonts w:ascii="Times New Roman" w:hAnsi="Times New Roman" w:hint="eastAsia"/>
                <w:color w:val="2F5496" w:themeColor="accent5" w:themeShade="BF"/>
              </w:rPr>
              <w:t xml:space="preserve"> 170</w:t>
            </w:r>
            <w:r w:rsidRPr="009D2B37">
              <w:rPr>
                <w:rFonts w:ascii="Times New Roman" w:hAnsi="Times New Roman" w:hint="eastAsia"/>
                <w:color w:val="2F5496" w:themeColor="accent5" w:themeShade="BF"/>
              </w:rPr>
              <w:t>℃、</w:t>
            </w:r>
            <w:r w:rsidRPr="009D2B37">
              <w:rPr>
                <w:rFonts w:ascii="Times New Roman" w:hAnsi="Times New Roman" w:hint="eastAsia"/>
                <w:color w:val="2F5496" w:themeColor="accent5" w:themeShade="BF"/>
              </w:rPr>
              <w:t>2</w:t>
            </w:r>
            <w:r w:rsidRPr="009D2B37">
              <w:rPr>
                <w:rFonts w:ascii="Times New Roman" w:hAnsi="Times New Roman" w:hint="eastAsia"/>
                <w:color w:val="2F5496" w:themeColor="accent5" w:themeShade="BF"/>
              </w:rPr>
              <w:t>時間の乾熱滅菌、③</w:t>
            </w:r>
            <w:r w:rsidRPr="009D2B37">
              <w:rPr>
                <w:rFonts w:ascii="Times New Roman" w:hAnsi="Times New Roman" w:hint="eastAsia"/>
                <w:color w:val="2F5496" w:themeColor="accent5" w:themeShade="BF"/>
              </w:rPr>
              <w:t xml:space="preserve"> 20</w:t>
            </w:r>
            <w:r w:rsidRPr="009D2B37">
              <w:rPr>
                <w:rFonts w:ascii="Times New Roman" w:hAnsi="Times New Roman" w:hint="eastAsia"/>
                <w:color w:val="2F5496" w:themeColor="accent5" w:themeShade="BF"/>
              </w:rPr>
              <w:t>分間の煮沸消毒、④</w:t>
            </w:r>
            <w:r w:rsidRPr="009D2B37">
              <w:rPr>
                <w:rFonts w:ascii="Times New Roman" w:hAnsi="Times New Roman" w:hint="eastAsia"/>
                <w:color w:val="2F5496" w:themeColor="accent5" w:themeShade="BF"/>
              </w:rPr>
              <w:t xml:space="preserve"> 2%</w:t>
            </w:r>
            <w:r w:rsidRPr="009D2B37">
              <w:rPr>
                <w:rFonts w:ascii="Times New Roman" w:hAnsi="Times New Roman" w:hint="eastAsia"/>
                <w:color w:val="2F5496" w:themeColor="accent5" w:themeShade="BF"/>
              </w:rPr>
              <w:t>グルタルアルデヒド、⑤</w:t>
            </w:r>
            <w:r w:rsidRPr="009D2B37">
              <w:rPr>
                <w:rFonts w:ascii="Times New Roman" w:hAnsi="Times New Roman" w:hint="eastAsia"/>
                <w:color w:val="2F5496" w:themeColor="accent5" w:themeShade="BF"/>
              </w:rPr>
              <w:t xml:space="preserve"> 6%</w:t>
            </w:r>
            <w:r w:rsidRPr="009D2B37">
              <w:rPr>
                <w:rFonts w:ascii="Times New Roman" w:hAnsi="Times New Roman" w:hint="eastAsia"/>
                <w:color w:val="2F5496" w:themeColor="accent5" w:themeShade="BF"/>
              </w:rPr>
              <w:t>過酸化水素水、⑥</w:t>
            </w:r>
            <w:r w:rsidRPr="009D2B37">
              <w:rPr>
                <w:rFonts w:ascii="Times New Roman" w:hAnsi="Times New Roman" w:hint="eastAsia"/>
                <w:color w:val="2F5496" w:themeColor="accent5" w:themeShade="BF"/>
              </w:rPr>
              <w:t xml:space="preserve"> </w:t>
            </w:r>
            <w:r w:rsidRPr="009D2B37">
              <w:rPr>
                <w:rFonts w:ascii="Times New Roman" w:hAnsi="Times New Roman" w:hint="eastAsia"/>
                <w:color w:val="2F5496" w:themeColor="accent5" w:themeShade="BF"/>
              </w:rPr>
              <w:t>有効塩素濃度</w:t>
            </w:r>
            <w:r w:rsidRPr="009D2B37">
              <w:rPr>
                <w:rFonts w:ascii="Times New Roman" w:hAnsi="Times New Roman" w:hint="eastAsia"/>
                <w:color w:val="2F5496" w:themeColor="accent5" w:themeShade="BF"/>
              </w:rPr>
              <w:t>0.05%</w:t>
            </w:r>
            <w:r w:rsidRPr="009D2B37">
              <w:rPr>
                <w:rFonts w:ascii="Times New Roman" w:hAnsi="Times New Roman" w:hint="eastAsia"/>
                <w:color w:val="2F5496" w:themeColor="accent5" w:themeShade="BF"/>
              </w:rPr>
              <w:t>以上の次亜塩素酸ナトリウム等が有効であると報告されている（文献○）。</w:t>
            </w:r>
          </w:p>
        </w:tc>
      </w:tr>
      <w:tr w:rsidR="00884798" w:rsidRPr="009D2B37" w14:paraId="5FA35C6E" w14:textId="77777777" w:rsidTr="004518E6">
        <w:tc>
          <w:tcPr>
            <w:tcW w:w="467" w:type="dxa"/>
            <w:vMerge/>
          </w:tcPr>
          <w:p w14:paraId="7FCE6717"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val="restart"/>
          </w:tcPr>
          <w:p w14:paraId="2C55CB0D" w14:textId="77777777" w:rsidR="00C77D3E" w:rsidRPr="009D2B37" w:rsidRDefault="00C77D3E" w:rsidP="0017363E">
            <w:pPr>
              <w:spacing w:line="0" w:lineRule="atLeast"/>
              <w:rPr>
                <w:rFonts w:ascii="Times New Roman" w:hAnsi="Times New Roman"/>
              </w:rPr>
            </w:pPr>
            <w:r w:rsidRPr="009D2B37">
              <w:rPr>
                <w:rFonts w:ascii="Times New Roman" w:hAnsi="Times New Roman"/>
              </w:rPr>
              <w:t>供与核酸</w:t>
            </w:r>
          </w:p>
        </w:tc>
        <w:tc>
          <w:tcPr>
            <w:tcW w:w="1134" w:type="dxa"/>
          </w:tcPr>
          <w:p w14:paraId="725B8890" w14:textId="77777777" w:rsidR="00C77D3E" w:rsidRPr="009D2B37" w:rsidRDefault="00C77D3E" w:rsidP="00162A50">
            <w:pPr>
              <w:spacing w:line="0" w:lineRule="atLeast"/>
              <w:rPr>
                <w:rFonts w:ascii="Times New Roman" w:hAnsi="Times New Roman"/>
              </w:rPr>
            </w:pPr>
            <w:r w:rsidRPr="009D2B37">
              <w:rPr>
                <w:rFonts w:ascii="Times New Roman" w:hAnsi="Times New Roman"/>
              </w:rPr>
              <w:t>構成及び構成要素の由来</w:t>
            </w:r>
          </w:p>
        </w:tc>
        <w:tc>
          <w:tcPr>
            <w:tcW w:w="7087" w:type="dxa"/>
          </w:tcPr>
          <w:p w14:paraId="040F5980" w14:textId="784C374F" w:rsidR="00C173B9" w:rsidRPr="009D2B37" w:rsidRDefault="00352A58" w:rsidP="0092014F">
            <w:pPr>
              <w:ind w:leftChars="-2" w:left="-4" w:firstLineChars="1" w:firstLine="2"/>
              <w:rPr>
                <w:rFonts w:ascii="Times New Roman" w:hAnsi="Times New Roman"/>
                <w:color w:val="2F5496" w:themeColor="accent5" w:themeShade="BF"/>
                <w:kern w:val="0"/>
                <w:sz w:val="18"/>
                <w:szCs w:val="18"/>
              </w:rPr>
            </w:pPr>
            <w:r w:rsidRPr="009D2B37">
              <w:rPr>
                <w:rFonts w:ascii="Times New Roman" w:hAnsi="Times New Roman"/>
                <w:color w:val="2F5496" w:themeColor="accent5" w:themeShade="BF"/>
              </w:rPr>
              <w:t>【記載例】</w:t>
            </w:r>
          </w:p>
          <w:p w14:paraId="7D099DE4" w14:textId="77777777" w:rsidR="00074449" w:rsidRPr="009D2B37" w:rsidRDefault="00074449" w:rsidP="006B1726">
            <w:pPr>
              <w:spacing w:line="0" w:lineRule="atLeast"/>
              <w:ind w:firstLineChars="100" w:firstLine="210"/>
              <w:rPr>
                <w:rFonts w:ascii="Times New Roman" w:hAnsi="Times New Roman"/>
                <w:color w:val="2F5496" w:themeColor="accent5" w:themeShade="BF"/>
                <w:kern w:val="0"/>
              </w:rPr>
            </w:pPr>
          </w:p>
          <w:p w14:paraId="1C1163DE" w14:textId="0DDE87B3" w:rsidR="00F3272B" w:rsidRPr="009D2B37" w:rsidRDefault="00F3272B" w:rsidP="00F3272B">
            <w:pPr>
              <w:spacing w:line="0" w:lineRule="atLeast"/>
              <w:ind w:firstLineChars="100" w:firstLine="210"/>
              <w:rPr>
                <w:rFonts w:ascii="Times New Roman" w:hAnsi="Times New Roman"/>
                <w:color w:val="2F5496" w:themeColor="accent5" w:themeShade="BF"/>
              </w:rPr>
            </w:pPr>
            <w:r w:rsidRPr="009D2B37">
              <w:rPr>
                <w:rFonts w:ascii="Times New Roman" w:hAnsi="Times New Roman" w:hint="eastAsia"/>
                <w:color w:val="2F5496" w:themeColor="accent5" w:themeShade="BF"/>
                <w:kern w:val="0"/>
              </w:rPr>
              <w:t>本遺伝子組換え生物等の構成要素は以下のとおりである。</w:t>
            </w:r>
          </w:p>
          <w:p w14:paraId="6231000E" w14:textId="4EC20867" w:rsidR="00F3272B" w:rsidRPr="009D2B37" w:rsidRDefault="00982013" w:rsidP="00982013">
            <w:pPr>
              <w:pStyle w:val="Default"/>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1</w:t>
            </w:r>
            <w:r w:rsidRPr="009D2B37">
              <w:rPr>
                <w:rFonts w:ascii="Times New Roman" w:eastAsia="ＭＳ 明朝" w:hAnsi="Times New Roman" w:cs="Times New Roman"/>
                <w:color w:val="2F5496" w:themeColor="accent5" w:themeShade="BF"/>
                <w:sz w:val="21"/>
                <w:szCs w:val="21"/>
              </w:rPr>
              <w:t>．〇〇</w:t>
            </w:r>
            <w:r w:rsidR="00F3272B" w:rsidRPr="009D2B37">
              <w:rPr>
                <w:rFonts w:ascii="Times New Roman" w:eastAsia="ＭＳ 明朝" w:hAnsi="Times New Roman" w:cs="Times New Roman"/>
                <w:color w:val="2F5496" w:themeColor="accent5" w:themeShade="BF"/>
                <w:sz w:val="21"/>
                <w:szCs w:val="21"/>
              </w:rPr>
              <w:t>（〇～〇番、〇塩基）</w:t>
            </w:r>
          </w:p>
          <w:p w14:paraId="0CDC1313" w14:textId="244BB982" w:rsidR="00F3272B" w:rsidRPr="009D2B37" w:rsidRDefault="00763048" w:rsidP="00F3272B">
            <w:pPr>
              <w:pStyle w:val="Default"/>
              <w:ind w:left="360"/>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hint="eastAsia"/>
                <w:color w:val="2F5496" w:themeColor="accent5" w:themeShade="BF"/>
                <w:sz w:val="21"/>
                <w:szCs w:val="21"/>
              </w:rPr>
              <w:t>〇〇に由来するパッケージングシグナル領域</w:t>
            </w:r>
          </w:p>
          <w:p w14:paraId="63B3ED4D" w14:textId="0D965601" w:rsidR="00982013" w:rsidRPr="009D2B37" w:rsidRDefault="00982013" w:rsidP="00982013">
            <w:pPr>
              <w:pStyle w:val="aa"/>
              <w:rPr>
                <w:rFonts w:ascii="Times New Roman" w:hAnsi="Times New Roman"/>
                <w:color w:val="2F5496" w:themeColor="accent5" w:themeShade="BF"/>
              </w:rPr>
            </w:pPr>
            <w:r w:rsidRPr="009D2B37">
              <w:rPr>
                <w:rFonts w:ascii="Times New Roman" w:hAnsi="Times New Roman"/>
                <w:color w:val="2F5496" w:themeColor="accent5" w:themeShade="BF"/>
              </w:rPr>
              <w:lastRenderedPageBreak/>
              <w:t>2</w:t>
            </w:r>
            <w:r w:rsidRPr="009D2B37">
              <w:rPr>
                <w:rFonts w:ascii="Times New Roman" w:hAnsi="Times New Roman"/>
                <w:color w:val="2F5496" w:themeColor="accent5" w:themeShade="BF"/>
              </w:rPr>
              <w:t>．発現カセット（〇～〇番、〇塩基）</w:t>
            </w:r>
          </w:p>
          <w:p w14:paraId="08A391A5" w14:textId="5B6E1777" w:rsidR="00982013" w:rsidRPr="009D2B37" w:rsidRDefault="00982013" w:rsidP="00982013">
            <w:pPr>
              <w:pStyle w:val="aa"/>
              <w:ind w:firstLineChars="200" w:firstLine="420"/>
              <w:rPr>
                <w:rFonts w:ascii="Times New Roman" w:hAnsi="Times New Roman"/>
                <w:color w:val="2F5496" w:themeColor="accent5" w:themeShade="BF"/>
              </w:rPr>
            </w:pPr>
            <w:r w:rsidRPr="009D2B37">
              <w:rPr>
                <w:rFonts w:ascii="Times New Roman" w:hAnsi="Times New Roman"/>
                <w:color w:val="2F5496" w:themeColor="accent5" w:themeShade="BF"/>
              </w:rPr>
              <w:t>1</w:t>
            </w:r>
            <w:r w:rsidRPr="009D2B37">
              <w:rPr>
                <w:rFonts w:ascii="Times New Roman" w:hAnsi="Times New Roman"/>
                <w:color w:val="2F5496" w:themeColor="accent5" w:themeShade="BF"/>
              </w:rPr>
              <w:t>）〇〇プロモーター（〇～〇番、〇塩基）</w:t>
            </w:r>
          </w:p>
          <w:p w14:paraId="728D3FA0" w14:textId="77777777" w:rsidR="00982013" w:rsidRPr="009D2B37" w:rsidRDefault="00982013" w:rsidP="00982013">
            <w:pPr>
              <w:pStyle w:val="aa"/>
              <w:ind w:firstLineChars="200" w:firstLine="420"/>
              <w:rPr>
                <w:rFonts w:ascii="Times New Roman" w:hAnsi="Times New Roman"/>
                <w:color w:val="2F5496" w:themeColor="accent5" w:themeShade="BF"/>
                <w:lang w:eastAsia="zh-TW"/>
              </w:rPr>
            </w:pPr>
            <w:r w:rsidRPr="009D2B37">
              <w:rPr>
                <w:rFonts w:ascii="Times New Roman" w:hAnsi="Times New Roman"/>
                <w:color w:val="2F5496" w:themeColor="accent5" w:themeShade="BF"/>
                <w:lang w:eastAsia="zh-TW"/>
              </w:rPr>
              <w:t>2</w:t>
            </w:r>
            <w:r w:rsidRPr="009D2B37">
              <w:rPr>
                <w:rFonts w:ascii="Times New Roman" w:hAnsi="Times New Roman"/>
                <w:color w:val="2F5496" w:themeColor="accent5" w:themeShade="BF"/>
                <w:lang w:eastAsia="zh-TW"/>
              </w:rPr>
              <w:t>）〇〇遺伝子（</w:t>
            </w:r>
            <w:r w:rsidRPr="009D2B37">
              <w:rPr>
                <w:rFonts w:ascii="Times New Roman" w:hAnsi="Times New Roman"/>
                <w:color w:val="2F5496" w:themeColor="accent5" w:themeShade="BF"/>
                <w:lang w:eastAsia="zh-TW"/>
              </w:rPr>
              <w:t>CAR</w:t>
            </w:r>
            <w:r w:rsidRPr="009D2B37">
              <w:rPr>
                <w:rFonts w:ascii="Times New Roman" w:hAnsi="Times New Roman"/>
                <w:color w:val="2F5496" w:themeColor="accent5" w:themeShade="BF"/>
                <w:lang w:eastAsia="zh-TW"/>
              </w:rPr>
              <w:t>導入遺伝子）（〇～〇番、〇塩基）</w:t>
            </w:r>
          </w:p>
          <w:p w14:paraId="40FE19CA" w14:textId="7F74E386" w:rsidR="00982013" w:rsidRPr="009D2B37" w:rsidRDefault="00982013" w:rsidP="00982013">
            <w:pPr>
              <w:pStyle w:val="aa"/>
              <w:ind w:firstLineChars="300" w:firstLine="630"/>
              <w:rPr>
                <w:rFonts w:ascii="Times New Roman" w:hAnsi="Times New Roman"/>
                <w:color w:val="2F5496" w:themeColor="accent5" w:themeShade="BF"/>
              </w:rPr>
            </w:pPr>
            <w:r w:rsidRPr="009D2B37">
              <w:rPr>
                <w:rFonts w:ascii="Times New Roman" w:hAnsi="Times New Roman"/>
                <w:color w:val="2F5496" w:themeColor="accent5" w:themeShade="BF"/>
              </w:rPr>
              <w:t>（</w:t>
            </w:r>
            <w:r w:rsidRPr="009D2B37">
              <w:rPr>
                <w:rFonts w:ascii="Times New Roman" w:hAnsi="Times New Roman"/>
                <w:color w:val="2F5496" w:themeColor="accent5" w:themeShade="BF"/>
              </w:rPr>
              <w:t>1</w:t>
            </w:r>
            <w:r w:rsidRPr="009D2B37">
              <w:rPr>
                <w:rFonts w:ascii="Times New Roman" w:hAnsi="Times New Roman"/>
                <w:color w:val="2F5496" w:themeColor="accent5" w:themeShade="BF"/>
              </w:rPr>
              <w:t>）抗〇〇抗体フラグメント（〇～〇番、〇塩基）</w:t>
            </w:r>
          </w:p>
          <w:p w14:paraId="19CEC35F" w14:textId="203F4191" w:rsidR="00982013" w:rsidRPr="009D2B37" w:rsidRDefault="00982013" w:rsidP="00884798">
            <w:pPr>
              <w:pStyle w:val="aa"/>
              <w:ind w:firstLineChars="300" w:firstLine="630"/>
              <w:rPr>
                <w:rFonts w:ascii="Times New Roman" w:hAnsi="Times New Roman"/>
                <w:color w:val="2F5496" w:themeColor="accent5" w:themeShade="BF"/>
              </w:rPr>
            </w:pPr>
            <w:r w:rsidRPr="009D2B37">
              <w:rPr>
                <w:rFonts w:ascii="Times New Roman" w:hAnsi="Times New Roman"/>
                <w:color w:val="2F5496" w:themeColor="accent5" w:themeShade="BF"/>
              </w:rPr>
              <w:t>（</w:t>
            </w:r>
            <w:r w:rsidRPr="009D2B37">
              <w:rPr>
                <w:rFonts w:ascii="Times New Roman" w:hAnsi="Times New Roman"/>
                <w:color w:val="2F5496" w:themeColor="accent5" w:themeShade="BF"/>
              </w:rPr>
              <w:t>2</w:t>
            </w:r>
            <w:r w:rsidRPr="009D2B37">
              <w:rPr>
                <w:rFonts w:ascii="Times New Roman" w:hAnsi="Times New Roman"/>
                <w:color w:val="2F5496" w:themeColor="accent5" w:themeShade="BF"/>
              </w:rPr>
              <w:t>）〇〇（〇～〇番、〇塩基）</w:t>
            </w:r>
          </w:p>
          <w:p w14:paraId="35C30D40" w14:textId="12AA274E" w:rsidR="00884798" w:rsidRPr="009D2B37" w:rsidRDefault="00884798" w:rsidP="00884798">
            <w:pPr>
              <w:pStyle w:val="aa"/>
              <w:ind w:firstLineChars="200" w:firstLine="420"/>
              <w:rPr>
                <w:rFonts w:ascii="Times New Roman" w:hAnsi="Times New Roman"/>
                <w:color w:val="2F5496" w:themeColor="accent5" w:themeShade="BF"/>
              </w:rPr>
            </w:pPr>
            <w:r w:rsidRPr="009D2B37">
              <w:rPr>
                <w:rFonts w:ascii="Times New Roman" w:hAnsi="Times New Roman" w:hint="eastAsia"/>
                <w:color w:val="2F5496" w:themeColor="accent5" w:themeShade="BF"/>
              </w:rPr>
              <w:t>…</w:t>
            </w:r>
          </w:p>
          <w:p w14:paraId="28A65138" w14:textId="30CBE9A2" w:rsidR="00074449" w:rsidRPr="009D2B37" w:rsidRDefault="00074449" w:rsidP="00982013">
            <w:pPr>
              <w:spacing w:line="0" w:lineRule="atLeast"/>
              <w:ind w:firstLineChars="100" w:firstLine="210"/>
              <w:rPr>
                <w:rFonts w:ascii="Times New Roman" w:eastAsia="PMingLiU" w:hAnsi="Times New Roman"/>
                <w:color w:val="2F5496" w:themeColor="accent5" w:themeShade="BF"/>
              </w:rPr>
            </w:pPr>
          </w:p>
          <w:p w14:paraId="3BE40A15" w14:textId="77777777" w:rsidR="00850CD2" w:rsidRPr="009D2B37" w:rsidRDefault="006B1726" w:rsidP="00850CD2">
            <w:pPr>
              <w:spacing w:line="0" w:lineRule="atLeast"/>
              <w:ind w:firstLineChars="100" w:firstLine="210"/>
              <w:rPr>
                <w:rFonts w:ascii="Times New Roman" w:hAnsi="Times New Roman"/>
                <w:color w:val="2F5496" w:themeColor="accent5" w:themeShade="BF"/>
                <w:kern w:val="0"/>
              </w:rPr>
            </w:pPr>
            <w:r w:rsidRPr="009D2B37">
              <w:rPr>
                <w:rFonts w:ascii="Times New Roman" w:hAnsi="Times New Roman" w:hint="eastAsia"/>
                <w:color w:val="2F5496" w:themeColor="accent5" w:themeShade="BF"/>
                <w:kern w:val="0"/>
              </w:rPr>
              <w:t>別紙</w:t>
            </w:r>
            <w:r w:rsidRPr="009D2B37">
              <w:rPr>
                <w:rFonts w:ascii="Times New Roman" w:hAnsi="Times New Roman" w:hint="eastAsia"/>
                <w:color w:val="2F5496" w:themeColor="accent5" w:themeShade="BF"/>
                <w:kern w:val="0"/>
              </w:rPr>
              <w:t>1</w:t>
            </w:r>
            <w:r w:rsidRPr="009D2B37">
              <w:rPr>
                <w:rFonts w:ascii="Times New Roman" w:hAnsi="Times New Roman" w:hint="eastAsia"/>
                <w:color w:val="2F5496" w:themeColor="accent5" w:themeShade="BF"/>
                <w:kern w:val="0"/>
              </w:rPr>
              <w:t>にベクターの構造、供与核酸</w:t>
            </w:r>
            <w:r w:rsidR="009C5BAD" w:rsidRPr="009D2B37">
              <w:rPr>
                <w:rFonts w:ascii="Times New Roman" w:hAnsi="Times New Roman" w:hint="eastAsia"/>
                <w:color w:val="2F5496" w:themeColor="accent5" w:themeShade="BF"/>
                <w:kern w:val="0"/>
              </w:rPr>
              <w:t>（由来含む）</w:t>
            </w:r>
            <w:r w:rsidRPr="009D2B37">
              <w:rPr>
                <w:rFonts w:ascii="Times New Roman" w:hAnsi="Times New Roman" w:hint="eastAsia"/>
                <w:color w:val="2F5496" w:themeColor="accent5" w:themeShade="BF"/>
                <w:kern w:val="0"/>
              </w:rPr>
              <w:t>、及び塩基配列を示す。また、タンパク質コード領域について</w:t>
            </w:r>
            <w:r w:rsidR="009C5BAD" w:rsidRPr="009D2B37">
              <w:rPr>
                <w:rFonts w:ascii="Times New Roman" w:hAnsi="Times New Roman" w:hint="eastAsia"/>
                <w:color w:val="2F5496" w:themeColor="accent5" w:themeShade="BF"/>
                <w:kern w:val="0"/>
              </w:rPr>
              <w:t>は</w:t>
            </w:r>
            <w:r w:rsidRPr="009D2B37">
              <w:rPr>
                <w:rFonts w:ascii="Times New Roman" w:hAnsi="Times New Roman" w:hint="eastAsia"/>
                <w:color w:val="2F5496" w:themeColor="accent5" w:themeShade="BF"/>
                <w:kern w:val="0"/>
              </w:rPr>
              <w:t>アミノ酸配列を示す。</w:t>
            </w:r>
          </w:p>
          <w:p w14:paraId="2924B406" w14:textId="77777777" w:rsidR="00850CD2" w:rsidRPr="009D2B37" w:rsidRDefault="00850CD2" w:rsidP="00850CD2">
            <w:pPr>
              <w:spacing w:line="0" w:lineRule="atLeast"/>
              <w:ind w:firstLineChars="100" w:firstLine="210"/>
              <w:rPr>
                <w:rFonts w:ascii="Times New Roman" w:hAnsi="Times New Roman"/>
                <w:color w:val="2F5496" w:themeColor="accent5" w:themeShade="BF"/>
                <w:kern w:val="0"/>
              </w:rPr>
            </w:pPr>
          </w:p>
          <w:p w14:paraId="001B114A" w14:textId="77777777" w:rsidR="00850CD2" w:rsidRPr="009D2B37" w:rsidRDefault="00850CD2" w:rsidP="00850CD2">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r w:rsidRPr="009D2B37">
              <w:rPr>
                <w:rFonts w:ascii="Times New Roman" w:hAnsi="Times New Roman" w:hint="eastAsia"/>
                <w:color w:val="538135" w:themeColor="accent6" w:themeShade="BF"/>
                <w:kern w:val="0"/>
                <w:sz w:val="18"/>
                <w:szCs w:val="18"/>
              </w:rPr>
              <w:t>【チェックリストより引用】</w:t>
            </w:r>
          </w:p>
          <w:p w14:paraId="5AC8AD0B" w14:textId="297305D2" w:rsidR="00850CD2" w:rsidRPr="009D2B37" w:rsidRDefault="00850CD2" w:rsidP="00850CD2">
            <w:pPr>
              <w:spacing w:line="0" w:lineRule="atLeast"/>
              <w:ind w:left="270" w:hangingChars="150" w:hanging="270"/>
              <w:rPr>
                <w:rFonts w:ascii="Times New Roman" w:hAnsi="Times New Roman"/>
                <w:color w:val="2F5496" w:themeColor="accent5" w:themeShade="BF"/>
                <w:kern w:val="0"/>
              </w:rPr>
            </w:pPr>
            <w:r w:rsidRPr="009D2B37">
              <w:rPr>
                <w:rFonts w:ascii="Times New Roman" w:hAnsi="Times New Roman" w:hint="eastAsia"/>
                <w:color w:val="538135" w:themeColor="accent6" w:themeShade="BF"/>
                <w:sz w:val="18"/>
                <w:szCs w:val="18"/>
              </w:rPr>
              <w:t>1</w:t>
            </w:r>
            <w:r w:rsidRPr="009D2B37">
              <w:rPr>
                <w:rFonts w:ascii="Times New Roman" w:hAnsi="Times New Roman"/>
                <w:color w:val="538135" w:themeColor="accent6" w:themeShade="BF"/>
                <w:sz w:val="18"/>
                <w:szCs w:val="18"/>
              </w:rPr>
              <w:t>5</w:t>
            </w:r>
            <w:r w:rsidRPr="009D2B37">
              <w:rPr>
                <w:rFonts w:ascii="Times New Roman" w:hAnsi="Times New Roman" w:hint="eastAsia"/>
                <w:color w:val="538135" w:themeColor="accent6" w:themeShade="BF"/>
                <w:sz w:val="18"/>
                <w:szCs w:val="18"/>
              </w:rPr>
              <w:t>.</w:t>
            </w:r>
            <w:r w:rsidRPr="009D2B37">
              <w:rPr>
                <w:rFonts w:ascii="Times New Roman" w:hAnsi="Times New Roman"/>
                <w:color w:val="538135" w:themeColor="accent6" w:themeShade="BF"/>
                <w:sz w:val="18"/>
                <w:szCs w:val="18"/>
              </w:rPr>
              <w:t>構成要素の全体が塩基対数等の情報と共に説明されているか（供与核酸</w:t>
            </w:r>
            <w:r w:rsidRPr="009D2B37">
              <w:rPr>
                <w:rFonts w:ascii="Times New Roman" w:hAnsi="Times New Roman" w:hint="eastAsia"/>
                <w:color w:val="538135" w:themeColor="accent6" w:themeShade="BF"/>
                <w:sz w:val="18"/>
                <w:szCs w:val="18"/>
              </w:rPr>
              <w:t>を</w:t>
            </w:r>
            <w:r w:rsidRPr="009D2B37">
              <w:rPr>
                <w:rFonts w:ascii="Times New Roman" w:hAnsi="Times New Roman"/>
                <w:color w:val="538135" w:themeColor="accent6" w:themeShade="BF"/>
                <w:sz w:val="18"/>
                <w:szCs w:val="18"/>
              </w:rPr>
              <w:t>取得</w:t>
            </w:r>
            <w:r w:rsidRPr="009D2B37">
              <w:rPr>
                <w:rFonts w:ascii="Times New Roman" w:hAnsi="Times New Roman" w:hint="eastAsia"/>
                <w:color w:val="538135" w:themeColor="accent6" w:themeShade="BF"/>
                <w:sz w:val="18"/>
                <w:szCs w:val="18"/>
              </w:rPr>
              <w:t>するための詳細な</w:t>
            </w:r>
            <w:r w:rsidRPr="009D2B37">
              <w:rPr>
                <w:rFonts w:ascii="Times New Roman" w:hAnsi="Times New Roman"/>
                <w:color w:val="538135" w:themeColor="accent6" w:themeShade="BF"/>
                <w:sz w:val="18"/>
                <w:szCs w:val="18"/>
              </w:rPr>
              <w:t>方法は求めていない）。</w:t>
            </w:r>
          </w:p>
        </w:tc>
      </w:tr>
      <w:tr w:rsidR="00C77D3E" w:rsidRPr="009D2B37" w14:paraId="5EB0ED45" w14:textId="77777777" w:rsidTr="004518E6">
        <w:tc>
          <w:tcPr>
            <w:tcW w:w="467" w:type="dxa"/>
            <w:vMerge/>
          </w:tcPr>
          <w:p w14:paraId="191DD536"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tcPr>
          <w:p w14:paraId="288925A7" w14:textId="77777777" w:rsidR="00C77D3E" w:rsidRPr="009D2B37" w:rsidRDefault="00C77D3E" w:rsidP="00162A50">
            <w:pPr>
              <w:spacing w:line="0" w:lineRule="atLeast"/>
              <w:ind w:left="178" w:hangingChars="85" w:hanging="178"/>
              <w:rPr>
                <w:rFonts w:ascii="Times New Roman" w:hAnsi="Times New Roman"/>
              </w:rPr>
            </w:pPr>
          </w:p>
        </w:tc>
        <w:tc>
          <w:tcPr>
            <w:tcW w:w="1134" w:type="dxa"/>
          </w:tcPr>
          <w:p w14:paraId="30763184" w14:textId="77777777" w:rsidR="00C77D3E" w:rsidRPr="009D2B37" w:rsidRDefault="00C77D3E" w:rsidP="00162A50">
            <w:pPr>
              <w:spacing w:line="0" w:lineRule="atLeast"/>
              <w:rPr>
                <w:rFonts w:ascii="Times New Roman" w:hAnsi="Times New Roman"/>
              </w:rPr>
            </w:pPr>
            <w:r w:rsidRPr="009D2B37">
              <w:rPr>
                <w:rFonts w:ascii="Times New Roman" w:hAnsi="Times New Roman"/>
              </w:rPr>
              <w:t>構成要素の機能</w:t>
            </w:r>
          </w:p>
        </w:tc>
        <w:tc>
          <w:tcPr>
            <w:tcW w:w="7087" w:type="dxa"/>
          </w:tcPr>
          <w:p w14:paraId="45DA5EF8" w14:textId="77777777" w:rsidR="00941ECD" w:rsidRPr="009D2B37" w:rsidRDefault="00941ECD" w:rsidP="00941ECD">
            <w:pPr>
              <w:spacing w:line="0" w:lineRule="atLeast"/>
              <w:ind w:left="178" w:hanging="178"/>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【記載例】</w:t>
            </w:r>
          </w:p>
          <w:p w14:paraId="77A1869A" w14:textId="2F6A6465" w:rsidR="009C5BAD" w:rsidRPr="009D2B37" w:rsidRDefault="006B1726" w:rsidP="006B1726">
            <w:pPr>
              <w:pStyle w:val="Default"/>
              <w:ind w:firstLineChars="100" w:firstLine="210"/>
              <w:rPr>
                <w:rFonts w:ascii="ＭＳ 明朝" w:eastAsia="ＭＳ 明朝" w:hAnsi="ＭＳ 明朝"/>
                <w:color w:val="2F5496" w:themeColor="accent5" w:themeShade="BF"/>
                <w:sz w:val="21"/>
                <w:szCs w:val="21"/>
              </w:rPr>
            </w:pPr>
            <w:r w:rsidRPr="009D2B37">
              <w:rPr>
                <w:rFonts w:ascii="ＭＳ 明朝" w:eastAsia="ＭＳ 明朝" w:hAnsi="ＭＳ 明朝" w:hint="eastAsia"/>
                <w:color w:val="2F5496" w:themeColor="accent5" w:themeShade="BF"/>
                <w:sz w:val="21"/>
                <w:szCs w:val="21"/>
              </w:rPr>
              <w:t>発現カセットとして寄与する</w:t>
            </w:r>
            <w:r w:rsidR="009C5BAD" w:rsidRPr="009D2B37">
              <w:rPr>
                <w:rFonts w:ascii="ＭＳ 明朝" w:eastAsia="ＭＳ 明朝" w:hAnsi="ＭＳ 明朝" w:hint="eastAsia"/>
                <w:color w:val="2F5496" w:themeColor="accent5" w:themeShade="BF"/>
                <w:sz w:val="21"/>
                <w:szCs w:val="21"/>
              </w:rPr>
              <w:t>構成要素の機能を以下に示す</w:t>
            </w:r>
            <w:r w:rsidRPr="009D2B37">
              <w:rPr>
                <w:rFonts w:ascii="ＭＳ 明朝" w:eastAsia="ＭＳ 明朝" w:hAnsi="ＭＳ 明朝" w:hint="eastAsia"/>
                <w:color w:val="2F5496" w:themeColor="accent5" w:themeShade="BF"/>
                <w:sz w:val="21"/>
                <w:szCs w:val="21"/>
              </w:rPr>
              <w:t>。</w:t>
            </w:r>
          </w:p>
          <w:p w14:paraId="58B89F38" w14:textId="28158EE9" w:rsidR="009C5BAD" w:rsidRPr="009D2B37" w:rsidRDefault="009C5BAD" w:rsidP="009C5BAD">
            <w:pPr>
              <w:pStyle w:val="Default"/>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・〇〇</w:t>
            </w:r>
            <w:r w:rsidR="006B1726" w:rsidRPr="009D2B37">
              <w:rPr>
                <w:rFonts w:ascii="Times New Roman" w:eastAsia="ＭＳ 明朝" w:hAnsi="Times New Roman" w:cs="Times New Roman"/>
                <w:color w:val="2F5496" w:themeColor="accent5" w:themeShade="BF"/>
                <w:sz w:val="21"/>
                <w:szCs w:val="21"/>
              </w:rPr>
              <w:t>プロモーターは</w:t>
            </w:r>
            <w:r w:rsidRPr="009D2B37">
              <w:rPr>
                <w:rFonts w:ascii="Times New Roman" w:eastAsia="ＭＳ 明朝" w:hAnsi="Times New Roman" w:cs="Times New Roman"/>
                <w:color w:val="2F5496" w:themeColor="accent5" w:themeShade="BF"/>
                <w:sz w:val="21"/>
                <w:szCs w:val="21"/>
              </w:rPr>
              <w:t>〇〇</w:t>
            </w:r>
            <w:r w:rsidR="006B1726" w:rsidRPr="009D2B37">
              <w:rPr>
                <w:rFonts w:ascii="Times New Roman" w:eastAsia="ＭＳ 明朝" w:hAnsi="Times New Roman" w:cs="Times New Roman"/>
                <w:color w:val="2F5496" w:themeColor="accent5" w:themeShade="BF"/>
                <w:sz w:val="21"/>
                <w:szCs w:val="21"/>
              </w:rPr>
              <w:t>として機能する。</w:t>
            </w:r>
          </w:p>
          <w:p w14:paraId="2589FEF7" w14:textId="35F456E4" w:rsidR="006B1726" w:rsidRPr="009D2B37" w:rsidRDefault="009C5BAD" w:rsidP="009C5BAD">
            <w:pPr>
              <w:pStyle w:val="Default"/>
              <w:ind w:left="210" w:hangingChars="100" w:hanging="210"/>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w:t>
            </w:r>
            <w:r w:rsidR="006B1726" w:rsidRPr="009D2B37">
              <w:rPr>
                <w:rFonts w:ascii="Times New Roman" w:eastAsia="ＭＳ 明朝" w:hAnsi="Times New Roman" w:cs="Times New Roman"/>
                <w:color w:val="2F5496" w:themeColor="accent5" w:themeShade="BF"/>
                <w:sz w:val="21"/>
                <w:szCs w:val="21"/>
              </w:rPr>
              <w:t>CAR</w:t>
            </w:r>
            <w:r w:rsidR="006B1726" w:rsidRPr="009D2B37">
              <w:rPr>
                <w:rFonts w:ascii="Times New Roman" w:eastAsia="ＭＳ 明朝" w:hAnsi="Times New Roman" w:cs="Times New Roman"/>
                <w:color w:val="2F5496" w:themeColor="accent5" w:themeShade="BF"/>
                <w:sz w:val="21"/>
                <w:szCs w:val="21"/>
              </w:rPr>
              <w:t>導入遺伝子</w:t>
            </w:r>
            <w:r w:rsidR="009700A0" w:rsidRPr="009D2B37">
              <w:rPr>
                <w:rFonts w:ascii="Times New Roman" w:eastAsia="ＭＳ 明朝" w:hAnsi="Times New Roman" w:cs="Times New Roman" w:hint="eastAsia"/>
                <w:color w:val="2F5496" w:themeColor="accent5" w:themeShade="BF"/>
                <w:sz w:val="21"/>
                <w:szCs w:val="21"/>
              </w:rPr>
              <w:t>によりコードされるタンパク質</w:t>
            </w:r>
            <w:r w:rsidR="006B1726" w:rsidRPr="009D2B37">
              <w:rPr>
                <w:rFonts w:ascii="Times New Roman" w:eastAsia="ＭＳ 明朝" w:hAnsi="Times New Roman" w:cs="Times New Roman"/>
                <w:color w:val="2F5496" w:themeColor="accent5" w:themeShade="BF"/>
                <w:sz w:val="21"/>
                <w:szCs w:val="21"/>
              </w:rPr>
              <w:t>は、</w:t>
            </w:r>
            <w:r w:rsidRPr="009D2B37">
              <w:rPr>
                <w:rFonts w:ascii="Times New Roman" w:eastAsia="ＭＳ 明朝" w:hAnsi="Times New Roman" w:cs="Times New Roman"/>
                <w:color w:val="2F5496" w:themeColor="accent5" w:themeShade="BF"/>
                <w:sz w:val="21"/>
                <w:szCs w:val="21"/>
              </w:rPr>
              <w:t>抗〇〇抗体〇〇フラグメント（抗〇〇）</w:t>
            </w:r>
            <w:r w:rsidR="006B1726" w:rsidRPr="009D2B37">
              <w:rPr>
                <w:rFonts w:ascii="Times New Roman" w:eastAsia="ＭＳ 明朝" w:hAnsi="Times New Roman" w:cs="Times New Roman"/>
                <w:color w:val="2F5496" w:themeColor="accent5" w:themeShade="BF"/>
                <w:sz w:val="21"/>
                <w:szCs w:val="21"/>
              </w:rPr>
              <w:t>が標的認識部位、</w:t>
            </w:r>
            <w:r w:rsidRPr="009D2B37">
              <w:rPr>
                <w:rFonts w:ascii="Times New Roman" w:eastAsia="ＭＳ 明朝" w:hAnsi="Times New Roman" w:cs="Times New Roman"/>
                <w:color w:val="2F5496" w:themeColor="accent5" w:themeShade="BF"/>
                <w:sz w:val="21"/>
                <w:szCs w:val="21"/>
              </w:rPr>
              <w:t>〇〇</w:t>
            </w:r>
            <w:r w:rsidR="006B1726" w:rsidRPr="009D2B37">
              <w:rPr>
                <w:rFonts w:ascii="Times New Roman" w:eastAsia="ＭＳ 明朝" w:hAnsi="Times New Roman" w:cs="Times New Roman"/>
                <w:color w:val="2F5496" w:themeColor="accent5" w:themeShade="BF"/>
                <w:sz w:val="21"/>
                <w:szCs w:val="21"/>
              </w:rPr>
              <w:t>は</w:t>
            </w:r>
            <w:r w:rsidRPr="009D2B37">
              <w:rPr>
                <w:rFonts w:ascii="Times New Roman" w:eastAsia="ＭＳ 明朝" w:hAnsi="Times New Roman" w:cs="Times New Roman"/>
                <w:color w:val="2F5496" w:themeColor="accent5" w:themeShade="BF"/>
                <w:sz w:val="21"/>
                <w:szCs w:val="21"/>
              </w:rPr>
              <w:t>〇〇、・・・</w:t>
            </w:r>
            <w:r w:rsidR="006B1726" w:rsidRPr="009D2B37">
              <w:rPr>
                <w:rFonts w:ascii="Times New Roman" w:eastAsia="ＭＳ 明朝" w:hAnsi="Times New Roman" w:cs="Times New Roman"/>
                <w:color w:val="2F5496" w:themeColor="accent5" w:themeShade="BF"/>
                <w:sz w:val="21"/>
                <w:szCs w:val="21"/>
              </w:rPr>
              <w:t>として機能する</w:t>
            </w:r>
            <w:r w:rsidR="009700A0" w:rsidRPr="009D2B37">
              <w:rPr>
                <w:rFonts w:ascii="Times New Roman" w:eastAsia="ＭＳ 明朝" w:hAnsi="Times New Roman" w:cs="Times New Roman"/>
                <w:color w:val="2F5496" w:themeColor="accent5" w:themeShade="BF"/>
                <w:sz w:val="21"/>
                <w:szCs w:val="21"/>
              </w:rPr>
              <w:t>（</w:t>
            </w:r>
            <w:r w:rsidR="009700A0" w:rsidRPr="009D2B37">
              <w:rPr>
                <w:rFonts w:ascii="Times New Roman" w:hAnsi="Times New Roman" w:cs="Times New Roman"/>
                <w:color w:val="2F5496" w:themeColor="accent5" w:themeShade="BF"/>
                <w:sz w:val="21"/>
                <w:szCs w:val="21"/>
              </w:rPr>
              <w:t>CAR</w:t>
            </w:r>
            <w:r w:rsidR="009700A0" w:rsidRPr="009D2B37">
              <w:rPr>
                <w:rFonts w:ascii="Times New Roman" w:hAnsi="Times New Roman" w:cs="Times New Roman"/>
                <w:color w:val="2F5496" w:themeColor="accent5" w:themeShade="BF"/>
                <w:sz w:val="21"/>
                <w:szCs w:val="21"/>
              </w:rPr>
              <w:t>を構成する供与核酸全てについて機能を記載する</w:t>
            </w:r>
            <w:r w:rsidR="00831E6C" w:rsidRPr="009D2B37">
              <w:rPr>
                <w:rFonts w:ascii="Times New Roman" w:hAnsi="Times New Roman" w:cs="Times New Roman" w:hint="eastAsia"/>
                <w:color w:val="2F5496" w:themeColor="accent5" w:themeShade="BF"/>
                <w:sz w:val="21"/>
                <w:szCs w:val="21"/>
              </w:rPr>
              <w:t>。</w:t>
            </w:r>
            <w:r w:rsidR="009700A0" w:rsidRPr="009D2B37">
              <w:rPr>
                <w:rFonts w:ascii="Times New Roman" w:hAnsi="Times New Roman" w:cs="Times New Roman"/>
                <w:color w:val="2F5496" w:themeColor="accent5" w:themeShade="BF"/>
                <w:sz w:val="21"/>
                <w:szCs w:val="21"/>
              </w:rPr>
              <w:t>）</w:t>
            </w:r>
            <w:r w:rsidR="006B1726" w:rsidRPr="009D2B37">
              <w:rPr>
                <w:rFonts w:ascii="Times New Roman" w:eastAsia="ＭＳ 明朝" w:hAnsi="Times New Roman" w:cs="Times New Roman"/>
                <w:color w:val="2F5496" w:themeColor="accent5" w:themeShade="BF"/>
                <w:sz w:val="21"/>
                <w:szCs w:val="21"/>
              </w:rPr>
              <w:t>。</w:t>
            </w:r>
          </w:p>
          <w:p w14:paraId="6FC5A8F2" w14:textId="77777777" w:rsidR="00C26E56" w:rsidRPr="009D2B37" w:rsidRDefault="009C5BAD" w:rsidP="009C5BAD">
            <w:pPr>
              <w:pStyle w:val="Default"/>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・〇〇は〇〇として機能する。</w:t>
            </w:r>
          </w:p>
          <w:p w14:paraId="575400CF" w14:textId="77777777" w:rsidR="009C5BAD" w:rsidRPr="009D2B37" w:rsidRDefault="009C5BAD" w:rsidP="004518E6">
            <w:pPr>
              <w:pStyle w:val="Default"/>
              <w:ind w:firstLineChars="100" w:firstLine="210"/>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詳細を別紙</w:t>
            </w:r>
            <w:r w:rsidRPr="009D2B37">
              <w:rPr>
                <w:rFonts w:ascii="Times New Roman" w:eastAsia="ＭＳ 明朝" w:hAnsi="Times New Roman" w:cs="Times New Roman"/>
                <w:color w:val="2F5496" w:themeColor="accent5" w:themeShade="BF"/>
                <w:sz w:val="21"/>
                <w:szCs w:val="21"/>
              </w:rPr>
              <w:t>1</w:t>
            </w:r>
            <w:r w:rsidRPr="009D2B37">
              <w:rPr>
                <w:rFonts w:ascii="Times New Roman" w:eastAsia="ＭＳ 明朝" w:hAnsi="Times New Roman" w:cs="Times New Roman"/>
                <w:color w:val="2F5496" w:themeColor="accent5" w:themeShade="BF"/>
                <w:sz w:val="21"/>
                <w:szCs w:val="21"/>
              </w:rPr>
              <w:t>に示す。</w:t>
            </w:r>
          </w:p>
          <w:p w14:paraId="07212001" w14:textId="77777777" w:rsidR="004518E6" w:rsidRPr="009D2B37" w:rsidRDefault="004518E6" w:rsidP="004518E6">
            <w:pPr>
              <w:pStyle w:val="Default"/>
              <w:rPr>
                <w:rFonts w:ascii="Times New Roman" w:hAnsi="Times New Roman"/>
                <w:color w:val="2F5496" w:themeColor="accent5" w:themeShade="BF"/>
              </w:rPr>
            </w:pPr>
          </w:p>
          <w:p w14:paraId="568E7AD6" w14:textId="77777777" w:rsidR="00850CD2" w:rsidRPr="009D2B37" w:rsidRDefault="004518E6" w:rsidP="00850CD2">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r w:rsidRPr="009D2B37">
              <w:rPr>
                <w:rFonts w:ascii="Times New Roman" w:hAnsi="Times New Roman"/>
                <w:color w:val="538135"/>
                <w:kern w:val="0"/>
                <w:sz w:val="18"/>
                <w:szCs w:val="18"/>
              </w:rPr>
              <w:t>【チェックリストより引用】</w:t>
            </w:r>
          </w:p>
          <w:p w14:paraId="7E069C8E" w14:textId="365ADAF3" w:rsidR="004518E6" w:rsidRPr="009D2B37" w:rsidRDefault="00850CD2" w:rsidP="00850CD2">
            <w:pPr>
              <w:autoSpaceDE w:val="0"/>
              <w:autoSpaceDN w:val="0"/>
              <w:adjustRightInd w:val="0"/>
              <w:snapToGrid w:val="0"/>
              <w:ind w:left="270" w:hangingChars="150" w:hanging="270"/>
              <w:rPr>
                <w:rFonts w:ascii="Times New Roman" w:hAnsi="Times New Roman"/>
                <w:color w:val="2F5496" w:themeColor="accent5" w:themeShade="BF"/>
              </w:rPr>
            </w:pPr>
            <w:r w:rsidRPr="009D2B37">
              <w:rPr>
                <w:rFonts w:ascii="Times New Roman" w:hAnsi="Times New Roman"/>
                <w:color w:val="538135" w:themeColor="accent6" w:themeShade="BF"/>
                <w:kern w:val="0"/>
                <w:sz w:val="18"/>
                <w:szCs w:val="18"/>
              </w:rPr>
              <w:t>1</w:t>
            </w:r>
            <w:r w:rsidRPr="009D2B37">
              <w:rPr>
                <w:rFonts w:ascii="Times New Roman" w:hAnsi="Times New Roman"/>
                <w:color w:val="538135" w:themeColor="accent6" w:themeShade="BF"/>
                <w:sz w:val="18"/>
                <w:szCs w:val="18"/>
              </w:rPr>
              <w:t>6</w:t>
            </w:r>
            <w:r w:rsidRPr="009D2B37">
              <w:rPr>
                <w:rFonts w:ascii="Times New Roman" w:hAnsi="Times New Roman"/>
                <w:color w:val="538135" w:themeColor="accent6" w:themeShade="BF"/>
                <w:kern w:val="0"/>
                <w:sz w:val="18"/>
                <w:szCs w:val="18"/>
              </w:rPr>
              <w:t>.</w:t>
            </w:r>
            <w:r w:rsidRPr="009D2B37">
              <w:rPr>
                <w:rFonts w:ascii="Times New Roman" w:hAnsi="Times New Roman"/>
                <w:color w:val="538135" w:themeColor="accent6" w:themeShade="BF"/>
                <w:kern w:val="0"/>
                <w:sz w:val="18"/>
                <w:szCs w:val="18"/>
              </w:rPr>
              <w:t>供与核酸を構成するそれぞれの領域がどのような役割を果たすのか記載されているか。供与核酸からタンパク質が発現する場合、その分子的な特徴（生理活性物質であるか、酵素活性を有しているか等）に関する事項が記載されているか。</w:t>
            </w:r>
          </w:p>
        </w:tc>
      </w:tr>
      <w:tr w:rsidR="00C77D3E" w:rsidRPr="009D2B37" w14:paraId="16C3B0E5" w14:textId="77777777" w:rsidTr="004518E6">
        <w:tc>
          <w:tcPr>
            <w:tcW w:w="467" w:type="dxa"/>
            <w:vMerge/>
          </w:tcPr>
          <w:p w14:paraId="448B494E"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val="restart"/>
          </w:tcPr>
          <w:p w14:paraId="2E881BFD" w14:textId="77777777" w:rsidR="00C77D3E" w:rsidRPr="009D2B37" w:rsidRDefault="00C77D3E" w:rsidP="0017363E">
            <w:pPr>
              <w:spacing w:line="0" w:lineRule="atLeast"/>
              <w:rPr>
                <w:rFonts w:ascii="Times New Roman" w:hAnsi="Times New Roman"/>
              </w:rPr>
            </w:pPr>
            <w:r w:rsidRPr="009D2B37">
              <w:rPr>
                <w:rFonts w:ascii="Times New Roman" w:hAnsi="Times New Roman"/>
              </w:rPr>
              <w:t>ベクター</w:t>
            </w:r>
          </w:p>
        </w:tc>
        <w:tc>
          <w:tcPr>
            <w:tcW w:w="1134" w:type="dxa"/>
          </w:tcPr>
          <w:p w14:paraId="36A68CE8" w14:textId="77777777" w:rsidR="00C77D3E" w:rsidRPr="009D2B37" w:rsidRDefault="00C77D3E" w:rsidP="00AE6EB0">
            <w:pPr>
              <w:spacing w:line="0" w:lineRule="atLeast"/>
              <w:rPr>
                <w:rFonts w:ascii="Times New Roman" w:hAnsi="Times New Roman"/>
              </w:rPr>
            </w:pPr>
            <w:r w:rsidRPr="009D2B37">
              <w:rPr>
                <w:rFonts w:ascii="Times New Roman" w:hAnsi="Times New Roman"/>
              </w:rPr>
              <w:t>名称及び由来</w:t>
            </w:r>
          </w:p>
        </w:tc>
        <w:tc>
          <w:tcPr>
            <w:tcW w:w="7087" w:type="dxa"/>
          </w:tcPr>
          <w:p w14:paraId="28018301" w14:textId="15FD2811" w:rsidR="006B535B" w:rsidRPr="009D2B37" w:rsidRDefault="006B535B" w:rsidP="006B535B">
            <w:pPr>
              <w:spacing w:line="0" w:lineRule="atLeast"/>
              <w:ind w:left="178" w:hanging="178"/>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【記載例】</w:t>
            </w:r>
          </w:p>
          <w:p w14:paraId="38AE6E21" w14:textId="6D910467" w:rsidR="002A7B76" w:rsidRPr="009D2B37" w:rsidRDefault="00AB2A64" w:rsidP="0048400B">
            <w:pPr>
              <w:spacing w:line="0" w:lineRule="atLeast"/>
              <w:ind w:left="178" w:hangingChars="85" w:hanging="178"/>
              <w:rPr>
                <w:rFonts w:ascii="Times New Roman" w:hAnsi="Times New Roman"/>
                <w:color w:val="2F5496" w:themeColor="accent5" w:themeShade="BF"/>
                <w:kern w:val="0"/>
              </w:rPr>
            </w:pPr>
            <w:r w:rsidRPr="009D2B37">
              <w:rPr>
                <w:rFonts w:ascii="Times New Roman" w:hAnsi="Times New Roman"/>
                <w:color w:val="2F5496" w:themeColor="accent5" w:themeShade="BF"/>
                <w:kern w:val="0"/>
              </w:rPr>
              <w:t>―</w:t>
            </w:r>
            <w:r w:rsidR="00205C86" w:rsidRPr="009D2B37">
              <w:rPr>
                <w:rFonts w:ascii="Times New Roman" w:hAnsi="Times New Roman"/>
                <w:color w:val="2F5496" w:themeColor="accent5" w:themeShade="BF"/>
                <w:kern w:val="0"/>
              </w:rPr>
              <w:t>（該当せず）</w:t>
            </w:r>
          </w:p>
        </w:tc>
      </w:tr>
      <w:tr w:rsidR="00C77D3E" w:rsidRPr="009D2B37" w14:paraId="49056F74" w14:textId="77777777" w:rsidTr="004518E6">
        <w:tc>
          <w:tcPr>
            <w:tcW w:w="467" w:type="dxa"/>
            <w:vMerge/>
          </w:tcPr>
          <w:p w14:paraId="6C6610EA"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tcPr>
          <w:p w14:paraId="22A3C50A" w14:textId="77777777" w:rsidR="00C77D3E" w:rsidRPr="009D2B37" w:rsidRDefault="00C77D3E" w:rsidP="00162A50">
            <w:pPr>
              <w:spacing w:line="0" w:lineRule="atLeast"/>
              <w:ind w:left="178" w:hangingChars="85" w:hanging="178"/>
              <w:rPr>
                <w:rFonts w:ascii="Times New Roman" w:hAnsi="Times New Roman"/>
              </w:rPr>
            </w:pPr>
          </w:p>
        </w:tc>
        <w:tc>
          <w:tcPr>
            <w:tcW w:w="1134" w:type="dxa"/>
          </w:tcPr>
          <w:p w14:paraId="7FCAD6FD" w14:textId="77777777" w:rsidR="00C77D3E" w:rsidRPr="009D2B37" w:rsidRDefault="00C77D3E" w:rsidP="00162A50">
            <w:pPr>
              <w:spacing w:line="0" w:lineRule="atLeast"/>
              <w:ind w:left="178" w:hangingChars="85" w:hanging="178"/>
              <w:rPr>
                <w:rFonts w:ascii="Times New Roman" w:hAnsi="Times New Roman"/>
              </w:rPr>
            </w:pPr>
            <w:r w:rsidRPr="009D2B37">
              <w:rPr>
                <w:rFonts w:ascii="Times New Roman" w:hAnsi="Times New Roman"/>
              </w:rPr>
              <w:t>特性</w:t>
            </w:r>
          </w:p>
        </w:tc>
        <w:tc>
          <w:tcPr>
            <w:tcW w:w="7087" w:type="dxa"/>
          </w:tcPr>
          <w:p w14:paraId="242B8CD1" w14:textId="1D689BE2" w:rsidR="006B535B" w:rsidRPr="009D2B37" w:rsidRDefault="006B535B" w:rsidP="006B535B">
            <w:pPr>
              <w:spacing w:line="0" w:lineRule="atLeast"/>
              <w:ind w:left="178" w:hanging="178"/>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【記載例】</w:t>
            </w:r>
          </w:p>
          <w:p w14:paraId="23A69741" w14:textId="08F4D98E" w:rsidR="002A7B76" w:rsidRPr="009D2B37" w:rsidRDefault="00AB2A64" w:rsidP="0048400B">
            <w:pPr>
              <w:spacing w:line="0" w:lineRule="atLeast"/>
              <w:ind w:left="178" w:hangingChars="85" w:hanging="178"/>
              <w:rPr>
                <w:rFonts w:ascii="Times New Roman" w:hAnsi="Times New Roman"/>
                <w:color w:val="808080" w:themeColor="background1" w:themeShade="80"/>
                <w:sz w:val="18"/>
                <w:szCs w:val="18"/>
              </w:rPr>
            </w:pPr>
            <w:r w:rsidRPr="009D2B37">
              <w:rPr>
                <w:rFonts w:ascii="Times New Roman" w:hAnsi="Times New Roman"/>
                <w:color w:val="2F5496" w:themeColor="accent5" w:themeShade="BF"/>
                <w:kern w:val="0"/>
              </w:rPr>
              <w:t>―</w:t>
            </w:r>
            <w:r w:rsidR="00205C86" w:rsidRPr="009D2B37">
              <w:rPr>
                <w:rFonts w:ascii="Times New Roman" w:hAnsi="Times New Roman"/>
                <w:color w:val="2F5496" w:themeColor="accent5" w:themeShade="BF"/>
                <w:kern w:val="0"/>
              </w:rPr>
              <w:t>（該当せず）</w:t>
            </w:r>
          </w:p>
        </w:tc>
      </w:tr>
      <w:tr w:rsidR="00C77D3E" w:rsidRPr="009D2B37" w14:paraId="64A9CAD0" w14:textId="77777777" w:rsidTr="004518E6">
        <w:tc>
          <w:tcPr>
            <w:tcW w:w="467" w:type="dxa"/>
            <w:vMerge/>
          </w:tcPr>
          <w:p w14:paraId="7091A2FC"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val="restart"/>
          </w:tcPr>
          <w:p w14:paraId="1E268254" w14:textId="77777777" w:rsidR="00C77D3E" w:rsidRPr="009D2B37" w:rsidRDefault="00C77D3E" w:rsidP="00162A50">
            <w:pPr>
              <w:spacing w:line="0" w:lineRule="atLeast"/>
              <w:ind w:left="2"/>
              <w:rPr>
                <w:rFonts w:ascii="Times New Roman" w:hAnsi="Times New Roman"/>
                <w:kern w:val="0"/>
              </w:rPr>
            </w:pPr>
            <w:r w:rsidRPr="009D2B37">
              <w:rPr>
                <w:rFonts w:ascii="Times New Roman" w:hAnsi="Times New Roman"/>
                <w:kern w:val="0"/>
              </w:rPr>
              <w:t>遺伝子組換え微生物</w:t>
            </w:r>
          </w:p>
        </w:tc>
        <w:tc>
          <w:tcPr>
            <w:tcW w:w="1134" w:type="dxa"/>
          </w:tcPr>
          <w:p w14:paraId="46628FD4" w14:textId="77777777" w:rsidR="00C77D3E" w:rsidRPr="009D2B37" w:rsidRDefault="00C77D3E" w:rsidP="00162A50">
            <w:pPr>
              <w:spacing w:line="0" w:lineRule="atLeast"/>
              <w:ind w:left="178" w:hangingChars="85" w:hanging="178"/>
              <w:rPr>
                <w:rFonts w:ascii="Times New Roman" w:hAnsi="Times New Roman"/>
              </w:rPr>
            </w:pPr>
            <w:r w:rsidRPr="009D2B37">
              <w:rPr>
                <w:rFonts w:ascii="Times New Roman" w:hAnsi="Times New Roman"/>
              </w:rPr>
              <w:t>調製方法</w:t>
            </w:r>
          </w:p>
        </w:tc>
        <w:tc>
          <w:tcPr>
            <w:tcW w:w="7087" w:type="dxa"/>
          </w:tcPr>
          <w:p w14:paraId="3EBE98F5" w14:textId="77777777" w:rsidR="00831E6C" w:rsidRPr="009D2B37" w:rsidRDefault="00831E6C" w:rsidP="00831E6C">
            <w:pPr>
              <w:spacing w:line="0" w:lineRule="atLeast"/>
              <w:ind w:left="178" w:hanging="178"/>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【記載例】</w:t>
            </w:r>
          </w:p>
          <w:p w14:paraId="1FFB63CD" w14:textId="77777777" w:rsidR="009E6428" w:rsidRPr="009D2B37" w:rsidRDefault="009E6428" w:rsidP="009E6428">
            <w:pPr>
              <w:autoSpaceDE w:val="0"/>
              <w:autoSpaceDN w:val="0"/>
              <w:adjustRightInd w:val="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本遺伝子組換え生物等の育成の経過</w:t>
            </w:r>
          </w:p>
          <w:p w14:paraId="0A306B0B" w14:textId="77777777" w:rsidR="009E6428" w:rsidRPr="009D2B37" w:rsidRDefault="009E6428" w:rsidP="009E6428">
            <w:pPr>
              <w:autoSpaceDE w:val="0"/>
              <w:autoSpaceDN w:val="0"/>
              <w:adjustRightInd w:val="0"/>
              <w:rPr>
                <w:rFonts w:ascii="Times New Roman" w:hAnsi="Times New Roman"/>
                <w:color w:val="2F5496" w:themeColor="accent5" w:themeShade="BF"/>
              </w:rPr>
            </w:pPr>
            <w:r w:rsidRPr="009D2B37">
              <w:rPr>
                <w:rFonts w:ascii="Times New Roman" w:hAnsi="Times New Roman" w:hint="eastAsia"/>
                <w:color w:val="2F5496" w:themeColor="accent5" w:themeShade="BF"/>
                <w:kern w:val="0"/>
                <w:szCs w:val="18"/>
              </w:rPr>
              <w:t>・</w:t>
            </w:r>
            <w:r w:rsidRPr="009D2B37">
              <w:rPr>
                <w:rFonts w:ascii="Times New Roman" w:hAnsi="Times New Roman"/>
                <w:color w:val="2F5496" w:themeColor="accent5" w:themeShade="BF"/>
              </w:rPr>
              <w:t>〇〇</w:t>
            </w:r>
            <w:r w:rsidRPr="009D2B37">
              <w:rPr>
                <w:rFonts w:ascii="Times New Roman" w:hAnsi="Times New Roman" w:hint="eastAsia"/>
                <w:color w:val="2F5496" w:themeColor="accent5" w:themeShade="BF"/>
                <w:kern w:val="0"/>
                <w:szCs w:val="18"/>
              </w:rPr>
              <w:t>プラスミド</w:t>
            </w:r>
            <w:r w:rsidRPr="009D2B37">
              <w:rPr>
                <w:rFonts w:ascii="Times New Roman" w:hAnsi="Times New Roman" w:hint="eastAsia"/>
                <w:color w:val="2F5496" w:themeColor="accent5" w:themeShade="BF"/>
                <w:kern w:val="0"/>
                <w:szCs w:val="18"/>
              </w:rPr>
              <w:t xml:space="preserve"> p</w:t>
            </w:r>
            <w:r w:rsidRPr="009D2B37">
              <w:rPr>
                <w:rFonts w:ascii="Times New Roman" w:hAnsi="Times New Roman"/>
                <w:color w:val="2F5496" w:themeColor="accent5" w:themeShade="BF"/>
              </w:rPr>
              <w:t>〇〇</w:t>
            </w:r>
          </w:p>
          <w:p w14:paraId="7E8747FA" w14:textId="77777777" w:rsidR="009E6428" w:rsidRPr="009D2B37" w:rsidRDefault="009E6428" w:rsidP="009E6428">
            <w:pPr>
              <w:autoSpaceDE w:val="0"/>
              <w:autoSpaceDN w:val="0"/>
              <w:adjustRightInd w:val="0"/>
              <w:ind w:firstLineChars="100" w:firstLine="210"/>
              <w:rPr>
                <w:rFonts w:ascii="Times New Roman" w:hAnsi="Times New Roman"/>
                <w:color w:val="2F5496" w:themeColor="accent5" w:themeShade="BF"/>
              </w:rPr>
            </w:pPr>
            <w:r w:rsidRPr="009D2B37">
              <w:rPr>
                <w:rFonts w:ascii="Times New Roman" w:hAnsi="Times New Roman" w:hint="eastAsia"/>
                <w:color w:val="2F5496" w:themeColor="accent5" w:themeShade="BF"/>
              </w:rPr>
              <w:t>・・・</w:t>
            </w:r>
          </w:p>
          <w:p w14:paraId="26E150DC" w14:textId="77777777" w:rsidR="009E6428" w:rsidRPr="009D2B37" w:rsidRDefault="009E6428" w:rsidP="009E6428">
            <w:pPr>
              <w:autoSpaceDE w:val="0"/>
              <w:autoSpaceDN w:val="0"/>
              <w:adjustRightInd w:val="0"/>
              <w:rPr>
                <w:rFonts w:ascii="Times New Roman" w:hAnsi="Times New Roman"/>
                <w:color w:val="2F5496" w:themeColor="accent5" w:themeShade="BF"/>
              </w:rPr>
            </w:pPr>
            <w:r w:rsidRPr="009D2B37">
              <w:rPr>
                <w:rFonts w:ascii="Times New Roman" w:hAnsi="Times New Roman" w:hint="eastAsia"/>
                <w:color w:val="2F5496" w:themeColor="accent5" w:themeShade="BF"/>
                <w:kern w:val="0"/>
                <w:szCs w:val="18"/>
              </w:rPr>
              <w:t>・</w:t>
            </w:r>
            <w:r w:rsidRPr="009D2B37">
              <w:rPr>
                <w:rFonts w:ascii="Times New Roman" w:hAnsi="Times New Roman"/>
                <w:color w:val="2F5496" w:themeColor="accent5" w:themeShade="BF"/>
              </w:rPr>
              <w:t>〇〇</w:t>
            </w:r>
            <w:r w:rsidRPr="009D2B37">
              <w:rPr>
                <w:rFonts w:ascii="Times New Roman" w:hAnsi="Times New Roman" w:hint="eastAsia"/>
                <w:color w:val="2F5496" w:themeColor="accent5" w:themeShade="BF"/>
                <w:kern w:val="0"/>
                <w:szCs w:val="18"/>
              </w:rPr>
              <w:t>プラスミド</w:t>
            </w:r>
            <w:r w:rsidRPr="009D2B37">
              <w:rPr>
                <w:rFonts w:ascii="Times New Roman" w:hAnsi="Times New Roman" w:hint="eastAsia"/>
                <w:color w:val="2F5496" w:themeColor="accent5" w:themeShade="BF"/>
                <w:kern w:val="0"/>
                <w:szCs w:val="18"/>
              </w:rPr>
              <w:t xml:space="preserve"> p</w:t>
            </w:r>
            <w:r w:rsidRPr="009D2B37">
              <w:rPr>
                <w:rFonts w:ascii="Times New Roman" w:hAnsi="Times New Roman"/>
                <w:color w:val="2F5496" w:themeColor="accent5" w:themeShade="BF"/>
              </w:rPr>
              <w:t>〇〇</w:t>
            </w:r>
          </w:p>
          <w:p w14:paraId="2CE7D852" w14:textId="77777777" w:rsidR="009E6428" w:rsidRPr="009D2B37" w:rsidRDefault="009E6428" w:rsidP="009E6428">
            <w:pPr>
              <w:autoSpaceDE w:val="0"/>
              <w:autoSpaceDN w:val="0"/>
              <w:adjustRightInd w:val="0"/>
              <w:ind w:firstLineChars="100" w:firstLine="21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w:t>
            </w:r>
          </w:p>
          <w:p w14:paraId="556297CE" w14:textId="77777777" w:rsidR="009E6428" w:rsidRPr="009D2B37" w:rsidRDefault="009E6428" w:rsidP="009E6428">
            <w:pPr>
              <w:autoSpaceDE w:val="0"/>
              <w:autoSpaceDN w:val="0"/>
              <w:adjustRightInd w:val="0"/>
              <w:rPr>
                <w:rFonts w:ascii="Times New Roman" w:hAnsi="Times New Roman"/>
                <w:color w:val="2F5496" w:themeColor="accent5" w:themeShade="BF"/>
              </w:rPr>
            </w:pPr>
            <w:r w:rsidRPr="009D2B37">
              <w:rPr>
                <w:rFonts w:ascii="Times New Roman" w:hAnsi="Times New Roman" w:hint="eastAsia"/>
                <w:color w:val="2F5496" w:themeColor="accent5" w:themeShade="BF"/>
                <w:kern w:val="0"/>
                <w:szCs w:val="18"/>
              </w:rPr>
              <w:t>・</w:t>
            </w:r>
            <w:r w:rsidRPr="009D2B37">
              <w:rPr>
                <w:rFonts w:ascii="Times New Roman" w:hAnsi="Times New Roman"/>
                <w:color w:val="2F5496" w:themeColor="accent5" w:themeShade="BF"/>
              </w:rPr>
              <w:t>〇〇</w:t>
            </w:r>
            <w:r w:rsidRPr="009D2B37">
              <w:rPr>
                <w:rFonts w:ascii="Times New Roman" w:hAnsi="Times New Roman" w:hint="eastAsia"/>
                <w:color w:val="2F5496" w:themeColor="accent5" w:themeShade="BF"/>
                <w:kern w:val="0"/>
                <w:szCs w:val="18"/>
              </w:rPr>
              <w:t>プラスミド</w:t>
            </w:r>
            <w:r w:rsidRPr="009D2B37">
              <w:rPr>
                <w:rFonts w:ascii="Times New Roman" w:hAnsi="Times New Roman" w:hint="eastAsia"/>
                <w:color w:val="2F5496" w:themeColor="accent5" w:themeShade="BF"/>
                <w:kern w:val="0"/>
                <w:szCs w:val="18"/>
              </w:rPr>
              <w:t xml:space="preserve"> p</w:t>
            </w:r>
            <w:r w:rsidRPr="009D2B37">
              <w:rPr>
                <w:rFonts w:ascii="Times New Roman" w:hAnsi="Times New Roman"/>
                <w:color w:val="2F5496" w:themeColor="accent5" w:themeShade="BF"/>
              </w:rPr>
              <w:t>〇〇</w:t>
            </w:r>
          </w:p>
          <w:p w14:paraId="4266A7C2" w14:textId="77777777" w:rsidR="009E6428" w:rsidRPr="009D2B37" w:rsidRDefault="009E6428" w:rsidP="009E6428">
            <w:pPr>
              <w:autoSpaceDE w:val="0"/>
              <w:autoSpaceDN w:val="0"/>
              <w:adjustRightInd w:val="0"/>
              <w:ind w:firstLineChars="100" w:firstLine="21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w:t>
            </w:r>
          </w:p>
          <w:p w14:paraId="342F1368" w14:textId="77777777" w:rsidR="009E6428" w:rsidRPr="009D2B37" w:rsidRDefault="009E6428" w:rsidP="009E6428">
            <w:pPr>
              <w:autoSpaceDE w:val="0"/>
              <w:autoSpaceDN w:val="0"/>
              <w:adjustRightInd w:val="0"/>
              <w:ind w:firstLineChars="100" w:firstLine="210"/>
              <w:rPr>
                <w:rFonts w:ascii="Times New Roman" w:hAnsi="Times New Roman"/>
                <w:color w:val="2F5496" w:themeColor="accent5" w:themeShade="BF"/>
                <w:kern w:val="0"/>
                <w:szCs w:val="18"/>
              </w:rPr>
            </w:pPr>
          </w:p>
          <w:p w14:paraId="126CBE5C" w14:textId="77777777" w:rsidR="00D078E9" w:rsidRPr="009D2B37" w:rsidRDefault="00D078E9" w:rsidP="00D078E9">
            <w:pPr>
              <w:autoSpaceDE w:val="0"/>
              <w:autoSpaceDN w:val="0"/>
              <w:adjustRightInd w:val="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・〇〇細胞〇〇セルバンク</w:t>
            </w:r>
          </w:p>
          <w:p w14:paraId="70CF8897" w14:textId="77777777" w:rsidR="00D078E9" w:rsidRPr="009D2B37" w:rsidRDefault="00D078E9" w:rsidP="00D078E9">
            <w:pPr>
              <w:autoSpaceDE w:val="0"/>
              <w:autoSpaceDN w:val="0"/>
              <w:adjustRightInd w:val="0"/>
              <w:ind w:firstLineChars="100" w:firstLine="21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〇〇細胞を拡大培養後、〇〇に小分け分注し、セルバンクシステムを構築した。</w:t>
            </w:r>
          </w:p>
          <w:p w14:paraId="145EC308" w14:textId="77777777" w:rsidR="00D078E9" w:rsidRPr="009D2B37" w:rsidRDefault="00D078E9" w:rsidP="00D078E9">
            <w:pPr>
              <w:autoSpaceDE w:val="0"/>
              <w:autoSpaceDN w:val="0"/>
              <w:adjustRightInd w:val="0"/>
              <w:rPr>
                <w:rFonts w:ascii="Times New Roman" w:hAnsi="Times New Roman"/>
                <w:color w:val="2F5496" w:themeColor="accent5" w:themeShade="BF"/>
                <w:kern w:val="0"/>
                <w:szCs w:val="18"/>
              </w:rPr>
            </w:pPr>
          </w:p>
          <w:p w14:paraId="50F37106" w14:textId="6BCB5AE2" w:rsidR="009E6428" w:rsidRPr="009D2B37" w:rsidRDefault="009E6428" w:rsidP="009E6428">
            <w:pPr>
              <w:autoSpaceDE w:val="0"/>
              <w:autoSpaceDN w:val="0"/>
              <w:adjustRightInd w:val="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・本遺伝子組換え生物等の作製</w:t>
            </w:r>
          </w:p>
          <w:p w14:paraId="55E7A36E" w14:textId="56677627" w:rsidR="009E6428" w:rsidRPr="009D2B37" w:rsidRDefault="009E6428" w:rsidP="009E6428">
            <w:pPr>
              <w:pStyle w:val="Default"/>
              <w:numPr>
                <w:ilvl w:val="0"/>
                <w:numId w:val="15"/>
              </w:numPr>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hint="eastAsia"/>
                <w:color w:val="2F5496" w:themeColor="accent5" w:themeShade="BF"/>
                <w:sz w:val="21"/>
                <w:szCs w:val="21"/>
              </w:rPr>
              <w:t>凍結</w:t>
            </w:r>
            <w:r w:rsidRPr="009D2B37">
              <w:rPr>
                <w:rFonts w:ascii="Times New Roman" w:eastAsia="ＭＳ 明朝" w:hAnsi="Times New Roman" w:cs="Times New Roman"/>
                <w:color w:val="2F5496" w:themeColor="accent5" w:themeShade="BF"/>
                <w:sz w:val="21"/>
                <w:szCs w:val="21"/>
              </w:rPr>
              <w:t>保存した〇〇細胞の〇〇セルバンク（〇</w:t>
            </w:r>
            <w:r w:rsidRPr="009D2B37">
              <w:rPr>
                <w:rFonts w:ascii="Times New Roman" w:eastAsia="ＭＳ 明朝" w:hAnsi="Times New Roman" w:cs="Times New Roman"/>
                <w:color w:val="2F5496" w:themeColor="accent5" w:themeShade="BF"/>
                <w:sz w:val="21"/>
                <w:szCs w:val="21"/>
              </w:rPr>
              <w:t>CB</w:t>
            </w:r>
            <w:r w:rsidRPr="009D2B37">
              <w:rPr>
                <w:rFonts w:ascii="Times New Roman" w:eastAsia="ＭＳ 明朝" w:hAnsi="Times New Roman" w:cs="Times New Roman"/>
                <w:color w:val="2F5496" w:themeColor="accent5" w:themeShade="BF"/>
                <w:sz w:val="21"/>
                <w:szCs w:val="21"/>
              </w:rPr>
              <w:t>）を拡大培養し、〇〇プラスミド、〇〇プラスミド、〇〇プラスミドをトランスフェクション</w:t>
            </w:r>
            <w:r w:rsidRPr="009D2B37">
              <w:rPr>
                <w:rFonts w:ascii="Times New Roman" w:eastAsia="ＭＳ 明朝" w:hAnsi="Times New Roman" w:cs="Times New Roman" w:hint="eastAsia"/>
                <w:color w:val="2F5496" w:themeColor="accent5" w:themeShade="BF"/>
                <w:sz w:val="21"/>
                <w:szCs w:val="21"/>
              </w:rPr>
              <w:t>する</w:t>
            </w:r>
            <w:r w:rsidRPr="009D2B37">
              <w:rPr>
                <w:rFonts w:ascii="Times New Roman" w:eastAsia="ＭＳ 明朝" w:hAnsi="Times New Roman" w:cs="Times New Roman"/>
                <w:color w:val="2F5496" w:themeColor="accent5" w:themeShade="BF"/>
                <w:sz w:val="21"/>
                <w:szCs w:val="21"/>
              </w:rPr>
              <w:t>。</w:t>
            </w:r>
          </w:p>
          <w:p w14:paraId="5A2CA1EA" w14:textId="69F75C64" w:rsidR="00831E6C" w:rsidRPr="009D2B37" w:rsidRDefault="00831E6C" w:rsidP="009E6428">
            <w:pPr>
              <w:pStyle w:val="Default"/>
              <w:numPr>
                <w:ilvl w:val="0"/>
                <w:numId w:val="15"/>
              </w:numPr>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hint="eastAsia"/>
                <w:color w:val="2F5496" w:themeColor="accent5" w:themeShade="BF"/>
                <w:sz w:val="21"/>
                <w:szCs w:val="21"/>
              </w:rPr>
              <w:t>・・・</w:t>
            </w:r>
          </w:p>
          <w:p w14:paraId="0E1717EF" w14:textId="77777777" w:rsidR="00D078E9" w:rsidRPr="009D2B37" w:rsidRDefault="00D078E9" w:rsidP="00850CD2">
            <w:pPr>
              <w:pStyle w:val="Default"/>
              <w:rPr>
                <w:rFonts w:ascii="Times New Roman" w:hAnsi="Times New Roman"/>
                <w:color w:val="2E74B5" w:themeColor="accent1" w:themeShade="BF"/>
                <w:szCs w:val="18"/>
              </w:rPr>
            </w:pPr>
          </w:p>
          <w:p w14:paraId="74B5D061" w14:textId="77777777" w:rsidR="00D078E9" w:rsidRPr="009D2B37" w:rsidRDefault="00D078E9" w:rsidP="00D078E9">
            <w:pPr>
              <w:autoSpaceDE w:val="0"/>
              <w:autoSpaceDN w:val="0"/>
              <w:adjustRightInd w:val="0"/>
              <w:ind w:firstLineChars="100" w:firstLine="21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プラスミド及びセルバンクの構築過程の概要、本遺伝子組換え生物等のゲノム構造概略図及び全塩基配列を別紙〇に示す。</w:t>
            </w:r>
          </w:p>
          <w:p w14:paraId="476BD7ED" w14:textId="77777777" w:rsidR="00831E6C" w:rsidRPr="009D2B37" w:rsidRDefault="00831E6C" w:rsidP="00850CD2">
            <w:pPr>
              <w:pStyle w:val="Default"/>
              <w:rPr>
                <w:rFonts w:ascii="Times New Roman" w:hAnsi="Times New Roman"/>
                <w:color w:val="2E74B5" w:themeColor="accent1" w:themeShade="BF"/>
                <w:szCs w:val="18"/>
              </w:rPr>
            </w:pPr>
          </w:p>
          <w:p w14:paraId="20832588" w14:textId="77777777" w:rsidR="00831E6C" w:rsidRPr="009D2B37" w:rsidRDefault="00831E6C" w:rsidP="00831E6C">
            <w:pPr>
              <w:spacing w:line="0" w:lineRule="atLeast"/>
              <w:ind w:left="178" w:hanging="178"/>
              <w:rPr>
                <w:rFonts w:ascii="Times New Roman" w:hAnsi="Times New Roman"/>
                <w:color w:val="538135" w:themeColor="accent6" w:themeShade="BF"/>
                <w:kern w:val="0"/>
                <w:sz w:val="18"/>
                <w:szCs w:val="18"/>
              </w:rPr>
            </w:pPr>
            <w:r w:rsidRPr="009D2B37">
              <w:rPr>
                <w:rFonts w:ascii="Times New Roman" w:hAnsi="Times New Roman"/>
                <w:color w:val="538135" w:themeColor="accent6" w:themeShade="BF"/>
                <w:kern w:val="0"/>
                <w:sz w:val="18"/>
                <w:szCs w:val="18"/>
              </w:rPr>
              <w:t>【</w:t>
            </w:r>
            <w:r w:rsidRPr="009D2B37">
              <w:rPr>
                <w:rFonts w:ascii="Times New Roman" w:hAnsi="Times New Roman" w:hint="eastAsia"/>
                <w:color w:val="538135" w:themeColor="accent6" w:themeShade="BF"/>
                <w:kern w:val="0"/>
                <w:sz w:val="18"/>
                <w:szCs w:val="18"/>
              </w:rPr>
              <w:t>チェックリストより引用</w:t>
            </w:r>
            <w:r w:rsidRPr="009D2B37">
              <w:rPr>
                <w:rFonts w:ascii="Times New Roman" w:hAnsi="Times New Roman"/>
                <w:color w:val="538135" w:themeColor="accent6" w:themeShade="BF"/>
                <w:kern w:val="0"/>
                <w:sz w:val="18"/>
                <w:szCs w:val="18"/>
              </w:rPr>
              <w:t>】</w:t>
            </w:r>
          </w:p>
          <w:p w14:paraId="0001EB3A" w14:textId="3C3F0DC4" w:rsidR="00850CD2" w:rsidRPr="009D2B37" w:rsidRDefault="00850CD2" w:rsidP="00831E6C">
            <w:pPr>
              <w:pStyle w:val="Default"/>
              <w:ind w:left="270" w:hangingChars="150" w:hanging="270"/>
              <w:rPr>
                <w:rFonts w:ascii="Times New Roman" w:hAnsi="Times New Roman"/>
                <w:color w:val="2F5496" w:themeColor="accent5" w:themeShade="BF"/>
              </w:rPr>
            </w:pPr>
            <w:r w:rsidRPr="009D2B37">
              <w:rPr>
                <w:rFonts w:ascii="Times New Roman" w:eastAsia="ＭＳ 明朝" w:hAnsi="Times New Roman" w:cs="Times New Roman"/>
                <w:color w:val="538135" w:themeColor="accent6" w:themeShade="BF"/>
                <w:sz w:val="18"/>
                <w:szCs w:val="18"/>
              </w:rPr>
              <w:t>22.</w:t>
            </w:r>
            <w:r w:rsidR="006E47C4" w:rsidRPr="009D2B37">
              <w:rPr>
                <w:rFonts w:ascii="Times New Roman" w:eastAsia="ＭＳ 明朝" w:hAnsi="Times New Roman" w:cs="Times New Roman" w:hint="eastAsia"/>
                <w:color w:val="538135" w:themeColor="accent6" w:themeShade="BF"/>
                <w:sz w:val="18"/>
                <w:szCs w:val="18"/>
              </w:rPr>
              <w:t>（抜粋）</w:t>
            </w:r>
            <w:r w:rsidRPr="009D2B37">
              <w:rPr>
                <w:rFonts w:ascii="Times New Roman" w:eastAsia="ＭＳ 明朝" w:hAnsi="Times New Roman" w:cs="Times New Roman"/>
                <w:color w:val="538135" w:themeColor="accent6" w:themeShade="BF"/>
                <w:sz w:val="18"/>
                <w:szCs w:val="18"/>
              </w:rPr>
              <w:t>プラスミド等の作製方法、パッケージング細胞等への遺伝子導入方法、バンクの構築方法、遺伝子組換え微生物の作製方法の概要が簡潔に記載されているか。</w:t>
            </w:r>
          </w:p>
        </w:tc>
      </w:tr>
      <w:tr w:rsidR="00C77D3E" w:rsidRPr="009D2B37" w14:paraId="19F72D03" w14:textId="77777777" w:rsidTr="004518E6">
        <w:tc>
          <w:tcPr>
            <w:tcW w:w="467" w:type="dxa"/>
            <w:vMerge/>
          </w:tcPr>
          <w:p w14:paraId="60D676FD"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tcPr>
          <w:p w14:paraId="1E9F9F0E" w14:textId="77777777" w:rsidR="00C77D3E" w:rsidRPr="009D2B37" w:rsidRDefault="00C77D3E" w:rsidP="00162A50">
            <w:pPr>
              <w:spacing w:line="0" w:lineRule="atLeast"/>
              <w:ind w:left="178" w:hangingChars="85" w:hanging="178"/>
              <w:rPr>
                <w:rFonts w:ascii="Times New Roman" w:hAnsi="Times New Roman"/>
              </w:rPr>
            </w:pPr>
          </w:p>
        </w:tc>
        <w:tc>
          <w:tcPr>
            <w:tcW w:w="1134" w:type="dxa"/>
          </w:tcPr>
          <w:p w14:paraId="6CA59913" w14:textId="77777777" w:rsidR="00C77D3E" w:rsidRPr="009D2B37" w:rsidRDefault="00C77D3E" w:rsidP="00162A50">
            <w:pPr>
              <w:spacing w:line="0" w:lineRule="atLeast"/>
              <w:ind w:left="2"/>
              <w:rPr>
                <w:rFonts w:ascii="Times New Roman" w:hAnsi="Times New Roman"/>
              </w:rPr>
            </w:pPr>
            <w:r w:rsidRPr="009D2B37">
              <w:rPr>
                <w:rFonts w:ascii="Times New Roman" w:hAnsi="Times New Roman"/>
              </w:rPr>
              <w:t>細胞内に</w:t>
            </w:r>
            <w:r w:rsidRPr="009D2B37">
              <w:rPr>
                <w:rFonts w:ascii="Times New Roman" w:hAnsi="Times New Roman"/>
              </w:rPr>
              <w:lastRenderedPageBreak/>
              <w:t>移入した核酸の存在状態及び発現の安定性</w:t>
            </w:r>
          </w:p>
        </w:tc>
        <w:tc>
          <w:tcPr>
            <w:tcW w:w="7087" w:type="dxa"/>
          </w:tcPr>
          <w:p w14:paraId="57ED15FC" w14:textId="77777777" w:rsidR="00352A58" w:rsidRPr="009D2B37" w:rsidRDefault="00352A58" w:rsidP="00352A58">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lastRenderedPageBreak/>
              <w:t>【記載例】</w:t>
            </w:r>
          </w:p>
          <w:p w14:paraId="61AD4EF4" w14:textId="15E1EE30" w:rsidR="005307C6" w:rsidRPr="009D2B37" w:rsidRDefault="00D35A8A" w:rsidP="0062477B">
            <w:pPr>
              <w:pStyle w:val="Default"/>
              <w:ind w:firstLineChars="100" w:firstLine="210"/>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lastRenderedPageBreak/>
              <w:t>細胞内に侵入したレトロウイルスの</w:t>
            </w:r>
            <w:r w:rsidRPr="009D2B37">
              <w:rPr>
                <w:rFonts w:ascii="Times New Roman" w:eastAsia="ＭＳ 明朝" w:hAnsi="Times New Roman" w:cs="Times New Roman"/>
                <w:color w:val="2F5496" w:themeColor="accent5" w:themeShade="BF"/>
                <w:sz w:val="21"/>
                <w:szCs w:val="21"/>
              </w:rPr>
              <w:t>RNA</w:t>
            </w:r>
            <w:r w:rsidRPr="009D2B37">
              <w:rPr>
                <w:rFonts w:ascii="Times New Roman" w:eastAsia="ＭＳ 明朝" w:hAnsi="Times New Roman" w:cs="Times New Roman"/>
                <w:color w:val="2F5496" w:themeColor="accent5" w:themeShade="BF"/>
                <w:sz w:val="21"/>
                <w:szCs w:val="21"/>
              </w:rPr>
              <w:t>は細胞内で</w:t>
            </w:r>
            <w:r w:rsidRPr="009D2B37">
              <w:rPr>
                <w:rFonts w:ascii="Times New Roman" w:eastAsia="ＭＳ 明朝" w:hAnsi="Times New Roman" w:cs="Times New Roman"/>
                <w:color w:val="2F5496" w:themeColor="accent5" w:themeShade="BF"/>
                <w:sz w:val="21"/>
                <w:szCs w:val="21"/>
              </w:rPr>
              <w:t>2</w:t>
            </w:r>
            <w:r w:rsidRPr="009D2B37">
              <w:rPr>
                <w:rFonts w:ascii="Times New Roman" w:eastAsia="ＭＳ 明朝" w:hAnsi="Times New Roman" w:cs="Times New Roman"/>
                <w:color w:val="2F5496" w:themeColor="accent5" w:themeShade="BF"/>
                <w:sz w:val="21"/>
                <w:szCs w:val="21"/>
              </w:rPr>
              <w:t>本鎖</w:t>
            </w:r>
            <w:r w:rsidRPr="009D2B37">
              <w:rPr>
                <w:rFonts w:ascii="Times New Roman" w:eastAsia="ＭＳ 明朝" w:hAnsi="Times New Roman" w:cs="Times New Roman"/>
                <w:color w:val="2F5496" w:themeColor="accent5" w:themeShade="BF"/>
                <w:sz w:val="21"/>
                <w:szCs w:val="21"/>
              </w:rPr>
              <w:t>DNA</w:t>
            </w:r>
            <w:r w:rsidRPr="009D2B37">
              <w:rPr>
                <w:rFonts w:ascii="Times New Roman" w:eastAsia="ＭＳ 明朝" w:hAnsi="Times New Roman" w:cs="Times New Roman"/>
                <w:color w:val="2F5496" w:themeColor="accent5" w:themeShade="BF"/>
                <w:sz w:val="21"/>
                <w:szCs w:val="21"/>
              </w:rPr>
              <w:t>に変換された後、細胞染色体にプロウイルスとして組み込まれ、娘細胞に引き継がれる。したがって、本遺伝子組換え生物</w:t>
            </w:r>
            <w:r w:rsidR="00D1617A" w:rsidRPr="009D2B37">
              <w:rPr>
                <w:rFonts w:ascii="Times New Roman" w:eastAsia="ＭＳ 明朝" w:hAnsi="Times New Roman" w:cs="Times New Roman" w:hint="eastAsia"/>
                <w:color w:val="2F5496" w:themeColor="accent5" w:themeShade="BF"/>
                <w:sz w:val="21"/>
                <w:szCs w:val="21"/>
              </w:rPr>
              <w:t>等</w:t>
            </w:r>
            <w:r w:rsidRPr="009D2B37">
              <w:rPr>
                <w:rFonts w:ascii="Times New Roman" w:eastAsia="ＭＳ 明朝" w:hAnsi="Times New Roman" w:cs="Times New Roman"/>
                <w:color w:val="2F5496" w:themeColor="accent5" w:themeShade="BF"/>
                <w:sz w:val="21"/>
                <w:szCs w:val="21"/>
              </w:rPr>
              <w:t>により導入された核酸及び産生細胞に組み込まれた本遺伝子組換え生物</w:t>
            </w:r>
            <w:r w:rsidR="00D1617A" w:rsidRPr="009D2B37">
              <w:rPr>
                <w:rFonts w:ascii="Times New Roman" w:eastAsia="ＭＳ 明朝" w:hAnsi="Times New Roman" w:cs="Times New Roman" w:hint="eastAsia"/>
                <w:color w:val="2F5496" w:themeColor="accent5" w:themeShade="BF"/>
                <w:sz w:val="21"/>
                <w:szCs w:val="21"/>
              </w:rPr>
              <w:t>等</w:t>
            </w:r>
            <w:r w:rsidRPr="009D2B37">
              <w:rPr>
                <w:rFonts w:ascii="Times New Roman" w:eastAsia="ＭＳ 明朝" w:hAnsi="Times New Roman" w:cs="Times New Roman"/>
                <w:color w:val="2F5496" w:themeColor="accent5" w:themeShade="BF"/>
                <w:sz w:val="21"/>
                <w:szCs w:val="21"/>
              </w:rPr>
              <w:t>のプロウイルスは安定に保持される。</w:t>
            </w:r>
          </w:p>
          <w:p w14:paraId="227BB107" w14:textId="77777777" w:rsidR="00850CD2" w:rsidRPr="009D2B37" w:rsidRDefault="00850CD2" w:rsidP="00850CD2">
            <w:pPr>
              <w:autoSpaceDE w:val="0"/>
              <w:autoSpaceDN w:val="0"/>
              <w:adjustRightInd w:val="0"/>
              <w:snapToGrid w:val="0"/>
              <w:ind w:left="210" w:hangingChars="100" w:hanging="210"/>
              <w:rPr>
                <w:rFonts w:ascii="Times New Roman" w:hAnsi="Times New Roman"/>
                <w:color w:val="2F5496" w:themeColor="accent5" w:themeShade="BF"/>
              </w:rPr>
            </w:pPr>
          </w:p>
          <w:p w14:paraId="4E79D354" w14:textId="72EA52E9" w:rsidR="00850CD2" w:rsidRPr="009D2B37" w:rsidRDefault="00850CD2" w:rsidP="00850CD2">
            <w:pPr>
              <w:autoSpaceDE w:val="0"/>
              <w:autoSpaceDN w:val="0"/>
              <w:adjustRightInd w:val="0"/>
              <w:snapToGrid w:val="0"/>
              <w:ind w:left="180" w:hangingChars="100" w:hanging="180"/>
              <w:rPr>
                <w:rFonts w:ascii="Times New Roman" w:hAnsi="Times New Roman"/>
                <w:color w:val="538135" w:themeColor="accent6" w:themeShade="BF"/>
                <w:kern w:val="0"/>
                <w:sz w:val="18"/>
                <w:szCs w:val="18"/>
              </w:rPr>
            </w:pPr>
            <w:r w:rsidRPr="009D2B37">
              <w:rPr>
                <w:rFonts w:ascii="Times New Roman" w:hAnsi="Times New Roman"/>
                <w:color w:val="538135" w:themeColor="accent6" w:themeShade="BF"/>
                <w:kern w:val="0"/>
                <w:sz w:val="18"/>
                <w:szCs w:val="18"/>
              </w:rPr>
              <w:t>【チェックリストより引用】</w:t>
            </w:r>
          </w:p>
          <w:p w14:paraId="7D5745F8" w14:textId="32AD1CFA" w:rsidR="00850CD2" w:rsidRPr="009D2B37" w:rsidRDefault="00850CD2" w:rsidP="00850CD2">
            <w:pPr>
              <w:pStyle w:val="Default"/>
              <w:ind w:left="270" w:hangingChars="150" w:hanging="270"/>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538135" w:themeColor="accent6" w:themeShade="BF"/>
                <w:sz w:val="18"/>
                <w:szCs w:val="18"/>
              </w:rPr>
              <w:t>23.</w:t>
            </w:r>
            <w:r w:rsidRPr="009D2B37">
              <w:rPr>
                <w:rFonts w:ascii="Times New Roman" w:eastAsia="ＭＳ 明朝" w:hAnsi="Times New Roman" w:cs="Times New Roman"/>
                <w:color w:val="538135" w:themeColor="accent6" w:themeShade="BF"/>
                <w:sz w:val="18"/>
                <w:szCs w:val="18"/>
              </w:rPr>
              <w:t>細胞内におけるプラスミド等の局在性、ゲノムへの組込みの有無について記載されているか。</w:t>
            </w:r>
          </w:p>
          <w:p w14:paraId="6252B503" w14:textId="55DB85EA" w:rsidR="0062477B" w:rsidRPr="009D2B37" w:rsidRDefault="0062477B" w:rsidP="00850CD2">
            <w:pPr>
              <w:pStyle w:val="Default"/>
              <w:rPr>
                <w:rFonts w:ascii="Times New Roman" w:eastAsia="ＭＳ 明朝" w:hAnsi="Times New Roman" w:cs="Times New Roman"/>
                <w:sz w:val="21"/>
                <w:szCs w:val="21"/>
              </w:rPr>
            </w:pPr>
          </w:p>
        </w:tc>
      </w:tr>
      <w:tr w:rsidR="00C77D3E" w:rsidRPr="009D2B37" w14:paraId="6E2C4A31" w14:textId="77777777" w:rsidTr="004518E6">
        <w:tc>
          <w:tcPr>
            <w:tcW w:w="467" w:type="dxa"/>
            <w:vMerge/>
          </w:tcPr>
          <w:p w14:paraId="3A869585"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tcPr>
          <w:p w14:paraId="5822E974" w14:textId="77777777" w:rsidR="00C77D3E" w:rsidRPr="009D2B37" w:rsidRDefault="00C77D3E" w:rsidP="00162A50">
            <w:pPr>
              <w:spacing w:line="0" w:lineRule="atLeast"/>
              <w:ind w:left="178" w:hangingChars="85" w:hanging="178"/>
              <w:rPr>
                <w:rFonts w:ascii="Times New Roman" w:hAnsi="Times New Roman"/>
              </w:rPr>
            </w:pPr>
          </w:p>
        </w:tc>
        <w:tc>
          <w:tcPr>
            <w:tcW w:w="1134" w:type="dxa"/>
          </w:tcPr>
          <w:p w14:paraId="4E62F4AF" w14:textId="77777777" w:rsidR="00C77D3E" w:rsidRPr="009D2B37" w:rsidRDefault="00C77D3E" w:rsidP="00162A50">
            <w:pPr>
              <w:spacing w:line="0" w:lineRule="atLeast"/>
              <w:ind w:left="2"/>
              <w:rPr>
                <w:rFonts w:ascii="Times New Roman" w:hAnsi="Times New Roman"/>
              </w:rPr>
            </w:pPr>
            <w:r w:rsidRPr="009D2B37">
              <w:rPr>
                <w:rFonts w:ascii="Times New Roman" w:hAnsi="Times New Roman"/>
              </w:rPr>
              <w:t>宿主又は宿主の属する分類学上の種との相違</w:t>
            </w:r>
          </w:p>
        </w:tc>
        <w:tc>
          <w:tcPr>
            <w:tcW w:w="7087" w:type="dxa"/>
          </w:tcPr>
          <w:p w14:paraId="50A0F65C" w14:textId="77777777" w:rsidR="00352A58" w:rsidRPr="009D2B37" w:rsidRDefault="00352A58" w:rsidP="00352A58">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307EA589" w14:textId="08038EAC" w:rsidR="00D35A8A" w:rsidRPr="009D2B37" w:rsidRDefault="00D35A8A" w:rsidP="00350128">
            <w:pPr>
              <w:pStyle w:val="Default"/>
              <w:ind w:firstLineChars="100" w:firstLine="210"/>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本遺伝子組換え生物</w:t>
            </w:r>
            <w:r w:rsidR="00350128" w:rsidRPr="009D2B37">
              <w:rPr>
                <w:rFonts w:ascii="Times New Roman" w:eastAsia="ＭＳ 明朝" w:hAnsi="Times New Roman" w:cs="Times New Roman" w:hint="eastAsia"/>
                <w:color w:val="2F5496" w:themeColor="accent5" w:themeShade="BF"/>
                <w:sz w:val="21"/>
                <w:szCs w:val="21"/>
              </w:rPr>
              <w:t>等</w:t>
            </w:r>
            <w:r w:rsidRPr="009D2B37">
              <w:rPr>
                <w:rFonts w:ascii="Times New Roman" w:eastAsia="ＭＳ 明朝" w:hAnsi="Times New Roman" w:cs="Times New Roman"/>
                <w:color w:val="2F5496" w:themeColor="accent5" w:themeShade="BF"/>
                <w:sz w:val="21"/>
                <w:szCs w:val="21"/>
              </w:rPr>
              <w:t>は</w:t>
            </w:r>
            <w:r w:rsidR="00AD6919" w:rsidRPr="009D2B37">
              <w:rPr>
                <w:rFonts w:ascii="Times New Roman" w:eastAsia="ＭＳ 明朝" w:hAnsi="Times New Roman" w:cs="Times New Roman"/>
                <w:color w:val="2F5496" w:themeColor="accent5" w:themeShade="BF"/>
                <w:sz w:val="21"/>
                <w:szCs w:val="21"/>
              </w:rPr>
              <w:t>〇</w:t>
            </w:r>
            <w:r w:rsidRPr="009D2B37">
              <w:rPr>
                <w:rFonts w:ascii="Times New Roman" w:eastAsia="ＭＳ 明朝" w:hAnsi="Times New Roman" w:cs="Times New Roman"/>
                <w:color w:val="2F5496" w:themeColor="accent5" w:themeShade="BF"/>
                <w:sz w:val="21"/>
                <w:szCs w:val="21"/>
              </w:rPr>
              <w:t>遺伝子及び</w:t>
            </w:r>
            <w:r w:rsidR="00AD6919" w:rsidRPr="009D2B37">
              <w:rPr>
                <w:rFonts w:ascii="Times New Roman" w:eastAsia="ＭＳ 明朝" w:hAnsi="Times New Roman" w:cs="Times New Roman"/>
                <w:color w:val="2F5496" w:themeColor="accent5" w:themeShade="BF"/>
                <w:sz w:val="21"/>
                <w:szCs w:val="21"/>
              </w:rPr>
              <w:t>〇</w:t>
            </w:r>
            <w:r w:rsidRPr="009D2B37">
              <w:rPr>
                <w:rFonts w:ascii="Times New Roman" w:eastAsia="ＭＳ 明朝" w:hAnsi="Times New Roman" w:cs="Times New Roman"/>
                <w:color w:val="2F5496" w:themeColor="accent5" w:themeShade="BF"/>
                <w:sz w:val="21"/>
                <w:szCs w:val="21"/>
              </w:rPr>
              <w:t>遺伝子を欠損している</w:t>
            </w:r>
            <w:r w:rsidR="00350128" w:rsidRPr="009D2B37">
              <w:rPr>
                <w:rFonts w:ascii="Times New Roman" w:eastAsia="ＭＳ 明朝" w:hAnsi="Times New Roman" w:cs="Times New Roman" w:hint="eastAsia"/>
                <w:color w:val="2F5496" w:themeColor="accent5" w:themeShade="BF"/>
                <w:sz w:val="21"/>
                <w:szCs w:val="21"/>
              </w:rPr>
              <w:t>ため、</w:t>
            </w:r>
            <w:r w:rsidRPr="009D2B37">
              <w:rPr>
                <w:rFonts w:ascii="Times New Roman" w:eastAsia="ＭＳ 明朝" w:hAnsi="Times New Roman" w:cs="Times New Roman"/>
                <w:color w:val="2F5496" w:themeColor="accent5" w:themeShade="BF"/>
                <w:sz w:val="21"/>
                <w:szCs w:val="21"/>
              </w:rPr>
              <w:t>本遺伝子組換え生物</w:t>
            </w:r>
            <w:r w:rsidR="00350128" w:rsidRPr="009D2B37">
              <w:rPr>
                <w:rFonts w:ascii="Times New Roman" w:eastAsia="ＭＳ 明朝" w:hAnsi="Times New Roman" w:cs="Times New Roman" w:hint="eastAsia"/>
                <w:color w:val="2F5496" w:themeColor="accent5" w:themeShade="BF"/>
                <w:sz w:val="21"/>
                <w:szCs w:val="21"/>
              </w:rPr>
              <w:t>等</w:t>
            </w:r>
            <w:r w:rsidRPr="009D2B37">
              <w:rPr>
                <w:rFonts w:ascii="Times New Roman" w:eastAsia="ＭＳ 明朝" w:hAnsi="Times New Roman" w:cs="Times New Roman"/>
                <w:color w:val="2F5496" w:themeColor="accent5" w:themeShade="BF"/>
                <w:sz w:val="21"/>
                <w:szCs w:val="21"/>
              </w:rPr>
              <w:t>が感染した通常の細胞はウイルス粒子形成に必要なタンパク質を合成できない。したがって、本遺伝子組換え生物は</w:t>
            </w:r>
            <w:r w:rsidR="00AD6919" w:rsidRPr="009D2B37">
              <w:rPr>
                <w:rFonts w:ascii="Times New Roman" w:eastAsia="ＭＳ 明朝" w:hAnsi="Times New Roman" w:cs="Times New Roman"/>
                <w:color w:val="2F5496" w:themeColor="accent5" w:themeShade="BF"/>
                <w:sz w:val="21"/>
                <w:szCs w:val="21"/>
              </w:rPr>
              <w:t>〇</w:t>
            </w:r>
            <w:r w:rsidRPr="009D2B37">
              <w:rPr>
                <w:rFonts w:ascii="Times New Roman" w:eastAsia="ＭＳ 明朝" w:hAnsi="Times New Roman" w:cs="Times New Roman"/>
                <w:color w:val="2F5496" w:themeColor="accent5" w:themeShade="BF"/>
                <w:sz w:val="21"/>
                <w:szCs w:val="21"/>
              </w:rPr>
              <w:t>遺伝子及び</w:t>
            </w:r>
            <w:r w:rsidR="00AD6919" w:rsidRPr="009D2B37">
              <w:rPr>
                <w:rFonts w:ascii="Times New Roman" w:eastAsia="ＭＳ 明朝" w:hAnsi="Times New Roman" w:cs="Times New Roman"/>
                <w:color w:val="2F5496" w:themeColor="accent5" w:themeShade="BF"/>
                <w:sz w:val="21"/>
                <w:szCs w:val="21"/>
              </w:rPr>
              <w:t>〇</w:t>
            </w:r>
            <w:r w:rsidRPr="009D2B37">
              <w:rPr>
                <w:rFonts w:ascii="Times New Roman" w:eastAsia="ＭＳ 明朝" w:hAnsi="Times New Roman" w:cs="Times New Roman"/>
                <w:color w:val="2F5496" w:themeColor="accent5" w:themeShade="BF"/>
                <w:sz w:val="21"/>
                <w:szCs w:val="21"/>
              </w:rPr>
              <w:t>遺伝子の発現を行う細胞においてのみ増殖できる。</w:t>
            </w:r>
            <w:r w:rsidRPr="009D2B37">
              <w:rPr>
                <w:rFonts w:ascii="Times New Roman" w:eastAsia="ＭＳ 明朝" w:hAnsi="Times New Roman" w:cs="Times New Roman"/>
                <w:color w:val="2F5496" w:themeColor="accent5" w:themeShade="BF"/>
                <w:sz w:val="21"/>
                <w:szCs w:val="21"/>
              </w:rPr>
              <w:t xml:space="preserve"> </w:t>
            </w:r>
          </w:p>
          <w:p w14:paraId="205D0E8A" w14:textId="782A83A3" w:rsidR="002C1689" w:rsidRPr="009D2B37" w:rsidRDefault="002C1689" w:rsidP="00350128">
            <w:pPr>
              <w:pStyle w:val="Default"/>
              <w:ind w:firstLineChars="100" w:firstLine="210"/>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本遺伝子組換え生物は</w:t>
            </w:r>
            <w:r w:rsidR="00350128" w:rsidRPr="009D2B37">
              <w:rPr>
                <w:rFonts w:ascii="Times New Roman" w:eastAsia="ＭＳ 明朝" w:hAnsi="Times New Roman" w:cs="Times New Roman" w:hint="eastAsia"/>
                <w:color w:val="2F5496" w:themeColor="accent5" w:themeShade="BF"/>
                <w:sz w:val="21"/>
                <w:szCs w:val="21"/>
              </w:rPr>
              <w:t>○</w:t>
            </w:r>
            <w:r w:rsidRPr="009D2B37">
              <w:rPr>
                <w:rFonts w:ascii="Times New Roman" w:eastAsia="ＭＳ 明朝" w:hAnsi="Times New Roman" w:cs="Times New Roman"/>
                <w:color w:val="2F5496" w:themeColor="accent5" w:themeShade="BF"/>
                <w:sz w:val="21"/>
                <w:szCs w:val="21"/>
              </w:rPr>
              <w:t>遺伝子</w:t>
            </w:r>
            <w:r w:rsidR="00350128" w:rsidRPr="009D2B37">
              <w:rPr>
                <w:rFonts w:ascii="Times New Roman" w:eastAsia="ＭＳ 明朝" w:hAnsi="Times New Roman" w:cs="Times New Roman" w:hint="eastAsia"/>
                <w:color w:val="2F5496" w:themeColor="accent5" w:themeShade="BF"/>
                <w:sz w:val="21"/>
                <w:szCs w:val="21"/>
              </w:rPr>
              <w:t>、○、○</w:t>
            </w:r>
            <w:r w:rsidRPr="009D2B37">
              <w:rPr>
                <w:rFonts w:ascii="Times New Roman" w:eastAsia="ＭＳ 明朝" w:hAnsi="Times New Roman" w:cs="Times New Roman"/>
                <w:color w:val="2F5496" w:themeColor="accent5" w:themeShade="BF"/>
                <w:sz w:val="21"/>
                <w:szCs w:val="21"/>
              </w:rPr>
              <w:t>を持つ</w:t>
            </w:r>
            <w:r w:rsidR="00350128" w:rsidRPr="009D2B37">
              <w:rPr>
                <w:rFonts w:ascii="Times New Roman" w:eastAsia="ＭＳ 明朝" w:hAnsi="Times New Roman" w:cs="Times New Roman" w:hint="eastAsia"/>
                <w:color w:val="2F5496" w:themeColor="accent5" w:themeShade="BF"/>
                <w:sz w:val="21"/>
                <w:szCs w:val="21"/>
              </w:rPr>
              <w:t>ため、</w:t>
            </w:r>
            <w:r w:rsidRPr="009D2B37">
              <w:rPr>
                <w:rFonts w:ascii="Times New Roman" w:eastAsia="ＭＳ 明朝" w:hAnsi="Times New Roman" w:cs="Times New Roman"/>
                <w:color w:val="2F5496" w:themeColor="accent5" w:themeShade="BF"/>
                <w:sz w:val="21"/>
                <w:szCs w:val="21"/>
              </w:rPr>
              <w:t>本遺伝子組換え生物が感染した細胞は</w:t>
            </w:r>
            <w:r w:rsidR="0062477B" w:rsidRPr="009D2B37">
              <w:rPr>
                <w:rFonts w:ascii="Times New Roman" w:eastAsia="ＭＳ 明朝" w:hAnsi="Times New Roman" w:cs="Times New Roman" w:hint="eastAsia"/>
                <w:color w:val="2F5496" w:themeColor="accent5" w:themeShade="BF"/>
                <w:sz w:val="21"/>
                <w:szCs w:val="21"/>
              </w:rPr>
              <w:t>〇、〇〇</w:t>
            </w:r>
            <w:r w:rsidRPr="009D2B37">
              <w:rPr>
                <w:rFonts w:ascii="Times New Roman" w:eastAsia="ＭＳ 明朝" w:hAnsi="Times New Roman" w:cs="Times New Roman"/>
                <w:color w:val="2F5496" w:themeColor="accent5" w:themeShade="BF"/>
                <w:sz w:val="21"/>
                <w:szCs w:val="21"/>
              </w:rPr>
              <w:t>を発現する。</w:t>
            </w:r>
            <w:r w:rsidRPr="009D2B37">
              <w:rPr>
                <w:rFonts w:ascii="Times New Roman" w:eastAsia="ＭＳ 明朝" w:hAnsi="Times New Roman" w:cs="Times New Roman"/>
                <w:color w:val="2F5496" w:themeColor="accent5" w:themeShade="BF"/>
                <w:sz w:val="21"/>
                <w:szCs w:val="21"/>
              </w:rPr>
              <w:t xml:space="preserve"> </w:t>
            </w:r>
          </w:p>
          <w:p w14:paraId="4551CCD8" w14:textId="59FFF856" w:rsidR="00850CD2" w:rsidRPr="009D2B37" w:rsidRDefault="00350128" w:rsidP="003F750C">
            <w:pPr>
              <w:pStyle w:val="Default"/>
              <w:rPr>
                <w:rFonts w:ascii="Times New Roman" w:eastAsia="ＭＳ 明朝" w:hAnsi="Times New Roman" w:cs="Times New Roman"/>
                <w:color w:val="FF0000"/>
                <w:sz w:val="21"/>
                <w:szCs w:val="21"/>
              </w:rPr>
            </w:pPr>
            <w:r w:rsidRPr="009D2B37">
              <w:rPr>
                <w:rFonts w:ascii="Times New Roman" w:eastAsia="ＭＳ 明朝" w:hAnsi="Times New Roman" w:cs="Times New Roman" w:hint="eastAsia"/>
                <w:color w:val="2F5496" w:themeColor="accent5" w:themeShade="BF"/>
                <w:sz w:val="21"/>
                <w:szCs w:val="21"/>
              </w:rPr>
              <w:t>〇〇</w:t>
            </w:r>
            <w:r w:rsidR="002C1689" w:rsidRPr="009D2B37">
              <w:rPr>
                <w:rFonts w:ascii="Times New Roman" w:eastAsia="ＭＳ 明朝" w:hAnsi="Times New Roman" w:cs="Times New Roman"/>
                <w:color w:val="2F5496" w:themeColor="accent5" w:themeShade="BF"/>
                <w:sz w:val="21"/>
                <w:szCs w:val="21"/>
              </w:rPr>
              <w:t>は</w:t>
            </w:r>
            <w:r w:rsidRPr="009D2B37">
              <w:rPr>
                <w:rFonts w:ascii="Times New Roman" w:eastAsia="ＭＳ 明朝" w:hAnsi="Times New Roman" w:cs="Times New Roman" w:hint="eastAsia"/>
                <w:color w:val="2F5496" w:themeColor="accent5" w:themeShade="BF"/>
                <w:sz w:val="21"/>
                <w:szCs w:val="21"/>
              </w:rPr>
              <w:t>〇〇、〇〇</w:t>
            </w:r>
            <w:r w:rsidR="002C1689" w:rsidRPr="009D2B37">
              <w:rPr>
                <w:rFonts w:ascii="Times New Roman" w:eastAsia="ＭＳ 明朝" w:hAnsi="Times New Roman" w:cs="Times New Roman"/>
                <w:color w:val="2F5496" w:themeColor="accent5" w:themeShade="BF"/>
                <w:sz w:val="21"/>
                <w:szCs w:val="21"/>
              </w:rPr>
              <w:t>の細胞に感染するとの報告がある。本遺伝子組換え生物はウイルス粒子表面に</w:t>
            </w:r>
            <w:r w:rsidRPr="009D2B37">
              <w:rPr>
                <w:rFonts w:ascii="Times New Roman" w:eastAsia="ＭＳ 明朝" w:hAnsi="Times New Roman" w:cs="Times New Roman" w:hint="eastAsia"/>
                <w:color w:val="2F5496" w:themeColor="accent5" w:themeShade="BF"/>
                <w:sz w:val="21"/>
                <w:szCs w:val="21"/>
              </w:rPr>
              <w:t>〇〇</w:t>
            </w:r>
            <w:r w:rsidR="00CB00F6" w:rsidRPr="009D2B37">
              <w:rPr>
                <w:rFonts w:ascii="Times New Roman" w:eastAsia="ＭＳ 明朝" w:hAnsi="Times New Roman" w:cs="Times New Roman" w:hint="eastAsia"/>
                <w:color w:val="2F5496" w:themeColor="accent5" w:themeShade="BF"/>
                <w:sz w:val="21"/>
                <w:szCs w:val="21"/>
              </w:rPr>
              <w:t>エンベロープタンパク質</w:t>
            </w:r>
            <w:r w:rsidR="002C1689" w:rsidRPr="009D2B37">
              <w:rPr>
                <w:rFonts w:ascii="Times New Roman" w:eastAsia="ＭＳ 明朝" w:hAnsi="Times New Roman" w:cs="Times New Roman"/>
                <w:color w:val="2F5496" w:themeColor="accent5" w:themeShade="BF"/>
                <w:sz w:val="21"/>
                <w:szCs w:val="21"/>
              </w:rPr>
              <w:t>を持つ。したがって、本遺伝子組換え生物は</w:t>
            </w:r>
            <w:r w:rsidRPr="009D2B37">
              <w:rPr>
                <w:rFonts w:ascii="Times New Roman" w:eastAsia="ＭＳ 明朝" w:hAnsi="Times New Roman" w:cs="Times New Roman" w:hint="eastAsia"/>
                <w:color w:val="2F5496" w:themeColor="accent5" w:themeShade="BF"/>
                <w:sz w:val="21"/>
                <w:szCs w:val="21"/>
              </w:rPr>
              <w:t>〇〇、〇〇</w:t>
            </w:r>
            <w:r w:rsidR="002C1689" w:rsidRPr="009D2B37">
              <w:rPr>
                <w:rFonts w:ascii="Times New Roman" w:eastAsia="ＭＳ 明朝" w:hAnsi="Times New Roman" w:cs="Times New Roman"/>
                <w:color w:val="2F5496" w:themeColor="accent5" w:themeShade="BF"/>
                <w:sz w:val="21"/>
                <w:szCs w:val="21"/>
              </w:rPr>
              <w:t>等の細胞に本遺伝子組換え生物の核酸を伝達しうる。</w:t>
            </w:r>
          </w:p>
        </w:tc>
      </w:tr>
      <w:tr w:rsidR="00C77D3E" w:rsidRPr="009D2B37" w14:paraId="359417F4" w14:textId="77777777" w:rsidTr="004518E6">
        <w:tc>
          <w:tcPr>
            <w:tcW w:w="467" w:type="dxa"/>
            <w:vMerge w:val="restart"/>
          </w:tcPr>
          <w:p w14:paraId="34271DD5" w14:textId="77777777" w:rsidR="00C77D3E" w:rsidRPr="009D2B37" w:rsidRDefault="00C77D3E" w:rsidP="00162A50">
            <w:pPr>
              <w:spacing w:line="0" w:lineRule="atLeast"/>
              <w:ind w:left="2"/>
              <w:rPr>
                <w:rFonts w:ascii="Times New Roman" w:hAnsi="Times New Roman"/>
                <w:kern w:val="0"/>
              </w:rPr>
            </w:pPr>
            <w:r w:rsidRPr="009D2B37">
              <w:rPr>
                <w:rFonts w:ascii="Times New Roman" w:hAnsi="Times New Roman"/>
                <w:kern w:val="0"/>
              </w:rPr>
              <w:t>拡</w:t>
            </w:r>
          </w:p>
          <w:p w14:paraId="5BB03ABC" w14:textId="77777777" w:rsidR="00C77D3E" w:rsidRPr="009D2B37" w:rsidRDefault="00C77D3E" w:rsidP="00162A50">
            <w:pPr>
              <w:spacing w:line="0" w:lineRule="atLeast"/>
              <w:ind w:left="2"/>
              <w:rPr>
                <w:rFonts w:ascii="Times New Roman" w:hAnsi="Times New Roman"/>
              </w:rPr>
            </w:pPr>
            <w:r w:rsidRPr="009D2B37">
              <w:rPr>
                <w:rFonts w:ascii="Times New Roman" w:hAnsi="Times New Roman"/>
                <w:kern w:val="0"/>
              </w:rPr>
              <w:t>散防止措置</w:t>
            </w:r>
          </w:p>
        </w:tc>
        <w:tc>
          <w:tcPr>
            <w:tcW w:w="2080" w:type="dxa"/>
            <w:gridSpan w:val="2"/>
          </w:tcPr>
          <w:p w14:paraId="12CA2DA5" w14:textId="77777777" w:rsidR="00C77D3E" w:rsidRPr="009D2B37" w:rsidRDefault="00C77D3E" w:rsidP="00162A50">
            <w:pPr>
              <w:spacing w:line="0" w:lineRule="atLeast"/>
              <w:ind w:left="178" w:hangingChars="85" w:hanging="178"/>
              <w:rPr>
                <w:rFonts w:ascii="Times New Roman" w:hAnsi="Times New Roman"/>
              </w:rPr>
            </w:pPr>
            <w:r w:rsidRPr="009D2B37">
              <w:rPr>
                <w:rFonts w:ascii="Times New Roman" w:hAnsi="Times New Roman"/>
              </w:rPr>
              <w:t>使用区分</w:t>
            </w:r>
          </w:p>
        </w:tc>
        <w:tc>
          <w:tcPr>
            <w:tcW w:w="7087" w:type="dxa"/>
          </w:tcPr>
          <w:p w14:paraId="3C4E08E6" w14:textId="77777777" w:rsidR="00597C3B" w:rsidRPr="009D2B37" w:rsidRDefault="00597C3B" w:rsidP="008F0209">
            <w:pPr>
              <w:spacing w:line="0" w:lineRule="atLeast"/>
              <w:ind w:left="178" w:hanging="178"/>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【記載例】</w:t>
            </w:r>
          </w:p>
          <w:p w14:paraId="319755DE" w14:textId="20ACB68E" w:rsidR="00996C94" w:rsidRPr="009D2B37" w:rsidRDefault="00996C94" w:rsidP="008F0209">
            <w:pPr>
              <w:spacing w:line="0" w:lineRule="atLeast"/>
              <w:ind w:left="178" w:hanging="178"/>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w:t>
            </w:r>
            <w:r w:rsidR="0023352E" w:rsidRPr="009D2B37">
              <w:rPr>
                <w:rFonts w:ascii="Times New Roman" w:hAnsi="Times New Roman"/>
                <w:color w:val="2F5496" w:themeColor="accent5" w:themeShade="BF"/>
                <w:kern w:val="0"/>
                <w:szCs w:val="18"/>
              </w:rPr>
              <w:t>カテゴリー</w:t>
            </w:r>
            <w:r w:rsidR="0023352E" w:rsidRPr="009D2B37">
              <w:rPr>
                <w:rFonts w:ascii="Times New Roman" w:hAnsi="Times New Roman"/>
                <w:color w:val="2F5496" w:themeColor="accent5" w:themeShade="BF"/>
                <w:kern w:val="0"/>
                <w:szCs w:val="18"/>
              </w:rPr>
              <w:t>1</w:t>
            </w:r>
            <w:r w:rsidRPr="009D2B37">
              <w:rPr>
                <w:rFonts w:ascii="Times New Roman" w:hAnsi="Times New Roman"/>
                <w:color w:val="2F5496" w:themeColor="accent5" w:themeShade="BF"/>
                <w:kern w:val="0"/>
                <w:szCs w:val="18"/>
              </w:rPr>
              <w:t>の場合＞</w:t>
            </w:r>
          </w:p>
          <w:p w14:paraId="6BB4A377" w14:textId="2F55EFFE" w:rsidR="008F0209" w:rsidRPr="009D2B37" w:rsidRDefault="0023352E" w:rsidP="008F0209">
            <w:pPr>
              <w:spacing w:line="0" w:lineRule="atLeast"/>
              <w:ind w:left="178" w:hanging="178"/>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カテゴリー</w:t>
            </w:r>
            <w:r w:rsidRPr="009D2B37">
              <w:rPr>
                <w:rFonts w:ascii="Times New Roman" w:hAnsi="Times New Roman"/>
                <w:color w:val="2F5496" w:themeColor="accent5" w:themeShade="BF"/>
                <w:kern w:val="0"/>
                <w:szCs w:val="18"/>
              </w:rPr>
              <w:t>1</w:t>
            </w:r>
          </w:p>
          <w:p w14:paraId="7D8BE7D4" w14:textId="62686424" w:rsidR="00597C3B" w:rsidRPr="009D2B37" w:rsidRDefault="000149B1" w:rsidP="00597C3B">
            <w:pPr>
              <w:spacing w:line="0" w:lineRule="atLeast"/>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w:t>
            </w:r>
            <w:r w:rsidR="00597C3B" w:rsidRPr="009D2B37">
              <w:rPr>
                <w:rFonts w:ascii="Times New Roman" w:hAnsi="Times New Roman"/>
                <w:color w:val="2F5496" w:themeColor="accent5" w:themeShade="BF"/>
                <w:kern w:val="0"/>
                <w:szCs w:val="18"/>
              </w:rPr>
              <w:t>宿主</w:t>
            </w:r>
            <w:r w:rsidR="00DF2751" w:rsidRPr="009D2B37">
              <w:rPr>
                <w:rFonts w:ascii="Times New Roman" w:hAnsi="Times New Roman"/>
                <w:color w:val="2F5496" w:themeColor="accent5" w:themeShade="BF"/>
                <w:kern w:val="0"/>
                <w:szCs w:val="18"/>
              </w:rPr>
              <w:t>である</w:t>
            </w:r>
            <w:r w:rsidR="00FE5A0C" w:rsidRPr="009D2B37">
              <w:rPr>
                <w:rFonts w:ascii="Times New Roman" w:hAnsi="Times New Roman" w:hint="eastAsia"/>
                <w:color w:val="2F5496" w:themeColor="accent5" w:themeShade="BF"/>
                <w:kern w:val="0"/>
                <w:szCs w:val="18"/>
              </w:rPr>
              <w:t>〇〇</w:t>
            </w:r>
            <w:r w:rsidR="00021168" w:rsidRPr="009D2B37">
              <w:rPr>
                <w:rFonts w:ascii="Times New Roman" w:hAnsi="Times New Roman" w:hint="eastAsia"/>
                <w:color w:val="2F5496" w:themeColor="accent5" w:themeShade="BF"/>
                <w:kern w:val="0"/>
                <w:szCs w:val="18"/>
              </w:rPr>
              <w:t>ウイルス</w:t>
            </w:r>
            <w:r w:rsidR="00DF2751" w:rsidRPr="009D2B37">
              <w:rPr>
                <w:rFonts w:ascii="Times New Roman" w:hAnsi="Times New Roman"/>
                <w:color w:val="2F5496" w:themeColor="accent5" w:themeShade="BF"/>
                <w:kern w:val="0"/>
                <w:szCs w:val="18"/>
              </w:rPr>
              <w:t>の</w:t>
            </w:r>
            <w:r w:rsidR="00597C3B" w:rsidRPr="009D2B37">
              <w:rPr>
                <w:rFonts w:ascii="Times New Roman" w:hAnsi="Times New Roman"/>
                <w:color w:val="2F5496" w:themeColor="accent5" w:themeShade="BF"/>
                <w:kern w:val="0"/>
                <w:szCs w:val="18"/>
              </w:rPr>
              <w:t>病原性</w:t>
            </w:r>
            <w:r w:rsidR="00DF2751" w:rsidRPr="009D2B37">
              <w:rPr>
                <w:rFonts w:ascii="Times New Roman" w:hAnsi="Times New Roman"/>
                <w:color w:val="2F5496" w:themeColor="accent5" w:themeShade="BF"/>
                <w:kern w:val="0"/>
                <w:szCs w:val="18"/>
              </w:rPr>
              <w:t>は知られていない</w:t>
            </w:r>
            <w:r w:rsidR="00597C3B" w:rsidRPr="009D2B37">
              <w:rPr>
                <w:rFonts w:ascii="Times New Roman" w:hAnsi="Times New Roman"/>
                <w:color w:val="2F5496" w:themeColor="accent5" w:themeShade="BF"/>
                <w:kern w:val="0"/>
                <w:szCs w:val="18"/>
              </w:rPr>
              <w:t>。</w:t>
            </w:r>
          </w:p>
          <w:p w14:paraId="5198ED17" w14:textId="04F92970" w:rsidR="00597C3B" w:rsidRPr="009D2B37" w:rsidRDefault="000149B1" w:rsidP="000149B1">
            <w:pPr>
              <w:spacing w:line="0" w:lineRule="atLeast"/>
              <w:ind w:left="210" w:hangingChars="100" w:hanging="21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w:t>
            </w:r>
            <w:r w:rsidR="00597C3B" w:rsidRPr="009D2B37">
              <w:rPr>
                <w:rFonts w:ascii="Times New Roman" w:hAnsi="Times New Roman"/>
                <w:color w:val="2F5496" w:themeColor="accent5" w:themeShade="BF"/>
                <w:kern w:val="0"/>
                <w:szCs w:val="18"/>
              </w:rPr>
              <w:t>供与核酸は</w:t>
            </w:r>
            <w:r w:rsidR="00DF2751" w:rsidRPr="009D2B37">
              <w:rPr>
                <w:rFonts w:ascii="Times New Roman" w:hAnsi="Times New Roman"/>
                <w:color w:val="2F5496" w:themeColor="accent5" w:themeShade="BF"/>
                <w:kern w:val="0"/>
                <w:szCs w:val="18"/>
              </w:rPr>
              <w:t>全塩基配列が明らかにされており、既知の有害塩基配列は認められな</w:t>
            </w:r>
            <w:r w:rsidR="00014449" w:rsidRPr="009D2B37">
              <w:rPr>
                <w:rFonts w:ascii="Times New Roman" w:hAnsi="Times New Roman"/>
                <w:color w:val="2F5496" w:themeColor="accent5" w:themeShade="BF"/>
                <w:kern w:val="0"/>
                <w:szCs w:val="18"/>
              </w:rPr>
              <w:t>い</w:t>
            </w:r>
            <w:r w:rsidR="00700192" w:rsidRPr="009D2B37">
              <w:rPr>
                <w:rFonts w:ascii="Times New Roman" w:hAnsi="Times New Roman"/>
                <w:color w:val="2F5496" w:themeColor="accent5" w:themeShade="BF"/>
                <w:kern w:val="0"/>
                <w:szCs w:val="18"/>
              </w:rPr>
              <w:t>（註：供与核酸の全塩基配列及び相同性検索結果をもとに記載する。）。</w:t>
            </w:r>
          </w:p>
          <w:p w14:paraId="75855D2A" w14:textId="0C9EA2C0" w:rsidR="000149B1" w:rsidRPr="009D2B37" w:rsidRDefault="000149B1" w:rsidP="000149B1">
            <w:pPr>
              <w:spacing w:line="0" w:lineRule="atLeast"/>
              <w:ind w:left="210" w:hangingChars="100" w:hanging="21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w:t>
            </w:r>
            <w:r w:rsidR="004E1784" w:rsidRPr="009D2B37">
              <w:rPr>
                <w:rFonts w:ascii="Times New Roman" w:hAnsi="Times New Roman"/>
                <w:color w:val="2F5496" w:themeColor="accent5" w:themeShade="BF"/>
                <w:kern w:val="0"/>
                <w:szCs w:val="18"/>
              </w:rPr>
              <w:t>本遺伝子組換え生物等</w:t>
            </w:r>
            <w:r w:rsidR="00597C3B" w:rsidRPr="009D2B37">
              <w:rPr>
                <w:rFonts w:ascii="Times New Roman" w:hAnsi="Times New Roman"/>
                <w:color w:val="2F5496" w:themeColor="accent5" w:themeShade="BF"/>
                <w:kern w:val="0"/>
                <w:szCs w:val="18"/>
              </w:rPr>
              <w:t>は宿主</w:t>
            </w:r>
            <w:r w:rsidRPr="009D2B37">
              <w:rPr>
                <w:rFonts w:ascii="Times New Roman" w:hAnsi="Times New Roman"/>
                <w:color w:val="2F5496" w:themeColor="accent5" w:themeShade="BF"/>
                <w:kern w:val="0"/>
                <w:szCs w:val="18"/>
              </w:rPr>
              <w:t>の</w:t>
            </w:r>
            <w:r w:rsidR="00616559" w:rsidRPr="009D2B37">
              <w:rPr>
                <w:rFonts w:ascii="Times New Roman" w:hAnsi="Times New Roman"/>
                <w:color w:val="2F5496" w:themeColor="accent5" w:themeShade="BF"/>
                <w:kern w:val="0"/>
                <w:szCs w:val="18"/>
              </w:rPr>
              <w:t>増殖に必要な</w:t>
            </w:r>
            <w:r w:rsidR="00B63973" w:rsidRPr="009D2B37">
              <w:rPr>
                <w:rFonts w:ascii="Times New Roman" w:hAnsi="Times New Roman" w:hint="eastAsia"/>
                <w:color w:val="2F5496" w:themeColor="accent5" w:themeShade="BF"/>
                <w:kern w:val="0"/>
                <w:szCs w:val="18"/>
              </w:rPr>
              <w:t>〇〇</w:t>
            </w:r>
            <w:r w:rsidR="00597C3B" w:rsidRPr="009D2B37">
              <w:rPr>
                <w:rFonts w:ascii="Times New Roman" w:hAnsi="Times New Roman"/>
                <w:color w:val="2F5496" w:themeColor="accent5" w:themeShade="BF"/>
                <w:kern w:val="0"/>
                <w:szCs w:val="18"/>
              </w:rPr>
              <w:t>遺伝子</w:t>
            </w:r>
            <w:r w:rsidR="00616559" w:rsidRPr="009D2B37">
              <w:rPr>
                <w:rFonts w:ascii="Times New Roman" w:hAnsi="Times New Roman"/>
                <w:color w:val="2F5496" w:themeColor="accent5" w:themeShade="BF"/>
                <w:kern w:val="0"/>
                <w:szCs w:val="18"/>
              </w:rPr>
              <w:t>及び</w:t>
            </w:r>
            <w:r w:rsidR="00B63973" w:rsidRPr="009D2B37">
              <w:rPr>
                <w:rFonts w:ascii="Times New Roman" w:hAnsi="Times New Roman" w:hint="eastAsia"/>
                <w:color w:val="2F5496" w:themeColor="accent5" w:themeShade="BF"/>
                <w:kern w:val="0"/>
                <w:szCs w:val="18"/>
              </w:rPr>
              <w:t>〇〇</w:t>
            </w:r>
            <w:r w:rsidR="00616559" w:rsidRPr="009D2B37">
              <w:rPr>
                <w:rFonts w:ascii="Times New Roman" w:hAnsi="Times New Roman"/>
                <w:color w:val="2F5496" w:themeColor="accent5" w:themeShade="BF"/>
                <w:kern w:val="0"/>
                <w:szCs w:val="18"/>
              </w:rPr>
              <w:t>遺伝子</w:t>
            </w:r>
            <w:r w:rsidR="00597C3B" w:rsidRPr="009D2B37">
              <w:rPr>
                <w:rFonts w:ascii="Times New Roman" w:hAnsi="Times New Roman"/>
                <w:color w:val="2F5496" w:themeColor="accent5" w:themeShade="BF"/>
                <w:kern w:val="0"/>
                <w:szCs w:val="18"/>
              </w:rPr>
              <w:t>を欠失しており、宿主と比べて</w:t>
            </w:r>
            <w:r w:rsidRPr="009D2B37">
              <w:rPr>
                <w:rFonts w:ascii="Times New Roman" w:hAnsi="Times New Roman"/>
                <w:color w:val="2F5496" w:themeColor="accent5" w:themeShade="BF"/>
                <w:kern w:val="0"/>
                <w:szCs w:val="18"/>
              </w:rPr>
              <w:t>さらに</w:t>
            </w:r>
            <w:r w:rsidR="00597C3B" w:rsidRPr="009D2B37">
              <w:rPr>
                <w:rFonts w:ascii="Times New Roman" w:hAnsi="Times New Roman"/>
                <w:color w:val="2F5496" w:themeColor="accent5" w:themeShade="BF"/>
                <w:kern w:val="0"/>
                <w:szCs w:val="18"/>
              </w:rPr>
              <w:t>増殖能力が</w:t>
            </w:r>
            <w:r w:rsidRPr="009D2B37">
              <w:rPr>
                <w:rFonts w:ascii="Times New Roman" w:hAnsi="Times New Roman"/>
                <w:color w:val="2F5496" w:themeColor="accent5" w:themeShade="BF"/>
                <w:kern w:val="0"/>
                <w:szCs w:val="18"/>
              </w:rPr>
              <w:t>低下し</w:t>
            </w:r>
            <w:r w:rsidR="00597C3B" w:rsidRPr="009D2B37">
              <w:rPr>
                <w:rFonts w:ascii="Times New Roman" w:hAnsi="Times New Roman"/>
                <w:color w:val="2F5496" w:themeColor="accent5" w:themeShade="BF"/>
                <w:kern w:val="0"/>
                <w:szCs w:val="18"/>
              </w:rPr>
              <w:t>ている。</w:t>
            </w:r>
          </w:p>
          <w:p w14:paraId="29066D05" w14:textId="77777777" w:rsidR="00AF56E1" w:rsidRPr="009D2B37" w:rsidRDefault="00AF56E1" w:rsidP="000149B1">
            <w:pPr>
              <w:spacing w:line="0" w:lineRule="atLeast"/>
              <w:ind w:firstLineChars="100" w:firstLine="210"/>
              <w:rPr>
                <w:rFonts w:ascii="Times New Roman" w:hAnsi="Times New Roman"/>
                <w:color w:val="2F5496" w:themeColor="accent5" w:themeShade="BF"/>
                <w:kern w:val="0"/>
                <w:szCs w:val="18"/>
              </w:rPr>
            </w:pPr>
          </w:p>
          <w:p w14:paraId="279061DA" w14:textId="4712221B" w:rsidR="00597C3B" w:rsidRPr="009D2B37" w:rsidRDefault="00AF56E1" w:rsidP="000149B1">
            <w:pPr>
              <w:spacing w:line="0" w:lineRule="atLeast"/>
              <w:ind w:firstLineChars="100" w:firstLine="21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よって</w:t>
            </w:r>
            <w:r w:rsidR="00597C3B" w:rsidRPr="009D2B37">
              <w:rPr>
                <w:rFonts w:ascii="Times New Roman" w:hAnsi="Times New Roman"/>
                <w:color w:val="2F5496" w:themeColor="accent5" w:themeShade="BF"/>
                <w:kern w:val="0"/>
                <w:szCs w:val="18"/>
              </w:rPr>
              <w:t>、産業利用二種省令の別表に掲げる</w:t>
            </w:r>
            <w:r w:rsidR="0023352E" w:rsidRPr="009D2B37">
              <w:rPr>
                <w:rFonts w:ascii="Times New Roman" w:hAnsi="Times New Roman"/>
                <w:color w:val="2F5496" w:themeColor="accent5" w:themeShade="BF"/>
                <w:kern w:val="0"/>
                <w:szCs w:val="18"/>
              </w:rPr>
              <w:t>カテゴリー</w:t>
            </w:r>
            <w:r w:rsidR="0023352E" w:rsidRPr="009D2B37">
              <w:rPr>
                <w:rFonts w:ascii="Times New Roman" w:hAnsi="Times New Roman"/>
                <w:color w:val="2F5496" w:themeColor="accent5" w:themeShade="BF"/>
                <w:kern w:val="0"/>
                <w:szCs w:val="18"/>
              </w:rPr>
              <w:t>1</w:t>
            </w:r>
            <w:r w:rsidR="00597C3B" w:rsidRPr="009D2B37">
              <w:rPr>
                <w:rFonts w:ascii="Times New Roman" w:hAnsi="Times New Roman"/>
                <w:color w:val="2F5496" w:themeColor="accent5" w:themeShade="BF"/>
                <w:kern w:val="0"/>
                <w:szCs w:val="18"/>
              </w:rPr>
              <w:t>区分の遺伝子組換え微生物に対応する拡散防止措置を満たす措置を執る。</w:t>
            </w:r>
          </w:p>
          <w:p w14:paraId="1DD55D45" w14:textId="41B26EE9" w:rsidR="00597C3B" w:rsidRPr="009D2B37" w:rsidRDefault="00597C3B" w:rsidP="008F0209">
            <w:pPr>
              <w:spacing w:line="0" w:lineRule="atLeast"/>
              <w:ind w:left="178" w:hanging="178"/>
              <w:rPr>
                <w:rFonts w:ascii="Times New Roman" w:hAnsi="Times New Roman"/>
                <w:color w:val="2F5496" w:themeColor="accent5" w:themeShade="BF"/>
                <w:kern w:val="0"/>
                <w:sz w:val="18"/>
                <w:szCs w:val="18"/>
              </w:rPr>
            </w:pPr>
          </w:p>
          <w:p w14:paraId="2996C282" w14:textId="44661D47" w:rsidR="00BF0F4C" w:rsidRPr="009D2B37" w:rsidRDefault="00700192" w:rsidP="00BF0F4C">
            <w:pPr>
              <w:spacing w:line="0" w:lineRule="atLeast"/>
              <w:ind w:left="178" w:hanging="178"/>
              <w:rPr>
                <w:rFonts w:ascii="Times New Roman" w:hAnsi="Times New Roman"/>
                <w:color w:val="538135" w:themeColor="accent6" w:themeShade="BF"/>
                <w:kern w:val="0"/>
                <w:sz w:val="18"/>
                <w:szCs w:val="18"/>
              </w:rPr>
            </w:pPr>
            <w:r w:rsidRPr="009D2B37">
              <w:rPr>
                <w:rFonts w:ascii="Times New Roman" w:hAnsi="Times New Roman"/>
                <w:color w:val="538135" w:themeColor="accent6" w:themeShade="BF"/>
                <w:kern w:val="0"/>
                <w:sz w:val="18"/>
                <w:szCs w:val="18"/>
              </w:rPr>
              <w:t>【</w:t>
            </w:r>
            <w:r w:rsidR="008A448D" w:rsidRPr="009D2B37">
              <w:rPr>
                <w:rFonts w:ascii="Times New Roman" w:hAnsi="Times New Roman" w:hint="eastAsia"/>
                <w:color w:val="538135" w:themeColor="accent6" w:themeShade="BF"/>
                <w:kern w:val="0"/>
                <w:sz w:val="18"/>
                <w:szCs w:val="18"/>
              </w:rPr>
              <w:t>チェックリストより引用</w:t>
            </w:r>
            <w:r w:rsidRPr="009D2B37">
              <w:rPr>
                <w:rFonts w:ascii="Times New Roman" w:hAnsi="Times New Roman"/>
                <w:color w:val="538135" w:themeColor="accent6" w:themeShade="BF"/>
                <w:kern w:val="0"/>
                <w:sz w:val="18"/>
                <w:szCs w:val="18"/>
              </w:rPr>
              <w:t>】</w:t>
            </w:r>
          </w:p>
          <w:p w14:paraId="17B0BCF0" w14:textId="55716503" w:rsidR="00BF0F4C" w:rsidRPr="009D2B37" w:rsidRDefault="008A448D" w:rsidP="008A448D">
            <w:pPr>
              <w:spacing w:line="0" w:lineRule="atLeast"/>
              <w:rPr>
                <w:rFonts w:ascii="Times New Roman" w:hAnsi="Times New Roman"/>
                <w:color w:val="538135" w:themeColor="accent6" w:themeShade="BF"/>
                <w:kern w:val="0"/>
                <w:sz w:val="18"/>
                <w:szCs w:val="18"/>
              </w:rPr>
            </w:pPr>
            <w:r w:rsidRPr="009D2B37">
              <w:rPr>
                <w:rFonts w:ascii="Times New Roman" w:hAnsi="Times New Roman" w:hint="eastAsia"/>
                <w:color w:val="538135" w:themeColor="accent6" w:themeShade="BF"/>
                <w:kern w:val="0"/>
                <w:sz w:val="18"/>
                <w:szCs w:val="18"/>
              </w:rPr>
              <w:t>2</w:t>
            </w:r>
            <w:r w:rsidRPr="009D2B37">
              <w:rPr>
                <w:rFonts w:ascii="Times New Roman" w:hAnsi="Times New Roman"/>
                <w:color w:val="538135" w:themeColor="accent6" w:themeShade="BF"/>
                <w:kern w:val="0"/>
                <w:sz w:val="18"/>
                <w:szCs w:val="18"/>
              </w:rPr>
              <w:t>4.</w:t>
            </w:r>
            <w:r w:rsidR="00BF0F4C" w:rsidRPr="009D2B37">
              <w:rPr>
                <w:rFonts w:ascii="Times New Roman" w:hAnsi="Times New Roman" w:hint="eastAsia"/>
                <w:color w:val="538135" w:themeColor="accent6" w:themeShade="BF"/>
                <w:kern w:val="0"/>
                <w:sz w:val="18"/>
                <w:szCs w:val="18"/>
              </w:rPr>
              <w:t>以下の記載となっているか。</w:t>
            </w:r>
          </w:p>
          <w:p w14:paraId="724CF024" w14:textId="77777777" w:rsidR="00BF0F4C" w:rsidRPr="009D2B37" w:rsidRDefault="00BF0F4C" w:rsidP="00BF0F4C">
            <w:pPr>
              <w:spacing w:line="0" w:lineRule="atLeast"/>
              <w:ind w:leftChars="100" w:left="390" w:hangingChars="100" w:hanging="180"/>
              <w:rPr>
                <w:rFonts w:ascii="Times New Roman" w:hAnsi="Times New Roman"/>
                <w:color w:val="538135" w:themeColor="accent6" w:themeShade="BF"/>
                <w:kern w:val="0"/>
                <w:sz w:val="18"/>
                <w:szCs w:val="18"/>
              </w:rPr>
            </w:pPr>
            <w:r w:rsidRPr="009D2B37">
              <w:rPr>
                <w:rFonts w:ascii="Times New Roman" w:hAnsi="Times New Roman" w:hint="eastAsia"/>
                <w:color w:val="538135" w:themeColor="accent6" w:themeShade="BF"/>
                <w:kern w:val="0"/>
                <w:sz w:val="18"/>
                <w:szCs w:val="18"/>
              </w:rPr>
              <w:t>①使用区分：「</w:t>
            </w:r>
            <w:r w:rsidRPr="009D2B37">
              <w:rPr>
                <w:rFonts w:ascii="Times New Roman" w:hAnsi="Times New Roman" w:hint="eastAsia"/>
                <w:color w:val="538135" w:themeColor="accent6" w:themeShade="BF"/>
                <w:kern w:val="0"/>
                <w:sz w:val="18"/>
                <w:szCs w:val="18"/>
              </w:rPr>
              <w:t>GILSP</w:t>
            </w:r>
            <w:r w:rsidRPr="009D2B37">
              <w:rPr>
                <w:rFonts w:ascii="Times New Roman" w:hAnsi="Times New Roman" w:hint="eastAsia"/>
                <w:color w:val="538135" w:themeColor="accent6" w:themeShade="BF"/>
                <w:kern w:val="0"/>
                <w:sz w:val="18"/>
                <w:szCs w:val="18"/>
              </w:rPr>
              <w:t>」（大腸菌、アデノ随伴ウイルス等）、「カテゴリー</w:t>
            </w:r>
            <w:r w:rsidRPr="009D2B37">
              <w:rPr>
                <w:rFonts w:ascii="Times New Roman" w:hAnsi="Times New Roman" w:hint="eastAsia"/>
                <w:color w:val="538135" w:themeColor="accent6" w:themeShade="BF"/>
                <w:kern w:val="0"/>
                <w:sz w:val="18"/>
                <w:szCs w:val="18"/>
              </w:rPr>
              <w:t>1</w:t>
            </w:r>
            <w:r w:rsidRPr="009D2B37">
              <w:rPr>
                <w:rFonts w:ascii="Times New Roman" w:hAnsi="Times New Roman" w:hint="eastAsia"/>
                <w:color w:val="538135" w:themeColor="accent6" w:themeShade="BF"/>
                <w:kern w:val="0"/>
                <w:sz w:val="18"/>
                <w:szCs w:val="18"/>
              </w:rPr>
              <w:t>」（アデノウイルス、センダイウイルス等）又は「その他（</w:t>
            </w:r>
            <w:r w:rsidRPr="009D2B37">
              <w:rPr>
                <w:rFonts w:ascii="Times New Roman" w:hAnsi="Times New Roman" w:hint="eastAsia"/>
                <w:color w:val="538135" w:themeColor="accent6" w:themeShade="BF"/>
                <w:kern w:val="0"/>
                <w:sz w:val="18"/>
                <w:szCs w:val="18"/>
              </w:rPr>
              <w:t xml:space="preserve">GILSP </w:t>
            </w:r>
            <w:r w:rsidRPr="009D2B37">
              <w:rPr>
                <w:rFonts w:ascii="Times New Roman" w:hAnsi="Times New Roman" w:hint="eastAsia"/>
                <w:color w:val="538135" w:themeColor="accent6" w:themeShade="BF"/>
                <w:kern w:val="0"/>
                <w:sz w:val="18"/>
                <w:szCs w:val="18"/>
              </w:rPr>
              <w:t>相当）」（バキュロウイルス）</w:t>
            </w:r>
          </w:p>
          <w:p w14:paraId="0CA594AF" w14:textId="77777777" w:rsidR="00BF0F4C" w:rsidRPr="009D2B37" w:rsidRDefault="00BF0F4C" w:rsidP="00BF0F4C">
            <w:pPr>
              <w:spacing w:line="0" w:lineRule="atLeast"/>
              <w:ind w:leftChars="100" w:left="390" w:hangingChars="100" w:hanging="180"/>
              <w:rPr>
                <w:rFonts w:ascii="Times New Roman" w:hAnsi="Times New Roman"/>
                <w:color w:val="538135" w:themeColor="accent6" w:themeShade="BF"/>
                <w:kern w:val="0"/>
                <w:sz w:val="18"/>
                <w:szCs w:val="18"/>
              </w:rPr>
            </w:pPr>
            <w:r w:rsidRPr="009D2B37">
              <w:rPr>
                <w:rFonts w:ascii="Times New Roman" w:hAnsi="Times New Roman" w:hint="eastAsia"/>
                <w:color w:val="538135" w:themeColor="accent6" w:themeShade="BF"/>
                <w:kern w:val="0"/>
                <w:sz w:val="18"/>
                <w:szCs w:val="18"/>
              </w:rPr>
              <w:t>②当該区分と判断した理由（産業利用二種省令の様式第一の備考</w:t>
            </w:r>
            <w:r w:rsidRPr="009D2B37">
              <w:rPr>
                <w:rFonts w:ascii="Times New Roman" w:hAnsi="Times New Roman" w:hint="eastAsia"/>
                <w:color w:val="538135" w:themeColor="accent6" w:themeShade="BF"/>
                <w:kern w:val="0"/>
                <w:sz w:val="18"/>
                <w:szCs w:val="18"/>
              </w:rPr>
              <w:t>1</w:t>
            </w:r>
            <w:r w:rsidRPr="009D2B37">
              <w:rPr>
                <w:rFonts w:ascii="Times New Roman" w:hAnsi="Times New Roman"/>
                <w:color w:val="538135" w:themeColor="accent6" w:themeShade="BF"/>
                <w:kern w:val="0"/>
                <w:sz w:val="18"/>
                <w:szCs w:val="18"/>
              </w:rPr>
              <w:t>6</w:t>
            </w:r>
            <w:r w:rsidRPr="009D2B37">
              <w:rPr>
                <w:rFonts w:ascii="Times New Roman" w:hAnsi="Times New Roman" w:hint="eastAsia"/>
                <w:color w:val="538135" w:themeColor="accent6" w:themeShade="BF"/>
                <w:kern w:val="0"/>
                <w:sz w:val="18"/>
                <w:szCs w:val="18"/>
              </w:rPr>
              <w:t>への該当性</w:t>
            </w:r>
          </w:p>
          <w:p w14:paraId="673D4BDC" w14:textId="4745BDF0" w:rsidR="0080262D" w:rsidRPr="009D2B37" w:rsidRDefault="00BF0F4C" w:rsidP="008A448D">
            <w:pPr>
              <w:spacing w:line="0" w:lineRule="atLeast"/>
              <w:ind w:leftChars="100" w:left="390" w:hangingChars="100" w:hanging="180"/>
              <w:rPr>
                <w:rFonts w:ascii="Times New Roman" w:hAnsi="Times New Roman"/>
                <w:color w:val="2F5496" w:themeColor="accent5" w:themeShade="BF"/>
                <w:kern w:val="0"/>
                <w:sz w:val="18"/>
                <w:szCs w:val="18"/>
              </w:rPr>
            </w:pPr>
            <w:r w:rsidRPr="009D2B37">
              <w:rPr>
                <w:rFonts w:ascii="Times New Roman" w:hAnsi="Times New Roman" w:hint="eastAsia"/>
                <w:color w:val="538135" w:themeColor="accent6" w:themeShade="BF"/>
                <w:kern w:val="0"/>
                <w:sz w:val="18"/>
                <w:szCs w:val="18"/>
              </w:rPr>
              <w:t>③「産業利用二種省令の別表に掲げる</w:t>
            </w:r>
            <w:r w:rsidRPr="009D2B37">
              <w:rPr>
                <w:rFonts w:ascii="Times New Roman" w:hAnsi="Times New Roman" w:hint="eastAsia"/>
                <w:color w:val="538135" w:themeColor="accent6" w:themeShade="BF"/>
                <w:kern w:val="0"/>
                <w:sz w:val="18"/>
                <w:szCs w:val="18"/>
              </w:rPr>
              <w:t xml:space="preserve"> GILSP</w:t>
            </w:r>
            <w:r w:rsidRPr="009D2B37">
              <w:rPr>
                <w:rFonts w:ascii="Times New Roman" w:hAnsi="Times New Roman" w:hint="eastAsia"/>
                <w:color w:val="538135" w:themeColor="accent6" w:themeShade="BF"/>
                <w:kern w:val="0"/>
                <w:sz w:val="18"/>
                <w:szCs w:val="18"/>
              </w:rPr>
              <w:t>（又はカテゴリー</w:t>
            </w:r>
            <w:r w:rsidRPr="009D2B37">
              <w:rPr>
                <w:rFonts w:ascii="Times New Roman" w:hAnsi="Times New Roman" w:hint="eastAsia"/>
                <w:color w:val="538135" w:themeColor="accent6" w:themeShade="BF"/>
                <w:kern w:val="0"/>
                <w:sz w:val="18"/>
                <w:szCs w:val="18"/>
              </w:rPr>
              <w:t>1</w:t>
            </w:r>
            <w:r w:rsidRPr="009D2B37">
              <w:rPr>
                <w:rFonts w:ascii="Times New Roman" w:hAnsi="Times New Roman" w:hint="eastAsia"/>
                <w:color w:val="538135" w:themeColor="accent6" w:themeShade="BF"/>
                <w:kern w:val="0"/>
                <w:sz w:val="18"/>
                <w:szCs w:val="18"/>
              </w:rPr>
              <w:t>）区分の遺伝子組換え微生物に対応する拡散防止措置を満たす措置を執る。」</w:t>
            </w:r>
          </w:p>
        </w:tc>
      </w:tr>
      <w:tr w:rsidR="00C77D3E" w:rsidRPr="009D2B37" w14:paraId="2FC559BA" w14:textId="77777777" w:rsidTr="004518E6">
        <w:tc>
          <w:tcPr>
            <w:tcW w:w="467" w:type="dxa"/>
            <w:vMerge/>
          </w:tcPr>
          <w:p w14:paraId="0D67CE1A" w14:textId="77777777" w:rsidR="00C77D3E" w:rsidRPr="009D2B37" w:rsidRDefault="00C77D3E" w:rsidP="00162A50">
            <w:pPr>
              <w:spacing w:line="0" w:lineRule="atLeast"/>
              <w:ind w:left="178" w:hangingChars="85" w:hanging="178"/>
              <w:rPr>
                <w:rFonts w:ascii="Times New Roman" w:hAnsi="Times New Roman"/>
              </w:rPr>
            </w:pPr>
          </w:p>
        </w:tc>
        <w:tc>
          <w:tcPr>
            <w:tcW w:w="2080" w:type="dxa"/>
            <w:gridSpan w:val="2"/>
          </w:tcPr>
          <w:p w14:paraId="625A627B" w14:textId="77777777" w:rsidR="00C77D3E" w:rsidRPr="009D2B37" w:rsidRDefault="00C77D3E" w:rsidP="00162A50">
            <w:pPr>
              <w:spacing w:line="0" w:lineRule="atLeast"/>
              <w:ind w:left="178" w:hangingChars="85" w:hanging="178"/>
              <w:rPr>
                <w:rFonts w:ascii="Times New Roman" w:hAnsi="Times New Roman"/>
              </w:rPr>
            </w:pPr>
            <w:r w:rsidRPr="009D2B37">
              <w:rPr>
                <w:rFonts w:ascii="Times New Roman" w:hAnsi="Times New Roman"/>
              </w:rPr>
              <w:t>作業区域の位置</w:t>
            </w:r>
          </w:p>
        </w:tc>
        <w:tc>
          <w:tcPr>
            <w:tcW w:w="7087" w:type="dxa"/>
          </w:tcPr>
          <w:p w14:paraId="7699FFEA" w14:textId="77777777" w:rsidR="00352A58" w:rsidRPr="009D2B37" w:rsidRDefault="00352A58" w:rsidP="00352A58">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56F946CC" w14:textId="77777777" w:rsidR="00D1617A" w:rsidRPr="009D2B37" w:rsidRDefault="00D1617A" w:rsidP="00D1617A">
            <w:pPr>
              <w:autoSpaceDE w:val="0"/>
              <w:autoSpaceDN w:val="0"/>
              <w:adjustRightInd w:val="0"/>
              <w:rPr>
                <w:rFonts w:ascii="Times New Roman" w:hAnsi="Times New Roman"/>
                <w:color w:val="2F5496" w:themeColor="accent5" w:themeShade="BF"/>
                <w:kern w:val="0"/>
                <w:szCs w:val="18"/>
                <w:u w:val="single"/>
              </w:rPr>
            </w:pPr>
            <w:r w:rsidRPr="009D2B37">
              <w:rPr>
                <w:rFonts w:ascii="Times New Roman" w:hAnsi="Times New Roman" w:hint="eastAsia"/>
                <w:color w:val="2F5496" w:themeColor="accent5" w:themeShade="BF"/>
                <w:kern w:val="0"/>
                <w:u w:val="single"/>
              </w:rPr>
              <w:t>1</w:t>
            </w:r>
            <w:r w:rsidRPr="009D2B37">
              <w:rPr>
                <w:rFonts w:ascii="Times New Roman" w:hAnsi="Times New Roman" w:hint="eastAsia"/>
                <w:color w:val="2F5496" w:themeColor="accent5" w:themeShade="BF"/>
                <w:kern w:val="0"/>
                <w:u w:val="single"/>
              </w:rPr>
              <w:t>．</w:t>
            </w:r>
            <w:r w:rsidRPr="009D2B37">
              <w:rPr>
                <w:rFonts w:ascii="Times New Roman" w:hAnsi="Times New Roman" w:hint="eastAsia"/>
                <w:color w:val="2F5496" w:themeColor="accent5" w:themeShade="BF"/>
                <w:kern w:val="0"/>
                <w:u w:val="single"/>
              </w:rPr>
              <w:t>CAR</w:t>
            </w:r>
            <w:r w:rsidRPr="009D2B37">
              <w:rPr>
                <w:rFonts w:ascii="Times New Roman" w:hAnsi="Times New Roman" w:hint="eastAsia"/>
                <w:color w:val="2F5496" w:themeColor="accent5" w:themeShade="BF"/>
                <w:kern w:val="0"/>
                <w:u w:val="single"/>
              </w:rPr>
              <w:t>遺伝子導入用非増殖性遺伝子組換えウイルスの製造</w:t>
            </w:r>
          </w:p>
          <w:p w14:paraId="53F85BFA" w14:textId="4C181B73" w:rsidR="00D1617A" w:rsidRPr="009D2B37" w:rsidRDefault="00D1617A" w:rsidP="00D1617A">
            <w:pPr>
              <w:autoSpaceDE w:val="0"/>
              <w:autoSpaceDN w:val="0"/>
              <w:adjustRightInd w:val="0"/>
              <w:ind w:firstLineChars="100" w:firstLine="210"/>
              <w:rPr>
                <w:rFonts w:ascii="Times New Roman" w:hAnsi="Times New Roman"/>
                <w:color w:val="2F5496" w:themeColor="accent5" w:themeShade="BF"/>
                <w:kern w:val="0"/>
                <w:szCs w:val="18"/>
              </w:rPr>
            </w:pPr>
            <w:r w:rsidRPr="009D2B37">
              <w:rPr>
                <w:rFonts w:ascii="Times New Roman" w:hAnsi="Times New Roman"/>
                <w:color w:val="2F5496" w:themeColor="accent5" w:themeShade="BF"/>
                <w:szCs w:val="18"/>
              </w:rPr>
              <w:t>〇〇</w:t>
            </w:r>
            <w:r w:rsidRPr="009D2B37">
              <w:rPr>
                <w:rFonts w:ascii="Times New Roman" w:hAnsi="Times New Roman"/>
                <w:color w:val="2F5496" w:themeColor="accent5" w:themeShade="BF"/>
              </w:rPr>
              <w:t>株式会社〇〇工場、製造棟〇の〇〇室、〇〇室、〇〇室、製造棟〇の〇〇室を作業区域とする。</w:t>
            </w:r>
          </w:p>
          <w:p w14:paraId="53E1D628" w14:textId="77777777" w:rsidR="00D1617A" w:rsidRPr="009D2B37" w:rsidRDefault="00D1617A" w:rsidP="00D1617A">
            <w:pPr>
              <w:autoSpaceDE w:val="0"/>
              <w:autoSpaceDN w:val="0"/>
              <w:adjustRightInd w:val="0"/>
              <w:ind w:firstLineChars="100" w:firstLine="210"/>
              <w:rPr>
                <w:rFonts w:ascii="Times New Roman" w:hAnsi="Times New Roman"/>
                <w:color w:val="2F5496" w:themeColor="accent5" w:themeShade="BF"/>
                <w:u w:val="single"/>
              </w:rPr>
            </w:pPr>
          </w:p>
          <w:p w14:paraId="35ADFFE8" w14:textId="08197709" w:rsidR="00D1617A" w:rsidRPr="009D2B37" w:rsidRDefault="00D1617A" w:rsidP="00D1617A">
            <w:pPr>
              <w:autoSpaceDE w:val="0"/>
              <w:autoSpaceDN w:val="0"/>
              <w:adjustRightInd w:val="0"/>
              <w:rPr>
                <w:rFonts w:ascii="Times New Roman" w:hAnsi="Times New Roman"/>
                <w:color w:val="2F5496" w:themeColor="accent5" w:themeShade="BF"/>
                <w:u w:val="single"/>
              </w:rPr>
            </w:pPr>
            <w:r w:rsidRPr="009D2B37">
              <w:rPr>
                <w:rFonts w:ascii="Times New Roman" w:hAnsi="Times New Roman" w:hint="eastAsia"/>
                <w:color w:val="2F5496" w:themeColor="accent5" w:themeShade="BF"/>
                <w:u w:val="single"/>
              </w:rPr>
              <w:t>2</w:t>
            </w:r>
            <w:r w:rsidRPr="009D2B37">
              <w:rPr>
                <w:rFonts w:ascii="Times New Roman" w:hAnsi="Times New Roman" w:hint="eastAsia"/>
                <w:color w:val="2F5496" w:themeColor="accent5" w:themeShade="BF"/>
                <w:u w:val="single"/>
              </w:rPr>
              <w:t>．</w:t>
            </w:r>
            <w:r w:rsidRPr="009D2B37">
              <w:rPr>
                <w:rFonts w:ascii="Times New Roman" w:hAnsi="Times New Roman"/>
                <w:color w:val="2F5496" w:themeColor="accent5" w:themeShade="BF"/>
                <w:u w:val="single"/>
              </w:rPr>
              <w:t>CAR-T</w:t>
            </w:r>
            <w:r w:rsidRPr="009D2B37">
              <w:rPr>
                <w:rFonts w:ascii="Times New Roman" w:hAnsi="Times New Roman"/>
                <w:color w:val="2F5496" w:themeColor="accent5" w:themeShade="BF"/>
                <w:u w:val="single"/>
              </w:rPr>
              <w:t>細胞の製造</w:t>
            </w:r>
          </w:p>
          <w:p w14:paraId="3418C598" w14:textId="77777777" w:rsidR="00C77D3E" w:rsidRPr="009D2B37" w:rsidRDefault="00352A58" w:rsidP="00856B22">
            <w:pPr>
              <w:ind w:leftChars="-2" w:left="-4" w:firstLineChars="101" w:firstLine="212"/>
              <w:rPr>
                <w:rFonts w:ascii="Times New Roman" w:hAnsi="Times New Roman"/>
                <w:color w:val="2F5496" w:themeColor="accent5" w:themeShade="BF"/>
              </w:rPr>
            </w:pPr>
            <w:r w:rsidRPr="009D2B37">
              <w:rPr>
                <w:rFonts w:ascii="Times New Roman" w:hAnsi="Times New Roman"/>
                <w:color w:val="2F5496" w:themeColor="accent5" w:themeShade="BF"/>
                <w:szCs w:val="18"/>
              </w:rPr>
              <w:t>〇〇</w:t>
            </w:r>
            <w:r w:rsidRPr="009D2B37">
              <w:rPr>
                <w:rFonts w:ascii="Times New Roman" w:hAnsi="Times New Roman"/>
                <w:color w:val="2F5496" w:themeColor="accent5" w:themeShade="BF"/>
              </w:rPr>
              <w:t>株式会社</w:t>
            </w:r>
            <w:r w:rsidR="00AF034B" w:rsidRPr="009D2B37">
              <w:rPr>
                <w:rFonts w:ascii="Times New Roman" w:hAnsi="Times New Roman"/>
                <w:color w:val="2F5496" w:themeColor="accent5" w:themeShade="BF"/>
              </w:rPr>
              <w:t>〇〇工場、</w:t>
            </w:r>
            <w:r w:rsidR="00856B22" w:rsidRPr="009D2B37">
              <w:rPr>
                <w:rFonts w:ascii="Times New Roman" w:hAnsi="Times New Roman"/>
                <w:color w:val="2F5496" w:themeColor="accent5" w:themeShade="BF"/>
              </w:rPr>
              <w:t>製造</w:t>
            </w:r>
            <w:r w:rsidRPr="009D2B37">
              <w:rPr>
                <w:rFonts w:ascii="Times New Roman" w:hAnsi="Times New Roman"/>
                <w:color w:val="2F5496" w:themeColor="accent5" w:themeShade="BF"/>
              </w:rPr>
              <w:t>棟</w:t>
            </w:r>
            <w:r w:rsidR="00AF034B" w:rsidRPr="009D2B37">
              <w:rPr>
                <w:rFonts w:ascii="Times New Roman" w:hAnsi="Times New Roman"/>
                <w:color w:val="2F5496" w:themeColor="accent5" w:themeShade="BF"/>
              </w:rPr>
              <w:t>〇</w:t>
            </w:r>
            <w:r w:rsidRPr="009D2B37">
              <w:rPr>
                <w:rFonts w:ascii="Times New Roman" w:hAnsi="Times New Roman"/>
                <w:color w:val="2F5496" w:themeColor="accent5" w:themeShade="BF"/>
              </w:rPr>
              <w:t>の</w:t>
            </w:r>
            <w:r w:rsidR="00D20419" w:rsidRPr="009D2B37">
              <w:rPr>
                <w:rFonts w:ascii="Times New Roman" w:hAnsi="Times New Roman"/>
                <w:color w:val="2F5496" w:themeColor="accent5" w:themeShade="BF"/>
              </w:rPr>
              <w:t>〇〇室、〇〇室、〇〇室</w:t>
            </w:r>
            <w:r w:rsidR="00AF034B" w:rsidRPr="009D2B37">
              <w:rPr>
                <w:rFonts w:ascii="Times New Roman" w:hAnsi="Times New Roman"/>
                <w:color w:val="2F5496" w:themeColor="accent5" w:themeShade="BF"/>
              </w:rPr>
              <w:t>、製造棟〇の〇〇室</w:t>
            </w:r>
            <w:r w:rsidRPr="009D2B37">
              <w:rPr>
                <w:rFonts w:ascii="Times New Roman" w:hAnsi="Times New Roman"/>
                <w:color w:val="2F5496" w:themeColor="accent5" w:themeShade="BF"/>
              </w:rPr>
              <w:t>を</w:t>
            </w:r>
            <w:r w:rsidR="00D20419" w:rsidRPr="009D2B37">
              <w:rPr>
                <w:rFonts w:ascii="Times New Roman" w:hAnsi="Times New Roman"/>
                <w:color w:val="2F5496" w:themeColor="accent5" w:themeShade="BF"/>
              </w:rPr>
              <w:t>作業区域とする</w:t>
            </w:r>
            <w:r w:rsidRPr="009D2B37">
              <w:rPr>
                <w:rFonts w:ascii="Times New Roman" w:hAnsi="Times New Roman"/>
                <w:color w:val="2F5496" w:themeColor="accent5" w:themeShade="BF"/>
              </w:rPr>
              <w:t>。</w:t>
            </w:r>
          </w:p>
          <w:p w14:paraId="1CE9C059" w14:textId="77777777" w:rsidR="00D1617A" w:rsidRPr="009D2B37" w:rsidRDefault="00D1617A" w:rsidP="00856B22">
            <w:pPr>
              <w:ind w:leftChars="-2" w:left="-4" w:firstLineChars="101" w:firstLine="212"/>
              <w:rPr>
                <w:rFonts w:ascii="Times New Roman" w:hAnsi="Times New Roman"/>
                <w:color w:val="2F5496" w:themeColor="accent5" w:themeShade="BF"/>
              </w:rPr>
            </w:pPr>
          </w:p>
          <w:p w14:paraId="4ED3D5FE" w14:textId="4E84E7EE" w:rsidR="00D1617A" w:rsidRPr="009D2B37" w:rsidRDefault="00D1617A" w:rsidP="00856B22">
            <w:pPr>
              <w:ind w:leftChars="-2" w:left="-4" w:firstLineChars="101" w:firstLine="212"/>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詳細を別紙〇に示す。</w:t>
            </w:r>
          </w:p>
        </w:tc>
      </w:tr>
      <w:tr w:rsidR="00C77D3E" w:rsidRPr="009D2B37" w14:paraId="3C40F0C2" w14:textId="77777777" w:rsidTr="004518E6">
        <w:tc>
          <w:tcPr>
            <w:tcW w:w="467" w:type="dxa"/>
            <w:vMerge/>
          </w:tcPr>
          <w:p w14:paraId="410FEFFD"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val="restart"/>
          </w:tcPr>
          <w:p w14:paraId="1B769853" w14:textId="77777777" w:rsidR="00C77D3E" w:rsidRPr="009D2B37" w:rsidRDefault="00C77D3E" w:rsidP="00162A50">
            <w:pPr>
              <w:spacing w:line="0" w:lineRule="atLeast"/>
              <w:ind w:left="178" w:hangingChars="85" w:hanging="178"/>
              <w:rPr>
                <w:rFonts w:ascii="Times New Roman" w:hAnsi="Times New Roman"/>
              </w:rPr>
            </w:pPr>
            <w:r w:rsidRPr="009D2B37">
              <w:rPr>
                <w:rFonts w:ascii="Times New Roman" w:hAnsi="Times New Roman"/>
              </w:rPr>
              <w:t>設備</w:t>
            </w:r>
          </w:p>
        </w:tc>
        <w:tc>
          <w:tcPr>
            <w:tcW w:w="1134" w:type="dxa"/>
          </w:tcPr>
          <w:p w14:paraId="2FBE72B5" w14:textId="77777777" w:rsidR="00C77D3E" w:rsidRPr="009D2B37" w:rsidRDefault="00C77D3E" w:rsidP="00162A50">
            <w:pPr>
              <w:spacing w:line="0" w:lineRule="atLeast"/>
              <w:ind w:left="178" w:hangingChars="85" w:hanging="178"/>
              <w:rPr>
                <w:rFonts w:ascii="Times New Roman" w:hAnsi="Times New Roman"/>
              </w:rPr>
            </w:pPr>
            <w:r w:rsidRPr="009D2B37">
              <w:rPr>
                <w:rFonts w:ascii="Times New Roman" w:hAnsi="Times New Roman"/>
              </w:rPr>
              <w:t>配置</w:t>
            </w:r>
          </w:p>
        </w:tc>
        <w:tc>
          <w:tcPr>
            <w:tcW w:w="7087" w:type="dxa"/>
          </w:tcPr>
          <w:p w14:paraId="551E8548" w14:textId="77777777" w:rsidR="00352A58" w:rsidRPr="009D2B37" w:rsidRDefault="00352A58" w:rsidP="00352A58">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3E7C2915" w14:textId="0F50F06A" w:rsidR="00C77D3E" w:rsidRPr="009D2B37" w:rsidRDefault="00856B22" w:rsidP="00856B22">
            <w:pPr>
              <w:pStyle w:val="ae"/>
              <w:ind w:firstLineChars="100" w:firstLine="210"/>
              <w:rPr>
                <w:rFonts w:ascii="Times New Roman" w:hAnsi="Times New Roman"/>
                <w:color w:val="2F5496" w:themeColor="accent5" w:themeShade="BF"/>
              </w:rPr>
            </w:pPr>
            <w:r w:rsidRPr="009D2B37">
              <w:rPr>
                <w:rFonts w:ascii="Times New Roman" w:hAnsi="Times New Roman"/>
                <w:color w:val="2F5496" w:themeColor="accent5" w:themeShade="BF"/>
              </w:rPr>
              <w:t>作業区域内には安全キャビネット、インキュベーター、遠心分離機、冷凍庫</w:t>
            </w:r>
            <w:r w:rsidR="00C76650" w:rsidRPr="009D2B37">
              <w:rPr>
                <w:rFonts w:ascii="Times New Roman" w:hAnsi="Times New Roman"/>
                <w:color w:val="2F5496" w:themeColor="accent5" w:themeShade="BF"/>
              </w:rPr>
              <w:t>、オートクレーブ</w:t>
            </w:r>
            <w:r w:rsidRPr="009D2B37">
              <w:rPr>
                <w:rFonts w:ascii="Times New Roman" w:hAnsi="Times New Roman"/>
                <w:color w:val="2F5496" w:themeColor="accent5" w:themeShade="BF"/>
              </w:rPr>
              <w:t>等が設置されている。</w:t>
            </w:r>
            <w:r w:rsidR="00352A58" w:rsidRPr="009D2B37">
              <w:rPr>
                <w:rFonts w:ascii="Times New Roman" w:hAnsi="Times New Roman"/>
                <w:color w:val="2F5496" w:themeColor="accent5" w:themeShade="BF"/>
              </w:rPr>
              <w:t>主要な設備の</w:t>
            </w:r>
            <w:r w:rsidR="00AF034B" w:rsidRPr="009D2B37">
              <w:rPr>
                <w:rFonts w:ascii="Times New Roman" w:hAnsi="Times New Roman"/>
                <w:color w:val="2F5496" w:themeColor="accent5" w:themeShade="BF"/>
              </w:rPr>
              <w:t>名称及び配置</w:t>
            </w:r>
            <w:r w:rsidR="00352A58" w:rsidRPr="009D2B37">
              <w:rPr>
                <w:rFonts w:ascii="Times New Roman" w:hAnsi="Times New Roman"/>
                <w:color w:val="2F5496" w:themeColor="accent5" w:themeShade="BF"/>
              </w:rPr>
              <w:t>を別紙</w:t>
            </w:r>
            <w:r w:rsidR="00AF034B" w:rsidRPr="009D2B37">
              <w:rPr>
                <w:rFonts w:ascii="Times New Roman" w:hAnsi="Times New Roman"/>
                <w:color w:val="2F5496" w:themeColor="accent5" w:themeShade="BF"/>
              </w:rPr>
              <w:t>〇</w:t>
            </w:r>
            <w:r w:rsidR="00352A58" w:rsidRPr="009D2B37">
              <w:rPr>
                <w:rFonts w:ascii="Times New Roman" w:hAnsi="Times New Roman"/>
                <w:color w:val="2F5496" w:themeColor="accent5" w:themeShade="BF"/>
              </w:rPr>
              <w:t>に示す。</w:t>
            </w:r>
          </w:p>
        </w:tc>
      </w:tr>
      <w:tr w:rsidR="00C77D3E" w:rsidRPr="009D2B37" w14:paraId="68237601" w14:textId="77777777" w:rsidTr="004518E6">
        <w:tc>
          <w:tcPr>
            <w:tcW w:w="467" w:type="dxa"/>
            <w:vMerge/>
          </w:tcPr>
          <w:p w14:paraId="22610C0F"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tcPr>
          <w:p w14:paraId="00185D2A" w14:textId="77777777" w:rsidR="00C77D3E" w:rsidRPr="009D2B37" w:rsidRDefault="00C77D3E" w:rsidP="00162A50">
            <w:pPr>
              <w:spacing w:line="0" w:lineRule="atLeast"/>
              <w:ind w:left="178" w:hangingChars="85" w:hanging="178"/>
              <w:rPr>
                <w:rFonts w:ascii="Times New Roman" w:hAnsi="Times New Roman"/>
              </w:rPr>
            </w:pPr>
          </w:p>
        </w:tc>
        <w:tc>
          <w:tcPr>
            <w:tcW w:w="1134" w:type="dxa"/>
          </w:tcPr>
          <w:p w14:paraId="41BAD333" w14:textId="77777777" w:rsidR="00C77D3E" w:rsidRPr="009D2B37" w:rsidRDefault="00C77D3E" w:rsidP="00162A50">
            <w:pPr>
              <w:spacing w:line="0" w:lineRule="atLeast"/>
              <w:ind w:left="178" w:hangingChars="85" w:hanging="178"/>
              <w:rPr>
                <w:rFonts w:ascii="Times New Roman" w:hAnsi="Times New Roman"/>
              </w:rPr>
            </w:pPr>
            <w:r w:rsidRPr="009D2B37">
              <w:rPr>
                <w:rFonts w:ascii="Times New Roman" w:hAnsi="Times New Roman"/>
              </w:rPr>
              <w:t>構造</w:t>
            </w:r>
          </w:p>
        </w:tc>
        <w:tc>
          <w:tcPr>
            <w:tcW w:w="7087" w:type="dxa"/>
          </w:tcPr>
          <w:p w14:paraId="76C0F60A" w14:textId="77777777" w:rsidR="00352A58" w:rsidRPr="009D2B37" w:rsidRDefault="00352A58" w:rsidP="00352A58">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63ABD1FF" w14:textId="77777777" w:rsidR="00352A58" w:rsidRPr="009D2B37" w:rsidRDefault="00352A58" w:rsidP="00352A58">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lastRenderedPageBreak/>
              <w:t>・作業区域は、隔壁によりそれ以外の区域と物理的に隔離されている。</w:t>
            </w:r>
          </w:p>
          <w:p w14:paraId="51A400EC" w14:textId="77777777" w:rsidR="00352A58" w:rsidRPr="009D2B37" w:rsidRDefault="00352A58" w:rsidP="00352A58">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・床及び壁面は防水性のエポキシ樹脂で覆われている。</w:t>
            </w:r>
          </w:p>
          <w:p w14:paraId="1BC43D0C" w14:textId="2D16E53C" w:rsidR="00352A58" w:rsidRPr="009D2B37" w:rsidRDefault="00352A58" w:rsidP="00352A58">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・運搬時には、</w:t>
            </w:r>
            <w:r w:rsidR="004E1784" w:rsidRPr="009D2B37">
              <w:rPr>
                <w:rFonts w:ascii="Times New Roman" w:hAnsi="Times New Roman"/>
                <w:color w:val="2F5496" w:themeColor="accent5" w:themeShade="BF"/>
              </w:rPr>
              <w:t>本遺伝子組換え生物等</w:t>
            </w:r>
            <w:r w:rsidR="00BC7C04" w:rsidRPr="009D2B37">
              <w:rPr>
                <w:rFonts w:ascii="Times New Roman" w:hAnsi="Times New Roman"/>
                <w:color w:val="2F5496" w:themeColor="accent5" w:themeShade="BF"/>
              </w:rPr>
              <w:t>が</w:t>
            </w:r>
            <w:r w:rsidRPr="009D2B37">
              <w:rPr>
                <w:rFonts w:ascii="Times New Roman" w:hAnsi="Times New Roman"/>
                <w:color w:val="2F5496" w:themeColor="accent5" w:themeShade="BF"/>
              </w:rPr>
              <w:t>漏出しない容器を用いる。</w:t>
            </w:r>
          </w:p>
          <w:p w14:paraId="54BE5028" w14:textId="77777777" w:rsidR="002E121C" w:rsidRPr="009D2B37" w:rsidRDefault="00352A58" w:rsidP="001D23C7">
            <w:pPr>
              <w:ind w:leftChars="-1" w:left="208" w:hangingChars="100" w:hanging="210"/>
              <w:rPr>
                <w:rFonts w:ascii="Times New Roman" w:hAnsi="Times New Roman"/>
                <w:color w:val="2F5496" w:themeColor="accent5" w:themeShade="BF"/>
              </w:rPr>
            </w:pPr>
            <w:r w:rsidRPr="009D2B37">
              <w:rPr>
                <w:rFonts w:ascii="Times New Roman" w:hAnsi="Times New Roman"/>
                <w:color w:val="2F5496" w:themeColor="accent5" w:themeShade="BF"/>
              </w:rPr>
              <w:t>・作業区域の換気は、</w:t>
            </w:r>
            <w:r w:rsidRPr="009D2B37">
              <w:rPr>
                <w:rFonts w:ascii="Times New Roman" w:hAnsi="Times New Roman"/>
                <w:color w:val="2F5496" w:themeColor="accent5" w:themeShade="BF"/>
              </w:rPr>
              <w:t>HEPA</w:t>
            </w:r>
            <w:r w:rsidRPr="009D2B37">
              <w:rPr>
                <w:rFonts w:ascii="Times New Roman" w:hAnsi="Times New Roman"/>
                <w:color w:val="2F5496" w:themeColor="accent5" w:themeShade="BF"/>
              </w:rPr>
              <w:t>フィルターを通して給排気を行い、差圧を設定している</w:t>
            </w:r>
            <w:r w:rsidR="00616559" w:rsidRPr="009D2B37">
              <w:rPr>
                <w:rFonts w:ascii="Times New Roman" w:hAnsi="Times New Roman"/>
                <w:color w:val="2F5496" w:themeColor="accent5" w:themeShade="BF"/>
              </w:rPr>
              <w:t>。</w:t>
            </w:r>
          </w:p>
          <w:p w14:paraId="1507D282" w14:textId="5B7328CC" w:rsidR="00860126" w:rsidRPr="009D2B37" w:rsidRDefault="00860126" w:rsidP="001D23C7">
            <w:pPr>
              <w:ind w:leftChars="-1" w:left="208" w:hangingChars="100" w:hanging="210"/>
              <w:rPr>
                <w:rFonts w:ascii="Times New Roman" w:hAnsi="Times New Roman"/>
                <w:color w:val="2F5496" w:themeColor="accent5" w:themeShade="BF"/>
              </w:rPr>
            </w:pPr>
            <w:r w:rsidRPr="009D2B37">
              <w:rPr>
                <w:rFonts w:ascii="Times New Roman" w:hAnsi="Times New Roman" w:hint="eastAsia"/>
                <w:color w:val="2F5496" w:themeColor="accent5" w:themeShade="BF"/>
              </w:rPr>
              <w:t>・排水設備は使用しない。</w:t>
            </w:r>
          </w:p>
        </w:tc>
      </w:tr>
      <w:tr w:rsidR="00C77D3E" w:rsidRPr="009D2B37" w14:paraId="695EC859" w14:textId="77777777" w:rsidTr="004518E6">
        <w:tc>
          <w:tcPr>
            <w:tcW w:w="467" w:type="dxa"/>
            <w:vMerge/>
          </w:tcPr>
          <w:p w14:paraId="3372E7B8" w14:textId="77777777" w:rsidR="00C77D3E" w:rsidRPr="009D2B37" w:rsidRDefault="00C77D3E" w:rsidP="00162A50">
            <w:pPr>
              <w:spacing w:line="0" w:lineRule="atLeast"/>
              <w:ind w:left="178" w:hangingChars="85" w:hanging="178"/>
              <w:rPr>
                <w:rFonts w:ascii="Times New Roman" w:hAnsi="Times New Roman"/>
              </w:rPr>
            </w:pPr>
          </w:p>
        </w:tc>
        <w:tc>
          <w:tcPr>
            <w:tcW w:w="946" w:type="dxa"/>
            <w:vMerge/>
          </w:tcPr>
          <w:p w14:paraId="5A305223" w14:textId="77777777" w:rsidR="00C77D3E" w:rsidRPr="009D2B37" w:rsidRDefault="00C77D3E" w:rsidP="00162A50">
            <w:pPr>
              <w:spacing w:line="0" w:lineRule="atLeast"/>
              <w:ind w:left="178" w:hangingChars="85" w:hanging="178"/>
              <w:rPr>
                <w:rFonts w:ascii="Times New Roman" w:hAnsi="Times New Roman"/>
              </w:rPr>
            </w:pPr>
          </w:p>
        </w:tc>
        <w:tc>
          <w:tcPr>
            <w:tcW w:w="1134" w:type="dxa"/>
          </w:tcPr>
          <w:p w14:paraId="0ACBEFD2" w14:textId="77777777" w:rsidR="00C77D3E" w:rsidRPr="009D2B37" w:rsidRDefault="00C77D3E" w:rsidP="00162A50">
            <w:pPr>
              <w:spacing w:line="0" w:lineRule="atLeast"/>
              <w:ind w:left="178" w:hangingChars="85" w:hanging="178"/>
              <w:rPr>
                <w:rFonts w:ascii="Times New Roman" w:hAnsi="Times New Roman"/>
              </w:rPr>
            </w:pPr>
            <w:r w:rsidRPr="009D2B37">
              <w:rPr>
                <w:rFonts w:ascii="Times New Roman" w:hAnsi="Times New Roman"/>
              </w:rPr>
              <w:t>生産工程</w:t>
            </w:r>
          </w:p>
        </w:tc>
        <w:tc>
          <w:tcPr>
            <w:tcW w:w="7087" w:type="dxa"/>
          </w:tcPr>
          <w:p w14:paraId="1B554554" w14:textId="4C105AD5" w:rsidR="00352A58" w:rsidRPr="009D2B37" w:rsidRDefault="00352A58" w:rsidP="00352A58">
            <w:pPr>
              <w:ind w:leftChars="-2" w:left="-4" w:firstLineChars="1" w:firstLine="2"/>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26626822" w14:textId="77777777" w:rsidR="0021551C" w:rsidRPr="009D2B37" w:rsidRDefault="0021551C" w:rsidP="0021551C">
            <w:pPr>
              <w:autoSpaceDE w:val="0"/>
              <w:autoSpaceDN w:val="0"/>
              <w:adjustRightInd w:val="0"/>
              <w:rPr>
                <w:rFonts w:ascii="Times New Roman" w:hAnsi="Times New Roman"/>
                <w:color w:val="2F5496" w:themeColor="accent5" w:themeShade="BF"/>
                <w:kern w:val="0"/>
                <w:szCs w:val="18"/>
                <w:u w:val="single"/>
              </w:rPr>
            </w:pPr>
            <w:r w:rsidRPr="009D2B37">
              <w:rPr>
                <w:rFonts w:ascii="Times New Roman" w:hAnsi="Times New Roman" w:hint="eastAsia"/>
                <w:color w:val="2F5496" w:themeColor="accent5" w:themeShade="BF"/>
                <w:kern w:val="0"/>
                <w:u w:val="single"/>
              </w:rPr>
              <w:t>1</w:t>
            </w:r>
            <w:r w:rsidRPr="009D2B37">
              <w:rPr>
                <w:rFonts w:ascii="Times New Roman" w:hAnsi="Times New Roman" w:hint="eastAsia"/>
                <w:color w:val="2F5496" w:themeColor="accent5" w:themeShade="BF"/>
                <w:kern w:val="0"/>
                <w:u w:val="single"/>
              </w:rPr>
              <w:t>．</w:t>
            </w:r>
            <w:r w:rsidRPr="009D2B37">
              <w:rPr>
                <w:rFonts w:ascii="Times New Roman" w:hAnsi="Times New Roman" w:hint="eastAsia"/>
                <w:color w:val="2F5496" w:themeColor="accent5" w:themeShade="BF"/>
                <w:kern w:val="0"/>
                <w:u w:val="single"/>
              </w:rPr>
              <w:t>CAR</w:t>
            </w:r>
            <w:r w:rsidRPr="009D2B37">
              <w:rPr>
                <w:rFonts w:ascii="Times New Roman" w:hAnsi="Times New Roman" w:hint="eastAsia"/>
                <w:color w:val="2F5496" w:themeColor="accent5" w:themeShade="BF"/>
                <w:kern w:val="0"/>
                <w:u w:val="single"/>
              </w:rPr>
              <w:t>遺伝子導入用非増殖性遺伝子組換えウイルスの製造</w:t>
            </w:r>
          </w:p>
          <w:p w14:paraId="063D5FF9" w14:textId="28FCA8FC" w:rsidR="009E6428" w:rsidRPr="009D2B37" w:rsidRDefault="009E6428" w:rsidP="0049358E">
            <w:pPr>
              <w:pStyle w:val="Default"/>
              <w:numPr>
                <w:ilvl w:val="0"/>
                <w:numId w:val="36"/>
              </w:numPr>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hint="eastAsia"/>
                <w:color w:val="2F5496" w:themeColor="accent5" w:themeShade="BF"/>
                <w:sz w:val="21"/>
                <w:szCs w:val="21"/>
              </w:rPr>
              <w:t>凍結</w:t>
            </w:r>
            <w:r w:rsidRPr="009D2B37">
              <w:rPr>
                <w:rFonts w:ascii="Times New Roman" w:eastAsia="ＭＳ 明朝" w:hAnsi="Times New Roman" w:cs="Times New Roman"/>
                <w:color w:val="2F5496" w:themeColor="accent5" w:themeShade="BF"/>
                <w:sz w:val="21"/>
                <w:szCs w:val="21"/>
              </w:rPr>
              <w:t>保存した〇〇細胞の〇〇セルバンク（〇</w:t>
            </w:r>
            <w:r w:rsidRPr="009D2B37">
              <w:rPr>
                <w:rFonts w:ascii="Times New Roman" w:eastAsia="ＭＳ 明朝" w:hAnsi="Times New Roman" w:cs="Times New Roman"/>
                <w:color w:val="2F5496" w:themeColor="accent5" w:themeShade="BF"/>
                <w:sz w:val="21"/>
                <w:szCs w:val="21"/>
              </w:rPr>
              <w:t>CB</w:t>
            </w:r>
            <w:r w:rsidRPr="009D2B37">
              <w:rPr>
                <w:rFonts w:ascii="Times New Roman" w:eastAsia="ＭＳ 明朝" w:hAnsi="Times New Roman" w:cs="Times New Roman"/>
                <w:color w:val="2F5496" w:themeColor="accent5" w:themeShade="BF"/>
                <w:sz w:val="21"/>
                <w:szCs w:val="21"/>
              </w:rPr>
              <w:t>）を拡大培養し、〇〇プラスミド、〇〇プラスミド、〇〇プラスミドをトランスフェクションする。</w:t>
            </w:r>
          </w:p>
          <w:p w14:paraId="197758A2" w14:textId="1602D8A1" w:rsidR="0021551C" w:rsidRPr="009D2B37" w:rsidRDefault="0021551C" w:rsidP="0049358E">
            <w:pPr>
              <w:pStyle w:val="Default"/>
              <w:numPr>
                <w:ilvl w:val="0"/>
                <w:numId w:val="36"/>
              </w:numPr>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細胞培養後に培養上清及び培養細胞を回収し、バルクハーベストとする。</w:t>
            </w:r>
          </w:p>
          <w:p w14:paraId="2995AE8C" w14:textId="797B3BC6" w:rsidR="0021551C" w:rsidRPr="009D2B37" w:rsidRDefault="0021551C" w:rsidP="0049358E">
            <w:pPr>
              <w:pStyle w:val="Default"/>
              <w:numPr>
                <w:ilvl w:val="0"/>
                <w:numId w:val="36"/>
              </w:numPr>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バルクハーベストを精製する。</w:t>
            </w:r>
          </w:p>
          <w:p w14:paraId="59485632" w14:textId="448FFD7B" w:rsidR="0021551C" w:rsidRPr="009D2B37" w:rsidRDefault="0021551C" w:rsidP="0049358E">
            <w:pPr>
              <w:pStyle w:val="Default"/>
              <w:numPr>
                <w:ilvl w:val="0"/>
                <w:numId w:val="36"/>
              </w:numPr>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〇〇は製造ロット毎に</w:t>
            </w:r>
            <w:r w:rsidR="004B221E" w:rsidRPr="009D2B37">
              <w:rPr>
                <w:rFonts w:ascii="Times New Roman" w:eastAsia="ＭＳ 明朝" w:hAnsi="Times New Roman" w:cs="Times New Roman" w:hint="eastAsia"/>
                <w:color w:val="2F5496" w:themeColor="accent5" w:themeShade="BF"/>
                <w:sz w:val="21"/>
                <w:szCs w:val="21"/>
              </w:rPr>
              <w:t>増殖性レトロ／レンチウイルス（</w:t>
            </w:r>
            <w:r w:rsidRPr="009D2B37">
              <w:rPr>
                <w:rFonts w:ascii="Times New Roman" w:eastAsia="ＭＳ 明朝" w:hAnsi="Times New Roman" w:cs="Times New Roman" w:hint="eastAsia"/>
                <w:color w:val="2F5496" w:themeColor="accent5" w:themeShade="BF"/>
                <w:sz w:val="21"/>
                <w:szCs w:val="21"/>
              </w:rPr>
              <w:t>RC</w:t>
            </w:r>
            <w:r w:rsidR="004B221E" w:rsidRPr="009D2B37">
              <w:rPr>
                <w:rFonts w:ascii="Times New Roman" w:eastAsia="ＭＳ 明朝" w:hAnsi="Times New Roman" w:cs="Times New Roman" w:hint="eastAsia"/>
                <w:color w:val="2F5496" w:themeColor="accent5" w:themeShade="BF"/>
                <w:sz w:val="21"/>
                <w:szCs w:val="21"/>
              </w:rPr>
              <w:t>R</w:t>
            </w:r>
            <w:r w:rsidR="004B221E" w:rsidRPr="009D2B37">
              <w:rPr>
                <w:rFonts w:ascii="Times New Roman" w:eastAsia="ＭＳ 明朝" w:hAnsi="Times New Roman" w:cs="Times New Roman" w:hint="eastAsia"/>
                <w:color w:val="2F5496" w:themeColor="accent5" w:themeShade="BF"/>
                <w:sz w:val="21"/>
                <w:szCs w:val="21"/>
              </w:rPr>
              <w:t>／</w:t>
            </w:r>
            <w:r w:rsidR="004B221E" w:rsidRPr="009D2B37">
              <w:rPr>
                <w:rFonts w:ascii="Times New Roman" w:eastAsia="ＭＳ 明朝" w:hAnsi="Times New Roman" w:cs="Times New Roman" w:hint="eastAsia"/>
                <w:color w:val="2F5496" w:themeColor="accent5" w:themeShade="BF"/>
                <w:sz w:val="21"/>
                <w:szCs w:val="21"/>
              </w:rPr>
              <w:t>RCL</w:t>
            </w:r>
            <w:r w:rsidR="004B221E" w:rsidRPr="009D2B37">
              <w:rPr>
                <w:rFonts w:ascii="Times New Roman" w:eastAsia="ＭＳ 明朝" w:hAnsi="Times New Roman" w:cs="Times New Roman" w:hint="eastAsia"/>
                <w:color w:val="2F5496" w:themeColor="accent5" w:themeShade="BF"/>
                <w:sz w:val="21"/>
                <w:szCs w:val="21"/>
              </w:rPr>
              <w:t>）</w:t>
            </w:r>
            <w:r w:rsidRPr="009D2B37">
              <w:rPr>
                <w:rFonts w:ascii="Times New Roman" w:eastAsia="ＭＳ 明朝" w:hAnsi="Times New Roman" w:cs="Times New Roman"/>
                <w:color w:val="2F5496" w:themeColor="accent5" w:themeShade="BF"/>
                <w:sz w:val="21"/>
                <w:szCs w:val="21"/>
              </w:rPr>
              <w:t>否定試験を含む品質試験を行う。</w:t>
            </w:r>
          </w:p>
          <w:p w14:paraId="7CA4DA90" w14:textId="64226D66" w:rsidR="0021551C" w:rsidRPr="009D2B37" w:rsidRDefault="0021551C" w:rsidP="00177B4A">
            <w:pPr>
              <w:autoSpaceDE w:val="0"/>
              <w:autoSpaceDN w:val="0"/>
              <w:adjustRightInd w:val="0"/>
              <w:rPr>
                <w:rFonts w:ascii="Times New Roman" w:hAnsi="Times New Roman"/>
                <w:color w:val="2F5496" w:themeColor="accent5" w:themeShade="BF"/>
                <w:u w:val="single"/>
              </w:rPr>
            </w:pPr>
          </w:p>
          <w:p w14:paraId="7EFC85F6" w14:textId="391C37CC" w:rsidR="00177B4A" w:rsidRPr="009D2B37" w:rsidRDefault="00177B4A" w:rsidP="00177B4A">
            <w:pPr>
              <w:autoSpaceDE w:val="0"/>
              <w:autoSpaceDN w:val="0"/>
              <w:adjustRightInd w:val="0"/>
              <w:ind w:firstLineChars="100" w:firstLine="21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なお、上記の各プラスミドは国内で製造され、</w:t>
            </w:r>
            <w:r w:rsidRPr="009D2B37">
              <w:rPr>
                <w:rFonts w:ascii="Times New Roman" w:hAnsi="Times New Roman" w:hint="eastAsia"/>
                <w:color w:val="2F5496" w:themeColor="accent5" w:themeShade="BF"/>
              </w:rPr>
              <w:t>各プラスミドを形質転換された大腸菌について大臣確認を受けている（通知番号）。</w:t>
            </w:r>
            <w:r w:rsidRPr="009D2B37">
              <w:rPr>
                <w:rFonts w:hAnsi="Times New Roman" w:hint="eastAsia"/>
                <w:color w:val="2F5496" w:themeColor="accent5" w:themeShade="BF"/>
              </w:rPr>
              <w:t>（</w:t>
            </w:r>
            <w:r w:rsidRPr="009D2B37">
              <w:rPr>
                <w:rFonts w:ascii="Times New Roman" w:hAnsi="Times New Roman" w:hint="eastAsia"/>
                <w:color w:val="2F5496" w:themeColor="accent5" w:themeShade="BF"/>
              </w:rPr>
              <w:t>註：プラスミドを大腸菌を用いて国内で製造する場合、別途第二種使用等拡散防止措置確認申請が必要。</w:t>
            </w:r>
            <w:r w:rsidRPr="009D2B37">
              <w:rPr>
                <w:rFonts w:hAnsi="Times New Roman" w:hint="eastAsia"/>
                <w:color w:val="2F5496" w:themeColor="accent5" w:themeShade="BF"/>
              </w:rPr>
              <w:t>プラスミドが海外で製造される場合は、海外で製造される旨を記載する。）</w:t>
            </w:r>
          </w:p>
          <w:p w14:paraId="17CBC2CA" w14:textId="77777777" w:rsidR="00177B4A" w:rsidRPr="009D2B37" w:rsidRDefault="00177B4A" w:rsidP="00177B4A">
            <w:pPr>
              <w:autoSpaceDE w:val="0"/>
              <w:autoSpaceDN w:val="0"/>
              <w:adjustRightInd w:val="0"/>
              <w:rPr>
                <w:rFonts w:ascii="Times New Roman" w:hAnsi="Times New Roman"/>
                <w:color w:val="2F5496" w:themeColor="accent5" w:themeShade="BF"/>
                <w:u w:val="single"/>
              </w:rPr>
            </w:pPr>
          </w:p>
          <w:p w14:paraId="5B61CF94" w14:textId="77777777" w:rsidR="0021551C" w:rsidRPr="009D2B37" w:rsidRDefault="0021551C" w:rsidP="0021551C">
            <w:pPr>
              <w:autoSpaceDE w:val="0"/>
              <w:autoSpaceDN w:val="0"/>
              <w:adjustRightInd w:val="0"/>
              <w:rPr>
                <w:rFonts w:ascii="Times New Roman" w:hAnsi="Times New Roman"/>
                <w:color w:val="2F5496" w:themeColor="accent5" w:themeShade="BF"/>
                <w:u w:val="single"/>
              </w:rPr>
            </w:pPr>
            <w:r w:rsidRPr="009D2B37">
              <w:rPr>
                <w:rFonts w:ascii="Times New Roman" w:hAnsi="Times New Roman" w:hint="eastAsia"/>
                <w:color w:val="2F5496" w:themeColor="accent5" w:themeShade="BF"/>
                <w:u w:val="single"/>
              </w:rPr>
              <w:t>2</w:t>
            </w:r>
            <w:r w:rsidRPr="009D2B37">
              <w:rPr>
                <w:rFonts w:ascii="Times New Roman" w:hAnsi="Times New Roman" w:hint="eastAsia"/>
                <w:color w:val="2F5496" w:themeColor="accent5" w:themeShade="BF"/>
                <w:u w:val="single"/>
              </w:rPr>
              <w:t>．</w:t>
            </w:r>
            <w:r w:rsidRPr="009D2B37">
              <w:rPr>
                <w:rFonts w:ascii="Times New Roman" w:hAnsi="Times New Roman"/>
                <w:color w:val="2F5496" w:themeColor="accent5" w:themeShade="BF"/>
                <w:u w:val="single"/>
              </w:rPr>
              <w:t>CAR-T</w:t>
            </w:r>
            <w:r w:rsidRPr="009D2B37">
              <w:rPr>
                <w:rFonts w:ascii="Times New Roman" w:hAnsi="Times New Roman"/>
                <w:color w:val="2F5496" w:themeColor="accent5" w:themeShade="BF"/>
                <w:u w:val="single"/>
              </w:rPr>
              <w:t>細胞の製造</w:t>
            </w:r>
          </w:p>
          <w:p w14:paraId="0A5F9C27" w14:textId="694D71EB" w:rsidR="0021551C" w:rsidRPr="009D2B37" w:rsidRDefault="0085104B" w:rsidP="00397688">
            <w:pPr>
              <w:pStyle w:val="Default"/>
              <w:numPr>
                <w:ilvl w:val="0"/>
                <w:numId w:val="16"/>
              </w:numPr>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患者由来の末梢血単核球を洗浄後、</w:t>
            </w:r>
            <w:r w:rsidR="0021551C" w:rsidRPr="009D2B37">
              <w:rPr>
                <w:rFonts w:ascii="Times New Roman" w:eastAsia="ＭＳ 明朝" w:hAnsi="Times New Roman" w:cs="Times New Roman" w:hint="eastAsia"/>
                <w:color w:val="2F5496" w:themeColor="accent5" w:themeShade="BF"/>
                <w:sz w:val="21"/>
                <w:szCs w:val="21"/>
              </w:rPr>
              <w:t>〇〇（培養容器）において、○○</w:t>
            </w:r>
            <w:r w:rsidRPr="009D2B37">
              <w:rPr>
                <w:rFonts w:ascii="Times New Roman" w:eastAsia="ＭＳ 明朝" w:hAnsi="Times New Roman" w:cs="Times New Roman"/>
                <w:color w:val="2F5496" w:themeColor="accent5" w:themeShade="BF"/>
                <w:sz w:val="21"/>
                <w:szCs w:val="21"/>
              </w:rPr>
              <w:t>を用いて</w:t>
            </w:r>
            <w:r w:rsidRPr="009D2B37">
              <w:rPr>
                <w:rFonts w:ascii="Times New Roman" w:eastAsia="ＭＳ 明朝" w:hAnsi="Times New Roman" w:cs="Times New Roman"/>
                <w:color w:val="2F5496" w:themeColor="accent5" w:themeShade="BF"/>
                <w:sz w:val="21"/>
                <w:szCs w:val="21"/>
              </w:rPr>
              <w:t>T</w:t>
            </w:r>
            <w:r w:rsidRPr="009D2B37">
              <w:rPr>
                <w:rFonts w:ascii="Times New Roman" w:eastAsia="ＭＳ 明朝" w:hAnsi="Times New Roman" w:cs="Times New Roman"/>
                <w:color w:val="2F5496" w:themeColor="accent5" w:themeShade="BF"/>
                <w:sz w:val="21"/>
                <w:szCs w:val="21"/>
              </w:rPr>
              <w:t>リンパ球を刺激し、培養を開始する。</w:t>
            </w:r>
          </w:p>
          <w:p w14:paraId="3CFBA5CE" w14:textId="77777777" w:rsidR="0021551C" w:rsidRPr="009D2B37" w:rsidRDefault="0021551C" w:rsidP="00397688">
            <w:pPr>
              <w:pStyle w:val="Default"/>
              <w:numPr>
                <w:ilvl w:val="0"/>
                <w:numId w:val="16"/>
              </w:numPr>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hint="eastAsia"/>
                <w:color w:val="2F5496" w:themeColor="accent5" w:themeShade="BF"/>
                <w:sz w:val="21"/>
                <w:szCs w:val="21"/>
              </w:rPr>
              <w:t>解凍した</w:t>
            </w:r>
            <w:r w:rsidR="0085104B" w:rsidRPr="009D2B37">
              <w:rPr>
                <w:rFonts w:ascii="Times New Roman" w:eastAsia="ＭＳ 明朝" w:hAnsi="Times New Roman" w:cs="Times New Roman"/>
                <w:color w:val="2F5496" w:themeColor="accent5" w:themeShade="BF"/>
                <w:sz w:val="21"/>
                <w:szCs w:val="21"/>
              </w:rPr>
              <w:t>本遺伝子組換え生物</w:t>
            </w:r>
            <w:r w:rsidRPr="009D2B37">
              <w:rPr>
                <w:rFonts w:ascii="Times New Roman" w:eastAsia="ＭＳ 明朝" w:hAnsi="Times New Roman" w:cs="Times New Roman" w:hint="eastAsia"/>
                <w:color w:val="2F5496" w:themeColor="accent5" w:themeShade="BF"/>
                <w:sz w:val="21"/>
                <w:szCs w:val="21"/>
              </w:rPr>
              <w:t>等</w:t>
            </w:r>
            <w:r w:rsidR="0085104B" w:rsidRPr="009D2B37">
              <w:rPr>
                <w:rFonts w:ascii="Times New Roman" w:eastAsia="ＭＳ 明朝" w:hAnsi="Times New Roman" w:cs="Times New Roman"/>
                <w:color w:val="2F5496" w:themeColor="accent5" w:themeShade="BF"/>
                <w:sz w:val="21"/>
                <w:szCs w:val="21"/>
              </w:rPr>
              <w:t>を</w:t>
            </w:r>
            <w:r w:rsidRPr="009D2B37">
              <w:rPr>
                <w:rFonts w:ascii="Times New Roman" w:eastAsia="ＭＳ 明朝" w:hAnsi="Times New Roman" w:cs="Times New Roman" w:hint="eastAsia"/>
                <w:color w:val="2F5496" w:themeColor="accent5" w:themeShade="BF"/>
                <w:sz w:val="21"/>
                <w:szCs w:val="21"/>
              </w:rPr>
              <w:t>〇〇（培養容器）に</w:t>
            </w:r>
            <w:r w:rsidR="0085104B" w:rsidRPr="009D2B37">
              <w:rPr>
                <w:rFonts w:ascii="Times New Roman" w:eastAsia="ＭＳ 明朝" w:hAnsi="Times New Roman" w:cs="Times New Roman"/>
                <w:color w:val="2F5496" w:themeColor="accent5" w:themeShade="BF"/>
                <w:sz w:val="21"/>
                <w:szCs w:val="21"/>
              </w:rPr>
              <w:t>添加</w:t>
            </w:r>
            <w:r w:rsidRPr="009D2B37">
              <w:rPr>
                <w:rFonts w:ascii="Times New Roman" w:eastAsia="ＭＳ 明朝" w:hAnsi="Times New Roman" w:cs="Times New Roman" w:hint="eastAsia"/>
                <w:color w:val="2F5496" w:themeColor="accent5" w:themeShade="BF"/>
                <w:sz w:val="21"/>
                <w:szCs w:val="21"/>
              </w:rPr>
              <w:t>し、</w:t>
            </w:r>
            <w:r w:rsidR="0085104B" w:rsidRPr="009D2B37">
              <w:rPr>
                <w:rFonts w:ascii="Times New Roman" w:eastAsia="ＭＳ 明朝" w:hAnsi="Times New Roman" w:cs="Times New Roman"/>
                <w:color w:val="2F5496" w:themeColor="accent5" w:themeShade="BF"/>
                <w:sz w:val="21"/>
                <w:szCs w:val="21"/>
              </w:rPr>
              <w:t>T</w:t>
            </w:r>
            <w:r w:rsidR="0085104B" w:rsidRPr="009D2B37">
              <w:rPr>
                <w:rFonts w:ascii="Times New Roman" w:eastAsia="ＭＳ 明朝" w:hAnsi="Times New Roman" w:cs="Times New Roman"/>
                <w:color w:val="2F5496" w:themeColor="accent5" w:themeShade="BF"/>
                <w:sz w:val="21"/>
                <w:szCs w:val="21"/>
              </w:rPr>
              <w:t>リンパ球に感染させる。培養を拡大、継続し、遺伝子導入</w:t>
            </w:r>
            <w:r w:rsidR="0085104B" w:rsidRPr="009D2B37">
              <w:rPr>
                <w:rFonts w:ascii="Times New Roman" w:eastAsia="ＭＳ 明朝" w:hAnsi="Times New Roman" w:cs="Times New Roman"/>
                <w:color w:val="2F5496" w:themeColor="accent5" w:themeShade="BF"/>
                <w:sz w:val="21"/>
                <w:szCs w:val="21"/>
              </w:rPr>
              <w:t>T</w:t>
            </w:r>
            <w:r w:rsidR="0085104B" w:rsidRPr="009D2B37">
              <w:rPr>
                <w:rFonts w:ascii="Times New Roman" w:eastAsia="ＭＳ 明朝" w:hAnsi="Times New Roman" w:cs="Times New Roman"/>
                <w:color w:val="2F5496" w:themeColor="accent5" w:themeShade="BF"/>
                <w:sz w:val="21"/>
                <w:szCs w:val="21"/>
              </w:rPr>
              <w:t>リンパ球を得る。</w:t>
            </w:r>
          </w:p>
          <w:p w14:paraId="75E92470" w14:textId="715AD67E" w:rsidR="0085104B" w:rsidRPr="009D2B37" w:rsidRDefault="0085104B" w:rsidP="00397688">
            <w:pPr>
              <w:pStyle w:val="Default"/>
              <w:numPr>
                <w:ilvl w:val="0"/>
                <w:numId w:val="16"/>
              </w:numPr>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遺伝子導入</w:t>
            </w:r>
            <w:r w:rsidRPr="009D2B37">
              <w:rPr>
                <w:rFonts w:ascii="Times New Roman" w:eastAsia="ＭＳ 明朝" w:hAnsi="Times New Roman" w:cs="Times New Roman"/>
                <w:color w:val="2F5496" w:themeColor="accent5" w:themeShade="BF"/>
                <w:sz w:val="21"/>
                <w:szCs w:val="21"/>
              </w:rPr>
              <w:t>T</w:t>
            </w:r>
            <w:r w:rsidRPr="009D2B37">
              <w:rPr>
                <w:rFonts w:ascii="Times New Roman" w:eastAsia="ＭＳ 明朝" w:hAnsi="Times New Roman" w:cs="Times New Roman"/>
                <w:color w:val="2F5496" w:themeColor="accent5" w:themeShade="BF"/>
                <w:sz w:val="21"/>
                <w:szCs w:val="21"/>
              </w:rPr>
              <w:t>リンパ球</w:t>
            </w:r>
            <w:r w:rsidR="0021551C" w:rsidRPr="009D2B37">
              <w:rPr>
                <w:rFonts w:ascii="Times New Roman" w:eastAsia="ＭＳ 明朝" w:hAnsi="Times New Roman" w:cs="Times New Roman" w:hint="eastAsia"/>
                <w:color w:val="2F5496" w:themeColor="accent5" w:themeShade="BF"/>
                <w:sz w:val="21"/>
                <w:szCs w:val="21"/>
              </w:rPr>
              <w:t>を〇〇、〇〇後</w:t>
            </w:r>
            <w:r w:rsidRPr="009D2B37">
              <w:rPr>
                <w:rFonts w:ascii="Times New Roman" w:eastAsia="ＭＳ 明朝" w:hAnsi="Times New Roman" w:cs="Times New Roman"/>
                <w:color w:val="2F5496" w:themeColor="accent5" w:themeShade="BF"/>
                <w:sz w:val="21"/>
                <w:szCs w:val="21"/>
              </w:rPr>
              <w:t>、</w:t>
            </w:r>
            <w:r w:rsidR="0021551C" w:rsidRPr="009D2B37">
              <w:rPr>
                <w:rFonts w:ascii="Times New Roman" w:eastAsia="ＭＳ 明朝" w:hAnsi="Times New Roman" w:cs="Times New Roman" w:hint="eastAsia"/>
                <w:color w:val="2F5496" w:themeColor="accent5" w:themeShade="BF"/>
                <w:sz w:val="21"/>
                <w:szCs w:val="21"/>
              </w:rPr>
              <w:t>〇〇（容器）</w:t>
            </w:r>
            <w:r w:rsidRPr="009D2B37">
              <w:rPr>
                <w:rFonts w:ascii="Times New Roman" w:eastAsia="ＭＳ 明朝" w:hAnsi="Times New Roman" w:cs="Times New Roman"/>
                <w:color w:val="2F5496" w:themeColor="accent5" w:themeShade="BF"/>
                <w:sz w:val="21"/>
                <w:szCs w:val="21"/>
              </w:rPr>
              <w:t>に小分け充填</w:t>
            </w:r>
            <w:r w:rsidR="0021551C" w:rsidRPr="009D2B37">
              <w:rPr>
                <w:rFonts w:ascii="Times New Roman" w:eastAsia="ＭＳ 明朝" w:hAnsi="Times New Roman" w:cs="Times New Roman" w:hint="eastAsia"/>
                <w:color w:val="2F5496" w:themeColor="accent5" w:themeShade="BF"/>
                <w:sz w:val="21"/>
                <w:szCs w:val="21"/>
              </w:rPr>
              <w:t>し、〇〇</w:t>
            </w:r>
            <w:r w:rsidRPr="009D2B37">
              <w:rPr>
                <w:rFonts w:ascii="Times New Roman" w:eastAsia="ＭＳ 明朝" w:hAnsi="Times New Roman" w:cs="Times New Roman"/>
                <w:color w:val="2F5496" w:themeColor="accent5" w:themeShade="BF"/>
                <w:sz w:val="21"/>
                <w:szCs w:val="21"/>
              </w:rPr>
              <w:t>保存する。</w:t>
            </w:r>
            <w:r w:rsidRPr="009D2B37">
              <w:rPr>
                <w:rFonts w:ascii="Times New Roman" w:eastAsia="ＭＳ 明朝" w:hAnsi="Times New Roman" w:cs="Times New Roman"/>
                <w:color w:val="2F5496" w:themeColor="accent5" w:themeShade="BF"/>
                <w:sz w:val="21"/>
                <w:szCs w:val="21"/>
              </w:rPr>
              <w:t xml:space="preserve"> </w:t>
            </w:r>
          </w:p>
          <w:p w14:paraId="10D93350" w14:textId="77777777" w:rsidR="0061025D" w:rsidRPr="009D2B37" w:rsidRDefault="0061025D" w:rsidP="0061025D">
            <w:pPr>
              <w:pStyle w:val="Default"/>
              <w:rPr>
                <w:rFonts w:ascii="Times New Roman" w:eastAsia="ＭＳ 明朝" w:hAnsi="Times New Roman" w:cs="Times New Roman"/>
                <w:color w:val="2F5496" w:themeColor="accent5" w:themeShade="BF"/>
                <w:sz w:val="21"/>
                <w:szCs w:val="21"/>
              </w:rPr>
            </w:pPr>
          </w:p>
          <w:p w14:paraId="1468D2F4" w14:textId="77777777" w:rsidR="0085104B" w:rsidRPr="009D2B37" w:rsidRDefault="0085104B" w:rsidP="00165AA9">
            <w:pPr>
              <w:pStyle w:val="Default"/>
              <w:ind w:firstLineChars="100" w:firstLine="210"/>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上記製造により発生する本遺伝子組換え生物</w:t>
            </w:r>
            <w:r w:rsidR="0021551C" w:rsidRPr="009D2B37">
              <w:rPr>
                <w:rFonts w:ascii="Times New Roman" w:eastAsia="ＭＳ 明朝" w:hAnsi="Times New Roman" w:cs="Times New Roman" w:hint="eastAsia"/>
                <w:color w:val="2F5496" w:themeColor="accent5" w:themeShade="BF"/>
                <w:sz w:val="21"/>
                <w:szCs w:val="21"/>
              </w:rPr>
              <w:t>等</w:t>
            </w:r>
            <w:r w:rsidRPr="009D2B37">
              <w:rPr>
                <w:rFonts w:ascii="Times New Roman" w:eastAsia="ＭＳ 明朝" w:hAnsi="Times New Roman" w:cs="Times New Roman"/>
                <w:color w:val="2F5496" w:themeColor="accent5" w:themeShade="BF"/>
                <w:sz w:val="21"/>
                <w:szCs w:val="21"/>
              </w:rPr>
              <w:t>を含有する可能性のあるすべての廃液は高圧蒸気滅菌又は</w:t>
            </w:r>
            <w:r w:rsidRPr="009D2B37">
              <w:rPr>
                <w:rFonts w:ascii="Times New Roman" w:eastAsia="ＭＳ 明朝" w:hAnsi="Times New Roman" w:cs="Times New Roman"/>
                <w:color w:val="2F5496" w:themeColor="accent5" w:themeShade="BF"/>
                <w:sz w:val="21"/>
                <w:szCs w:val="21"/>
              </w:rPr>
              <w:t>0.2%</w:t>
            </w:r>
            <w:r w:rsidRPr="009D2B37">
              <w:rPr>
                <w:rFonts w:ascii="Times New Roman" w:eastAsia="ＭＳ 明朝" w:hAnsi="Times New Roman" w:cs="Times New Roman"/>
                <w:color w:val="2F5496" w:themeColor="accent5" w:themeShade="BF"/>
                <w:sz w:val="21"/>
                <w:szCs w:val="21"/>
              </w:rPr>
              <w:t>以上の次亜塩素酸ナトリウム溶液</w:t>
            </w:r>
            <w:r w:rsidR="0021551C" w:rsidRPr="009D2B37">
              <w:rPr>
                <w:rFonts w:ascii="Times New Roman" w:eastAsia="ＭＳ 明朝" w:hAnsi="Times New Roman" w:cs="Times New Roman" w:hint="eastAsia"/>
                <w:color w:val="2F5496" w:themeColor="accent5" w:themeShade="BF"/>
                <w:sz w:val="21"/>
                <w:szCs w:val="21"/>
              </w:rPr>
              <w:t>により不活化処理</w:t>
            </w:r>
            <w:r w:rsidRPr="009D2B37">
              <w:rPr>
                <w:rFonts w:ascii="Times New Roman" w:eastAsia="ＭＳ 明朝" w:hAnsi="Times New Roman" w:cs="Times New Roman"/>
                <w:color w:val="2F5496" w:themeColor="accent5" w:themeShade="BF"/>
                <w:sz w:val="21"/>
                <w:szCs w:val="21"/>
              </w:rPr>
              <w:t>を行う。容器、器具類は使い捨てのものを使用し、使用後は洗浄せずに高圧蒸気滅菌を行う。使い捨てではない</w:t>
            </w:r>
            <w:r w:rsidR="0021551C" w:rsidRPr="009D2B37">
              <w:rPr>
                <w:rFonts w:ascii="Times New Roman" w:eastAsia="ＭＳ 明朝" w:hAnsi="Times New Roman" w:cs="Times New Roman" w:hint="eastAsia"/>
                <w:color w:val="2F5496" w:themeColor="accent5" w:themeShade="BF"/>
                <w:sz w:val="21"/>
                <w:szCs w:val="21"/>
              </w:rPr>
              <w:t>機器等</w:t>
            </w:r>
            <w:r w:rsidRPr="009D2B37">
              <w:rPr>
                <w:rFonts w:ascii="Times New Roman" w:eastAsia="ＭＳ 明朝" w:hAnsi="Times New Roman" w:cs="Times New Roman"/>
                <w:color w:val="2F5496" w:themeColor="accent5" w:themeShade="BF"/>
                <w:sz w:val="21"/>
                <w:szCs w:val="21"/>
              </w:rPr>
              <w:t>に本遺伝子組換え生物</w:t>
            </w:r>
            <w:r w:rsidR="0021551C" w:rsidRPr="009D2B37">
              <w:rPr>
                <w:rFonts w:ascii="Times New Roman" w:eastAsia="ＭＳ 明朝" w:hAnsi="Times New Roman" w:cs="Times New Roman" w:hint="eastAsia"/>
                <w:color w:val="2F5496" w:themeColor="accent5" w:themeShade="BF"/>
                <w:sz w:val="21"/>
                <w:szCs w:val="21"/>
              </w:rPr>
              <w:t>等</w:t>
            </w:r>
            <w:r w:rsidRPr="009D2B37">
              <w:rPr>
                <w:rFonts w:ascii="Times New Roman" w:eastAsia="ＭＳ 明朝" w:hAnsi="Times New Roman" w:cs="Times New Roman"/>
                <w:color w:val="2F5496" w:themeColor="accent5" w:themeShade="BF"/>
                <w:sz w:val="21"/>
                <w:szCs w:val="21"/>
              </w:rPr>
              <w:t>が付着した場合には、作業区域内に設置した日本薬局方消毒用エタノールを用いて本遺伝子組換え生物</w:t>
            </w:r>
            <w:r w:rsidR="0021551C" w:rsidRPr="009D2B37">
              <w:rPr>
                <w:rFonts w:ascii="Times New Roman" w:eastAsia="ＭＳ 明朝" w:hAnsi="Times New Roman" w:cs="Times New Roman" w:hint="eastAsia"/>
                <w:color w:val="2F5496" w:themeColor="accent5" w:themeShade="BF"/>
                <w:sz w:val="21"/>
                <w:szCs w:val="21"/>
              </w:rPr>
              <w:t>等</w:t>
            </w:r>
            <w:r w:rsidRPr="009D2B37">
              <w:rPr>
                <w:rFonts w:ascii="Times New Roman" w:eastAsia="ＭＳ 明朝" w:hAnsi="Times New Roman" w:cs="Times New Roman"/>
                <w:color w:val="2F5496" w:themeColor="accent5" w:themeShade="BF"/>
                <w:sz w:val="21"/>
                <w:szCs w:val="21"/>
              </w:rPr>
              <w:t>を不活化する。</w:t>
            </w:r>
          </w:p>
          <w:p w14:paraId="2EDEBBF5" w14:textId="77777777" w:rsidR="0061025D" w:rsidRPr="009D2B37" w:rsidRDefault="0061025D" w:rsidP="0061025D">
            <w:pPr>
              <w:pStyle w:val="Default"/>
              <w:ind w:firstLineChars="100" w:firstLine="210"/>
              <w:rPr>
                <w:rFonts w:ascii="Times New Roman" w:eastAsia="ＭＳ 明朝" w:hAnsi="Times New Roman" w:cs="Times New Roman"/>
                <w:color w:val="2F5496" w:themeColor="accent5" w:themeShade="BF"/>
                <w:sz w:val="21"/>
                <w:szCs w:val="21"/>
              </w:rPr>
            </w:pPr>
          </w:p>
          <w:p w14:paraId="51DB692D" w14:textId="5B04ED80" w:rsidR="0061025D" w:rsidRPr="009D2B37" w:rsidRDefault="0061025D" w:rsidP="0061025D">
            <w:pPr>
              <w:pStyle w:val="Default"/>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hint="eastAsia"/>
                <w:color w:val="2F5496" w:themeColor="accent5" w:themeShade="BF"/>
                <w:sz w:val="21"/>
                <w:szCs w:val="21"/>
              </w:rPr>
              <w:t>生産工程の</w:t>
            </w:r>
            <w:r w:rsidRPr="009D2B37">
              <w:rPr>
                <w:rFonts w:ascii="Times New Roman" w:eastAsia="ＭＳ 明朝" w:hAnsi="Times New Roman" w:cs="Times New Roman"/>
                <w:color w:val="2F5496" w:themeColor="accent5" w:themeShade="BF"/>
                <w:sz w:val="21"/>
                <w:szCs w:val="21"/>
              </w:rPr>
              <w:t>詳細を別紙〇に示す。</w:t>
            </w:r>
          </w:p>
        </w:tc>
      </w:tr>
      <w:tr w:rsidR="00C77D3E" w:rsidRPr="009D2B37" w14:paraId="1068F57F" w14:textId="77777777" w:rsidTr="004518E6">
        <w:tc>
          <w:tcPr>
            <w:tcW w:w="2547" w:type="dxa"/>
            <w:gridSpan w:val="3"/>
          </w:tcPr>
          <w:p w14:paraId="7438F8D6" w14:textId="77777777" w:rsidR="00C77D3E" w:rsidRPr="009D2B37" w:rsidRDefault="00C77D3E" w:rsidP="00162A50">
            <w:pPr>
              <w:spacing w:line="0" w:lineRule="atLeast"/>
              <w:ind w:left="178" w:hangingChars="85" w:hanging="178"/>
              <w:rPr>
                <w:rFonts w:ascii="Times New Roman" w:hAnsi="Times New Roman"/>
              </w:rPr>
            </w:pPr>
            <w:r w:rsidRPr="009D2B37">
              <w:rPr>
                <w:rFonts w:ascii="Times New Roman" w:hAnsi="Times New Roman"/>
              </w:rPr>
              <w:t>その他</w:t>
            </w:r>
          </w:p>
        </w:tc>
        <w:tc>
          <w:tcPr>
            <w:tcW w:w="7087" w:type="dxa"/>
          </w:tcPr>
          <w:p w14:paraId="130CFB28" w14:textId="4EC81B39" w:rsidR="00352A58" w:rsidRPr="009D2B37" w:rsidRDefault="00352A58" w:rsidP="00305852">
            <w:pPr>
              <w:rPr>
                <w:rFonts w:ascii="Times New Roman" w:hAnsi="Times New Roman"/>
                <w:color w:val="2F5496" w:themeColor="accent5" w:themeShade="BF"/>
                <w:lang w:eastAsia="zh-TW"/>
              </w:rPr>
            </w:pPr>
            <w:r w:rsidRPr="009D2B37">
              <w:rPr>
                <w:rFonts w:ascii="Times New Roman" w:hAnsi="Times New Roman"/>
                <w:color w:val="2F5496" w:themeColor="accent5" w:themeShade="BF"/>
                <w:lang w:eastAsia="zh-TW"/>
              </w:rPr>
              <w:t>【記載例】</w:t>
            </w:r>
          </w:p>
          <w:p w14:paraId="48AF2945" w14:textId="592305B9" w:rsidR="00156941" w:rsidRPr="009D2B37" w:rsidRDefault="00156941" w:rsidP="00397688">
            <w:pPr>
              <w:pStyle w:val="af4"/>
              <w:numPr>
                <w:ilvl w:val="0"/>
                <w:numId w:val="9"/>
              </w:numPr>
              <w:spacing w:line="0" w:lineRule="atLeast"/>
              <w:ind w:leftChars="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第二種使用等をしようとする場所における</w:t>
            </w:r>
            <w:r w:rsidR="004E1784" w:rsidRPr="009D2B37">
              <w:rPr>
                <w:rFonts w:ascii="Times New Roman" w:hAnsi="Times New Roman"/>
                <w:color w:val="2F5496" w:themeColor="accent5" w:themeShade="BF"/>
                <w:kern w:val="0"/>
                <w:szCs w:val="18"/>
              </w:rPr>
              <w:t>本遺伝子組換え生物等</w:t>
            </w:r>
            <w:r w:rsidRPr="009D2B37">
              <w:rPr>
                <w:rFonts w:ascii="Times New Roman" w:hAnsi="Times New Roman"/>
                <w:color w:val="2F5496" w:themeColor="accent5" w:themeShade="BF"/>
                <w:kern w:val="0"/>
                <w:szCs w:val="18"/>
              </w:rPr>
              <w:t>の第二種使用等の実績に関する情報：</w:t>
            </w:r>
          </w:p>
          <w:p w14:paraId="5364A210" w14:textId="73B06DD9" w:rsidR="000557DE" w:rsidRPr="009D2B37" w:rsidRDefault="000557DE" w:rsidP="0048400B">
            <w:pPr>
              <w:spacing w:line="0" w:lineRule="atLeast"/>
              <w:ind w:left="178" w:firstLineChars="100" w:firstLine="21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20</w:t>
            </w:r>
            <w:r w:rsidRPr="009D2B37">
              <w:rPr>
                <w:rFonts w:ascii="Times New Roman" w:hAnsi="Times New Roman"/>
                <w:color w:val="2F5496" w:themeColor="accent5" w:themeShade="BF"/>
                <w:kern w:val="0"/>
                <w:szCs w:val="18"/>
              </w:rPr>
              <w:t>〇年より研究段階での第二種使用等の実績がある。</w:t>
            </w:r>
          </w:p>
          <w:p w14:paraId="02CF1BE7" w14:textId="225FEF61" w:rsidR="00156941" w:rsidRPr="009D2B37" w:rsidRDefault="004E1784" w:rsidP="0048400B">
            <w:pPr>
              <w:spacing w:line="0" w:lineRule="atLeast"/>
              <w:ind w:left="178" w:firstLineChars="100" w:firstLine="21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本遺伝子組換え生物等</w:t>
            </w:r>
            <w:r w:rsidR="00156941" w:rsidRPr="009D2B37">
              <w:rPr>
                <w:rFonts w:ascii="Times New Roman" w:hAnsi="Times New Roman"/>
                <w:color w:val="2F5496" w:themeColor="accent5" w:themeShade="BF"/>
                <w:kern w:val="0"/>
                <w:szCs w:val="18"/>
              </w:rPr>
              <w:t>を</w:t>
            </w:r>
            <w:r w:rsidR="00DC42D1" w:rsidRPr="009D2B37">
              <w:rPr>
                <w:rFonts w:ascii="Times New Roman" w:hAnsi="Times New Roman"/>
                <w:color w:val="2F5496" w:themeColor="accent5" w:themeShade="BF"/>
                <w:kern w:val="0"/>
                <w:szCs w:val="18"/>
              </w:rPr>
              <w:t>用</w:t>
            </w:r>
            <w:r w:rsidR="00156941" w:rsidRPr="009D2B37">
              <w:rPr>
                <w:rFonts w:ascii="Times New Roman" w:hAnsi="Times New Roman"/>
                <w:color w:val="2F5496" w:themeColor="accent5" w:themeShade="BF"/>
                <w:kern w:val="0"/>
                <w:szCs w:val="18"/>
              </w:rPr>
              <w:t>いた</w:t>
            </w:r>
            <w:r w:rsidR="00A6128D" w:rsidRPr="009D2B37">
              <w:rPr>
                <w:rFonts w:ascii="Times New Roman" w:hAnsi="Times New Roman" w:hint="eastAsia"/>
                <w:color w:val="2F5496" w:themeColor="accent5" w:themeShade="BF"/>
                <w:kern w:val="0"/>
                <w:szCs w:val="18"/>
              </w:rPr>
              <w:t>産業上の</w:t>
            </w:r>
            <w:r w:rsidR="00156941" w:rsidRPr="009D2B37">
              <w:rPr>
                <w:rFonts w:ascii="Times New Roman" w:hAnsi="Times New Roman"/>
                <w:color w:val="2F5496" w:themeColor="accent5" w:themeShade="BF"/>
                <w:kern w:val="0"/>
                <w:szCs w:val="18"/>
              </w:rPr>
              <w:t>第二種使用等の実績はない。</w:t>
            </w:r>
          </w:p>
          <w:p w14:paraId="21D41B24" w14:textId="77777777" w:rsidR="00EF7BAA" w:rsidRPr="009D2B37" w:rsidRDefault="00EF7BAA" w:rsidP="0048400B">
            <w:pPr>
              <w:spacing w:line="0" w:lineRule="atLeast"/>
              <w:ind w:left="178" w:firstLineChars="100" w:firstLine="210"/>
              <w:rPr>
                <w:rFonts w:ascii="Times New Roman" w:hAnsi="Times New Roman"/>
                <w:color w:val="2F5496" w:themeColor="accent5" w:themeShade="BF"/>
                <w:kern w:val="0"/>
                <w:szCs w:val="18"/>
              </w:rPr>
            </w:pPr>
          </w:p>
          <w:p w14:paraId="24DE7927" w14:textId="5102C67A" w:rsidR="00EF7BAA" w:rsidRPr="009D2B37" w:rsidRDefault="00EF7BAA" w:rsidP="0048400B">
            <w:pPr>
              <w:spacing w:line="0" w:lineRule="atLeast"/>
              <w:ind w:left="178" w:firstLineChars="100" w:firstLine="210"/>
              <w:rPr>
                <w:rFonts w:ascii="Times New Roman" w:hAnsi="Times New Roman"/>
                <w:color w:val="2F5496" w:themeColor="accent5" w:themeShade="BF"/>
                <w:kern w:val="0"/>
                <w:szCs w:val="18"/>
              </w:rPr>
            </w:pPr>
          </w:p>
          <w:p w14:paraId="2367105C" w14:textId="7D86180D" w:rsidR="00156941" w:rsidRPr="009D2B37" w:rsidRDefault="00156941" w:rsidP="00397688">
            <w:pPr>
              <w:pStyle w:val="af4"/>
              <w:numPr>
                <w:ilvl w:val="0"/>
                <w:numId w:val="9"/>
              </w:numPr>
              <w:spacing w:line="0" w:lineRule="atLeast"/>
              <w:ind w:leftChars="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予定される</w:t>
            </w:r>
            <w:r w:rsidR="000A0856" w:rsidRPr="009D2B37">
              <w:rPr>
                <w:rFonts w:ascii="Times New Roman" w:hAnsi="Times New Roman"/>
                <w:color w:val="2F5496" w:themeColor="accent5" w:themeShade="BF"/>
                <w:kern w:val="0"/>
                <w:szCs w:val="18"/>
              </w:rPr>
              <w:t>遺伝子組換え生物等の年間製造</w:t>
            </w:r>
            <w:r w:rsidRPr="009D2B37">
              <w:rPr>
                <w:rFonts w:ascii="Times New Roman" w:hAnsi="Times New Roman"/>
                <w:color w:val="2F5496" w:themeColor="accent5" w:themeShade="BF"/>
                <w:kern w:val="0"/>
                <w:szCs w:val="18"/>
              </w:rPr>
              <w:t>量</w:t>
            </w:r>
            <w:r w:rsidR="00860126" w:rsidRPr="009D2B37">
              <w:rPr>
                <w:rFonts w:ascii="Times New Roman" w:hAnsi="Times New Roman" w:hint="eastAsia"/>
                <w:color w:val="2F5496" w:themeColor="accent5" w:themeShade="BF"/>
                <w:kern w:val="0"/>
                <w:szCs w:val="18"/>
              </w:rPr>
              <w:t>・使用量</w:t>
            </w:r>
            <w:r w:rsidR="00915029" w:rsidRPr="009D2B37">
              <w:rPr>
                <w:rFonts w:ascii="Times New Roman" w:hAnsi="Times New Roman"/>
                <w:color w:val="2F5496" w:themeColor="accent5" w:themeShade="BF"/>
                <w:kern w:val="0"/>
                <w:szCs w:val="18"/>
              </w:rPr>
              <w:t>：</w:t>
            </w:r>
          </w:p>
          <w:p w14:paraId="43ABEE42" w14:textId="041C9B32" w:rsidR="0021551C" w:rsidRPr="009D2B37" w:rsidRDefault="00860126" w:rsidP="00E35BEF">
            <w:pPr>
              <w:spacing w:line="0" w:lineRule="atLeast"/>
              <w:ind w:firstLineChars="200" w:firstLine="42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1</w:t>
            </w:r>
            <w:r w:rsidRPr="009D2B37">
              <w:rPr>
                <w:rFonts w:ascii="Times New Roman" w:hAnsi="Times New Roman" w:hint="eastAsia"/>
                <w:color w:val="2F5496" w:themeColor="accent5" w:themeShade="BF"/>
                <w:kern w:val="0"/>
                <w:szCs w:val="18"/>
              </w:rPr>
              <w:t>．</w:t>
            </w:r>
            <w:r w:rsidRPr="009D2B37">
              <w:rPr>
                <w:rFonts w:ascii="Times New Roman" w:hAnsi="Times New Roman" w:hint="eastAsia"/>
                <w:color w:val="2F5496" w:themeColor="accent5" w:themeShade="BF"/>
                <w:kern w:val="0"/>
                <w:szCs w:val="18"/>
              </w:rPr>
              <w:t>CAR</w:t>
            </w:r>
            <w:r w:rsidRPr="009D2B37">
              <w:rPr>
                <w:rFonts w:ascii="Times New Roman" w:hAnsi="Times New Roman" w:hint="eastAsia"/>
                <w:color w:val="2F5496" w:themeColor="accent5" w:themeShade="BF"/>
                <w:kern w:val="0"/>
                <w:szCs w:val="18"/>
              </w:rPr>
              <w:t>導入用遺伝子組換えウイルス</w:t>
            </w:r>
          </w:p>
          <w:p w14:paraId="6E027982" w14:textId="66D9E959" w:rsidR="00860126" w:rsidRPr="009D2B37" w:rsidRDefault="00860126" w:rsidP="00860126">
            <w:pPr>
              <w:spacing w:line="0" w:lineRule="atLeast"/>
              <w:ind w:firstLineChars="300" w:firstLine="63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製造</w:t>
            </w:r>
            <w:r w:rsidRPr="009D2B37">
              <w:rPr>
                <w:rFonts w:ascii="Times New Roman" w:hAnsi="Times New Roman"/>
                <w:color w:val="2F5496" w:themeColor="accent5" w:themeShade="BF"/>
                <w:kern w:val="0"/>
                <w:szCs w:val="18"/>
              </w:rPr>
              <w:t>1</w:t>
            </w:r>
            <w:r w:rsidRPr="009D2B37">
              <w:rPr>
                <w:rFonts w:ascii="Times New Roman" w:hAnsi="Times New Roman"/>
                <w:color w:val="2F5496" w:themeColor="accent5" w:themeShade="BF"/>
                <w:kern w:val="0"/>
                <w:szCs w:val="18"/>
              </w:rPr>
              <w:t>回当たりの製造量：〇</w:t>
            </w:r>
            <w:r w:rsidRPr="009D2B37">
              <w:rPr>
                <w:rFonts w:ascii="Times New Roman" w:hAnsi="Times New Roman" w:hint="eastAsia"/>
                <w:color w:val="2F5496" w:themeColor="accent5" w:themeShade="BF"/>
                <w:kern w:val="0"/>
                <w:szCs w:val="18"/>
              </w:rPr>
              <w:t>m</w:t>
            </w:r>
            <w:r w:rsidRPr="009D2B37">
              <w:rPr>
                <w:rFonts w:ascii="Times New Roman" w:hAnsi="Times New Roman"/>
                <w:color w:val="2F5496" w:themeColor="accent5" w:themeShade="BF"/>
                <w:kern w:val="0"/>
                <w:szCs w:val="18"/>
              </w:rPr>
              <w:t>L/</w:t>
            </w:r>
            <w:r w:rsidRPr="009D2B37">
              <w:rPr>
                <w:rFonts w:ascii="Times New Roman" w:hAnsi="Times New Roman"/>
                <w:color w:val="2F5496" w:themeColor="accent5" w:themeShade="BF"/>
                <w:kern w:val="0"/>
                <w:szCs w:val="18"/>
              </w:rPr>
              <w:t>回、年間製造予定回数：〇回</w:t>
            </w:r>
          </w:p>
          <w:p w14:paraId="0BD9E58E" w14:textId="77777777" w:rsidR="00860126" w:rsidRPr="009D2B37" w:rsidRDefault="00860126" w:rsidP="00860126">
            <w:pPr>
              <w:spacing w:line="0" w:lineRule="atLeast"/>
              <w:ind w:firstLineChars="200" w:firstLine="420"/>
              <w:rPr>
                <w:rFonts w:ascii="Times New Roman" w:hAnsi="Times New Roman"/>
                <w:color w:val="2F5496" w:themeColor="accent5" w:themeShade="BF"/>
                <w:kern w:val="0"/>
                <w:szCs w:val="18"/>
              </w:rPr>
            </w:pPr>
          </w:p>
          <w:p w14:paraId="73D1FA5F" w14:textId="1F83517D" w:rsidR="0021551C" w:rsidRPr="009D2B37" w:rsidRDefault="00860126" w:rsidP="00860126">
            <w:pPr>
              <w:spacing w:line="0" w:lineRule="atLeast"/>
              <w:ind w:firstLineChars="200" w:firstLine="42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2</w:t>
            </w:r>
            <w:r w:rsidRPr="009D2B37">
              <w:rPr>
                <w:rFonts w:ascii="Times New Roman" w:hAnsi="Times New Roman"/>
                <w:color w:val="2F5496" w:themeColor="accent5" w:themeShade="BF"/>
                <w:kern w:val="0"/>
                <w:szCs w:val="18"/>
              </w:rPr>
              <w:t>．</w:t>
            </w:r>
            <w:r w:rsidRPr="009D2B37">
              <w:rPr>
                <w:rFonts w:ascii="Times New Roman" w:hAnsi="Times New Roman"/>
                <w:color w:val="2F5496" w:themeColor="accent5" w:themeShade="BF"/>
                <w:kern w:val="0"/>
                <w:szCs w:val="18"/>
              </w:rPr>
              <w:t>CAR-T</w:t>
            </w:r>
            <w:r w:rsidRPr="009D2B37">
              <w:rPr>
                <w:rFonts w:ascii="Times New Roman" w:hAnsi="Times New Roman"/>
                <w:color w:val="2F5496" w:themeColor="accent5" w:themeShade="BF"/>
                <w:kern w:val="0"/>
                <w:szCs w:val="18"/>
              </w:rPr>
              <w:t>細胞</w:t>
            </w:r>
          </w:p>
          <w:p w14:paraId="577C1C4E" w14:textId="4BE6D6CE" w:rsidR="00EF7BAA" w:rsidRPr="009D2B37" w:rsidRDefault="000A0856" w:rsidP="00860126">
            <w:pPr>
              <w:spacing w:line="0" w:lineRule="atLeast"/>
              <w:ind w:leftChars="300" w:left="63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製造</w:t>
            </w:r>
            <w:r w:rsidRPr="009D2B37">
              <w:rPr>
                <w:rFonts w:ascii="Times New Roman" w:hAnsi="Times New Roman"/>
                <w:color w:val="2F5496" w:themeColor="accent5" w:themeShade="BF"/>
                <w:kern w:val="0"/>
                <w:szCs w:val="18"/>
              </w:rPr>
              <w:t>1</w:t>
            </w:r>
            <w:r w:rsidRPr="009D2B37">
              <w:rPr>
                <w:rFonts w:ascii="Times New Roman" w:hAnsi="Times New Roman"/>
                <w:color w:val="2F5496" w:themeColor="accent5" w:themeShade="BF"/>
                <w:kern w:val="0"/>
                <w:szCs w:val="18"/>
              </w:rPr>
              <w:t>回当たりの</w:t>
            </w:r>
            <w:r w:rsidR="00860126" w:rsidRPr="009D2B37">
              <w:rPr>
                <w:rFonts w:ascii="Times New Roman" w:hAnsi="Times New Roman"/>
                <w:color w:val="2F5496" w:themeColor="accent5" w:themeShade="BF"/>
                <w:kern w:val="0"/>
                <w:szCs w:val="18"/>
              </w:rPr>
              <w:t>CAR</w:t>
            </w:r>
            <w:r w:rsidR="00860126" w:rsidRPr="009D2B37">
              <w:rPr>
                <w:rFonts w:ascii="Times New Roman" w:hAnsi="Times New Roman"/>
                <w:color w:val="2F5496" w:themeColor="accent5" w:themeShade="BF"/>
                <w:kern w:val="0"/>
                <w:szCs w:val="18"/>
              </w:rPr>
              <w:t>導入用遺伝子組換えウイルス使用量</w:t>
            </w:r>
            <w:r w:rsidR="00133C1A" w:rsidRPr="009D2B37">
              <w:rPr>
                <w:rFonts w:ascii="Times New Roman" w:hAnsi="Times New Roman"/>
                <w:color w:val="2F5496" w:themeColor="accent5" w:themeShade="BF"/>
                <w:kern w:val="0"/>
                <w:szCs w:val="18"/>
              </w:rPr>
              <w:t>：</w:t>
            </w:r>
            <w:r w:rsidR="00314810" w:rsidRPr="009D2B37">
              <w:rPr>
                <w:rFonts w:ascii="Times New Roman" w:hAnsi="Times New Roman"/>
                <w:color w:val="2F5496" w:themeColor="accent5" w:themeShade="BF"/>
                <w:kern w:val="0"/>
                <w:szCs w:val="18"/>
              </w:rPr>
              <w:t>〇</w:t>
            </w:r>
            <w:r w:rsidR="00860126" w:rsidRPr="009D2B37">
              <w:rPr>
                <w:rFonts w:ascii="Times New Roman" w:hAnsi="Times New Roman"/>
                <w:color w:val="2F5496" w:themeColor="accent5" w:themeShade="BF"/>
                <w:kern w:val="0"/>
                <w:szCs w:val="18"/>
              </w:rPr>
              <w:t>mL</w:t>
            </w:r>
            <w:r w:rsidR="00CF1F10" w:rsidRPr="009D2B37">
              <w:rPr>
                <w:rFonts w:ascii="Times New Roman" w:hAnsi="Times New Roman"/>
                <w:color w:val="2F5496" w:themeColor="accent5" w:themeShade="BF"/>
                <w:kern w:val="0"/>
                <w:szCs w:val="18"/>
              </w:rPr>
              <w:t>/</w:t>
            </w:r>
            <w:r w:rsidR="00CF1F10" w:rsidRPr="009D2B37">
              <w:rPr>
                <w:rFonts w:ascii="Times New Roman" w:hAnsi="Times New Roman"/>
                <w:color w:val="2F5496" w:themeColor="accent5" w:themeShade="BF"/>
                <w:kern w:val="0"/>
                <w:szCs w:val="18"/>
              </w:rPr>
              <w:t>回</w:t>
            </w:r>
            <w:r w:rsidR="00860126" w:rsidRPr="009D2B37">
              <w:rPr>
                <w:rFonts w:ascii="Times New Roman" w:hAnsi="Times New Roman"/>
                <w:color w:val="2F5496" w:themeColor="accent5" w:themeShade="BF"/>
                <w:kern w:val="0"/>
                <w:szCs w:val="18"/>
              </w:rPr>
              <w:t>、</w:t>
            </w:r>
            <w:r w:rsidR="00860126" w:rsidRPr="009D2B37">
              <w:rPr>
                <w:rFonts w:ascii="Times New Roman" w:hAnsi="Times New Roman"/>
                <w:color w:val="2F5496" w:themeColor="accent5" w:themeShade="BF"/>
                <w:kern w:val="0"/>
                <w:szCs w:val="18"/>
              </w:rPr>
              <w:t>CAR-T</w:t>
            </w:r>
            <w:r w:rsidR="00860126" w:rsidRPr="009D2B37">
              <w:rPr>
                <w:rFonts w:ascii="Times New Roman" w:hAnsi="Times New Roman"/>
                <w:color w:val="2F5496" w:themeColor="accent5" w:themeShade="BF"/>
                <w:kern w:val="0"/>
                <w:szCs w:val="18"/>
              </w:rPr>
              <w:t>細胞</w:t>
            </w:r>
            <w:r w:rsidR="00283F5B" w:rsidRPr="009D2B37">
              <w:rPr>
                <w:rFonts w:ascii="Times New Roman" w:hAnsi="Times New Roman"/>
                <w:color w:val="2F5496" w:themeColor="accent5" w:themeShade="BF"/>
                <w:kern w:val="0"/>
                <w:szCs w:val="18"/>
              </w:rPr>
              <w:t>年間</w:t>
            </w:r>
            <w:r w:rsidR="00314810" w:rsidRPr="009D2B37">
              <w:rPr>
                <w:rFonts w:ascii="Times New Roman" w:hAnsi="Times New Roman"/>
                <w:color w:val="2F5496" w:themeColor="accent5" w:themeShade="BF"/>
                <w:kern w:val="0"/>
                <w:szCs w:val="18"/>
              </w:rPr>
              <w:t>製造予定</w:t>
            </w:r>
            <w:r w:rsidR="00283F5B" w:rsidRPr="009D2B37">
              <w:rPr>
                <w:rFonts w:ascii="Times New Roman" w:hAnsi="Times New Roman"/>
                <w:color w:val="2F5496" w:themeColor="accent5" w:themeShade="BF"/>
                <w:kern w:val="0"/>
                <w:szCs w:val="18"/>
              </w:rPr>
              <w:t>数：〇</w:t>
            </w:r>
            <w:r w:rsidR="00A6128D" w:rsidRPr="009D2B37">
              <w:rPr>
                <w:rFonts w:ascii="Times New Roman" w:hAnsi="Times New Roman" w:hint="eastAsia"/>
                <w:color w:val="2F5496" w:themeColor="accent5" w:themeShade="BF"/>
                <w:kern w:val="0"/>
                <w:szCs w:val="18"/>
              </w:rPr>
              <w:t>回</w:t>
            </w:r>
          </w:p>
          <w:p w14:paraId="1806178F" w14:textId="77777777" w:rsidR="00E35BEF" w:rsidRPr="009D2B37" w:rsidRDefault="00E35BEF" w:rsidP="0021551C">
            <w:pPr>
              <w:spacing w:line="0" w:lineRule="atLeast"/>
              <w:rPr>
                <w:rFonts w:ascii="Times New Roman" w:hAnsi="Times New Roman"/>
                <w:color w:val="2F5496" w:themeColor="accent5" w:themeShade="BF"/>
                <w:kern w:val="0"/>
                <w:szCs w:val="18"/>
              </w:rPr>
            </w:pPr>
          </w:p>
          <w:p w14:paraId="21F9630C" w14:textId="77777777" w:rsidR="00EF7BAA" w:rsidRPr="009D2B37" w:rsidRDefault="00EF7BAA" w:rsidP="0048400B">
            <w:pPr>
              <w:pStyle w:val="af4"/>
              <w:autoSpaceDE w:val="0"/>
              <w:autoSpaceDN w:val="0"/>
              <w:adjustRightInd w:val="0"/>
              <w:ind w:leftChars="0" w:left="360"/>
              <w:rPr>
                <w:rFonts w:ascii="Times New Roman" w:hAnsi="Times New Roman"/>
                <w:color w:val="2F5496" w:themeColor="accent5" w:themeShade="BF"/>
                <w:kern w:val="0"/>
                <w:szCs w:val="18"/>
              </w:rPr>
            </w:pPr>
          </w:p>
          <w:p w14:paraId="552378E4" w14:textId="77777777" w:rsidR="00915029" w:rsidRPr="009D2B37" w:rsidRDefault="00156941" w:rsidP="00397688">
            <w:pPr>
              <w:pStyle w:val="af4"/>
              <w:numPr>
                <w:ilvl w:val="0"/>
                <w:numId w:val="9"/>
              </w:numPr>
              <w:autoSpaceDE w:val="0"/>
              <w:autoSpaceDN w:val="0"/>
              <w:adjustRightInd w:val="0"/>
              <w:ind w:leftChars="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同一施設又は同一作業区域で取り扱う可能性のある（遺伝子組換え）</w:t>
            </w:r>
            <w:r w:rsidR="0074366E" w:rsidRPr="009D2B37">
              <w:rPr>
                <w:rFonts w:ascii="Times New Roman" w:hAnsi="Times New Roman"/>
                <w:color w:val="2F5496" w:themeColor="accent5" w:themeShade="BF"/>
                <w:kern w:val="0"/>
                <w:szCs w:val="18"/>
              </w:rPr>
              <w:lastRenderedPageBreak/>
              <w:t>生物等</w:t>
            </w:r>
            <w:r w:rsidRPr="009D2B37">
              <w:rPr>
                <w:rFonts w:ascii="Times New Roman" w:hAnsi="Times New Roman"/>
                <w:color w:val="2F5496" w:themeColor="accent5" w:themeShade="BF"/>
                <w:kern w:val="0"/>
                <w:szCs w:val="18"/>
              </w:rPr>
              <w:t>の名称及びクロスコンタミネーション防止策：</w:t>
            </w:r>
          </w:p>
          <w:p w14:paraId="4AF6D188" w14:textId="50EB1B5B" w:rsidR="00274CFC" w:rsidRPr="009D2B37" w:rsidRDefault="004E1784" w:rsidP="00915029">
            <w:pPr>
              <w:pStyle w:val="af4"/>
              <w:autoSpaceDE w:val="0"/>
              <w:autoSpaceDN w:val="0"/>
              <w:adjustRightInd w:val="0"/>
              <w:ind w:leftChars="0" w:left="360" w:firstLineChars="100" w:firstLine="21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本遺伝子組換え生物等</w:t>
            </w:r>
            <w:r w:rsidR="00274CFC" w:rsidRPr="009D2B37">
              <w:rPr>
                <w:rFonts w:ascii="Times New Roman" w:hAnsi="Times New Roman"/>
                <w:color w:val="2F5496" w:themeColor="accent5" w:themeShade="BF"/>
                <w:kern w:val="0"/>
                <w:szCs w:val="18"/>
              </w:rPr>
              <w:t>を取り扱う作業区域では、</w:t>
            </w:r>
            <w:r w:rsidRPr="009D2B37">
              <w:rPr>
                <w:rFonts w:ascii="Times New Roman" w:hAnsi="Times New Roman"/>
                <w:color w:val="2F5496" w:themeColor="accent5" w:themeShade="BF"/>
                <w:kern w:val="0"/>
                <w:szCs w:val="18"/>
              </w:rPr>
              <w:t>本遺伝子組換え生物等</w:t>
            </w:r>
            <w:r w:rsidR="00274CFC" w:rsidRPr="009D2B37">
              <w:rPr>
                <w:rFonts w:ascii="Times New Roman" w:hAnsi="Times New Roman"/>
                <w:color w:val="2F5496" w:themeColor="accent5" w:themeShade="BF"/>
                <w:kern w:val="0"/>
                <w:szCs w:val="18"/>
              </w:rPr>
              <w:t>の他に複数の遺伝子組換え生物等を同一作業区域で取り扱う可能性があるが、</w:t>
            </w:r>
            <w:r w:rsidRPr="009D2B37">
              <w:rPr>
                <w:rFonts w:ascii="Times New Roman" w:hAnsi="Times New Roman"/>
                <w:color w:val="2F5496" w:themeColor="accent5" w:themeShade="BF"/>
                <w:kern w:val="0"/>
                <w:szCs w:val="18"/>
              </w:rPr>
              <w:t>本遺伝子組換え生物等</w:t>
            </w:r>
            <w:r w:rsidR="00274CFC" w:rsidRPr="009D2B37">
              <w:rPr>
                <w:rFonts w:ascii="Times New Roman" w:hAnsi="Times New Roman"/>
                <w:color w:val="2F5496" w:themeColor="accent5" w:themeShade="BF"/>
                <w:kern w:val="0"/>
                <w:szCs w:val="18"/>
              </w:rPr>
              <w:t>と同一の期間に</w:t>
            </w:r>
            <w:r w:rsidR="00274CFC" w:rsidRPr="009D2B37">
              <w:rPr>
                <w:rFonts w:ascii="Times New Roman" w:hAnsi="Times New Roman" w:hint="eastAsia"/>
                <w:color w:val="2F5496" w:themeColor="accent5" w:themeShade="BF"/>
                <w:kern w:val="0"/>
                <w:szCs w:val="18"/>
              </w:rPr>
              <w:t>取り扱う</w:t>
            </w:r>
            <w:r w:rsidR="00274CFC" w:rsidRPr="009D2B37">
              <w:rPr>
                <w:rFonts w:ascii="Times New Roman" w:hAnsi="Times New Roman"/>
                <w:color w:val="2F5496" w:themeColor="accent5" w:themeShade="BF"/>
                <w:kern w:val="0"/>
                <w:szCs w:val="18"/>
              </w:rPr>
              <w:t>ことはない。</w:t>
            </w:r>
            <w:r w:rsidR="00DC42D1" w:rsidRPr="009D2B37">
              <w:rPr>
                <w:rFonts w:ascii="Times New Roman" w:hAnsi="Times New Roman"/>
                <w:color w:val="2F5496" w:themeColor="accent5" w:themeShade="BF"/>
                <w:kern w:val="0"/>
                <w:szCs w:val="18"/>
              </w:rPr>
              <w:t>また、</w:t>
            </w:r>
            <w:r w:rsidRPr="009D2B37">
              <w:rPr>
                <w:rFonts w:ascii="Times New Roman" w:hAnsi="Times New Roman"/>
                <w:color w:val="2F5496" w:themeColor="accent5" w:themeShade="BF"/>
                <w:kern w:val="0"/>
                <w:szCs w:val="18"/>
              </w:rPr>
              <w:t>本遺伝子組換え生物等</w:t>
            </w:r>
            <w:r w:rsidR="00DC42D1" w:rsidRPr="009D2B37">
              <w:rPr>
                <w:rFonts w:ascii="Times New Roman" w:hAnsi="Times New Roman"/>
                <w:color w:val="2F5496" w:themeColor="accent5" w:themeShade="BF"/>
                <w:kern w:val="0"/>
                <w:szCs w:val="18"/>
              </w:rPr>
              <w:t>の品質試験に使用した</w:t>
            </w:r>
            <w:r w:rsidR="00274CFC" w:rsidRPr="009D2B37">
              <w:rPr>
                <w:rFonts w:ascii="Times New Roman" w:hAnsi="Times New Roman"/>
                <w:color w:val="2F5496" w:themeColor="accent5" w:themeShade="BF"/>
                <w:kern w:val="0"/>
                <w:szCs w:val="18"/>
              </w:rPr>
              <w:t>機器類は洗浄</w:t>
            </w:r>
            <w:r w:rsidR="00DC42D1" w:rsidRPr="009D2B37">
              <w:rPr>
                <w:rFonts w:ascii="Times New Roman" w:hAnsi="Times New Roman"/>
                <w:color w:val="2F5496" w:themeColor="accent5" w:themeShade="BF"/>
                <w:kern w:val="0"/>
                <w:szCs w:val="18"/>
              </w:rPr>
              <w:t>及び</w:t>
            </w:r>
            <w:r w:rsidR="00274CFC" w:rsidRPr="009D2B37">
              <w:rPr>
                <w:rFonts w:ascii="Times New Roman" w:hAnsi="Times New Roman"/>
                <w:color w:val="2F5496" w:themeColor="accent5" w:themeShade="BF"/>
                <w:kern w:val="0"/>
                <w:szCs w:val="18"/>
              </w:rPr>
              <w:t>高圧蒸気滅菌</w:t>
            </w:r>
            <w:r w:rsidR="00DC42D1" w:rsidRPr="009D2B37">
              <w:rPr>
                <w:rFonts w:ascii="Times New Roman" w:hAnsi="Times New Roman"/>
                <w:color w:val="2F5496" w:themeColor="accent5" w:themeShade="BF"/>
                <w:kern w:val="0"/>
                <w:szCs w:val="18"/>
              </w:rPr>
              <w:t>による不活化</w:t>
            </w:r>
            <w:r w:rsidR="00274CFC" w:rsidRPr="009D2B37">
              <w:rPr>
                <w:rFonts w:ascii="Times New Roman" w:hAnsi="Times New Roman"/>
                <w:color w:val="2F5496" w:themeColor="accent5" w:themeShade="BF"/>
                <w:kern w:val="0"/>
                <w:szCs w:val="18"/>
              </w:rPr>
              <w:t>が行われる。</w:t>
            </w:r>
          </w:p>
          <w:p w14:paraId="6A18D996" w14:textId="77777777" w:rsidR="00915029" w:rsidRPr="009D2B37" w:rsidRDefault="00915029" w:rsidP="00915029">
            <w:pPr>
              <w:pStyle w:val="af4"/>
              <w:autoSpaceDE w:val="0"/>
              <w:autoSpaceDN w:val="0"/>
              <w:adjustRightInd w:val="0"/>
              <w:ind w:leftChars="0" w:left="360" w:firstLineChars="100" w:firstLine="210"/>
              <w:rPr>
                <w:rFonts w:ascii="Times New Roman" w:hAnsi="Times New Roman"/>
                <w:color w:val="2F5496" w:themeColor="accent5" w:themeShade="BF"/>
                <w:kern w:val="0"/>
                <w:szCs w:val="18"/>
              </w:rPr>
            </w:pPr>
          </w:p>
          <w:p w14:paraId="34B13C7B" w14:textId="77777777" w:rsidR="00915029" w:rsidRPr="009D2B37" w:rsidRDefault="00156941" w:rsidP="00397688">
            <w:pPr>
              <w:pStyle w:val="af4"/>
              <w:numPr>
                <w:ilvl w:val="0"/>
                <w:numId w:val="9"/>
              </w:numPr>
              <w:autoSpaceDE w:val="0"/>
              <w:autoSpaceDN w:val="0"/>
              <w:adjustRightInd w:val="0"/>
              <w:ind w:leftChars="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事故等緊急時における対処方法及び管理体制：</w:t>
            </w:r>
          </w:p>
          <w:p w14:paraId="44A4C5E8" w14:textId="77777777" w:rsidR="00915029" w:rsidRPr="009D2B37" w:rsidRDefault="00156941" w:rsidP="00915029">
            <w:pPr>
              <w:pStyle w:val="af4"/>
              <w:autoSpaceDE w:val="0"/>
              <w:autoSpaceDN w:val="0"/>
              <w:adjustRightInd w:val="0"/>
              <w:ind w:leftChars="0" w:left="360" w:firstLineChars="100" w:firstLine="21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作業区域は大量流出等を想定した床構造を備えており、緊急時に速やかに関係者（工場長、製造管理者、製造安全主任者、製造従業者）に連絡できる体制</w:t>
            </w:r>
            <w:r w:rsidR="00274CFC" w:rsidRPr="009D2B37">
              <w:rPr>
                <w:rFonts w:ascii="Times New Roman" w:hAnsi="Times New Roman"/>
                <w:color w:val="2F5496" w:themeColor="accent5" w:themeShade="BF"/>
                <w:kern w:val="0"/>
                <w:szCs w:val="18"/>
              </w:rPr>
              <w:t>を構築</w:t>
            </w:r>
            <w:r w:rsidR="000309DD" w:rsidRPr="009D2B37">
              <w:rPr>
                <w:rFonts w:ascii="Times New Roman" w:hAnsi="Times New Roman"/>
                <w:color w:val="2F5496" w:themeColor="accent5" w:themeShade="BF"/>
                <w:kern w:val="0"/>
                <w:szCs w:val="18"/>
              </w:rPr>
              <w:t>している</w:t>
            </w:r>
            <w:r w:rsidRPr="009D2B37">
              <w:rPr>
                <w:rFonts w:ascii="Times New Roman" w:hAnsi="Times New Roman"/>
                <w:color w:val="2F5496" w:themeColor="accent5" w:themeShade="BF"/>
                <w:kern w:val="0"/>
                <w:szCs w:val="18"/>
              </w:rPr>
              <w:t>。</w:t>
            </w:r>
          </w:p>
          <w:p w14:paraId="1328A3DC" w14:textId="77777777" w:rsidR="00915029" w:rsidRPr="009D2B37" w:rsidRDefault="00915029" w:rsidP="00915029">
            <w:pPr>
              <w:pStyle w:val="af4"/>
              <w:autoSpaceDE w:val="0"/>
              <w:autoSpaceDN w:val="0"/>
              <w:adjustRightInd w:val="0"/>
              <w:ind w:leftChars="0" w:left="360" w:firstLineChars="100" w:firstLine="210"/>
              <w:rPr>
                <w:rFonts w:ascii="Times New Roman" w:hAnsi="Times New Roman"/>
                <w:color w:val="2F5496" w:themeColor="accent5" w:themeShade="BF"/>
                <w:kern w:val="0"/>
                <w:szCs w:val="18"/>
              </w:rPr>
            </w:pPr>
          </w:p>
          <w:p w14:paraId="7652A1E9" w14:textId="7ED6BB6C" w:rsidR="00915029" w:rsidRPr="009D2B37" w:rsidRDefault="00ED1C3C" w:rsidP="00397688">
            <w:pPr>
              <w:pStyle w:val="af4"/>
              <w:numPr>
                <w:ilvl w:val="0"/>
                <w:numId w:val="9"/>
              </w:numPr>
              <w:spacing w:line="0" w:lineRule="atLeast"/>
              <w:ind w:leftChars="0"/>
              <w:rPr>
                <w:rFonts w:ascii="Times New Roman" w:hAnsi="Times New Roman"/>
                <w:color w:val="2F5496" w:themeColor="accent5" w:themeShade="BF"/>
                <w:kern w:val="0"/>
                <w:szCs w:val="18"/>
                <w:lang w:eastAsia="zh-TW"/>
              </w:rPr>
            </w:pPr>
            <w:r w:rsidRPr="009D2B37">
              <w:rPr>
                <w:rFonts w:ascii="Times New Roman" w:hAnsi="Times New Roman"/>
                <w:color w:val="2F5496" w:themeColor="accent5" w:themeShade="BF"/>
                <w:kern w:val="0"/>
                <w:szCs w:val="18"/>
                <w:lang w:eastAsia="zh-TW"/>
              </w:rPr>
              <w:t>担当者</w:t>
            </w:r>
            <w:r w:rsidR="00156941" w:rsidRPr="009D2B37">
              <w:rPr>
                <w:rFonts w:ascii="Times New Roman" w:hAnsi="Times New Roman"/>
                <w:color w:val="2F5496" w:themeColor="accent5" w:themeShade="BF"/>
                <w:kern w:val="0"/>
                <w:szCs w:val="18"/>
                <w:lang w:eastAsia="zh-TW"/>
              </w:rPr>
              <w:t>連絡先：</w:t>
            </w:r>
          </w:p>
          <w:p w14:paraId="4FB8E2C3" w14:textId="66C9759C" w:rsidR="006D2A42" w:rsidRPr="009D2B37" w:rsidRDefault="0048400B" w:rsidP="00915029">
            <w:pPr>
              <w:pStyle w:val="af4"/>
              <w:spacing w:line="0" w:lineRule="atLeast"/>
              <w:ind w:leftChars="0" w:left="360" w:firstLineChars="100" w:firstLine="210"/>
              <w:rPr>
                <w:rFonts w:ascii="Times New Roman" w:hAnsi="Times New Roman"/>
                <w:color w:val="2F5496" w:themeColor="accent5" w:themeShade="BF"/>
                <w:kern w:val="0"/>
                <w:szCs w:val="18"/>
              </w:rPr>
            </w:pPr>
            <w:r w:rsidRPr="009D2B37">
              <w:rPr>
                <w:rFonts w:ascii="Times New Roman" w:hAnsi="Times New Roman"/>
                <w:color w:val="2F5496" w:themeColor="accent5" w:themeShade="BF"/>
                <w:kern w:val="0"/>
                <w:szCs w:val="18"/>
              </w:rPr>
              <w:t>〇〇</w:t>
            </w:r>
          </w:p>
          <w:p w14:paraId="59B1C759" w14:textId="4C7A775A" w:rsidR="004A449F" w:rsidRPr="009D2B37" w:rsidRDefault="004A449F" w:rsidP="004A449F">
            <w:pPr>
              <w:spacing w:line="0" w:lineRule="atLeast"/>
            </w:pPr>
          </w:p>
          <w:p w14:paraId="33F8E063" w14:textId="77777777" w:rsidR="004A449F" w:rsidRPr="009D2B37" w:rsidRDefault="004A449F" w:rsidP="004A449F">
            <w:pPr>
              <w:spacing w:line="0" w:lineRule="atLeast"/>
              <w:rPr>
                <w:rFonts w:ascii="Times New Roman" w:hAnsi="Times New Roman"/>
                <w:color w:val="538135" w:themeColor="accent6" w:themeShade="BF"/>
                <w:kern w:val="0"/>
                <w:sz w:val="18"/>
                <w:szCs w:val="18"/>
              </w:rPr>
            </w:pPr>
            <w:r w:rsidRPr="009D2B37">
              <w:rPr>
                <w:rFonts w:ascii="Times New Roman" w:hAnsi="Times New Roman" w:hint="eastAsia"/>
                <w:color w:val="538135" w:themeColor="accent6" w:themeShade="BF"/>
                <w:kern w:val="0"/>
                <w:sz w:val="18"/>
                <w:szCs w:val="18"/>
              </w:rPr>
              <w:t>【チェックリストより引用】</w:t>
            </w:r>
          </w:p>
          <w:p w14:paraId="183AEED5" w14:textId="77777777" w:rsidR="008A448D" w:rsidRPr="009D2B37" w:rsidRDefault="008A448D" w:rsidP="008A448D">
            <w:pPr>
              <w:spacing w:line="0" w:lineRule="atLeast"/>
              <w:ind w:left="270" w:hangingChars="150" w:hanging="270"/>
              <w:rPr>
                <w:rFonts w:ascii="Times New Roman" w:hAnsi="Times New Roman"/>
                <w:color w:val="538135" w:themeColor="accent6" w:themeShade="BF"/>
                <w:sz w:val="18"/>
                <w:szCs w:val="18"/>
              </w:rPr>
            </w:pPr>
            <w:r w:rsidRPr="009D2B37">
              <w:rPr>
                <w:rFonts w:ascii="Times New Roman" w:hAnsi="Times New Roman"/>
                <w:color w:val="538135" w:themeColor="accent6" w:themeShade="BF"/>
                <w:kern w:val="0"/>
                <w:sz w:val="18"/>
                <w:szCs w:val="18"/>
              </w:rPr>
              <w:t>25.</w:t>
            </w:r>
            <w:r w:rsidRPr="009D2B37">
              <w:rPr>
                <w:rFonts w:ascii="Times New Roman" w:hAnsi="Times New Roman" w:hint="eastAsia"/>
                <w:color w:val="538135" w:themeColor="accent6" w:themeShade="BF"/>
                <w:sz w:val="18"/>
                <w:szCs w:val="18"/>
              </w:rPr>
              <w:t>複数の種類の遺伝子組換え微生物の</w:t>
            </w:r>
            <w:r w:rsidRPr="009D2B37">
              <w:rPr>
                <w:rFonts w:ascii="Times New Roman" w:hAnsi="Times New Roman"/>
                <w:color w:val="538135" w:themeColor="accent6" w:themeShade="BF"/>
                <w:sz w:val="18"/>
                <w:szCs w:val="18"/>
              </w:rPr>
              <w:t>交差汚染</w:t>
            </w:r>
            <w:r w:rsidRPr="009D2B37">
              <w:rPr>
                <w:rFonts w:ascii="Times New Roman" w:hAnsi="Times New Roman" w:hint="eastAsia"/>
                <w:color w:val="538135" w:themeColor="accent6" w:themeShade="BF"/>
                <w:sz w:val="18"/>
                <w:szCs w:val="18"/>
              </w:rPr>
              <w:t>を防ぐための対応を実施する旨が</w:t>
            </w:r>
            <w:r w:rsidRPr="009D2B37">
              <w:rPr>
                <w:rFonts w:ascii="Times New Roman" w:hAnsi="Times New Roman"/>
                <w:color w:val="538135" w:themeColor="accent6" w:themeShade="BF"/>
                <w:sz w:val="18"/>
                <w:szCs w:val="18"/>
              </w:rPr>
              <w:t>説明されているか</w:t>
            </w:r>
            <w:r w:rsidRPr="009D2B37">
              <w:rPr>
                <w:rFonts w:ascii="Times New Roman" w:hAnsi="Times New Roman" w:hint="eastAsia"/>
                <w:color w:val="538135" w:themeColor="accent6" w:themeShade="BF"/>
                <w:sz w:val="18"/>
                <w:szCs w:val="18"/>
              </w:rPr>
              <w:t>。</w:t>
            </w:r>
          </w:p>
          <w:p w14:paraId="27E91E39" w14:textId="77777777" w:rsidR="008A448D" w:rsidRPr="009D2B37" w:rsidRDefault="008A448D" w:rsidP="008A448D">
            <w:pPr>
              <w:spacing w:line="0" w:lineRule="atLeast"/>
              <w:ind w:left="270" w:hangingChars="150" w:hanging="270"/>
              <w:rPr>
                <w:rFonts w:ascii="Times New Roman" w:hAnsi="Times New Roman"/>
                <w:color w:val="538135" w:themeColor="accent6" w:themeShade="BF"/>
                <w:sz w:val="18"/>
                <w:szCs w:val="18"/>
              </w:rPr>
            </w:pPr>
            <w:r w:rsidRPr="009D2B37">
              <w:rPr>
                <w:rFonts w:ascii="Times New Roman" w:hAnsi="Times New Roman" w:hint="eastAsia"/>
                <w:color w:val="538135" w:themeColor="accent6" w:themeShade="BF"/>
                <w:sz w:val="18"/>
                <w:szCs w:val="18"/>
              </w:rPr>
              <w:t>2</w:t>
            </w:r>
            <w:r w:rsidRPr="009D2B37">
              <w:rPr>
                <w:rFonts w:ascii="Times New Roman" w:hAnsi="Times New Roman"/>
                <w:color w:val="538135" w:themeColor="accent6" w:themeShade="BF"/>
                <w:sz w:val="18"/>
                <w:szCs w:val="18"/>
              </w:rPr>
              <w:t>6.</w:t>
            </w:r>
            <w:r w:rsidRPr="009D2B37">
              <w:rPr>
                <w:rFonts w:ascii="Times New Roman" w:hAnsi="Times New Roman" w:hint="eastAsia"/>
                <w:color w:val="538135" w:themeColor="accent6" w:themeShade="BF"/>
                <w:sz w:val="18"/>
                <w:szCs w:val="18"/>
              </w:rPr>
              <w:t>製造所における本遺伝子組換え微生物の使用実績の有無が記載されているか。</w:t>
            </w:r>
          </w:p>
          <w:p w14:paraId="74A2461E" w14:textId="0EE10CAF" w:rsidR="008E7126" w:rsidRPr="009D2B37" w:rsidRDefault="008A448D" w:rsidP="004518E6">
            <w:pPr>
              <w:spacing w:line="0" w:lineRule="atLeast"/>
              <w:ind w:left="180" w:hangingChars="100" w:hanging="180"/>
              <w:rPr>
                <w:rFonts w:ascii="Times New Roman" w:hAnsi="Times New Roman"/>
                <w:color w:val="2F5496" w:themeColor="accent5" w:themeShade="BF"/>
                <w:kern w:val="0"/>
                <w:szCs w:val="18"/>
              </w:rPr>
            </w:pPr>
            <w:r w:rsidRPr="009D2B37">
              <w:rPr>
                <w:rFonts w:ascii="Times New Roman" w:hAnsi="Times New Roman" w:hint="eastAsia"/>
                <w:color w:val="538135" w:themeColor="accent6" w:themeShade="BF"/>
                <w:sz w:val="18"/>
                <w:szCs w:val="18"/>
              </w:rPr>
              <w:t>2</w:t>
            </w:r>
            <w:r w:rsidRPr="009D2B37">
              <w:rPr>
                <w:rFonts w:ascii="Times New Roman" w:hAnsi="Times New Roman"/>
                <w:color w:val="538135" w:themeColor="accent6" w:themeShade="BF"/>
                <w:sz w:val="18"/>
                <w:szCs w:val="18"/>
              </w:rPr>
              <w:t>7.</w:t>
            </w:r>
            <w:r w:rsidRPr="009D2B37">
              <w:rPr>
                <w:rFonts w:ascii="Times New Roman" w:hAnsi="Times New Roman" w:hint="eastAsia"/>
                <w:color w:val="538135" w:themeColor="accent6" w:themeShade="BF"/>
                <w:sz w:val="18"/>
                <w:szCs w:val="18"/>
              </w:rPr>
              <w:t>問合せ可能な担当者連絡先が記載されているか。緊急時にも連絡可能な連絡先であることが望ましい。</w:t>
            </w:r>
          </w:p>
        </w:tc>
      </w:tr>
    </w:tbl>
    <w:p w14:paraId="627C75FF" w14:textId="62648FDE" w:rsidR="00EB77EF" w:rsidRPr="009D2B37" w:rsidRDefault="00EB77EF" w:rsidP="00EB77EF">
      <w:pPr>
        <w:spacing w:line="0" w:lineRule="atLeast"/>
        <w:rPr>
          <w:rFonts w:ascii="Times New Roman" w:hAnsi="Times New Roman"/>
          <w:color w:val="2F5496"/>
          <w:kern w:val="0"/>
          <w:sz w:val="20"/>
        </w:rPr>
      </w:pPr>
      <w:r w:rsidRPr="009D2B37">
        <w:rPr>
          <w:rFonts w:ascii="Times New Roman" w:hAnsi="Times New Roman"/>
          <w:color w:val="2F5496"/>
          <w:kern w:val="0"/>
          <w:sz w:val="20"/>
        </w:rPr>
        <w:lastRenderedPageBreak/>
        <w:t>（以下</w:t>
      </w:r>
      <w:r w:rsidR="006938E4" w:rsidRPr="009D2B37">
        <w:rPr>
          <w:rFonts w:ascii="Times New Roman" w:hAnsi="Times New Roman"/>
          <w:color w:val="2F5496"/>
          <w:kern w:val="0"/>
          <w:sz w:val="20"/>
        </w:rPr>
        <w:t>の備考は</w:t>
      </w:r>
      <w:r w:rsidRPr="009D2B37">
        <w:rPr>
          <w:rFonts w:ascii="Times New Roman" w:hAnsi="Times New Roman"/>
          <w:color w:val="2F5496"/>
          <w:kern w:val="0"/>
          <w:sz w:val="20"/>
        </w:rPr>
        <w:t>、提出時に削除すること）</w:t>
      </w:r>
    </w:p>
    <w:p w14:paraId="5BC790A6" w14:textId="77777777" w:rsidR="00EB77EF" w:rsidRPr="009D2B37" w:rsidRDefault="00EB77EF" w:rsidP="00EB77EF">
      <w:pPr>
        <w:spacing w:line="0" w:lineRule="atLeast"/>
        <w:ind w:left="170" w:hangingChars="85" w:hanging="170"/>
        <w:rPr>
          <w:rFonts w:ascii="Times New Roman" w:hAnsi="Times New Roman"/>
          <w:color w:val="2F5496"/>
          <w:kern w:val="0"/>
          <w:sz w:val="20"/>
        </w:rPr>
      </w:pPr>
      <w:r w:rsidRPr="009D2B37">
        <w:rPr>
          <w:rFonts w:ascii="Times New Roman" w:hAnsi="Times New Roman"/>
          <w:color w:val="2F5496"/>
          <w:kern w:val="0"/>
          <w:sz w:val="20"/>
        </w:rPr>
        <w:t>［備考］</w:t>
      </w:r>
    </w:p>
    <w:p w14:paraId="1205286B"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１　申請者が法人の場合にあっては、「申請者の氏名」については、法人の名称及び代表者の氏名を記載し、「申請者の住所」については、主たる事務所の所在地を記載すること。</w:t>
      </w:r>
    </w:p>
    <w:p w14:paraId="6AEC4ADD"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２　「遺伝子組換え生物等の種類の名称」については、当該遺伝子組換え生物等の宿主（法第２条第２項第１号に掲げる技術の利用により得られた核酸又はその複製物が移入される生物をいう。以下同じ。）の分類学上の種の名称及び</w:t>
      </w:r>
      <w:r w:rsidRPr="009D2B37">
        <w:rPr>
          <w:rFonts w:ascii="Times New Roman" w:hAnsi="Times New Roman"/>
          <w:color w:val="2F5496"/>
          <w:sz w:val="20"/>
        </w:rPr>
        <w:t>遺伝子組換え生物等の特性等</w:t>
      </w:r>
      <w:r w:rsidRPr="009D2B37">
        <w:rPr>
          <w:rFonts w:ascii="Times New Roman" w:hAnsi="Times New Roman"/>
          <w:color w:val="2F5496"/>
          <w:kern w:val="0"/>
          <w:sz w:val="20"/>
        </w:rPr>
        <w:t>の情報を含め、他の遺伝子組換え生物等と明確に区別できる名称とすること。また、開発者が付した識別記号及び国際機関において統一的な識別記号が付されている場合にあっては、当該記号を記載すること。</w:t>
      </w:r>
    </w:p>
    <w:p w14:paraId="0600F0C2"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３　「第二種使用等の目的及び概要」については、遺伝子組換え生物等が生産の手段として使用されるか、それ自体が製品として使用されるかについての別を記載するとともに、製品の種類及び利用形態を併せて記載すること。</w:t>
      </w:r>
    </w:p>
    <w:p w14:paraId="6D20E850" w14:textId="77777777" w:rsidR="00EB77EF" w:rsidRPr="009D2B37" w:rsidRDefault="00EB77EF" w:rsidP="00EB77EF">
      <w:pPr>
        <w:spacing w:line="0" w:lineRule="atLeast"/>
        <w:ind w:left="170" w:hangingChars="85" w:hanging="170"/>
        <w:rPr>
          <w:rFonts w:ascii="Times New Roman" w:hAnsi="Times New Roman"/>
          <w:color w:val="2F5496"/>
          <w:kern w:val="0"/>
          <w:sz w:val="20"/>
        </w:rPr>
      </w:pPr>
      <w:r w:rsidRPr="009D2B37">
        <w:rPr>
          <w:rFonts w:ascii="Times New Roman" w:hAnsi="Times New Roman"/>
          <w:color w:val="2F5496"/>
          <w:kern w:val="0"/>
          <w:sz w:val="20"/>
        </w:rPr>
        <w:t>４　「分類学上の位置及び自然環境における分布状況」については、</w:t>
      </w:r>
    </w:p>
    <w:p w14:paraId="227D3ADA" w14:textId="77777777" w:rsidR="00EB77EF" w:rsidRPr="009D2B37" w:rsidRDefault="00EB77EF" w:rsidP="00EB77EF">
      <w:pPr>
        <w:spacing w:line="0" w:lineRule="atLeast"/>
        <w:ind w:firstLineChars="100" w:firstLine="200"/>
        <w:rPr>
          <w:rFonts w:ascii="Times New Roman" w:hAnsi="Times New Roman"/>
          <w:color w:val="2F5496"/>
          <w:kern w:val="0"/>
          <w:sz w:val="20"/>
        </w:rPr>
      </w:pPr>
      <w:r w:rsidRPr="009D2B37">
        <w:rPr>
          <w:rFonts w:ascii="ＭＳ 明朝" w:hAnsi="ＭＳ 明朝" w:cs="ＭＳ 明朝" w:hint="eastAsia"/>
          <w:color w:val="2F5496"/>
          <w:kern w:val="0"/>
          <w:sz w:val="20"/>
        </w:rPr>
        <w:t>⑴</w:t>
      </w:r>
      <w:r w:rsidRPr="009D2B37">
        <w:rPr>
          <w:rFonts w:ascii="Times New Roman" w:hAnsi="Times New Roman"/>
          <w:color w:val="2F5496"/>
          <w:kern w:val="0"/>
          <w:sz w:val="20"/>
        </w:rPr>
        <w:t xml:space="preserve">　学名（属及び種）及び株名</w:t>
      </w:r>
    </w:p>
    <w:p w14:paraId="3947855A" w14:textId="77777777" w:rsidR="00EB77EF" w:rsidRPr="009D2B37" w:rsidRDefault="00EB77EF" w:rsidP="00EB77EF">
      <w:pPr>
        <w:spacing w:line="0" w:lineRule="atLeast"/>
        <w:ind w:firstLineChars="100" w:firstLine="200"/>
        <w:rPr>
          <w:rFonts w:ascii="Times New Roman" w:hAnsi="Times New Roman"/>
          <w:color w:val="2F5496"/>
          <w:kern w:val="0"/>
          <w:sz w:val="20"/>
        </w:rPr>
      </w:pPr>
      <w:r w:rsidRPr="009D2B37">
        <w:rPr>
          <w:rFonts w:ascii="ＭＳ 明朝" w:hAnsi="ＭＳ 明朝" w:cs="ＭＳ 明朝" w:hint="eastAsia"/>
          <w:color w:val="2F5496"/>
          <w:kern w:val="0"/>
          <w:sz w:val="20"/>
        </w:rPr>
        <w:t>⑵</w:t>
      </w:r>
      <w:r w:rsidRPr="009D2B37">
        <w:rPr>
          <w:rFonts w:ascii="Times New Roman" w:hAnsi="Times New Roman"/>
          <w:color w:val="2F5496"/>
          <w:kern w:val="0"/>
          <w:sz w:val="20"/>
        </w:rPr>
        <w:t xml:space="preserve">　公的な微生物保存機関から分与されたものである場合には、当該機関の名称と株番号</w:t>
      </w:r>
    </w:p>
    <w:p w14:paraId="07D3A477" w14:textId="77777777" w:rsidR="00EB77EF" w:rsidRPr="009D2B37" w:rsidRDefault="00EB77EF" w:rsidP="00EB77EF">
      <w:pPr>
        <w:spacing w:line="0" w:lineRule="atLeast"/>
        <w:ind w:leftChars="100" w:left="410" w:hangingChars="100" w:hanging="200"/>
        <w:rPr>
          <w:rFonts w:ascii="Times New Roman" w:hAnsi="Times New Roman"/>
          <w:color w:val="2F5496"/>
          <w:kern w:val="0"/>
          <w:sz w:val="20"/>
        </w:rPr>
      </w:pPr>
      <w:r w:rsidRPr="009D2B37">
        <w:rPr>
          <w:rFonts w:ascii="ＭＳ 明朝" w:hAnsi="ＭＳ 明朝" w:cs="ＭＳ 明朝" w:hint="eastAsia"/>
          <w:color w:val="2F5496"/>
          <w:kern w:val="0"/>
          <w:sz w:val="20"/>
        </w:rPr>
        <w:t>⑶</w:t>
      </w:r>
      <w:r w:rsidRPr="009D2B37">
        <w:rPr>
          <w:rFonts w:ascii="Times New Roman" w:hAnsi="Times New Roman"/>
          <w:color w:val="2F5496"/>
          <w:kern w:val="0"/>
          <w:sz w:val="20"/>
        </w:rPr>
        <w:t xml:space="preserve">　</w:t>
      </w:r>
      <w:r w:rsidRPr="009D2B37">
        <w:rPr>
          <w:rFonts w:ascii="ＭＳ 明朝" w:hAnsi="ＭＳ 明朝" w:cs="ＭＳ 明朝" w:hint="eastAsia"/>
          <w:color w:val="2F5496"/>
          <w:kern w:val="0"/>
          <w:sz w:val="20"/>
        </w:rPr>
        <w:t>⑵</w:t>
      </w:r>
      <w:r w:rsidRPr="009D2B37">
        <w:rPr>
          <w:rFonts w:ascii="Times New Roman" w:hAnsi="Times New Roman"/>
          <w:color w:val="2F5496"/>
          <w:kern w:val="0"/>
          <w:sz w:val="20"/>
        </w:rPr>
        <w:t>でない場合には、同定の根拠となる事項（既に学名が公認されている種との同異点及びその根拠、株の分離源及びそれから作製した基準株の寄託場所及び保管番号等）</w:t>
      </w:r>
    </w:p>
    <w:p w14:paraId="5D5929BE" w14:textId="77777777" w:rsidR="00EB77EF" w:rsidRPr="009D2B37" w:rsidRDefault="00EB77EF" w:rsidP="00EB77EF">
      <w:pPr>
        <w:spacing w:line="0" w:lineRule="atLeast"/>
        <w:ind w:leftChars="100" w:left="410" w:hangingChars="100" w:hanging="200"/>
        <w:rPr>
          <w:rFonts w:ascii="Times New Roman" w:hAnsi="Times New Roman"/>
          <w:color w:val="2F5496"/>
          <w:kern w:val="0"/>
          <w:sz w:val="20"/>
        </w:rPr>
      </w:pPr>
      <w:r w:rsidRPr="009D2B37">
        <w:rPr>
          <w:rFonts w:ascii="ＭＳ 明朝" w:hAnsi="ＭＳ 明朝" w:cs="ＭＳ 明朝" w:hint="eastAsia"/>
          <w:color w:val="2F5496"/>
          <w:kern w:val="0"/>
          <w:sz w:val="20"/>
        </w:rPr>
        <w:t>⑷</w:t>
      </w:r>
      <w:r w:rsidRPr="009D2B37">
        <w:rPr>
          <w:rFonts w:ascii="Times New Roman" w:hAnsi="Times New Roman"/>
          <w:color w:val="2F5496"/>
          <w:kern w:val="0"/>
          <w:sz w:val="20"/>
        </w:rPr>
        <w:t xml:space="preserve">　宿主を遺伝的改変を用いて得た場合にはその遺伝的改変の内容（野生株から宿主株までの遺伝的改変の経緯を示すとともに誘導するために用いた遺伝的改変の操作（例えば紫外線照射による突然変異の誘発、接合等））。ただし、宿主が既に主要な学術文献等に記載されている株である場合は、その株名を記載すること。</w:t>
      </w:r>
    </w:p>
    <w:p w14:paraId="40A346EC" w14:textId="77777777" w:rsidR="00EB77EF" w:rsidRPr="009D2B37" w:rsidRDefault="00EB77EF" w:rsidP="00EB77EF">
      <w:pPr>
        <w:spacing w:line="0" w:lineRule="atLeast"/>
        <w:ind w:leftChars="100" w:left="410" w:hangingChars="100" w:hanging="200"/>
        <w:rPr>
          <w:rFonts w:ascii="Times New Roman" w:hAnsi="Times New Roman"/>
          <w:color w:val="2F5496"/>
          <w:kern w:val="0"/>
          <w:sz w:val="20"/>
        </w:rPr>
      </w:pPr>
      <w:r w:rsidRPr="009D2B37">
        <w:rPr>
          <w:rFonts w:ascii="ＭＳ 明朝" w:hAnsi="ＭＳ 明朝" w:cs="ＭＳ 明朝" w:hint="eastAsia"/>
          <w:color w:val="2F5496"/>
          <w:kern w:val="0"/>
          <w:sz w:val="20"/>
        </w:rPr>
        <w:t>⑸</w:t>
      </w:r>
      <w:r w:rsidRPr="009D2B37">
        <w:rPr>
          <w:rFonts w:ascii="Times New Roman" w:hAnsi="Times New Roman"/>
          <w:color w:val="2F5496"/>
          <w:kern w:val="0"/>
          <w:sz w:val="20"/>
        </w:rPr>
        <w:t xml:space="preserve">　宿主として野生株を用いる場合には、自然環境における分布状況</w:t>
      </w:r>
    </w:p>
    <w:p w14:paraId="52E4B0F6" w14:textId="77777777" w:rsidR="00EB77EF" w:rsidRPr="009D2B37" w:rsidRDefault="00EB77EF" w:rsidP="00EB77EF">
      <w:pPr>
        <w:spacing w:line="0" w:lineRule="atLeast"/>
        <w:ind w:firstLineChars="100" w:firstLine="200"/>
        <w:rPr>
          <w:rFonts w:ascii="Times New Roman" w:hAnsi="Times New Roman"/>
          <w:color w:val="2F5496"/>
          <w:kern w:val="0"/>
          <w:sz w:val="20"/>
        </w:rPr>
      </w:pPr>
      <w:r w:rsidRPr="009D2B37">
        <w:rPr>
          <w:rFonts w:ascii="Times New Roman" w:hAnsi="Times New Roman"/>
          <w:color w:val="2F5496"/>
          <w:kern w:val="0"/>
          <w:sz w:val="20"/>
        </w:rPr>
        <w:t>を記載し、必要に応じ関連資料を添付すること。</w:t>
      </w:r>
    </w:p>
    <w:p w14:paraId="2A65B66B"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５　「使用等の歴史及び現状」については、宿主として利用する株が産業利用された歴史を有する場合には、その内容及び期間を記載し、必要に応じ関連資料を添付すること。</w:t>
      </w:r>
    </w:p>
    <w:p w14:paraId="1B13F3AD"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６　「繁殖又は増殖の様式」については、宿主又は宿主の属する分類学上の種の有性又は無性生殖の周期、増殖温度域、増殖速度、栄養要求性、薬剤感受性等の特性について記載するとともに、必要に応じ、関連資料を添付すること。</w:t>
      </w:r>
    </w:p>
    <w:p w14:paraId="6777EE4A"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７　「病原性」については、宿主又は宿主の属する分類学上の種の病原性の有無及びその根拠並びに病原性に関係あるウイルス及びプラスミドの有無を記載するとともに、病原性が知られている場合には、その内容並びに予防及び治療の方法を記載し、必要に応じ関連資料を添付すること。</w:t>
      </w:r>
    </w:p>
    <w:p w14:paraId="7EFD80CB"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８　「その他の情報」については、宿主又は宿主に属する分類学上の種の有害な影響を及ぼす生理活性物質等の産生性の有無を記載するとともに、該当する物質の存在が知られている場合は、その名称並びに活性及び毒性の強さについて記載し、必要に応じ関連資料を添付すること。また、抗生物質の産生性等の主要な生理学的性質について記載し、必要に応じ関連資料を添付すること。</w:t>
      </w:r>
    </w:p>
    <w:p w14:paraId="5E42EBDF"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９　「構成及び構成要素の由来」については、目的遺伝子、隣接領域及び調節系の構成並びにその由来について</w:t>
      </w:r>
      <w:r w:rsidRPr="009D2B37">
        <w:rPr>
          <w:rFonts w:ascii="Times New Roman" w:hAnsi="Times New Roman"/>
          <w:color w:val="2F5496"/>
          <w:sz w:val="20"/>
        </w:rPr>
        <w:t>明らかな範囲で</w:t>
      </w:r>
      <w:r w:rsidRPr="009D2B37">
        <w:rPr>
          <w:rFonts w:ascii="Times New Roman" w:hAnsi="Times New Roman"/>
          <w:color w:val="2F5496"/>
          <w:kern w:val="0"/>
          <w:sz w:val="20"/>
        </w:rPr>
        <w:t>記載すること。また、構造について、制限酵素地図、塩基数及び塩基配列を必要に応</w:t>
      </w:r>
      <w:r w:rsidRPr="009D2B37">
        <w:rPr>
          <w:rFonts w:ascii="Times New Roman" w:hAnsi="Times New Roman"/>
          <w:color w:val="2F5496"/>
          <w:kern w:val="0"/>
          <w:sz w:val="20"/>
        </w:rPr>
        <w:lastRenderedPageBreak/>
        <w:t>じ記載すること。</w:t>
      </w:r>
    </w:p>
    <w:p w14:paraId="485FBB3A"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10</w:t>
      </w:r>
      <w:r w:rsidRPr="009D2B37">
        <w:rPr>
          <w:rFonts w:ascii="Times New Roman" w:hAnsi="Times New Roman"/>
          <w:color w:val="2F5496"/>
          <w:kern w:val="0"/>
          <w:sz w:val="20"/>
        </w:rPr>
        <w:t xml:space="preserve">　「構成要素の機能」については、供与核酸（法第２条第２項第１号に規定する技術の利用により得られた核酸又はその複製物のうちベクター（法第２条第２項第１号に規定する技術の利用により得られた核酸又はその複製物を細胞内で複製させるために用いられる核酸をいう。以下同じ。）を除くものをいう。以下同じ。）が遺伝子として有する機能及び物質を生産又は処理する場合に推定される代謝経路について記載すること。</w:t>
      </w:r>
    </w:p>
    <w:p w14:paraId="1B9E8B85"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11</w:t>
      </w:r>
      <w:r w:rsidRPr="009D2B37">
        <w:rPr>
          <w:rFonts w:ascii="Times New Roman" w:hAnsi="Times New Roman"/>
          <w:color w:val="2F5496"/>
          <w:kern w:val="0"/>
          <w:sz w:val="20"/>
        </w:rPr>
        <w:t xml:space="preserve">　「名称及び由来」については、ベクターの名称及び由来する生物の分類学上の位置を記載すること。</w:t>
      </w:r>
    </w:p>
    <w:p w14:paraId="2C5B32ED" w14:textId="77777777" w:rsidR="00EB77EF" w:rsidRPr="009D2B37" w:rsidRDefault="00EB77EF" w:rsidP="00EB77EF">
      <w:pPr>
        <w:spacing w:line="0" w:lineRule="atLeast"/>
        <w:ind w:left="170" w:hangingChars="85" w:hanging="170"/>
        <w:rPr>
          <w:rFonts w:ascii="Times New Roman" w:hAnsi="Times New Roman"/>
          <w:color w:val="2F5496"/>
          <w:kern w:val="0"/>
          <w:sz w:val="20"/>
        </w:rPr>
      </w:pPr>
      <w:r w:rsidRPr="009D2B37">
        <w:rPr>
          <w:rFonts w:ascii="Times New Roman" w:hAnsi="Times New Roman"/>
          <w:color w:val="2F5496"/>
          <w:kern w:val="0"/>
          <w:sz w:val="20"/>
        </w:rPr>
        <w:t>12</w:t>
      </w:r>
      <w:r w:rsidRPr="009D2B37">
        <w:rPr>
          <w:rFonts w:ascii="Times New Roman" w:hAnsi="Times New Roman"/>
          <w:color w:val="2F5496"/>
          <w:kern w:val="0"/>
          <w:sz w:val="20"/>
        </w:rPr>
        <w:t xml:space="preserve">　「特性」については、ベクターの伝染性、病原性、伝達性、塩基数等について明らかな範囲で記載すること。なお、既知のベクターについて改造又は修飾を行い、新しいベクターを開発した場合は、改造又は修飾前のベクターに関する文献を添付し、改造又は修飾を行った部分について説明すること。また、ベクターの由来生物の特性についても必要に応じ記載すること。</w:t>
      </w:r>
    </w:p>
    <w:p w14:paraId="5A802D32" w14:textId="77777777" w:rsidR="00E1604D" w:rsidRPr="009D2B37" w:rsidRDefault="00EB77EF" w:rsidP="00E1604D">
      <w:pPr>
        <w:spacing w:line="0" w:lineRule="atLeast"/>
        <w:ind w:left="170" w:hangingChars="85" w:hanging="170"/>
        <w:rPr>
          <w:rFonts w:ascii="Times New Roman" w:hAnsi="Times New Roman"/>
          <w:color w:val="2F5496"/>
          <w:kern w:val="0"/>
          <w:sz w:val="20"/>
        </w:rPr>
      </w:pPr>
      <w:r w:rsidRPr="009D2B37">
        <w:rPr>
          <w:rFonts w:ascii="Times New Roman" w:hAnsi="Times New Roman"/>
          <w:color w:val="2F5496"/>
          <w:kern w:val="0"/>
          <w:sz w:val="20"/>
        </w:rPr>
        <w:t>13</w:t>
      </w:r>
      <w:r w:rsidRPr="009D2B37">
        <w:rPr>
          <w:rFonts w:ascii="Times New Roman" w:hAnsi="Times New Roman"/>
          <w:color w:val="2F5496"/>
          <w:kern w:val="0"/>
          <w:sz w:val="20"/>
        </w:rPr>
        <w:t xml:space="preserve">　「調製方法」については、</w:t>
      </w:r>
    </w:p>
    <w:p w14:paraId="54CACAFB" w14:textId="77777777" w:rsidR="00E1604D" w:rsidRPr="009D2B37" w:rsidRDefault="00EB77EF" w:rsidP="00E1604D">
      <w:pPr>
        <w:spacing w:line="0" w:lineRule="atLeast"/>
        <w:ind w:leftChars="100" w:left="410" w:hangingChars="100" w:hanging="200"/>
        <w:rPr>
          <w:rFonts w:ascii="Times New Roman" w:hAnsi="Times New Roman"/>
          <w:color w:val="2F5496"/>
          <w:kern w:val="0"/>
          <w:sz w:val="20"/>
        </w:rPr>
      </w:pPr>
      <w:r w:rsidRPr="009D2B37">
        <w:rPr>
          <w:rFonts w:ascii="ＭＳ 明朝" w:hAnsi="ＭＳ 明朝" w:cs="ＭＳ 明朝" w:hint="eastAsia"/>
          <w:color w:val="2F5496"/>
          <w:kern w:val="0"/>
          <w:sz w:val="20"/>
        </w:rPr>
        <w:t>⑴</w:t>
      </w:r>
      <w:r w:rsidRPr="009D2B37">
        <w:rPr>
          <w:rFonts w:ascii="Times New Roman" w:hAnsi="Times New Roman"/>
          <w:color w:val="2F5496"/>
          <w:kern w:val="0"/>
          <w:sz w:val="20"/>
        </w:rPr>
        <w:t xml:space="preserve">　細胞内に移入する核酸の構成（目的遺伝子、プロモーター、マーカー等の配列）及びベクターへの目的遺伝子の挿入方法</w:t>
      </w:r>
    </w:p>
    <w:p w14:paraId="66A8776C" w14:textId="77777777" w:rsidR="00E1604D" w:rsidRPr="009D2B37" w:rsidRDefault="00EB77EF" w:rsidP="00E1604D">
      <w:pPr>
        <w:spacing w:line="0" w:lineRule="atLeast"/>
        <w:ind w:leftChars="100" w:left="410" w:hangingChars="100" w:hanging="200"/>
        <w:rPr>
          <w:rFonts w:ascii="Times New Roman" w:hAnsi="Times New Roman"/>
          <w:color w:val="2F5496"/>
          <w:kern w:val="0"/>
          <w:sz w:val="20"/>
        </w:rPr>
      </w:pPr>
      <w:r w:rsidRPr="009D2B37">
        <w:rPr>
          <w:rFonts w:ascii="ＭＳ 明朝" w:hAnsi="ＭＳ 明朝" w:cs="ＭＳ 明朝" w:hint="eastAsia"/>
          <w:color w:val="2F5496"/>
          <w:kern w:val="0"/>
          <w:sz w:val="20"/>
        </w:rPr>
        <w:t>⑵</w:t>
      </w:r>
      <w:r w:rsidRPr="009D2B37">
        <w:rPr>
          <w:rFonts w:ascii="Times New Roman" w:hAnsi="Times New Roman"/>
          <w:color w:val="2F5496"/>
          <w:kern w:val="0"/>
          <w:sz w:val="20"/>
        </w:rPr>
        <w:t xml:space="preserve">　宿主への</w:t>
      </w:r>
      <w:r w:rsidRPr="009D2B37">
        <w:rPr>
          <w:rFonts w:ascii="Times New Roman" w:hAnsi="Times New Roman"/>
          <w:color w:val="2F5496"/>
          <w:sz w:val="20"/>
        </w:rPr>
        <w:t>核酸</w:t>
      </w:r>
      <w:r w:rsidRPr="009D2B37">
        <w:rPr>
          <w:rFonts w:ascii="Times New Roman" w:hAnsi="Times New Roman"/>
          <w:color w:val="2F5496"/>
          <w:kern w:val="0"/>
          <w:sz w:val="20"/>
        </w:rPr>
        <w:t>の移入方法</w:t>
      </w:r>
    </w:p>
    <w:p w14:paraId="4BD758BA" w14:textId="2BC60487" w:rsidR="00EB77EF" w:rsidRPr="009D2B37" w:rsidRDefault="00EB77EF" w:rsidP="00E1604D">
      <w:pPr>
        <w:spacing w:line="0" w:lineRule="atLeast"/>
        <w:ind w:leftChars="100" w:left="410" w:hangingChars="100" w:hanging="200"/>
        <w:rPr>
          <w:rFonts w:ascii="Times New Roman" w:hAnsi="Times New Roman"/>
          <w:color w:val="2F5496"/>
          <w:kern w:val="0"/>
          <w:sz w:val="20"/>
        </w:rPr>
      </w:pPr>
      <w:r w:rsidRPr="009D2B37">
        <w:rPr>
          <w:rFonts w:ascii="ＭＳ 明朝" w:hAnsi="ＭＳ 明朝" w:cs="ＭＳ 明朝" w:hint="eastAsia"/>
          <w:color w:val="2F5496"/>
          <w:kern w:val="0"/>
          <w:sz w:val="20"/>
        </w:rPr>
        <w:t>⑶</w:t>
      </w:r>
      <w:r w:rsidRPr="009D2B37">
        <w:rPr>
          <w:rFonts w:ascii="Times New Roman" w:hAnsi="Times New Roman"/>
          <w:color w:val="2F5496"/>
          <w:kern w:val="0"/>
          <w:sz w:val="20"/>
        </w:rPr>
        <w:t xml:space="preserve">　遺伝子組換え微生物の育成経過（遺伝子組換え微生物を選抜した方法及びその後の育成経過の概要）</w:t>
      </w:r>
    </w:p>
    <w:p w14:paraId="1F73A44D" w14:textId="77777777" w:rsidR="00EB77EF" w:rsidRPr="009D2B37" w:rsidRDefault="00EB77EF" w:rsidP="00EB77EF">
      <w:pPr>
        <w:spacing w:line="0" w:lineRule="atLeast"/>
        <w:ind w:firstLineChars="100" w:firstLine="200"/>
        <w:rPr>
          <w:rFonts w:ascii="Times New Roman" w:hAnsi="Times New Roman"/>
          <w:color w:val="2F5496"/>
          <w:kern w:val="0"/>
          <w:sz w:val="20"/>
        </w:rPr>
      </w:pPr>
      <w:r w:rsidRPr="009D2B37">
        <w:rPr>
          <w:rFonts w:ascii="Times New Roman" w:hAnsi="Times New Roman"/>
          <w:color w:val="2F5496"/>
          <w:kern w:val="0"/>
          <w:sz w:val="20"/>
        </w:rPr>
        <w:t>を記載し、必要に応じ図示すること。</w:t>
      </w:r>
    </w:p>
    <w:p w14:paraId="3272D173" w14:textId="77777777" w:rsidR="00EB77EF" w:rsidRPr="009D2B37" w:rsidRDefault="00EB77EF" w:rsidP="00EB77EF">
      <w:pPr>
        <w:spacing w:line="0" w:lineRule="atLeast"/>
        <w:ind w:left="170" w:hangingChars="85" w:hanging="170"/>
        <w:rPr>
          <w:rFonts w:ascii="Times New Roman" w:hAnsi="Times New Roman"/>
          <w:color w:val="2F5496"/>
          <w:kern w:val="0"/>
          <w:sz w:val="20"/>
        </w:rPr>
      </w:pPr>
      <w:r w:rsidRPr="009D2B37">
        <w:rPr>
          <w:rFonts w:ascii="Times New Roman" w:hAnsi="Times New Roman"/>
          <w:color w:val="2F5496"/>
          <w:kern w:val="0"/>
          <w:sz w:val="20"/>
        </w:rPr>
        <w:t>14</w:t>
      </w:r>
      <w:r w:rsidRPr="009D2B37">
        <w:rPr>
          <w:rFonts w:ascii="Times New Roman" w:hAnsi="Times New Roman"/>
          <w:color w:val="2F5496"/>
          <w:kern w:val="0"/>
          <w:sz w:val="20"/>
        </w:rPr>
        <w:t xml:space="preserve">　「細胞内に移入した核酸の存在状態及び発現の安定性」については、</w:t>
      </w:r>
    </w:p>
    <w:p w14:paraId="79D9FA72" w14:textId="77777777" w:rsidR="00EB77EF" w:rsidRPr="009D2B37" w:rsidRDefault="00EB77EF" w:rsidP="00EB77EF">
      <w:pPr>
        <w:spacing w:line="0" w:lineRule="atLeast"/>
        <w:ind w:leftChars="100" w:left="410" w:hangingChars="100" w:hanging="200"/>
        <w:rPr>
          <w:rFonts w:ascii="Times New Roman" w:hAnsi="Times New Roman"/>
          <w:color w:val="2F5496"/>
          <w:kern w:val="0"/>
          <w:sz w:val="20"/>
        </w:rPr>
      </w:pPr>
      <w:r w:rsidRPr="009D2B37">
        <w:rPr>
          <w:rFonts w:ascii="ＭＳ 明朝" w:hAnsi="ＭＳ 明朝" w:cs="ＭＳ 明朝" w:hint="eastAsia"/>
          <w:color w:val="2F5496"/>
          <w:kern w:val="0"/>
          <w:sz w:val="20"/>
        </w:rPr>
        <w:t>⑴</w:t>
      </w:r>
      <w:r w:rsidRPr="009D2B37">
        <w:rPr>
          <w:rFonts w:ascii="Times New Roman" w:hAnsi="Times New Roman"/>
          <w:color w:val="2F5496"/>
          <w:kern w:val="0"/>
          <w:sz w:val="20"/>
        </w:rPr>
        <w:t xml:space="preserve">　移入した核酸が遺伝子組換え微生物の染色体に組み込まれているか細胞質内に存在するかの別</w:t>
      </w:r>
    </w:p>
    <w:p w14:paraId="3A69E72B" w14:textId="77777777" w:rsidR="00EB77EF" w:rsidRPr="009D2B37" w:rsidRDefault="00EB77EF" w:rsidP="00EB77EF">
      <w:pPr>
        <w:spacing w:line="0" w:lineRule="atLeast"/>
        <w:ind w:leftChars="100" w:left="410" w:hangingChars="100" w:hanging="200"/>
        <w:rPr>
          <w:rFonts w:ascii="Times New Roman" w:hAnsi="Times New Roman"/>
          <w:color w:val="2F5496"/>
          <w:kern w:val="0"/>
          <w:sz w:val="20"/>
        </w:rPr>
      </w:pPr>
      <w:r w:rsidRPr="009D2B37">
        <w:rPr>
          <w:rFonts w:ascii="ＭＳ 明朝" w:hAnsi="ＭＳ 明朝" w:cs="ＭＳ 明朝" w:hint="eastAsia"/>
          <w:color w:val="2F5496"/>
          <w:kern w:val="0"/>
          <w:sz w:val="20"/>
        </w:rPr>
        <w:t>⑵</w:t>
      </w:r>
      <w:r w:rsidRPr="009D2B37">
        <w:rPr>
          <w:rFonts w:ascii="Times New Roman" w:hAnsi="Times New Roman"/>
          <w:color w:val="2F5496"/>
          <w:kern w:val="0"/>
          <w:sz w:val="20"/>
        </w:rPr>
        <w:t xml:space="preserve">　目的遺伝子の宿主内での発現の安定性</w:t>
      </w:r>
    </w:p>
    <w:p w14:paraId="0BD62AED" w14:textId="77777777" w:rsidR="00EB77EF" w:rsidRPr="009D2B37" w:rsidRDefault="00EB77EF" w:rsidP="00EB77EF">
      <w:pPr>
        <w:spacing w:line="0" w:lineRule="atLeast"/>
        <w:ind w:firstLineChars="100" w:firstLine="200"/>
        <w:rPr>
          <w:rFonts w:ascii="Times New Roman" w:hAnsi="Times New Roman"/>
          <w:color w:val="2F5496"/>
          <w:kern w:val="0"/>
          <w:sz w:val="20"/>
        </w:rPr>
      </w:pPr>
      <w:r w:rsidRPr="009D2B37">
        <w:rPr>
          <w:rFonts w:ascii="Times New Roman" w:hAnsi="Times New Roman"/>
          <w:color w:val="2F5496"/>
          <w:kern w:val="0"/>
          <w:sz w:val="20"/>
        </w:rPr>
        <w:t>を記載すること。</w:t>
      </w:r>
    </w:p>
    <w:p w14:paraId="32397275"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15</w:t>
      </w:r>
      <w:r w:rsidRPr="009D2B37">
        <w:rPr>
          <w:rFonts w:ascii="Times New Roman" w:hAnsi="Times New Roman"/>
          <w:color w:val="2F5496"/>
          <w:kern w:val="0"/>
          <w:sz w:val="20"/>
        </w:rPr>
        <w:t xml:space="preserve">　「宿主又は宿主の属する分類学上の種との相違」については、遺伝子組換え微生物の宿主又は宿主の属する分類学上の種との特性の違いに関し、繁殖又は増殖の様式、病原性、その他の情報について相違点を記載すること。なお、遺伝子組換え微生物の宿主又は宿主の属する分類学上の種からの識別を可能とする特徴があれば、それを併せて記載すること。</w:t>
      </w:r>
    </w:p>
    <w:p w14:paraId="60E8BA5C"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16</w:t>
      </w:r>
      <w:r w:rsidRPr="009D2B37">
        <w:rPr>
          <w:rFonts w:ascii="Times New Roman" w:hAnsi="Times New Roman"/>
          <w:color w:val="2F5496"/>
          <w:kern w:val="0"/>
          <w:sz w:val="20"/>
        </w:rPr>
        <w:t xml:space="preserve">　「使用区分」については、以下の区分に分類し、別表の上欄に掲げる遺伝子組換え生物等の区分に応じて、別表の下欄に定める拡散防止措置を実施する旨を記載すること。なお、以下の区分に該当しないものは「その他」と記載し、予定している拡散防止措置の内容を別紙に記載すること。</w:t>
      </w:r>
    </w:p>
    <w:p w14:paraId="5B423CAD" w14:textId="77777777" w:rsidR="00EB77EF" w:rsidRPr="009D2B37" w:rsidRDefault="00EB77EF" w:rsidP="00EB77EF">
      <w:pPr>
        <w:spacing w:line="0" w:lineRule="atLeast"/>
        <w:ind w:left="178"/>
        <w:rPr>
          <w:rFonts w:ascii="Times New Roman" w:hAnsi="Times New Roman"/>
          <w:color w:val="2F5496"/>
          <w:kern w:val="0"/>
          <w:sz w:val="20"/>
        </w:rPr>
      </w:pPr>
      <w:r w:rsidRPr="009D2B37">
        <w:rPr>
          <w:rFonts w:ascii="Times New Roman" w:hAnsi="Times New Roman"/>
          <w:color w:val="2F5496"/>
          <w:kern w:val="0"/>
          <w:sz w:val="20"/>
        </w:rPr>
        <w:t>ａ．</w:t>
      </w:r>
      <w:r w:rsidRPr="009D2B37">
        <w:rPr>
          <w:rFonts w:ascii="Times New Roman" w:hAnsi="Times New Roman"/>
          <w:color w:val="2F5496"/>
          <w:kern w:val="0"/>
          <w:sz w:val="20"/>
        </w:rPr>
        <w:t>GILSP</w:t>
      </w:r>
      <w:r w:rsidRPr="009D2B37">
        <w:rPr>
          <w:rFonts w:ascii="Times New Roman" w:hAnsi="Times New Roman"/>
          <w:color w:val="2F5496"/>
          <w:kern w:val="0"/>
          <w:sz w:val="20"/>
        </w:rPr>
        <w:t>（宿主、供与核酸、ベクター及び遺伝子組換え微生物が次の基準を満たすもの）</w:t>
      </w:r>
    </w:p>
    <w:p w14:paraId="171EB036" w14:textId="77777777" w:rsidR="00EB77EF" w:rsidRPr="009D2B37" w:rsidRDefault="00EB77EF" w:rsidP="00EB77EF">
      <w:pPr>
        <w:spacing w:line="0" w:lineRule="atLeast"/>
        <w:ind w:left="178" w:firstLineChars="100" w:firstLine="200"/>
        <w:rPr>
          <w:rFonts w:ascii="Times New Roman" w:hAnsi="Times New Roman"/>
          <w:color w:val="2F5496"/>
          <w:kern w:val="0"/>
          <w:sz w:val="20"/>
        </w:rPr>
      </w:pPr>
      <w:r w:rsidRPr="009D2B37">
        <w:rPr>
          <w:rFonts w:ascii="ＭＳ 明朝" w:hAnsi="ＭＳ 明朝" w:cs="ＭＳ 明朝" w:hint="eastAsia"/>
          <w:color w:val="2F5496"/>
          <w:kern w:val="0"/>
          <w:sz w:val="20"/>
        </w:rPr>
        <w:t>⑴</w:t>
      </w:r>
      <w:r w:rsidRPr="009D2B37">
        <w:rPr>
          <w:rFonts w:ascii="Times New Roman" w:hAnsi="Times New Roman"/>
          <w:color w:val="2F5496"/>
          <w:kern w:val="0"/>
          <w:sz w:val="20"/>
        </w:rPr>
        <w:t xml:space="preserve">　宿主</w:t>
      </w:r>
    </w:p>
    <w:p w14:paraId="0F5AC8A9" w14:textId="77777777" w:rsidR="00EB77EF" w:rsidRPr="009D2B37" w:rsidRDefault="00EB77EF" w:rsidP="00EB77EF">
      <w:pPr>
        <w:spacing w:line="0" w:lineRule="atLeast"/>
        <w:ind w:leftChars="270" w:left="850" w:hanging="283"/>
        <w:rPr>
          <w:rFonts w:ascii="Times New Roman" w:hAnsi="Times New Roman"/>
          <w:color w:val="2F5496"/>
          <w:kern w:val="0"/>
          <w:sz w:val="20"/>
        </w:rPr>
      </w:pPr>
      <w:r w:rsidRPr="009D2B37">
        <w:rPr>
          <w:rFonts w:ascii="Times New Roman" w:hAnsi="Times New Roman"/>
          <w:color w:val="2F5496"/>
          <w:w w:val="66"/>
          <w:kern w:val="0"/>
          <w:sz w:val="20"/>
        </w:rPr>
        <w:t>（ア）</w:t>
      </w:r>
      <w:r w:rsidRPr="009D2B37">
        <w:rPr>
          <w:rFonts w:ascii="Times New Roman" w:hAnsi="Times New Roman"/>
          <w:color w:val="2F5496"/>
          <w:kern w:val="0"/>
          <w:sz w:val="20"/>
        </w:rPr>
        <w:t xml:space="preserve">　病原性がないこと</w:t>
      </w:r>
    </w:p>
    <w:p w14:paraId="28D0A1FC" w14:textId="77777777" w:rsidR="00EB77EF" w:rsidRPr="009D2B37" w:rsidRDefault="00EB77EF" w:rsidP="00EB77EF">
      <w:pPr>
        <w:spacing w:line="0" w:lineRule="atLeast"/>
        <w:ind w:leftChars="270" w:left="850" w:hanging="283"/>
        <w:rPr>
          <w:rFonts w:ascii="Times New Roman" w:hAnsi="Times New Roman"/>
          <w:color w:val="2F5496"/>
          <w:kern w:val="0"/>
          <w:sz w:val="20"/>
        </w:rPr>
      </w:pPr>
      <w:r w:rsidRPr="009D2B37">
        <w:rPr>
          <w:rFonts w:ascii="Times New Roman" w:hAnsi="Times New Roman"/>
          <w:color w:val="2F5496"/>
          <w:w w:val="66"/>
          <w:kern w:val="0"/>
          <w:sz w:val="20"/>
        </w:rPr>
        <w:t>（イ）</w:t>
      </w:r>
      <w:r w:rsidRPr="009D2B37">
        <w:rPr>
          <w:rFonts w:ascii="Times New Roman" w:hAnsi="Times New Roman"/>
          <w:color w:val="2F5496"/>
          <w:kern w:val="0"/>
          <w:sz w:val="20"/>
        </w:rPr>
        <w:t xml:space="preserve">　病原性に関係のあるウイルス及びプラスミドを含まないこと</w:t>
      </w:r>
    </w:p>
    <w:p w14:paraId="66E308ED" w14:textId="77777777" w:rsidR="00EB77EF" w:rsidRPr="009D2B37" w:rsidRDefault="00EB77EF" w:rsidP="00EB77EF">
      <w:pPr>
        <w:spacing w:line="0" w:lineRule="atLeast"/>
        <w:ind w:leftChars="270" w:left="961" w:hangingChars="300" w:hanging="394"/>
        <w:rPr>
          <w:rFonts w:ascii="Times New Roman" w:hAnsi="Times New Roman"/>
          <w:color w:val="2F5496"/>
          <w:kern w:val="0"/>
          <w:sz w:val="20"/>
        </w:rPr>
      </w:pPr>
      <w:r w:rsidRPr="009D2B37">
        <w:rPr>
          <w:rFonts w:ascii="Times New Roman" w:hAnsi="Times New Roman"/>
          <w:color w:val="2F5496"/>
          <w:w w:val="66"/>
          <w:kern w:val="0"/>
          <w:sz w:val="20"/>
        </w:rPr>
        <w:t>（ウ）</w:t>
      </w:r>
      <w:r w:rsidRPr="009D2B37">
        <w:rPr>
          <w:rFonts w:ascii="Times New Roman" w:hAnsi="Times New Roman"/>
          <w:color w:val="2F5496"/>
          <w:kern w:val="0"/>
          <w:sz w:val="20"/>
        </w:rPr>
        <w:t xml:space="preserve">　安全に長期間利用した歴史がある又は特殊な培養条件下では増殖するがそれ以外では増殖が制限されていること</w:t>
      </w:r>
    </w:p>
    <w:p w14:paraId="2EDA57C5" w14:textId="77777777" w:rsidR="00EB77EF" w:rsidRPr="009D2B37" w:rsidRDefault="00EB77EF" w:rsidP="00EB77EF">
      <w:pPr>
        <w:spacing w:line="0" w:lineRule="atLeast"/>
        <w:ind w:left="178" w:firstLineChars="100" w:firstLine="200"/>
        <w:rPr>
          <w:rFonts w:ascii="Times New Roman" w:hAnsi="Times New Roman"/>
          <w:color w:val="2F5496"/>
          <w:kern w:val="0"/>
          <w:sz w:val="20"/>
        </w:rPr>
      </w:pPr>
      <w:r w:rsidRPr="009D2B37">
        <w:rPr>
          <w:rFonts w:ascii="ＭＳ 明朝" w:hAnsi="ＭＳ 明朝" w:cs="ＭＳ 明朝" w:hint="eastAsia"/>
          <w:color w:val="2F5496"/>
          <w:kern w:val="0"/>
          <w:sz w:val="20"/>
        </w:rPr>
        <w:t>⑵</w:t>
      </w:r>
      <w:r w:rsidRPr="009D2B37">
        <w:rPr>
          <w:rFonts w:ascii="Times New Roman" w:hAnsi="Times New Roman"/>
          <w:color w:val="2F5496"/>
          <w:kern w:val="0"/>
          <w:sz w:val="20"/>
        </w:rPr>
        <w:t xml:space="preserve">　供与核酸及びベクター</w:t>
      </w:r>
    </w:p>
    <w:p w14:paraId="0965FB15" w14:textId="77777777" w:rsidR="00EB77EF" w:rsidRPr="009D2B37" w:rsidRDefault="00EB77EF" w:rsidP="00EB77EF">
      <w:pPr>
        <w:spacing w:line="0" w:lineRule="atLeast"/>
        <w:ind w:leftChars="270" w:left="836" w:hangingChars="205" w:hanging="269"/>
        <w:rPr>
          <w:rFonts w:ascii="Times New Roman" w:hAnsi="Times New Roman"/>
          <w:color w:val="2F5496"/>
          <w:kern w:val="0"/>
          <w:sz w:val="20"/>
        </w:rPr>
      </w:pPr>
      <w:r w:rsidRPr="009D2B37">
        <w:rPr>
          <w:rFonts w:ascii="Times New Roman" w:hAnsi="Times New Roman"/>
          <w:color w:val="2F5496"/>
          <w:w w:val="66"/>
          <w:kern w:val="0"/>
          <w:sz w:val="20"/>
        </w:rPr>
        <w:t>（ア）</w:t>
      </w:r>
      <w:r w:rsidRPr="009D2B37">
        <w:rPr>
          <w:rFonts w:ascii="Times New Roman" w:hAnsi="Times New Roman"/>
          <w:color w:val="2F5496"/>
          <w:kern w:val="0"/>
          <w:sz w:val="20"/>
        </w:rPr>
        <w:t xml:space="preserve">　性質が十分明らかにされており、有害と認められる塩基配列を含まないこと</w:t>
      </w:r>
    </w:p>
    <w:p w14:paraId="285E184A" w14:textId="77777777" w:rsidR="00EB77EF" w:rsidRPr="009D2B37" w:rsidRDefault="00EB77EF" w:rsidP="00EB77EF">
      <w:pPr>
        <w:spacing w:line="0" w:lineRule="atLeast"/>
        <w:ind w:leftChars="270" w:left="967" w:hangingChars="305" w:hanging="400"/>
        <w:rPr>
          <w:rFonts w:ascii="Times New Roman" w:hAnsi="Times New Roman"/>
          <w:color w:val="2F5496"/>
          <w:kern w:val="0"/>
          <w:sz w:val="20"/>
        </w:rPr>
      </w:pPr>
      <w:r w:rsidRPr="009D2B37">
        <w:rPr>
          <w:rFonts w:ascii="Times New Roman" w:hAnsi="Times New Roman"/>
          <w:color w:val="2F5496"/>
          <w:w w:val="66"/>
          <w:kern w:val="0"/>
          <w:sz w:val="20"/>
        </w:rPr>
        <w:t>（イ）</w:t>
      </w:r>
      <w:r w:rsidRPr="009D2B37">
        <w:rPr>
          <w:rFonts w:ascii="Times New Roman" w:hAnsi="Times New Roman"/>
          <w:color w:val="2F5496"/>
          <w:kern w:val="0"/>
          <w:sz w:val="20"/>
        </w:rPr>
        <w:t xml:space="preserve">　伝達性に乏しく、かつ、本来耐性を獲得することが知られていない生細胞に耐性マーカーを伝達しないこと</w:t>
      </w:r>
    </w:p>
    <w:p w14:paraId="3CD6A98C" w14:textId="77777777" w:rsidR="00EB77EF" w:rsidRPr="009D2B37" w:rsidRDefault="00EB77EF" w:rsidP="00EB77EF">
      <w:pPr>
        <w:spacing w:line="0" w:lineRule="atLeast"/>
        <w:ind w:left="178" w:firstLineChars="100" w:firstLine="200"/>
        <w:rPr>
          <w:rFonts w:ascii="Times New Roman" w:hAnsi="Times New Roman"/>
          <w:color w:val="2F5496"/>
          <w:kern w:val="0"/>
          <w:sz w:val="20"/>
        </w:rPr>
      </w:pPr>
      <w:r w:rsidRPr="009D2B37">
        <w:rPr>
          <w:rFonts w:ascii="ＭＳ 明朝" w:hAnsi="ＭＳ 明朝" w:cs="ＭＳ 明朝" w:hint="eastAsia"/>
          <w:color w:val="2F5496"/>
          <w:kern w:val="0"/>
          <w:sz w:val="20"/>
        </w:rPr>
        <w:t>⑶</w:t>
      </w:r>
      <w:r w:rsidRPr="009D2B37">
        <w:rPr>
          <w:rFonts w:ascii="Times New Roman" w:hAnsi="Times New Roman"/>
          <w:color w:val="2F5496"/>
          <w:kern w:val="0"/>
          <w:sz w:val="20"/>
        </w:rPr>
        <w:t xml:space="preserve">　遺伝子組換え微生物</w:t>
      </w:r>
    </w:p>
    <w:p w14:paraId="12333176" w14:textId="77777777" w:rsidR="00EB77EF" w:rsidRPr="009D2B37" w:rsidRDefault="00EB77EF" w:rsidP="00EB77EF">
      <w:pPr>
        <w:spacing w:line="0" w:lineRule="atLeast"/>
        <w:ind w:leftChars="281" w:left="590"/>
        <w:rPr>
          <w:rFonts w:ascii="Times New Roman" w:hAnsi="Times New Roman"/>
          <w:color w:val="2F5496"/>
          <w:kern w:val="0"/>
          <w:sz w:val="20"/>
        </w:rPr>
      </w:pPr>
      <w:r w:rsidRPr="009D2B37">
        <w:rPr>
          <w:rFonts w:ascii="Times New Roman" w:hAnsi="Times New Roman"/>
          <w:color w:val="2F5496"/>
          <w:w w:val="66"/>
          <w:kern w:val="0"/>
          <w:sz w:val="20"/>
        </w:rPr>
        <w:t>（ア）</w:t>
      </w:r>
      <w:r w:rsidRPr="009D2B37">
        <w:rPr>
          <w:rFonts w:ascii="Times New Roman" w:hAnsi="Times New Roman"/>
          <w:color w:val="2F5496"/>
          <w:kern w:val="0"/>
          <w:sz w:val="20"/>
        </w:rPr>
        <w:t xml:space="preserve">　病原性がないこと</w:t>
      </w:r>
    </w:p>
    <w:p w14:paraId="50FD27ED" w14:textId="77777777" w:rsidR="00EB77EF" w:rsidRPr="009D2B37" w:rsidRDefault="00EB77EF" w:rsidP="00EB77EF">
      <w:pPr>
        <w:spacing w:line="0" w:lineRule="atLeast"/>
        <w:ind w:leftChars="281" w:left="702" w:hangingChars="85" w:hanging="112"/>
        <w:rPr>
          <w:rFonts w:ascii="Times New Roman" w:hAnsi="Times New Roman"/>
          <w:color w:val="2F5496"/>
          <w:kern w:val="0"/>
          <w:sz w:val="20"/>
        </w:rPr>
      </w:pPr>
      <w:r w:rsidRPr="009D2B37">
        <w:rPr>
          <w:rFonts w:ascii="Times New Roman" w:hAnsi="Times New Roman"/>
          <w:color w:val="2F5496"/>
          <w:w w:val="66"/>
          <w:kern w:val="0"/>
          <w:sz w:val="20"/>
        </w:rPr>
        <w:t>（イ）</w:t>
      </w:r>
      <w:r w:rsidRPr="009D2B37">
        <w:rPr>
          <w:rFonts w:ascii="Times New Roman" w:hAnsi="Times New Roman"/>
          <w:color w:val="2F5496"/>
          <w:kern w:val="0"/>
          <w:sz w:val="20"/>
        </w:rPr>
        <w:t xml:space="preserve">　宿主と比べて増殖する能力が高くないこと</w:t>
      </w:r>
    </w:p>
    <w:p w14:paraId="1AF18172" w14:textId="77777777" w:rsidR="00EB77EF" w:rsidRPr="009D2B37" w:rsidRDefault="00EB77EF" w:rsidP="00EB77EF">
      <w:pPr>
        <w:spacing w:line="0" w:lineRule="atLeast"/>
        <w:ind w:leftChars="100" w:left="610" w:hangingChars="200" w:hanging="400"/>
        <w:rPr>
          <w:rFonts w:ascii="Times New Roman" w:hAnsi="Times New Roman"/>
          <w:color w:val="2F5496"/>
          <w:kern w:val="0"/>
          <w:sz w:val="20"/>
        </w:rPr>
      </w:pPr>
      <w:r w:rsidRPr="009D2B37">
        <w:rPr>
          <w:rFonts w:ascii="Times New Roman" w:hAnsi="Times New Roman"/>
          <w:color w:val="2F5496"/>
          <w:kern w:val="0"/>
          <w:sz w:val="20"/>
        </w:rPr>
        <w:t>ｂ．カテゴリー１（遺伝子組換え微生物が病原性がある可能性が低く、かつ</w:t>
      </w:r>
      <w:r w:rsidRPr="009D2B37">
        <w:rPr>
          <w:rFonts w:ascii="Times New Roman" w:hAnsi="Times New Roman"/>
          <w:color w:val="2F5496"/>
          <w:kern w:val="0"/>
          <w:sz w:val="20"/>
        </w:rPr>
        <w:t>GILSP</w:t>
      </w:r>
      <w:r w:rsidRPr="009D2B37">
        <w:rPr>
          <w:rFonts w:ascii="Times New Roman" w:hAnsi="Times New Roman"/>
          <w:color w:val="2F5496"/>
          <w:kern w:val="0"/>
          <w:sz w:val="20"/>
        </w:rPr>
        <w:t>に含まれないもの。）</w:t>
      </w:r>
    </w:p>
    <w:p w14:paraId="3DFFBDCB" w14:textId="77777777" w:rsidR="00EB77EF" w:rsidRPr="009D2B37" w:rsidRDefault="00EB77EF" w:rsidP="00EB77EF">
      <w:pPr>
        <w:spacing w:line="0" w:lineRule="atLeast"/>
        <w:ind w:left="170" w:hangingChars="85" w:hanging="170"/>
        <w:rPr>
          <w:rFonts w:ascii="Times New Roman" w:hAnsi="Times New Roman"/>
          <w:color w:val="2F5496"/>
          <w:kern w:val="0"/>
          <w:sz w:val="20"/>
        </w:rPr>
      </w:pPr>
      <w:r w:rsidRPr="009D2B37">
        <w:rPr>
          <w:rFonts w:ascii="Times New Roman" w:hAnsi="Times New Roman"/>
          <w:color w:val="2F5496"/>
          <w:kern w:val="0"/>
          <w:sz w:val="20"/>
        </w:rPr>
        <w:t>17</w:t>
      </w:r>
      <w:r w:rsidRPr="009D2B37">
        <w:rPr>
          <w:rFonts w:ascii="Times New Roman" w:hAnsi="Times New Roman"/>
          <w:color w:val="2F5496"/>
          <w:kern w:val="0"/>
          <w:sz w:val="20"/>
        </w:rPr>
        <w:t xml:space="preserve">　「作業区域の位置」については、事業所内外の建屋の配置及び名称並びに作業区域を図示すること。</w:t>
      </w:r>
    </w:p>
    <w:p w14:paraId="1720E43F" w14:textId="77777777" w:rsidR="00EB77EF" w:rsidRPr="009D2B37" w:rsidRDefault="00EB77EF" w:rsidP="00EB77EF">
      <w:pPr>
        <w:spacing w:line="0" w:lineRule="atLeast"/>
        <w:ind w:left="170" w:hangingChars="85" w:hanging="170"/>
        <w:rPr>
          <w:rFonts w:ascii="Times New Roman" w:hAnsi="Times New Roman"/>
          <w:color w:val="2F5496"/>
          <w:kern w:val="0"/>
          <w:sz w:val="20"/>
        </w:rPr>
      </w:pPr>
      <w:r w:rsidRPr="009D2B37">
        <w:rPr>
          <w:rFonts w:ascii="Times New Roman" w:hAnsi="Times New Roman"/>
          <w:color w:val="2F5496"/>
          <w:kern w:val="0"/>
          <w:sz w:val="20"/>
        </w:rPr>
        <w:t>18</w:t>
      </w:r>
      <w:r w:rsidRPr="009D2B37">
        <w:rPr>
          <w:rFonts w:ascii="Times New Roman" w:hAnsi="Times New Roman"/>
          <w:color w:val="2F5496"/>
          <w:kern w:val="0"/>
          <w:sz w:val="20"/>
        </w:rPr>
        <w:t xml:space="preserve">　「配置」については、作業区域を含む平面図を示し、遺伝子組換え微生物を取り扱う主要な設備の位置及び名称を記載すること。</w:t>
      </w:r>
    </w:p>
    <w:p w14:paraId="63E11402" w14:textId="77777777" w:rsidR="00EB77EF" w:rsidRPr="009D2B37" w:rsidRDefault="00EB77EF" w:rsidP="00EB77EF">
      <w:pPr>
        <w:spacing w:line="0" w:lineRule="atLeast"/>
        <w:ind w:left="170" w:hangingChars="85" w:hanging="170"/>
        <w:rPr>
          <w:rFonts w:ascii="Times New Roman" w:hAnsi="Times New Roman"/>
          <w:color w:val="2F5496"/>
          <w:kern w:val="0"/>
          <w:sz w:val="20"/>
        </w:rPr>
      </w:pPr>
      <w:r w:rsidRPr="009D2B37">
        <w:rPr>
          <w:rFonts w:ascii="Times New Roman" w:hAnsi="Times New Roman"/>
          <w:color w:val="2F5496"/>
          <w:kern w:val="0"/>
          <w:sz w:val="20"/>
        </w:rPr>
        <w:t>19</w:t>
      </w:r>
      <w:r w:rsidRPr="009D2B37">
        <w:rPr>
          <w:rFonts w:ascii="Times New Roman" w:hAnsi="Times New Roman"/>
          <w:color w:val="2F5496"/>
          <w:kern w:val="0"/>
          <w:sz w:val="20"/>
        </w:rPr>
        <w:t xml:space="preserve">　「構造」については、遺伝子組換え微生物の取扱いに係る設備又は装置に関し、</w:t>
      </w:r>
    </w:p>
    <w:p w14:paraId="4CC989BC" w14:textId="77777777" w:rsidR="00EB77EF" w:rsidRPr="009D2B37" w:rsidRDefault="00EB77EF" w:rsidP="00EB77EF">
      <w:pPr>
        <w:spacing w:line="0" w:lineRule="atLeast"/>
        <w:ind w:leftChars="100" w:left="410" w:hangingChars="100" w:hanging="200"/>
        <w:rPr>
          <w:rFonts w:ascii="Times New Roman" w:hAnsi="Times New Roman"/>
          <w:color w:val="2F5496"/>
          <w:kern w:val="0"/>
          <w:sz w:val="20"/>
        </w:rPr>
      </w:pPr>
      <w:r w:rsidRPr="009D2B37">
        <w:rPr>
          <w:rFonts w:ascii="ＭＳ 明朝" w:hAnsi="ＭＳ 明朝" w:cs="ＭＳ 明朝" w:hint="eastAsia"/>
          <w:color w:val="2F5496"/>
          <w:kern w:val="0"/>
          <w:sz w:val="20"/>
        </w:rPr>
        <w:t>⑴</w:t>
      </w:r>
      <w:r w:rsidRPr="009D2B37">
        <w:rPr>
          <w:rFonts w:ascii="Times New Roman" w:hAnsi="Times New Roman"/>
          <w:color w:val="2F5496"/>
          <w:kern w:val="0"/>
          <w:sz w:val="20"/>
        </w:rPr>
        <w:t xml:space="preserve">　設備の仕様</w:t>
      </w:r>
    </w:p>
    <w:p w14:paraId="6AB5D88C" w14:textId="77777777" w:rsidR="00EB77EF" w:rsidRPr="009D2B37" w:rsidRDefault="00EB77EF" w:rsidP="00EB77EF">
      <w:pPr>
        <w:spacing w:line="0" w:lineRule="atLeast"/>
        <w:ind w:leftChars="100" w:left="410" w:hangingChars="100" w:hanging="200"/>
        <w:rPr>
          <w:rFonts w:ascii="Times New Roman" w:hAnsi="Times New Roman"/>
          <w:color w:val="2F5496"/>
          <w:kern w:val="0"/>
          <w:sz w:val="20"/>
        </w:rPr>
      </w:pPr>
      <w:r w:rsidRPr="009D2B37">
        <w:rPr>
          <w:rFonts w:ascii="ＭＳ 明朝" w:hAnsi="ＭＳ 明朝" w:cs="ＭＳ 明朝" w:hint="eastAsia"/>
          <w:color w:val="2F5496"/>
          <w:kern w:val="0"/>
          <w:sz w:val="20"/>
        </w:rPr>
        <w:t>⑵</w:t>
      </w:r>
      <w:r w:rsidRPr="009D2B37">
        <w:rPr>
          <w:rFonts w:ascii="Times New Roman" w:hAnsi="Times New Roman"/>
          <w:color w:val="2F5496"/>
          <w:kern w:val="0"/>
          <w:sz w:val="20"/>
        </w:rPr>
        <w:t xml:space="preserve">　排水系統</w:t>
      </w:r>
    </w:p>
    <w:p w14:paraId="5D41583C" w14:textId="77777777" w:rsidR="00EB77EF" w:rsidRPr="009D2B37" w:rsidRDefault="00EB77EF" w:rsidP="00EB77EF">
      <w:pPr>
        <w:spacing w:line="0" w:lineRule="atLeast"/>
        <w:ind w:leftChars="100" w:left="410" w:hangingChars="100" w:hanging="200"/>
        <w:rPr>
          <w:rFonts w:ascii="Times New Roman" w:hAnsi="Times New Roman"/>
          <w:color w:val="2F5496"/>
          <w:kern w:val="0"/>
          <w:sz w:val="20"/>
        </w:rPr>
      </w:pPr>
      <w:r w:rsidRPr="009D2B37">
        <w:rPr>
          <w:rFonts w:ascii="ＭＳ 明朝" w:hAnsi="ＭＳ 明朝" w:cs="ＭＳ 明朝" w:hint="eastAsia"/>
          <w:color w:val="2F5496"/>
          <w:kern w:val="0"/>
          <w:sz w:val="20"/>
        </w:rPr>
        <w:t>⑶</w:t>
      </w:r>
      <w:r w:rsidRPr="009D2B37">
        <w:rPr>
          <w:rFonts w:ascii="Times New Roman" w:hAnsi="Times New Roman"/>
          <w:color w:val="2F5496"/>
          <w:kern w:val="0"/>
          <w:sz w:val="20"/>
        </w:rPr>
        <w:t xml:space="preserve">　換気設備（「使用区分」を「カテゴリー１」と分類した場合であって、作業区域のうち強制換気を行っている建屋又は部屋の換気設備）</w:t>
      </w:r>
    </w:p>
    <w:p w14:paraId="2EE2ECC9" w14:textId="77777777" w:rsidR="00EB77EF" w:rsidRPr="009D2B37" w:rsidRDefault="00EB77EF" w:rsidP="00EB77EF">
      <w:pPr>
        <w:spacing w:line="0" w:lineRule="atLeast"/>
        <w:ind w:leftChars="100" w:left="410" w:hangingChars="100" w:hanging="200"/>
        <w:rPr>
          <w:rFonts w:ascii="Times New Roman" w:hAnsi="Times New Roman"/>
          <w:color w:val="2F5496"/>
          <w:kern w:val="0"/>
          <w:sz w:val="20"/>
        </w:rPr>
      </w:pPr>
      <w:r w:rsidRPr="009D2B37">
        <w:rPr>
          <w:rFonts w:ascii="Times New Roman" w:hAnsi="Times New Roman"/>
          <w:color w:val="2F5496"/>
          <w:kern w:val="0"/>
          <w:sz w:val="20"/>
        </w:rPr>
        <w:t>を記載し、必要に応じ図示すること。</w:t>
      </w:r>
    </w:p>
    <w:p w14:paraId="52A29F94" w14:textId="77777777" w:rsidR="00EB77EF" w:rsidRPr="009D2B37" w:rsidRDefault="00EB77EF" w:rsidP="00EB77EF">
      <w:pPr>
        <w:spacing w:line="0" w:lineRule="atLeast"/>
        <w:ind w:left="200" w:hangingChars="100" w:hanging="200"/>
        <w:rPr>
          <w:rFonts w:ascii="Times New Roman" w:hAnsi="Times New Roman"/>
          <w:color w:val="2F5496"/>
          <w:kern w:val="0"/>
          <w:sz w:val="20"/>
        </w:rPr>
      </w:pPr>
      <w:r w:rsidRPr="009D2B37">
        <w:rPr>
          <w:rFonts w:ascii="Times New Roman" w:hAnsi="Times New Roman"/>
          <w:color w:val="2F5496"/>
          <w:kern w:val="0"/>
          <w:sz w:val="20"/>
        </w:rPr>
        <w:t>20</w:t>
      </w:r>
      <w:r w:rsidRPr="009D2B37">
        <w:rPr>
          <w:rFonts w:ascii="Times New Roman" w:hAnsi="Times New Roman"/>
          <w:color w:val="2F5496"/>
          <w:kern w:val="0"/>
          <w:sz w:val="20"/>
        </w:rPr>
        <w:t xml:space="preserve">　「生産工程」については、遺伝子組換え微生物の生産又は遺伝子組換え微生物を使用して行う物質の生産の工程についてその概略を図示すること。図には、各種機器の名称、バルブの箇所等を記載し、必要に応じ各工程の名称及び内容を記載すること。</w:t>
      </w:r>
    </w:p>
    <w:p w14:paraId="43D0D253" w14:textId="77777777" w:rsidR="00EB77EF" w:rsidRPr="009D2B37" w:rsidRDefault="00EB77EF" w:rsidP="00EB77EF">
      <w:pPr>
        <w:spacing w:line="0" w:lineRule="atLeast"/>
        <w:ind w:left="170" w:hangingChars="85" w:hanging="170"/>
        <w:rPr>
          <w:rFonts w:ascii="Times New Roman" w:hAnsi="Times New Roman"/>
          <w:color w:val="2F5496"/>
          <w:kern w:val="0"/>
          <w:sz w:val="20"/>
        </w:rPr>
      </w:pPr>
      <w:r w:rsidRPr="009D2B37">
        <w:rPr>
          <w:rFonts w:ascii="Times New Roman" w:hAnsi="Times New Roman"/>
          <w:color w:val="2F5496"/>
          <w:kern w:val="0"/>
          <w:sz w:val="20"/>
        </w:rPr>
        <w:t>21</w:t>
      </w:r>
      <w:r w:rsidRPr="009D2B37">
        <w:rPr>
          <w:rFonts w:ascii="Times New Roman" w:hAnsi="Times New Roman"/>
          <w:color w:val="2F5496"/>
          <w:kern w:val="0"/>
          <w:sz w:val="20"/>
        </w:rPr>
        <w:t xml:space="preserve">　「その他」については、</w:t>
      </w:r>
    </w:p>
    <w:p w14:paraId="3D2180A9" w14:textId="77777777" w:rsidR="00EB77EF" w:rsidRPr="009D2B37" w:rsidRDefault="00EB77EF" w:rsidP="00EB77EF">
      <w:pPr>
        <w:spacing w:line="0" w:lineRule="atLeast"/>
        <w:ind w:left="178"/>
        <w:rPr>
          <w:rFonts w:ascii="Times New Roman" w:hAnsi="Times New Roman"/>
          <w:color w:val="2F5496"/>
          <w:kern w:val="0"/>
          <w:sz w:val="20"/>
        </w:rPr>
      </w:pPr>
      <w:r w:rsidRPr="009D2B37">
        <w:rPr>
          <w:rFonts w:ascii="ＭＳ 明朝" w:hAnsi="ＭＳ 明朝" w:cs="ＭＳ 明朝" w:hint="eastAsia"/>
          <w:color w:val="2F5496"/>
          <w:kern w:val="0"/>
          <w:sz w:val="20"/>
        </w:rPr>
        <w:t>⑴</w:t>
      </w:r>
      <w:r w:rsidRPr="009D2B37">
        <w:rPr>
          <w:rFonts w:ascii="Times New Roman" w:hAnsi="Times New Roman"/>
          <w:color w:val="2F5496"/>
          <w:kern w:val="0"/>
          <w:sz w:val="20"/>
        </w:rPr>
        <w:t xml:space="preserve">　上記以外の遺伝子組換え微生物の使用に関し得られている知見</w:t>
      </w:r>
    </w:p>
    <w:p w14:paraId="4951AA50" w14:textId="77777777" w:rsidR="00EB77EF" w:rsidRPr="009D2B37" w:rsidRDefault="00EB77EF" w:rsidP="00EB77EF">
      <w:pPr>
        <w:spacing w:line="0" w:lineRule="atLeast"/>
        <w:ind w:left="178"/>
        <w:rPr>
          <w:rFonts w:ascii="Times New Roman" w:hAnsi="Times New Roman"/>
          <w:color w:val="2F5496"/>
          <w:kern w:val="0"/>
          <w:sz w:val="20"/>
        </w:rPr>
      </w:pPr>
      <w:r w:rsidRPr="009D2B37">
        <w:rPr>
          <w:rFonts w:ascii="ＭＳ 明朝" w:hAnsi="ＭＳ 明朝" w:cs="ＭＳ 明朝" w:hint="eastAsia"/>
          <w:color w:val="2F5496"/>
          <w:kern w:val="0"/>
          <w:sz w:val="20"/>
        </w:rPr>
        <w:t>⑵</w:t>
      </w:r>
      <w:r w:rsidRPr="009D2B37">
        <w:rPr>
          <w:rFonts w:ascii="Times New Roman" w:hAnsi="Times New Roman"/>
          <w:color w:val="2F5496"/>
          <w:kern w:val="0"/>
          <w:sz w:val="20"/>
        </w:rPr>
        <w:t xml:space="preserve">　事故時等緊急時における対処方法</w:t>
      </w:r>
    </w:p>
    <w:p w14:paraId="5CFF8D83" w14:textId="77777777" w:rsidR="00EB77EF" w:rsidRPr="009D2B37" w:rsidRDefault="00EB77EF" w:rsidP="00EB77EF">
      <w:pPr>
        <w:spacing w:line="0" w:lineRule="atLeast"/>
        <w:ind w:left="178"/>
        <w:rPr>
          <w:rFonts w:ascii="Times New Roman" w:hAnsi="Times New Roman"/>
          <w:color w:val="2F5496"/>
          <w:kern w:val="0"/>
          <w:sz w:val="20"/>
        </w:rPr>
      </w:pPr>
      <w:r w:rsidRPr="009D2B37">
        <w:rPr>
          <w:rFonts w:ascii="ＭＳ 明朝" w:hAnsi="ＭＳ 明朝" w:cs="ＭＳ 明朝" w:hint="eastAsia"/>
          <w:color w:val="2F5496"/>
          <w:kern w:val="0"/>
          <w:sz w:val="20"/>
        </w:rPr>
        <w:t>⑶</w:t>
      </w:r>
      <w:r w:rsidRPr="009D2B37">
        <w:rPr>
          <w:rFonts w:ascii="Times New Roman" w:hAnsi="Times New Roman"/>
          <w:color w:val="2F5496"/>
          <w:kern w:val="0"/>
          <w:sz w:val="20"/>
        </w:rPr>
        <w:t xml:space="preserve">　事業者における管理体制</w:t>
      </w:r>
    </w:p>
    <w:p w14:paraId="52E4BB3F" w14:textId="77777777" w:rsidR="00EB77EF" w:rsidRPr="009D2B37" w:rsidRDefault="00EB77EF" w:rsidP="003A34D6">
      <w:pPr>
        <w:spacing w:line="0" w:lineRule="atLeast"/>
        <w:ind w:firstLineChars="100" w:firstLine="200"/>
        <w:rPr>
          <w:rFonts w:ascii="Times New Roman" w:hAnsi="Times New Roman"/>
          <w:color w:val="2F5496"/>
          <w:kern w:val="0"/>
          <w:sz w:val="20"/>
        </w:rPr>
      </w:pPr>
      <w:r w:rsidRPr="009D2B37">
        <w:rPr>
          <w:rFonts w:ascii="Times New Roman" w:hAnsi="Times New Roman"/>
          <w:color w:val="2F5496"/>
          <w:kern w:val="0"/>
          <w:sz w:val="20"/>
        </w:rPr>
        <w:lastRenderedPageBreak/>
        <w:t>等について必要に応じ記載すること。</w:t>
      </w:r>
    </w:p>
    <w:p w14:paraId="1A35FBC9" w14:textId="3271C12E" w:rsidR="00245AE1" w:rsidRPr="009D2B37" w:rsidRDefault="00EB77EF" w:rsidP="00EB77EF">
      <w:pPr>
        <w:widowControl/>
        <w:jc w:val="left"/>
        <w:rPr>
          <w:rFonts w:ascii="Times New Roman" w:hAnsi="Times New Roman"/>
          <w:color w:val="2F5496"/>
          <w:kern w:val="0"/>
          <w:sz w:val="20"/>
        </w:rPr>
      </w:pPr>
      <w:r w:rsidRPr="009D2B37">
        <w:rPr>
          <w:rFonts w:ascii="Times New Roman" w:hAnsi="Times New Roman"/>
          <w:color w:val="2F5496"/>
          <w:kern w:val="0"/>
          <w:sz w:val="20"/>
        </w:rPr>
        <w:t>22</w:t>
      </w:r>
      <w:r w:rsidRPr="009D2B37">
        <w:rPr>
          <w:rFonts w:ascii="Times New Roman" w:hAnsi="Times New Roman"/>
          <w:color w:val="2F5496"/>
          <w:kern w:val="0"/>
          <w:sz w:val="20"/>
        </w:rPr>
        <w:t xml:space="preserve">　用紙の大きさは、日本産業規格Ａ４とすること。</w:t>
      </w:r>
    </w:p>
    <w:p w14:paraId="510CE225" w14:textId="77777777" w:rsidR="003873DA" w:rsidRPr="009D2B37" w:rsidRDefault="003873DA" w:rsidP="00EB77EF">
      <w:pPr>
        <w:widowControl/>
        <w:jc w:val="left"/>
        <w:rPr>
          <w:rFonts w:ascii="Times New Roman" w:hAnsi="Times New Roman"/>
          <w:sz w:val="22"/>
        </w:rPr>
      </w:pPr>
    </w:p>
    <w:p w14:paraId="443F2B0B" w14:textId="09FB73F8" w:rsidR="0071223E" w:rsidRPr="009D2B37" w:rsidRDefault="0071223E">
      <w:pPr>
        <w:widowControl/>
        <w:jc w:val="left"/>
        <w:rPr>
          <w:rFonts w:ascii="Times New Roman" w:hAnsi="Times New Roman"/>
          <w:sz w:val="22"/>
        </w:rPr>
      </w:pPr>
    </w:p>
    <w:p w14:paraId="48C5A18A" w14:textId="77777777" w:rsidR="000617C2" w:rsidRPr="009D2B37" w:rsidRDefault="000617C2" w:rsidP="000617C2">
      <w:pPr>
        <w:autoSpaceDE w:val="0"/>
        <w:autoSpaceDN w:val="0"/>
        <w:adjustRightInd w:val="0"/>
        <w:rPr>
          <w:rFonts w:ascii="Times New Roman" w:hAnsi="Times New Roman"/>
          <w:color w:val="C45911" w:themeColor="accent2" w:themeShade="BF"/>
          <w:kern w:val="0"/>
        </w:rPr>
        <w:sectPr w:rsidR="000617C2" w:rsidRPr="009D2B37" w:rsidSect="004E5D7A">
          <w:footerReference w:type="default" r:id="rId8"/>
          <w:pgSz w:w="11908" w:h="17340"/>
          <w:pgMar w:top="1134" w:right="1134" w:bottom="1134" w:left="1134" w:header="720" w:footer="401" w:gutter="0"/>
          <w:cols w:space="720"/>
          <w:noEndnote/>
          <w:docGrid w:linePitch="286"/>
        </w:sectPr>
      </w:pPr>
    </w:p>
    <w:p w14:paraId="0646256B" w14:textId="3B5AFD6E" w:rsidR="00D73DD3" w:rsidRPr="009D2B37" w:rsidRDefault="00D73DD3" w:rsidP="00D73DD3">
      <w:pPr>
        <w:pStyle w:val="1"/>
      </w:pPr>
      <w:r w:rsidRPr="009D2B37">
        <w:lastRenderedPageBreak/>
        <w:t>別紙</w:t>
      </w:r>
      <w:r w:rsidRPr="009D2B37">
        <w:t>1</w:t>
      </w:r>
    </w:p>
    <w:p w14:paraId="6929F2C3" w14:textId="14366826" w:rsidR="0018686C" w:rsidRPr="009D2B37" w:rsidRDefault="004E1784" w:rsidP="00D73DD3">
      <w:pPr>
        <w:pStyle w:val="2"/>
      </w:pPr>
      <w:r w:rsidRPr="009D2B37">
        <w:t>本遺伝子組換え生物等</w:t>
      </w:r>
      <w:r w:rsidR="001806D8" w:rsidRPr="009D2B37">
        <w:t>の</w:t>
      </w:r>
      <w:r w:rsidR="00D07507" w:rsidRPr="009D2B37">
        <w:t>ゲノム</w:t>
      </w:r>
      <w:r w:rsidR="007D0E50" w:rsidRPr="009D2B37">
        <w:t>構造</w:t>
      </w:r>
    </w:p>
    <w:p w14:paraId="2B2E58D6" w14:textId="77777777" w:rsidR="00FA7C84" w:rsidRPr="009D2B37" w:rsidRDefault="00FA7C84" w:rsidP="00FA7C84">
      <w:pPr>
        <w:pStyle w:val="af4"/>
        <w:autoSpaceDE w:val="0"/>
        <w:autoSpaceDN w:val="0"/>
        <w:adjustRightInd w:val="0"/>
        <w:ind w:leftChars="0" w:left="360"/>
        <w:jc w:val="left"/>
        <w:rPr>
          <w:rFonts w:ascii="Times New Roman" w:hAnsi="Times New Roman"/>
          <w:color w:val="2F5496" w:themeColor="accent5" w:themeShade="BF"/>
          <w:kern w:val="0"/>
        </w:rPr>
      </w:pPr>
      <w:r w:rsidRPr="009D2B37">
        <w:rPr>
          <w:rFonts w:ascii="Times New Roman" w:hAnsi="Times New Roman"/>
          <w:color w:val="2F5496" w:themeColor="accent5" w:themeShade="BF"/>
          <w:kern w:val="0"/>
        </w:rPr>
        <w:t>【記載例】</w:t>
      </w:r>
    </w:p>
    <w:p w14:paraId="07927EE7" w14:textId="3F6AB848" w:rsidR="009C7C41" w:rsidRPr="009D2B37" w:rsidRDefault="004E1784" w:rsidP="006938E4">
      <w:pPr>
        <w:autoSpaceDE w:val="0"/>
        <w:autoSpaceDN w:val="0"/>
        <w:adjustRightInd w:val="0"/>
        <w:ind w:leftChars="200" w:left="420" w:firstLineChars="100" w:firstLine="210"/>
        <w:rPr>
          <w:rFonts w:ascii="Times New Roman" w:hAnsi="Times New Roman"/>
          <w:color w:val="2F5496" w:themeColor="accent5" w:themeShade="BF"/>
          <w:kern w:val="0"/>
        </w:rPr>
      </w:pPr>
      <w:r w:rsidRPr="009D2B37">
        <w:rPr>
          <w:rFonts w:ascii="Times New Roman" w:hAnsi="Times New Roman"/>
          <w:color w:val="2F5496" w:themeColor="accent5" w:themeShade="BF"/>
          <w:kern w:val="0"/>
        </w:rPr>
        <w:t>本遺伝子組換え生物等</w:t>
      </w:r>
      <w:r w:rsidR="0018686C" w:rsidRPr="009D2B37">
        <w:rPr>
          <w:rFonts w:ascii="Times New Roman" w:hAnsi="Times New Roman"/>
          <w:color w:val="2F5496" w:themeColor="accent5" w:themeShade="BF"/>
          <w:kern w:val="0"/>
        </w:rPr>
        <w:t>の</w:t>
      </w:r>
      <w:r w:rsidR="00E6462C" w:rsidRPr="009D2B37">
        <w:rPr>
          <w:rFonts w:ascii="Times New Roman" w:hAnsi="Times New Roman"/>
          <w:color w:val="2F5496" w:themeColor="accent5" w:themeShade="BF"/>
          <w:kern w:val="0"/>
        </w:rPr>
        <w:t>ゲノム構造</w:t>
      </w:r>
      <w:r w:rsidR="0018686C" w:rsidRPr="009D2B37">
        <w:rPr>
          <w:rFonts w:ascii="Times New Roman" w:hAnsi="Times New Roman"/>
          <w:color w:val="2F5496" w:themeColor="accent5" w:themeShade="BF"/>
          <w:kern w:val="0"/>
        </w:rPr>
        <w:t>を図</w:t>
      </w:r>
      <w:r w:rsidR="00AF034B" w:rsidRPr="009D2B37">
        <w:rPr>
          <w:rFonts w:ascii="Times New Roman" w:hAnsi="Times New Roman"/>
          <w:color w:val="2F5496" w:themeColor="accent5" w:themeShade="BF"/>
          <w:kern w:val="0"/>
        </w:rPr>
        <w:t>〇</w:t>
      </w:r>
      <w:r w:rsidR="00E6462C" w:rsidRPr="009D2B37">
        <w:rPr>
          <w:rFonts w:ascii="Times New Roman" w:hAnsi="Times New Roman"/>
          <w:color w:val="2F5496" w:themeColor="accent5" w:themeShade="BF"/>
          <w:kern w:val="0"/>
        </w:rPr>
        <w:t>に</w:t>
      </w:r>
      <w:r w:rsidR="0018686C" w:rsidRPr="009D2B37">
        <w:rPr>
          <w:rFonts w:ascii="Times New Roman" w:hAnsi="Times New Roman"/>
          <w:color w:val="2F5496" w:themeColor="accent5" w:themeShade="BF"/>
          <w:kern w:val="0"/>
        </w:rPr>
        <w:t>示す。</w:t>
      </w:r>
    </w:p>
    <w:p w14:paraId="0963A63D" w14:textId="77777777" w:rsidR="005A3925" w:rsidRPr="009D2B37" w:rsidRDefault="005A3925" w:rsidP="005A3925">
      <w:pPr>
        <w:autoSpaceDE w:val="0"/>
        <w:autoSpaceDN w:val="0"/>
        <w:adjustRightInd w:val="0"/>
        <w:ind w:leftChars="200" w:left="420" w:firstLineChars="100" w:firstLine="210"/>
        <w:jc w:val="left"/>
        <w:rPr>
          <w:rFonts w:ascii="Times New Roman" w:hAnsi="Times New Roman"/>
          <w:color w:val="2F5496" w:themeColor="accent5" w:themeShade="BF"/>
          <w:kern w:val="0"/>
        </w:rPr>
      </w:pPr>
    </w:p>
    <w:tbl>
      <w:tblPr>
        <w:tblStyle w:val="a3"/>
        <w:tblW w:w="0" w:type="auto"/>
        <w:tblInd w:w="421" w:type="dxa"/>
        <w:tblLook w:val="04A0" w:firstRow="1" w:lastRow="0" w:firstColumn="1" w:lastColumn="0" w:noHBand="0" w:noVBand="1"/>
      </w:tblPr>
      <w:tblGrid>
        <w:gridCol w:w="8761"/>
      </w:tblGrid>
      <w:tr w:rsidR="008F7800" w:rsidRPr="009D2B37" w14:paraId="4CF70218" w14:textId="77777777" w:rsidTr="007008F3">
        <w:trPr>
          <w:trHeight w:val="1531"/>
        </w:trPr>
        <w:tc>
          <w:tcPr>
            <w:tcW w:w="8761" w:type="dxa"/>
          </w:tcPr>
          <w:p w14:paraId="18A57BE9" w14:textId="7BBB3079" w:rsidR="008F7800" w:rsidRPr="009D2B37" w:rsidRDefault="008F7800" w:rsidP="009C7C41">
            <w:pPr>
              <w:autoSpaceDE w:val="0"/>
              <w:autoSpaceDN w:val="0"/>
              <w:adjustRightInd w:val="0"/>
              <w:jc w:val="left"/>
              <w:rPr>
                <w:rFonts w:ascii="Times New Roman" w:hAnsi="Times New Roman"/>
                <w:color w:val="2F5496" w:themeColor="accent5" w:themeShade="BF"/>
                <w:kern w:val="0"/>
              </w:rPr>
            </w:pPr>
            <w:bookmarkStart w:id="0" w:name="_Hlk124354089"/>
          </w:p>
          <w:p w14:paraId="461C7666" w14:textId="11A4F7B2" w:rsidR="008F7800" w:rsidRPr="009D2B37" w:rsidRDefault="008F7800" w:rsidP="009C7C41">
            <w:pPr>
              <w:autoSpaceDE w:val="0"/>
              <w:autoSpaceDN w:val="0"/>
              <w:adjustRightInd w:val="0"/>
              <w:jc w:val="left"/>
              <w:rPr>
                <w:rFonts w:ascii="Times New Roman" w:hAnsi="Times New Roman"/>
                <w:color w:val="2F5496" w:themeColor="accent5" w:themeShade="BF"/>
                <w:kern w:val="0"/>
              </w:rPr>
            </w:pPr>
          </w:p>
        </w:tc>
      </w:tr>
    </w:tbl>
    <w:bookmarkEnd w:id="0"/>
    <w:p w14:paraId="509D4668" w14:textId="07D29622" w:rsidR="0018686C" w:rsidRPr="009D2B37" w:rsidRDefault="0018686C" w:rsidP="009C7C41">
      <w:pPr>
        <w:autoSpaceDE w:val="0"/>
        <w:autoSpaceDN w:val="0"/>
        <w:adjustRightInd w:val="0"/>
        <w:jc w:val="center"/>
        <w:rPr>
          <w:rFonts w:ascii="Times New Roman" w:hAnsi="Times New Roman"/>
          <w:color w:val="2F5496" w:themeColor="accent5" w:themeShade="BF"/>
          <w:kern w:val="0"/>
        </w:rPr>
      </w:pPr>
      <w:r w:rsidRPr="009D2B37">
        <w:rPr>
          <w:rFonts w:ascii="Times New Roman" w:hAnsi="Times New Roman"/>
          <w:color w:val="2F5496" w:themeColor="accent5" w:themeShade="BF"/>
          <w:kern w:val="0"/>
        </w:rPr>
        <w:t>図</w:t>
      </w:r>
      <w:r w:rsidR="00AF034B" w:rsidRPr="009D2B37">
        <w:rPr>
          <w:rFonts w:ascii="Times New Roman" w:hAnsi="Times New Roman"/>
          <w:color w:val="2F5496" w:themeColor="accent5" w:themeShade="BF"/>
          <w:kern w:val="0"/>
        </w:rPr>
        <w:t>〇</w:t>
      </w:r>
      <w:r w:rsidRPr="009D2B37">
        <w:rPr>
          <w:rFonts w:ascii="Times New Roman" w:hAnsi="Times New Roman"/>
          <w:color w:val="2F5496" w:themeColor="accent5" w:themeShade="BF"/>
          <w:kern w:val="0"/>
        </w:rPr>
        <w:t xml:space="preserve"> </w:t>
      </w:r>
      <w:r w:rsidR="004E1784" w:rsidRPr="009D2B37">
        <w:rPr>
          <w:rFonts w:ascii="Times New Roman" w:hAnsi="Times New Roman"/>
          <w:color w:val="2F5496" w:themeColor="accent5" w:themeShade="BF"/>
          <w:kern w:val="0"/>
        </w:rPr>
        <w:t>本遺伝子組換え生物等</w:t>
      </w:r>
      <w:r w:rsidRPr="009D2B37">
        <w:rPr>
          <w:rFonts w:ascii="Times New Roman" w:hAnsi="Times New Roman"/>
          <w:color w:val="2F5496" w:themeColor="accent5" w:themeShade="BF"/>
          <w:kern w:val="0"/>
        </w:rPr>
        <w:t>の</w:t>
      </w:r>
      <w:r w:rsidR="00AF034B" w:rsidRPr="009D2B37">
        <w:rPr>
          <w:rFonts w:ascii="Times New Roman" w:hAnsi="Times New Roman"/>
          <w:color w:val="2F5496" w:themeColor="accent5" w:themeShade="BF"/>
          <w:kern w:val="0"/>
        </w:rPr>
        <w:t>ゲノム</w:t>
      </w:r>
      <w:r w:rsidR="001806D8" w:rsidRPr="009D2B37">
        <w:rPr>
          <w:rFonts w:ascii="Times New Roman" w:hAnsi="Times New Roman" w:hint="eastAsia"/>
          <w:color w:val="2F5496" w:themeColor="accent5" w:themeShade="BF"/>
          <w:kern w:val="0"/>
        </w:rPr>
        <w:t>構造</w:t>
      </w:r>
    </w:p>
    <w:p w14:paraId="45D722FA" w14:textId="2BDFB2CC" w:rsidR="008F021A" w:rsidRPr="009D2B37" w:rsidRDefault="008F021A" w:rsidP="0018686C">
      <w:pPr>
        <w:autoSpaceDE w:val="0"/>
        <w:autoSpaceDN w:val="0"/>
        <w:adjustRightInd w:val="0"/>
        <w:jc w:val="left"/>
        <w:rPr>
          <w:rFonts w:ascii="Times New Roman" w:hAnsi="Times New Roman"/>
          <w:color w:val="2F5496" w:themeColor="accent5" w:themeShade="BF"/>
          <w:kern w:val="0"/>
        </w:rPr>
      </w:pPr>
    </w:p>
    <w:p w14:paraId="3FDB03E4" w14:textId="77777777" w:rsidR="00036BC1" w:rsidRPr="009D2B37" w:rsidRDefault="00036BC1" w:rsidP="0018686C">
      <w:pPr>
        <w:autoSpaceDE w:val="0"/>
        <w:autoSpaceDN w:val="0"/>
        <w:adjustRightInd w:val="0"/>
        <w:jc w:val="left"/>
        <w:rPr>
          <w:rFonts w:ascii="Times New Roman" w:hAnsi="Times New Roman"/>
          <w:color w:val="2F5496" w:themeColor="accent5" w:themeShade="BF"/>
          <w:kern w:val="0"/>
        </w:rPr>
      </w:pPr>
    </w:p>
    <w:p w14:paraId="0071A4EF" w14:textId="22D11FD5" w:rsidR="007D0E50" w:rsidRPr="009D2B37" w:rsidRDefault="004E1784" w:rsidP="00D73DD3">
      <w:pPr>
        <w:pStyle w:val="2"/>
      </w:pPr>
      <w:r w:rsidRPr="009D2B37">
        <w:t>本遺伝子組換え生物等</w:t>
      </w:r>
      <w:r w:rsidR="009D4386" w:rsidRPr="009D2B37">
        <w:t>の構成要素</w:t>
      </w:r>
      <w:r w:rsidR="007D0E50" w:rsidRPr="009D2B37">
        <w:rPr>
          <w:rFonts w:hint="eastAsia"/>
        </w:rPr>
        <w:t>に関する情報</w:t>
      </w:r>
    </w:p>
    <w:p w14:paraId="08BD6BF2" w14:textId="77777777" w:rsidR="007D0E50" w:rsidRPr="009D2B37" w:rsidRDefault="007D0E50" w:rsidP="007D0E50">
      <w:pPr>
        <w:autoSpaceDE w:val="0"/>
        <w:autoSpaceDN w:val="0"/>
        <w:adjustRightInd w:val="0"/>
        <w:ind w:firstLineChars="200" w:firstLine="420"/>
        <w:jc w:val="left"/>
        <w:rPr>
          <w:rFonts w:ascii="Times New Roman" w:hAnsi="Times New Roman"/>
          <w:color w:val="2F5496" w:themeColor="accent5" w:themeShade="BF"/>
          <w:kern w:val="0"/>
        </w:rPr>
      </w:pPr>
      <w:r w:rsidRPr="009D2B37">
        <w:rPr>
          <w:rFonts w:ascii="Times New Roman" w:hAnsi="Times New Roman"/>
          <w:color w:val="2F5496" w:themeColor="accent5" w:themeShade="BF"/>
          <w:kern w:val="0"/>
        </w:rPr>
        <w:t>【記載例】</w:t>
      </w:r>
    </w:p>
    <w:p w14:paraId="65E2EA05" w14:textId="78A9B46D" w:rsidR="007D0E50" w:rsidRPr="009D2B37" w:rsidRDefault="007D0E50" w:rsidP="007D0E50">
      <w:pPr>
        <w:autoSpaceDE w:val="0"/>
        <w:autoSpaceDN w:val="0"/>
        <w:adjustRightInd w:val="0"/>
        <w:ind w:firstLineChars="300" w:firstLine="630"/>
        <w:rPr>
          <w:rFonts w:ascii="Times New Roman" w:hAnsi="Times New Roman"/>
          <w:color w:val="2F5496" w:themeColor="accent5" w:themeShade="BF"/>
          <w:kern w:val="0"/>
        </w:rPr>
      </w:pPr>
      <w:r w:rsidRPr="009D2B37">
        <w:rPr>
          <w:rFonts w:ascii="Times New Roman" w:hAnsi="Times New Roman"/>
          <w:color w:val="2F5496" w:themeColor="accent5" w:themeShade="BF"/>
          <w:kern w:val="0"/>
        </w:rPr>
        <w:t>本遺伝子組換え生物等の</w:t>
      </w:r>
      <w:r w:rsidR="00CB00F6" w:rsidRPr="009D2B37">
        <w:rPr>
          <w:rFonts w:ascii="Times New Roman" w:hAnsi="Times New Roman" w:hint="eastAsia"/>
          <w:color w:val="2F5496" w:themeColor="accent5" w:themeShade="BF"/>
          <w:kern w:val="0"/>
        </w:rPr>
        <w:t>構成要素のゲノム上の位置・機能・由来</w:t>
      </w:r>
      <w:r w:rsidRPr="009D2B37">
        <w:rPr>
          <w:rFonts w:ascii="Times New Roman" w:hAnsi="Times New Roman" w:hint="eastAsia"/>
          <w:color w:val="2F5496" w:themeColor="accent5" w:themeShade="BF"/>
          <w:kern w:val="0"/>
        </w:rPr>
        <w:t>の一覧を表○に示す。</w:t>
      </w:r>
    </w:p>
    <w:p w14:paraId="4D38AA1E" w14:textId="77777777" w:rsidR="007D0E50" w:rsidRPr="009D2B37" w:rsidRDefault="007D0E50" w:rsidP="007D0E50">
      <w:pPr>
        <w:autoSpaceDE w:val="0"/>
        <w:autoSpaceDN w:val="0"/>
        <w:adjustRightInd w:val="0"/>
        <w:ind w:firstLineChars="300" w:firstLine="630"/>
        <w:rPr>
          <w:rFonts w:ascii="Times New Roman" w:hAnsi="Times New Roman"/>
          <w:color w:val="2F5496" w:themeColor="accent5" w:themeShade="BF"/>
          <w:kern w:val="0"/>
        </w:rPr>
      </w:pPr>
    </w:p>
    <w:p w14:paraId="11E314BF" w14:textId="77777777" w:rsidR="007D0E50" w:rsidRPr="009D2B37" w:rsidRDefault="007D0E50" w:rsidP="007D0E50">
      <w:pPr>
        <w:autoSpaceDE w:val="0"/>
        <w:autoSpaceDN w:val="0"/>
        <w:adjustRightInd w:val="0"/>
        <w:ind w:firstLineChars="300" w:firstLine="540"/>
        <w:jc w:val="center"/>
        <w:rPr>
          <w:rFonts w:ascii="Times New Roman" w:hAnsi="Times New Roman"/>
          <w:color w:val="2F5496" w:themeColor="accent5" w:themeShade="BF"/>
          <w:kern w:val="0"/>
          <w:sz w:val="18"/>
          <w:szCs w:val="18"/>
        </w:rPr>
      </w:pPr>
      <w:r w:rsidRPr="009D2B37">
        <w:rPr>
          <w:rFonts w:ascii="Times New Roman" w:hAnsi="Times New Roman" w:hint="eastAsia"/>
          <w:color w:val="2F5496" w:themeColor="accent5" w:themeShade="BF"/>
          <w:kern w:val="0"/>
          <w:sz w:val="18"/>
          <w:szCs w:val="18"/>
        </w:rPr>
        <w:t>表○　本遺伝子組換え生物等の構成要素一覧</w:t>
      </w:r>
    </w:p>
    <w:tbl>
      <w:tblPr>
        <w:tblStyle w:val="a3"/>
        <w:tblW w:w="0" w:type="auto"/>
        <w:tblInd w:w="424" w:type="dxa"/>
        <w:tblLook w:val="04A0" w:firstRow="1" w:lastRow="0" w:firstColumn="1" w:lastColumn="0" w:noHBand="0" w:noVBand="1"/>
      </w:tblPr>
      <w:tblGrid>
        <w:gridCol w:w="1698"/>
        <w:gridCol w:w="1701"/>
        <w:gridCol w:w="3096"/>
        <w:gridCol w:w="2263"/>
      </w:tblGrid>
      <w:tr w:rsidR="007D0E50" w:rsidRPr="009D2B37" w14:paraId="3DBF998A" w14:textId="77777777" w:rsidTr="002B447B">
        <w:tc>
          <w:tcPr>
            <w:tcW w:w="1698" w:type="dxa"/>
          </w:tcPr>
          <w:p w14:paraId="4F9FA0AD"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r w:rsidRPr="009D2B37">
              <w:rPr>
                <w:rFonts w:ascii="Times New Roman" w:hAnsi="Times New Roman"/>
                <w:color w:val="2F5496" w:themeColor="accent5" w:themeShade="BF"/>
                <w:kern w:val="0"/>
                <w:sz w:val="18"/>
                <w:szCs w:val="18"/>
              </w:rPr>
              <w:t>構成要素</w:t>
            </w:r>
          </w:p>
        </w:tc>
        <w:tc>
          <w:tcPr>
            <w:tcW w:w="1701" w:type="dxa"/>
          </w:tcPr>
          <w:p w14:paraId="39E3FD04"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r w:rsidRPr="009D2B37">
              <w:rPr>
                <w:rFonts w:ascii="Times New Roman" w:hAnsi="Times New Roman" w:hint="eastAsia"/>
                <w:color w:val="2F5496" w:themeColor="accent5" w:themeShade="BF"/>
                <w:kern w:val="0"/>
                <w:sz w:val="18"/>
                <w:szCs w:val="18"/>
              </w:rPr>
              <w:t>位置</w:t>
            </w:r>
          </w:p>
        </w:tc>
        <w:tc>
          <w:tcPr>
            <w:tcW w:w="3096" w:type="dxa"/>
          </w:tcPr>
          <w:p w14:paraId="7A6E5911"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r w:rsidRPr="009D2B37">
              <w:rPr>
                <w:rFonts w:ascii="Times New Roman" w:hAnsi="Times New Roman" w:hint="eastAsia"/>
                <w:color w:val="2F5496" w:themeColor="accent5" w:themeShade="BF"/>
                <w:kern w:val="0"/>
                <w:sz w:val="18"/>
                <w:szCs w:val="18"/>
              </w:rPr>
              <w:t>機能</w:t>
            </w:r>
          </w:p>
        </w:tc>
        <w:tc>
          <w:tcPr>
            <w:tcW w:w="2263" w:type="dxa"/>
          </w:tcPr>
          <w:p w14:paraId="765BE07A"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r w:rsidRPr="009D2B37">
              <w:rPr>
                <w:rFonts w:ascii="Times New Roman" w:hAnsi="Times New Roman"/>
                <w:color w:val="2F5496" w:themeColor="accent5" w:themeShade="BF"/>
                <w:kern w:val="0"/>
                <w:sz w:val="18"/>
                <w:szCs w:val="18"/>
              </w:rPr>
              <w:t>由来生物</w:t>
            </w:r>
          </w:p>
        </w:tc>
      </w:tr>
      <w:tr w:rsidR="007D0E50" w:rsidRPr="009D2B37" w14:paraId="2BEAC6EC" w14:textId="77777777" w:rsidTr="002B447B">
        <w:tc>
          <w:tcPr>
            <w:tcW w:w="1698" w:type="dxa"/>
          </w:tcPr>
          <w:p w14:paraId="7A72084A"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r w:rsidRPr="009D2B37">
              <w:rPr>
                <w:rFonts w:ascii="ＭＳ 明朝" w:hAnsi="ＭＳ 明朝" w:cs="ＭＳ 明朝" w:hint="eastAsia"/>
                <w:color w:val="2F5496" w:themeColor="accent5" w:themeShade="BF"/>
                <w:kern w:val="0"/>
                <w:sz w:val="18"/>
                <w:szCs w:val="18"/>
              </w:rPr>
              <w:t>〇〇</w:t>
            </w:r>
            <w:r w:rsidRPr="009D2B37">
              <w:rPr>
                <w:rFonts w:ascii="Times New Roman" w:hAnsi="Times New Roman"/>
                <w:color w:val="2F5496" w:themeColor="accent5" w:themeShade="BF"/>
                <w:kern w:val="0"/>
                <w:sz w:val="18"/>
                <w:szCs w:val="18"/>
              </w:rPr>
              <w:t>特異的抗体</w:t>
            </w:r>
          </w:p>
        </w:tc>
        <w:tc>
          <w:tcPr>
            <w:tcW w:w="1701" w:type="dxa"/>
          </w:tcPr>
          <w:p w14:paraId="03B4F1D4"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3096" w:type="dxa"/>
          </w:tcPr>
          <w:p w14:paraId="4FADF7B4"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r w:rsidRPr="009D2B37">
              <w:rPr>
                <w:rFonts w:ascii="Times New Roman" w:hAnsi="Times New Roman" w:hint="eastAsia"/>
                <w:color w:val="2F5496" w:themeColor="accent5" w:themeShade="BF"/>
                <w:kern w:val="0"/>
                <w:sz w:val="18"/>
                <w:szCs w:val="18"/>
              </w:rPr>
              <w:t>〇〇</w:t>
            </w:r>
            <w:r w:rsidRPr="009D2B37">
              <w:rPr>
                <w:rFonts w:ascii="Times New Roman" w:hAnsi="Times New Roman"/>
                <w:color w:val="2F5496" w:themeColor="accent5" w:themeShade="BF"/>
                <w:kern w:val="0"/>
                <w:sz w:val="18"/>
                <w:szCs w:val="18"/>
              </w:rPr>
              <w:t>特異的キメラ抗原受容体の特異性を担う部分として機能する。</w:t>
            </w:r>
          </w:p>
        </w:tc>
        <w:tc>
          <w:tcPr>
            <w:tcW w:w="2263" w:type="dxa"/>
          </w:tcPr>
          <w:p w14:paraId="60049C3D"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r>
      <w:tr w:rsidR="007D0E50" w:rsidRPr="009D2B37" w14:paraId="10A438E5" w14:textId="77777777" w:rsidTr="002B447B">
        <w:tc>
          <w:tcPr>
            <w:tcW w:w="1698" w:type="dxa"/>
          </w:tcPr>
          <w:p w14:paraId="68DE21C0"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r w:rsidRPr="009D2B37">
              <w:rPr>
                <w:rFonts w:ascii="ＭＳ 明朝" w:hAnsi="ＭＳ 明朝" w:cs="ＭＳ 明朝" w:hint="eastAsia"/>
                <w:color w:val="2F5496" w:themeColor="accent5" w:themeShade="BF"/>
                <w:kern w:val="0"/>
                <w:sz w:val="18"/>
                <w:szCs w:val="18"/>
              </w:rPr>
              <w:t>〇〇</w:t>
            </w:r>
            <w:r w:rsidRPr="009D2B37">
              <w:rPr>
                <w:rFonts w:ascii="Times New Roman" w:hAnsi="Times New Roman"/>
                <w:color w:val="2F5496" w:themeColor="accent5" w:themeShade="BF"/>
                <w:kern w:val="0"/>
                <w:sz w:val="18"/>
                <w:szCs w:val="18"/>
              </w:rPr>
              <w:t>領域</w:t>
            </w:r>
          </w:p>
        </w:tc>
        <w:tc>
          <w:tcPr>
            <w:tcW w:w="1701" w:type="dxa"/>
          </w:tcPr>
          <w:p w14:paraId="2CC1B0AC"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3096" w:type="dxa"/>
          </w:tcPr>
          <w:p w14:paraId="1DA37BDF"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2263" w:type="dxa"/>
          </w:tcPr>
          <w:p w14:paraId="23D3D522"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r>
      <w:tr w:rsidR="007D0E50" w:rsidRPr="009D2B37" w14:paraId="2AAD3935" w14:textId="77777777" w:rsidTr="002B447B">
        <w:tc>
          <w:tcPr>
            <w:tcW w:w="1698" w:type="dxa"/>
          </w:tcPr>
          <w:p w14:paraId="07275DDF"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r w:rsidRPr="009D2B37">
              <w:rPr>
                <w:rFonts w:ascii="Times New Roman" w:hAnsi="Times New Roman"/>
                <w:color w:val="2F5496" w:themeColor="accent5" w:themeShade="BF"/>
                <w:kern w:val="0"/>
                <w:sz w:val="18"/>
                <w:szCs w:val="18"/>
              </w:rPr>
              <w:t>人工配列</w:t>
            </w:r>
            <w:r w:rsidRPr="009D2B37">
              <w:rPr>
                <w:rFonts w:ascii="Times New Roman" w:hAnsi="Times New Roman" w:hint="eastAsia"/>
                <w:color w:val="2F5496" w:themeColor="accent5" w:themeShade="BF"/>
                <w:kern w:val="0"/>
                <w:sz w:val="18"/>
                <w:szCs w:val="18"/>
              </w:rPr>
              <w:t>A</w:t>
            </w:r>
          </w:p>
        </w:tc>
        <w:tc>
          <w:tcPr>
            <w:tcW w:w="1701" w:type="dxa"/>
          </w:tcPr>
          <w:p w14:paraId="0C48DBBA"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3096" w:type="dxa"/>
          </w:tcPr>
          <w:p w14:paraId="62222C62"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r w:rsidRPr="009D2B37">
              <w:rPr>
                <w:rFonts w:ascii="Times New Roman" w:hAnsi="Times New Roman"/>
                <w:color w:val="2F5496" w:themeColor="accent5" w:themeShade="BF"/>
                <w:kern w:val="0"/>
                <w:sz w:val="18"/>
                <w:szCs w:val="18"/>
              </w:rPr>
              <w:t>プラスミド構築過程で</w:t>
            </w:r>
            <w:r w:rsidRPr="009D2B37">
              <w:rPr>
                <w:rFonts w:ascii="Times New Roman" w:hAnsi="Times New Roman" w:hint="eastAsia"/>
                <w:color w:val="2F5496" w:themeColor="accent5" w:themeShade="BF"/>
                <w:kern w:val="0"/>
                <w:sz w:val="18"/>
                <w:szCs w:val="18"/>
              </w:rPr>
              <w:t>便宜的に</w:t>
            </w:r>
            <w:r w:rsidRPr="009D2B37">
              <w:rPr>
                <w:rFonts w:ascii="Times New Roman" w:hAnsi="Times New Roman"/>
                <w:color w:val="2F5496" w:themeColor="accent5" w:themeShade="BF"/>
                <w:kern w:val="0"/>
                <w:sz w:val="18"/>
                <w:szCs w:val="18"/>
              </w:rPr>
              <w:t>挿入されたもので、これらにより本遺伝子組換え生物</w:t>
            </w:r>
            <w:r w:rsidRPr="009D2B37">
              <w:rPr>
                <w:rFonts w:ascii="Times New Roman" w:hAnsi="Times New Roman" w:hint="eastAsia"/>
                <w:color w:val="2F5496" w:themeColor="accent5" w:themeShade="BF"/>
                <w:kern w:val="0"/>
                <w:sz w:val="18"/>
                <w:szCs w:val="18"/>
              </w:rPr>
              <w:t>等</w:t>
            </w:r>
            <w:r w:rsidRPr="009D2B37">
              <w:rPr>
                <w:rFonts w:ascii="Times New Roman" w:hAnsi="Times New Roman"/>
                <w:color w:val="2F5496" w:themeColor="accent5" w:themeShade="BF"/>
                <w:kern w:val="0"/>
                <w:sz w:val="18"/>
                <w:szCs w:val="18"/>
              </w:rPr>
              <w:t>が新たな生物学的機能を付与されることはないと考えられる。</w:t>
            </w:r>
          </w:p>
        </w:tc>
        <w:tc>
          <w:tcPr>
            <w:tcW w:w="2263" w:type="dxa"/>
          </w:tcPr>
          <w:p w14:paraId="540DA62F"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r>
      <w:tr w:rsidR="007D0E50" w:rsidRPr="009D2B37" w14:paraId="57B1E3DA" w14:textId="77777777" w:rsidTr="002B447B">
        <w:tc>
          <w:tcPr>
            <w:tcW w:w="1698" w:type="dxa"/>
          </w:tcPr>
          <w:p w14:paraId="527881D1"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1701" w:type="dxa"/>
          </w:tcPr>
          <w:p w14:paraId="7419076A"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3096" w:type="dxa"/>
          </w:tcPr>
          <w:p w14:paraId="7F3E5B33"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2263" w:type="dxa"/>
          </w:tcPr>
          <w:p w14:paraId="163DB0BC"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r>
      <w:tr w:rsidR="007D0E50" w:rsidRPr="009D2B37" w14:paraId="6B30C24F" w14:textId="77777777" w:rsidTr="002B447B">
        <w:tc>
          <w:tcPr>
            <w:tcW w:w="1698" w:type="dxa"/>
          </w:tcPr>
          <w:p w14:paraId="5E7F0DF1"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1701" w:type="dxa"/>
          </w:tcPr>
          <w:p w14:paraId="4B46B808"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3096" w:type="dxa"/>
          </w:tcPr>
          <w:p w14:paraId="730EF0CE"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2263" w:type="dxa"/>
          </w:tcPr>
          <w:p w14:paraId="1F39103D"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r>
      <w:tr w:rsidR="007D0E50" w:rsidRPr="009D2B37" w14:paraId="5D1A8601" w14:textId="77777777" w:rsidTr="002B447B">
        <w:tc>
          <w:tcPr>
            <w:tcW w:w="1698" w:type="dxa"/>
          </w:tcPr>
          <w:p w14:paraId="489B3BD9"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1701" w:type="dxa"/>
          </w:tcPr>
          <w:p w14:paraId="0653C416"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3096" w:type="dxa"/>
          </w:tcPr>
          <w:p w14:paraId="569621B5"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2263" w:type="dxa"/>
          </w:tcPr>
          <w:p w14:paraId="589812EA"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r>
      <w:tr w:rsidR="007D0E50" w:rsidRPr="009D2B37" w14:paraId="44A15779" w14:textId="77777777" w:rsidTr="002B447B">
        <w:tc>
          <w:tcPr>
            <w:tcW w:w="1698" w:type="dxa"/>
          </w:tcPr>
          <w:p w14:paraId="5D93BCE3"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1701" w:type="dxa"/>
          </w:tcPr>
          <w:p w14:paraId="07C23938"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3096" w:type="dxa"/>
          </w:tcPr>
          <w:p w14:paraId="4119CA46"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c>
          <w:tcPr>
            <w:tcW w:w="2263" w:type="dxa"/>
          </w:tcPr>
          <w:p w14:paraId="1571AA5C" w14:textId="77777777" w:rsidR="007D0E50" w:rsidRPr="009D2B37" w:rsidRDefault="007D0E50" w:rsidP="002B447B">
            <w:pPr>
              <w:autoSpaceDE w:val="0"/>
              <w:autoSpaceDN w:val="0"/>
              <w:adjustRightInd w:val="0"/>
              <w:rPr>
                <w:rFonts w:ascii="Times New Roman" w:hAnsi="Times New Roman"/>
                <w:color w:val="2F5496" w:themeColor="accent5" w:themeShade="BF"/>
                <w:kern w:val="0"/>
                <w:sz w:val="18"/>
                <w:szCs w:val="18"/>
              </w:rPr>
            </w:pPr>
          </w:p>
        </w:tc>
      </w:tr>
      <w:tr w:rsidR="007D0E50" w:rsidRPr="009D2B37" w14:paraId="28771B16" w14:textId="77777777" w:rsidTr="002B447B">
        <w:tc>
          <w:tcPr>
            <w:tcW w:w="1698" w:type="dxa"/>
          </w:tcPr>
          <w:p w14:paraId="7CA5A4CE" w14:textId="77777777" w:rsidR="007D0E50" w:rsidRPr="009D2B37" w:rsidRDefault="007D0E50" w:rsidP="002B447B">
            <w:pPr>
              <w:autoSpaceDE w:val="0"/>
              <w:autoSpaceDN w:val="0"/>
              <w:adjustRightInd w:val="0"/>
              <w:rPr>
                <w:rFonts w:ascii="Times New Roman" w:hAnsi="Times New Roman"/>
                <w:color w:val="2F5496" w:themeColor="accent5" w:themeShade="BF"/>
                <w:kern w:val="0"/>
              </w:rPr>
            </w:pPr>
          </w:p>
        </w:tc>
        <w:tc>
          <w:tcPr>
            <w:tcW w:w="1701" w:type="dxa"/>
          </w:tcPr>
          <w:p w14:paraId="79B06998" w14:textId="77777777" w:rsidR="007D0E50" w:rsidRPr="009D2B37" w:rsidRDefault="007D0E50" w:rsidP="002B447B">
            <w:pPr>
              <w:autoSpaceDE w:val="0"/>
              <w:autoSpaceDN w:val="0"/>
              <w:adjustRightInd w:val="0"/>
              <w:rPr>
                <w:rFonts w:ascii="Times New Roman" w:hAnsi="Times New Roman"/>
                <w:color w:val="2F5496" w:themeColor="accent5" w:themeShade="BF"/>
                <w:kern w:val="0"/>
              </w:rPr>
            </w:pPr>
          </w:p>
        </w:tc>
        <w:tc>
          <w:tcPr>
            <w:tcW w:w="3096" w:type="dxa"/>
          </w:tcPr>
          <w:p w14:paraId="7FCFE8AC" w14:textId="77777777" w:rsidR="007D0E50" w:rsidRPr="009D2B37" w:rsidRDefault="007D0E50" w:rsidP="002B447B">
            <w:pPr>
              <w:autoSpaceDE w:val="0"/>
              <w:autoSpaceDN w:val="0"/>
              <w:adjustRightInd w:val="0"/>
              <w:rPr>
                <w:rFonts w:ascii="Times New Roman" w:hAnsi="Times New Roman"/>
                <w:color w:val="2F5496" w:themeColor="accent5" w:themeShade="BF"/>
                <w:kern w:val="0"/>
              </w:rPr>
            </w:pPr>
          </w:p>
        </w:tc>
        <w:tc>
          <w:tcPr>
            <w:tcW w:w="2263" w:type="dxa"/>
          </w:tcPr>
          <w:p w14:paraId="661E0372" w14:textId="77777777" w:rsidR="007D0E50" w:rsidRPr="009D2B37" w:rsidRDefault="007D0E50" w:rsidP="002B447B">
            <w:pPr>
              <w:autoSpaceDE w:val="0"/>
              <w:autoSpaceDN w:val="0"/>
              <w:adjustRightInd w:val="0"/>
              <w:rPr>
                <w:rFonts w:ascii="Times New Roman" w:hAnsi="Times New Roman"/>
                <w:color w:val="2F5496" w:themeColor="accent5" w:themeShade="BF"/>
                <w:kern w:val="0"/>
              </w:rPr>
            </w:pPr>
          </w:p>
        </w:tc>
      </w:tr>
    </w:tbl>
    <w:p w14:paraId="34BE6F37" w14:textId="77777777" w:rsidR="007D0E50" w:rsidRPr="009D2B37" w:rsidRDefault="007D0E50" w:rsidP="007D0E50">
      <w:pPr>
        <w:autoSpaceDE w:val="0"/>
        <w:autoSpaceDN w:val="0"/>
        <w:adjustRightInd w:val="0"/>
        <w:jc w:val="left"/>
        <w:rPr>
          <w:rFonts w:ascii="Times New Roman" w:hAnsi="Times New Roman"/>
          <w:color w:val="2F5496" w:themeColor="accent5" w:themeShade="BF"/>
          <w:kern w:val="0"/>
        </w:rPr>
      </w:pPr>
    </w:p>
    <w:p w14:paraId="5AFB6D6E" w14:textId="689D7FF5" w:rsidR="007D0E50" w:rsidRPr="009D2B37" w:rsidRDefault="007D0E50" w:rsidP="00D73DD3">
      <w:pPr>
        <w:pStyle w:val="2"/>
      </w:pPr>
      <w:bookmarkStart w:id="1" w:name="_Hlk169464890"/>
      <w:r w:rsidRPr="009D2B37">
        <w:rPr>
          <w:rFonts w:hint="eastAsia"/>
        </w:rPr>
        <w:t>本遺伝子組換え生物等のゲノム、発現産物等に関する情報</w:t>
      </w:r>
    </w:p>
    <w:bookmarkEnd w:id="1"/>
    <w:p w14:paraId="14542981" w14:textId="77777777" w:rsidR="009F7EB4" w:rsidRPr="009D2B37" w:rsidRDefault="009F7EB4" w:rsidP="009F7EB4">
      <w:pPr>
        <w:pStyle w:val="af4"/>
        <w:ind w:leftChars="0" w:left="360"/>
        <w:rPr>
          <w:rFonts w:ascii="Times New Roman" w:hAnsi="Times New Roman"/>
          <w:color w:val="538135" w:themeColor="accent6" w:themeShade="BF"/>
        </w:rPr>
      </w:pPr>
      <w:r w:rsidRPr="009D2B37">
        <w:rPr>
          <w:rFonts w:ascii="Times New Roman" w:hAnsi="Times New Roman"/>
          <w:color w:val="538135" w:themeColor="accent6" w:themeShade="BF"/>
        </w:rPr>
        <w:t>【記載要領】</w:t>
      </w:r>
    </w:p>
    <w:p w14:paraId="3FBEE7CD" w14:textId="5CAD94AD" w:rsidR="009F7EB4" w:rsidRPr="009D2B37" w:rsidRDefault="009F7EB4" w:rsidP="009F7EB4">
      <w:pPr>
        <w:pStyle w:val="af4"/>
        <w:autoSpaceDE w:val="0"/>
        <w:autoSpaceDN w:val="0"/>
        <w:adjustRightInd w:val="0"/>
        <w:ind w:leftChars="0" w:left="360"/>
        <w:jc w:val="left"/>
        <w:rPr>
          <w:rFonts w:ascii="Times New Roman" w:hAnsi="Times New Roman"/>
          <w:color w:val="538135" w:themeColor="accent6" w:themeShade="BF"/>
        </w:rPr>
      </w:pPr>
      <w:r w:rsidRPr="009D2B37">
        <w:rPr>
          <w:rFonts w:ascii="Times New Roman" w:hAnsi="Times New Roman" w:hint="eastAsia"/>
          <w:color w:val="538135" w:themeColor="accent6" w:themeShade="BF"/>
        </w:rPr>
        <w:t>全塩基配列は</w:t>
      </w:r>
      <w:r w:rsidRPr="009D2B37">
        <w:rPr>
          <w:rFonts w:ascii="Times New Roman" w:hAnsi="Times New Roman"/>
          <w:color w:val="538135" w:themeColor="accent6" w:themeShade="BF"/>
        </w:rPr>
        <w:t>供与核酸やそれ以外の構成要素を色分けして、各領域が明示されている</w:t>
      </w:r>
      <w:r w:rsidRPr="009D2B37">
        <w:rPr>
          <w:rFonts w:ascii="Times New Roman" w:hAnsi="Times New Roman" w:hint="eastAsia"/>
          <w:color w:val="538135" w:themeColor="accent6" w:themeShade="BF"/>
        </w:rPr>
        <w:t>こと</w:t>
      </w:r>
      <w:r w:rsidRPr="009D2B37">
        <w:rPr>
          <w:rFonts w:ascii="Times New Roman" w:hAnsi="Times New Roman"/>
          <w:color w:val="538135" w:themeColor="accent6" w:themeShade="BF"/>
        </w:rPr>
        <w:t>が望ましい</w:t>
      </w:r>
      <w:r w:rsidRPr="009D2B37">
        <w:rPr>
          <w:rFonts w:ascii="Times New Roman" w:hAnsi="Times New Roman" w:hint="eastAsia"/>
          <w:color w:val="538135" w:themeColor="accent6" w:themeShade="BF"/>
        </w:rPr>
        <w:t>。</w:t>
      </w:r>
    </w:p>
    <w:p w14:paraId="453E57CF" w14:textId="77777777" w:rsidR="009F7EB4" w:rsidRPr="009D2B37" w:rsidRDefault="009F7EB4" w:rsidP="009F7EB4">
      <w:pPr>
        <w:pStyle w:val="af4"/>
        <w:autoSpaceDE w:val="0"/>
        <w:autoSpaceDN w:val="0"/>
        <w:adjustRightInd w:val="0"/>
        <w:ind w:leftChars="0" w:left="360"/>
        <w:jc w:val="left"/>
        <w:rPr>
          <w:rFonts w:ascii="Times New Roman" w:hAnsi="Times New Roman"/>
          <w:sz w:val="18"/>
          <w:szCs w:val="18"/>
        </w:rPr>
      </w:pPr>
    </w:p>
    <w:p w14:paraId="11DA6174" w14:textId="19CF6ABB" w:rsidR="009F7EB4" w:rsidRPr="009D2B37" w:rsidRDefault="009F7EB4" w:rsidP="009F7EB4">
      <w:pPr>
        <w:pStyle w:val="af4"/>
        <w:autoSpaceDE w:val="0"/>
        <w:autoSpaceDN w:val="0"/>
        <w:adjustRightInd w:val="0"/>
        <w:ind w:leftChars="0" w:left="360"/>
        <w:jc w:val="left"/>
        <w:rPr>
          <w:rFonts w:ascii="Times New Roman" w:hAnsi="Times New Roman"/>
          <w:color w:val="2F5496" w:themeColor="accent5" w:themeShade="BF"/>
          <w:kern w:val="0"/>
        </w:rPr>
      </w:pPr>
      <w:r w:rsidRPr="009D2B37">
        <w:rPr>
          <w:rFonts w:ascii="Times New Roman" w:hAnsi="Times New Roman"/>
          <w:color w:val="2F5496" w:themeColor="accent5" w:themeShade="BF"/>
          <w:kern w:val="0"/>
        </w:rPr>
        <w:t>【記載例】</w:t>
      </w:r>
    </w:p>
    <w:p w14:paraId="52FF4767" w14:textId="7589AC5B" w:rsidR="007D0E50" w:rsidRPr="009D2B37" w:rsidRDefault="007D0E50" w:rsidP="00CB00F6">
      <w:pPr>
        <w:pStyle w:val="af4"/>
        <w:autoSpaceDE w:val="0"/>
        <w:autoSpaceDN w:val="0"/>
        <w:adjustRightInd w:val="0"/>
        <w:ind w:leftChars="0" w:left="360" w:firstLineChars="100" w:firstLine="210"/>
        <w:rPr>
          <w:rFonts w:ascii="Times New Roman" w:hAnsi="Times New Roman"/>
          <w:color w:val="2F5496" w:themeColor="accent5" w:themeShade="BF"/>
          <w:kern w:val="0"/>
        </w:rPr>
      </w:pPr>
      <w:r w:rsidRPr="009D2B37">
        <w:rPr>
          <w:rFonts w:ascii="Times New Roman" w:hAnsi="Times New Roman" w:hint="eastAsia"/>
          <w:color w:val="2F5496" w:themeColor="accent5" w:themeShade="BF"/>
          <w:kern w:val="0"/>
        </w:rPr>
        <w:t>本遺伝子組換え生物等の</w:t>
      </w:r>
      <w:r w:rsidRPr="009D2B37">
        <w:rPr>
          <w:rFonts w:ascii="Times New Roman" w:hAnsi="Times New Roman"/>
          <w:color w:val="2F5496" w:themeColor="accent5" w:themeShade="BF"/>
          <w:kern w:val="0"/>
        </w:rPr>
        <w:t>ゲノム</w:t>
      </w:r>
      <w:r w:rsidR="007F3F0E" w:rsidRPr="009D2B37">
        <w:rPr>
          <w:rFonts w:ascii="Times New Roman" w:hAnsi="Times New Roman" w:hint="eastAsia"/>
          <w:color w:val="2F5496" w:themeColor="accent5" w:themeShade="BF"/>
          <w:kern w:val="0"/>
        </w:rPr>
        <w:t>（</w:t>
      </w:r>
      <w:r w:rsidR="00854747" w:rsidRPr="009D2B37">
        <w:rPr>
          <w:rFonts w:ascii="Times New Roman" w:hAnsi="Times New Roman" w:hint="eastAsia"/>
          <w:color w:val="2F5496" w:themeColor="accent5" w:themeShade="BF"/>
          <w:kern w:val="0"/>
        </w:rPr>
        <w:t>又は</w:t>
      </w:r>
      <w:r w:rsidR="00952299" w:rsidRPr="009D2B37">
        <w:rPr>
          <w:rFonts w:ascii="Times New Roman" w:hAnsi="Times New Roman" w:hint="eastAsia"/>
          <w:color w:val="2F5496" w:themeColor="accent5" w:themeShade="BF"/>
          <w:kern w:val="0"/>
        </w:rPr>
        <w:t>プロウイルス</w:t>
      </w:r>
      <w:r w:rsidR="007F3F0E" w:rsidRPr="009D2B37">
        <w:rPr>
          <w:rFonts w:ascii="Times New Roman" w:hAnsi="Times New Roman" w:hint="eastAsia"/>
          <w:color w:val="2F5496" w:themeColor="accent5" w:themeShade="BF"/>
          <w:kern w:val="0"/>
        </w:rPr>
        <w:t>）</w:t>
      </w:r>
      <w:r w:rsidR="00952299" w:rsidRPr="009D2B37">
        <w:rPr>
          <w:rFonts w:ascii="Times New Roman" w:hAnsi="Times New Roman" w:hint="eastAsia"/>
          <w:color w:val="2F5496" w:themeColor="accent5" w:themeShade="BF"/>
          <w:kern w:val="0"/>
        </w:rPr>
        <w:t>の</w:t>
      </w:r>
      <w:r w:rsidR="00CB00F6" w:rsidRPr="009D2B37">
        <w:rPr>
          <w:rFonts w:ascii="Times New Roman" w:hAnsi="Times New Roman" w:hint="eastAsia"/>
          <w:color w:val="2F5496" w:themeColor="accent5" w:themeShade="BF"/>
          <w:kern w:val="0"/>
        </w:rPr>
        <w:t>全</w:t>
      </w:r>
      <w:r w:rsidRPr="009D2B37">
        <w:rPr>
          <w:rFonts w:ascii="Times New Roman" w:hAnsi="Times New Roman"/>
          <w:color w:val="2F5496" w:themeColor="accent5" w:themeShade="BF"/>
          <w:kern w:val="0"/>
        </w:rPr>
        <w:t>塩基配列を図〇</w:t>
      </w:r>
      <w:r w:rsidRPr="009D2B37">
        <w:rPr>
          <w:rFonts w:ascii="Times New Roman" w:hAnsi="Times New Roman" w:hint="eastAsia"/>
          <w:color w:val="2F5496" w:themeColor="accent5" w:themeShade="BF"/>
          <w:kern w:val="0"/>
        </w:rPr>
        <w:t>、</w:t>
      </w:r>
      <w:r w:rsidRPr="009D2B37">
        <w:rPr>
          <w:rFonts w:ascii="Times New Roman" w:hAnsi="Times New Roman"/>
          <w:color w:val="2F5496" w:themeColor="accent5" w:themeShade="BF"/>
          <w:kern w:val="0"/>
        </w:rPr>
        <w:t>アミノ酸残基配列</w:t>
      </w:r>
      <w:r w:rsidR="00CB00F6" w:rsidRPr="009D2B37">
        <w:rPr>
          <w:rFonts w:ascii="Times New Roman" w:hAnsi="Times New Roman" w:hint="eastAsia"/>
          <w:color w:val="2F5496" w:themeColor="accent5" w:themeShade="BF"/>
          <w:kern w:val="0"/>
        </w:rPr>
        <w:t>（</w:t>
      </w:r>
      <w:r w:rsidR="00CB00F6" w:rsidRPr="009D2B37">
        <w:rPr>
          <w:rFonts w:ascii="Times New Roman" w:hAnsi="Times New Roman" w:hint="eastAsia"/>
          <w:color w:val="2F5496" w:themeColor="accent5" w:themeShade="BF"/>
          <w:kern w:val="0"/>
        </w:rPr>
        <w:t>CAR</w:t>
      </w:r>
      <w:r w:rsidR="00CB00F6" w:rsidRPr="009D2B37">
        <w:rPr>
          <w:rFonts w:ascii="Times New Roman" w:hAnsi="Times New Roman" w:hint="eastAsia"/>
          <w:color w:val="2F5496" w:themeColor="accent5" w:themeShade="BF"/>
          <w:kern w:val="0"/>
        </w:rPr>
        <w:t>、エンベロープ等）</w:t>
      </w:r>
      <w:r w:rsidRPr="009D2B37">
        <w:rPr>
          <w:rFonts w:ascii="Times New Roman" w:hAnsi="Times New Roman"/>
          <w:color w:val="2F5496" w:themeColor="accent5" w:themeShade="BF"/>
          <w:kern w:val="0"/>
        </w:rPr>
        <w:t>を図〇</w:t>
      </w:r>
      <w:bookmarkStart w:id="2" w:name="_Hlk169464947"/>
      <w:r w:rsidRPr="009D2B37">
        <w:rPr>
          <w:rFonts w:ascii="Times New Roman" w:hAnsi="Times New Roman" w:hint="eastAsia"/>
          <w:color w:val="2F5496" w:themeColor="accent5" w:themeShade="BF"/>
          <w:kern w:val="0"/>
        </w:rPr>
        <w:t>、既知の有害配列との相同性検索結果を表○</w:t>
      </w:r>
      <w:r w:rsidR="00CB00F6" w:rsidRPr="009D2B37">
        <w:rPr>
          <w:rFonts w:ascii="Times New Roman" w:hAnsi="Times New Roman" w:hint="eastAsia"/>
          <w:color w:val="2F5496" w:themeColor="accent5" w:themeShade="BF"/>
          <w:kern w:val="0"/>
        </w:rPr>
        <w:t>、</w:t>
      </w:r>
      <w:r w:rsidR="00CB00F6" w:rsidRPr="009D2B37">
        <w:rPr>
          <w:rFonts w:ascii="Times New Roman" w:hAnsi="Times New Roman" w:hint="eastAsia"/>
          <w:color w:val="2F5496" w:themeColor="accent5" w:themeShade="BF"/>
          <w:kern w:val="0"/>
        </w:rPr>
        <w:t>ORF</w:t>
      </w:r>
      <w:r w:rsidR="00CB00F6" w:rsidRPr="009D2B37">
        <w:rPr>
          <w:rFonts w:ascii="Times New Roman" w:hAnsi="Times New Roman" w:hint="eastAsia"/>
          <w:color w:val="2F5496" w:themeColor="accent5" w:themeShade="BF"/>
          <w:kern w:val="0"/>
        </w:rPr>
        <w:t>検索結果を表○</w:t>
      </w:r>
      <w:r w:rsidRPr="009D2B37">
        <w:rPr>
          <w:rFonts w:ascii="Times New Roman" w:hAnsi="Times New Roman" w:hint="eastAsia"/>
          <w:color w:val="2F5496" w:themeColor="accent5" w:themeShade="BF"/>
          <w:kern w:val="0"/>
        </w:rPr>
        <w:t>に示す。</w:t>
      </w:r>
      <w:bookmarkEnd w:id="2"/>
    </w:p>
    <w:p w14:paraId="49990D0B" w14:textId="2175B766" w:rsidR="007D0E50" w:rsidRPr="009D2B37" w:rsidRDefault="007D0E50" w:rsidP="00D37390">
      <w:pPr>
        <w:autoSpaceDE w:val="0"/>
        <w:autoSpaceDN w:val="0"/>
        <w:adjustRightInd w:val="0"/>
        <w:jc w:val="left"/>
        <w:rPr>
          <w:rFonts w:ascii="Times New Roman" w:hAnsi="Times New Roman"/>
          <w:color w:val="2F5496" w:themeColor="accent5" w:themeShade="BF"/>
          <w:kern w:val="0"/>
        </w:rPr>
      </w:pPr>
    </w:p>
    <w:p w14:paraId="25DE3331" w14:textId="77777777" w:rsidR="00D37390" w:rsidRPr="009D2B37" w:rsidRDefault="00D37390" w:rsidP="00D37390">
      <w:pPr>
        <w:pStyle w:val="af4"/>
        <w:autoSpaceDE w:val="0"/>
        <w:autoSpaceDN w:val="0"/>
        <w:adjustRightInd w:val="0"/>
        <w:ind w:leftChars="0" w:left="360" w:firstLineChars="100" w:firstLine="210"/>
        <w:jc w:val="left"/>
        <w:rPr>
          <w:rFonts w:ascii="Times New Roman" w:hAnsi="Times New Roman"/>
          <w:color w:val="2F5496" w:themeColor="accent5" w:themeShade="BF"/>
        </w:rPr>
      </w:pPr>
    </w:p>
    <w:tbl>
      <w:tblPr>
        <w:tblStyle w:val="a3"/>
        <w:tblW w:w="0" w:type="auto"/>
        <w:tblInd w:w="421" w:type="dxa"/>
        <w:tblLook w:val="04A0" w:firstRow="1" w:lastRow="0" w:firstColumn="1" w:lastColumn="0" w:noHBand="0" w:noVBand="1"/>
      </w:tblPr>
      <w:tblGrid>
        <w:gridCol w:w="8761"/>
      </w:tblGrid>
      <w:tr w:rsidR="00E231DA" w:rsidRPr="009D2B37" w14:paraId="5695D2BC" w14:textId="77777777" w:rsidTr="002B447B">
        <w:trPr>
          <w:trHeight w:val="1134"/>
        </w:trPr>
        <w:tc>
          <w:tcPr>
            <w:tcW w:w="8761" w:type="dxa"/>
          </w:tcPr>
          <w:p w14:paraId="585EA096" w14:textId="77777777" w:rsidR="00D37390" w:rsidRPr="009D2B37" w:rsidRDefault="00D37390" w:rsidP="002B447B">
            <w:pPr>
              <w:autoSpaceDE w:val="0"/>
              <w:autoSpaceDN w:val="0"/>
              <w:adjustRightInd w:val="0"/>
              <w:jc w:val="left"/>
              <w:rPr>
                <w:rFonts w:ascii="Times New Roman" w:hAnsi="Times New Roman"/>
                <w:color w:val="2F5496" w:themeColor="accent5" w:themeShade="BF"/>
                <w:kern w:val="0"/>
              </w:rPr>
            </w:pPr>
          </w:p>
          <w:p w14:paraId="414386C4" w14:textId="77777777" w:rsidR="00D37390" w:rsidRPr="009D2B37" w:rsidRDefault="00D37390" w:rsidP="002B447B">
            <w:pPr>
              <w:autoSpaceDE w:val="0"/>
              <w:autoSpaceDN w:val="0"/>
              <w:adjustRightInd w:val="0"/>
              <w:jc w:val="left"/>
              <w:rPr>
                <w:rFonts w:ascii="Times New Roman" w:hAnsi="Times New Roman"/>
                <w:color w:val="2F5496" w:themeColor="accent5" w:themeShade="BF"/>
                <w:kern w:val="0"/>
              </w:rPr>
            </w:pPr>
          </w:p>
        </w:tc>
      </w:tr>
    </w:tbl>
    <w:p w14:paraId="4CC265B7" w14:textId="77777777" w:rsidR="00D37390" w:rsidRPr="009D2B37" w:rsidRDefault="00D37390" w:rsidP="00D37390">
      <w:pPr>
        <w:autoSpaceDE w:val="0"/>
        <w:autoSpaceDN w:val="0"/>
        <w:adjustRightInd w:val="0"/>
        <w:jc w:val="center"/>
        <w:rPr>
          <w:rFonts w:ascii="Times New Roman" w:hAnsi="Times New Roman"/>
          <w:b/>
          <w:bCs/>
          <w:color w:val="2F5496" w:themeColor="accent5" w:themeShade="BF"/>
        </w:rPr>
      </w:pPr>
      <w:r w:rsidRPr="009D2B37">
        <w:rPr>
          <w:rFonts w:ascii="Times New Roman" w:hAnsi="Times New Roman"/>
          <w:color w:val="2F5496" w:themeColor="accent5" w:themeShade="BF"/>
          <w:kern w:val="0"/>
        </w:rPr>
        <w:t>図</w:t>
      </w:r>
      <w:r w:rsidRPr="009D2B37">
        <w:rPr>
          <w:rFonts w:ascii="Times New Roman" w:hAnsi="Times New Roman" w:hint="eastAsia"/>
          <w:color w:val="2F5496" w:themeColor="accent5" w:themeShade="BF"/>
          <w:kern w:val="0"/>
        </w:rPr>
        <w:t>〇</w:t>
      </w:r>
      <w:r w:rsidRPr="009D2B37">
        <w:rPr>
          <w:rFonts w:ascii="Times New Roman" w:hAnsi="Times New Roman"/>
          <w:color w:val="2F5496" w:themeColor="accent5" w:themeShade="BF"/>
          <w:kern w:val="0"/>
        </w:rPr>
        <w:t xml:space="preserve"> </w:t>
      </w:r>
      <w:r w:rsidRPr="009D2B37">
        <w:rPr>
          <w:rFonts w:ascii="Times New Roman" w:hAnsi="Times New Roman"/>
          <w:color w:val="2F5496" w:themeColor="accent5" w:themeShade="BF"/>
          <w:kern w:val="0"/>
        </w:rPr>
        <w:t>本遺伝子組換え生物等の</w:t>
      </w:r>
      <w:r w:rsidRPr="009D2B37">
        <w:rPr>
          <w:rFonts w:ascii="Times New Roman" w:hAnsi="Times New Roman" w:hint="eastAsia"/>
          <w:color w:val="2F5496" w:themeColor="accent5" w:themeShade="BF"/>
          <w:kern w:val="0"/>
        </w:rPr>
        <w:t>全塩基配列</w:t>
      </w:r>
    </w:p>
    <w:p w14:paraId="58C4FB24" w14:textId="77777777" w:rsidR="00D37390" w:rsidRPr="009D2B37" w:rsidRDefault="00D37390" w:rsidP="00D37390">
      <w:pPr>
        <w:autoSpaceDE w:val="0"/>
        <w:autoSpaceDN w:val="0"/>
        <w:adjustRightInd w:val="0"/>
        <w:jc w:val="left"/>
        <w:rPr>
          <w:rFonts w:ascii="Times New Roman" w:hAnsi="Times New Roman"/>
          <w:color w:val="2F5496" w:themeColor="accent5" w:themeShade="BF"/>
          <w:kern w:val="0"/>
          <w:sz w:val="24"/>
          <w:szCs w:val="24"/>
        </w:rPr>
      </w:pPr>
    </w:p>
    <w:p w14:paraId="298D1815" w14:textId="77777777" w:rsidR="00D37390" w:rsidRPr="009D2B37" w:rsidRDefault="00D37390" w:rsidP="00D37390">
      <w:pPr>
        <w:pStyle w:val="af4"/>
        <w:autoSpaceDE w:val="0"/>
        <w:autoSpaceDN w:val="0"/>
        <w:adjustRightInd w:val="0"/>
        <w:ind w:leftChars="0" w:left="360" w:firstLineChars="100" w:firstLine="210"/>
        <w:rPr>
          <w:rFonts w:ascii="Times New Roman" w:hAnsi="Times New Roman"/>
          <w:color w:val="2F5496" w:themeColor="accent5" w:themeShade="BF"/>
        </w:rPr>
      </w:pPr>
    </w:p>
    <w:tbl>
      <w:tblPr>
        <w:tblStyle w:val="a3"/>
        <w:tblW w:w="0" w:type="auto"/>
        <w:tblInd w:w="421" w:type="dxa"/>
        <w:tblLook w:val="04A0" w:firstRow="1" w:lastRow="0" w:firstColumn="1" w:lastColumn="0" w:noHBand="0" w:noVBand="1"/>
      </w:tblPr>
      <w:tblGrid>
        <w:gridCol w:w="8761"/>
      </w:tblGrid>
      <w:tr w:rsidR="00E231DA" w:rsidRPr="009D2B37" w14:paraId="08BB2428" w14:textId="77777777" w:rsidTr="002B447B">
        <w:trPr>
          <w:trHeight w:val="1134"/>
        </w:trPr>
        <w:tc>
          <w:tcPr>
            <w:tcW w:w="8761" w:type="dxa"/>
          </w:tcPr>
          <w:p w14:paraId="24E1B094" w14:textId="77777777" w:rsidR="00D37390" w:rsidRPr="009D2B37" w:rsidRDefault="00D37390" w:rsidP="002B447B">
            <w:pPr>
              <w:autoSpaceDE w:val="0"/>
              <w:autoSpaceDN w:val="0"/>
              <w:adjustRightInd w:val="0"/>
              <w:rPr>
                <w:rFonts w:ascii="Times New Roman" w:hAnsi="Times New Roman"/>
                <w:color w:val="2F5496" w:themeColor="accent5" w:themeShade="BF"/>
                <w:kern w:val="0"/>
              </w:rPr>
            </w:pPr>
          </w:p>
          <w:p w14:paraId="013FD42B" w14:textId="77777777" w:rsidR="00D37390" w:rsidRPr="009D2B37" w:rsidRDefault="00D37390" w:rsidP="002B447B">
            <w:pPr>
              <w:autoSpaceDE w:val="0"/>
              <w:autoSpaceDN w:val="0"/>
              <w:adjustRightInd w:val="0"/>
              <w:rPr>
                <w:rFonts w:ascii="Times New Roman" w:hAnsi="Times New Roman"/>
                <w:color w:val="2F5496" w:themeColor="accent5" w:themeShade="BF"/>
                <w:kern w:val="0"/>
              </w:rPr>
            </w:pPr>
          </w:p>
        </w:tc>
      </w:tr>
    </w:tbl>
    <w:p w14:paraId="0E66BE4B" w14:textId="77777777" w:rsidR="00D37390" w:rsidRPr="009D2B37" w:rsidRDefault="00D37390" w:rsidP="00D37390">
      <w:pPr>
        <w:autoSpaceDE w:val="0"/>
        <w:autoSpaceDN w:val="0"/>
        <w:adjustRightInd w:val="0"/>
        <w:jc w:val="center"/>
        <w:rPr>
          <w:rFonts w:ascii="Times New Roman" w:hAnsi="Times New Roman"/>
          <w:b/>
          <w:bCs/>
          <w:color w:val="2F5496" w:themeColor="accent5" w:themeShade="BF"/>
        </w:rPr>
      </w:pPr>
      <w:r w:rsidRPr="009D2B37">
        <w:rPr>
          <w:rFonts w:ascii="Times New Roman" w:hAnsi="Times New Roman"/>
          <w:color w:val="2F5496" w:themeColor="accent5" w:themeShade="BF"/>
          <w:kern w:val="0"/>
        </w:rPr>
        <w:t>図</w:t>
      </w:r>
      <w:r w:rsidRPr="009D2B37">
        <w:rPr>
          <w:rFonts w:ascii="Times New Roman" w:hAnsi="Times New Roman" w:hint="eastAsia"/>
          <w:color w:val="2F5496" w:themeColor="accent5" w:themeShade="BF"/>
          <w:kern w:val="0"/>
        </w:rPr>
        <w:t>〇</w:t>
      </w:r>
      <w:r w:rsidRPr="009D2B37">
        <w:rPr>
          <w:rFonts w:ascii="Times New Roman" w:hAnsi="Times New Roman"/>
          <w:color w:val="2F5496" w:themeColor="accent5" w:themeShade="BF"/>
          <w:kern w:val="0"/>
        </w:rPr>
        <w:t xml:space="preserve"> </w:t>
      </w:r>
      <w:r w:rsidRPr="009D2B37">
        <w:rPr>
          <w:rFonts w:ascii="Times New Roman" w:hAnsi="Times New Roman" w:hint="eastAsia"/>
          <w:color w:val="2F5496" w:themeColor="accent5" w:themeShade="BF"/>
          <w:kern w:val="0"/>
        </w:rPr>
        <w:t>〇〇タンパク質のアミノ酸配列</w:t>
      </w:r>
    </w:p>
    <w:p w14:paraId="3C0976C8" w14:textId="7D4E3E23" w:rsidR="00D37390" w:rsidRPr="009D2B37" w:rsidRDefault="00D37390" w:rsidP="00D37390">
      <w:pPr>
        <w:autoSpaceDE w:val="0"/>
        <w:autoSpaceDN w:val="0"/>
        <w:adjustRightInd w:val="0"/>
        <w:jc w:val="left"/>
        <w:rPr>
          <w:rFonts w:ascii="Times New Roman" w:hAnsi="Times New Roman"/>
          <w:color w:val="2F5496" w:themeColor="accent5" w:themeShade="BF"/>
          <w:kern w:val="0"/>
        </w:rPr>
      </w:pPr>
    </w:p>
    <w:p w14:paraId="3DB2C4B1" w14:textId="77777777" w:rsidR="008B6246" w:rsidRPr="009D2B37" w:rsidRDefault="008B6246" w:rsidP="00D37390">
      <w:pPr>
        <w:autoSpaceDE w:val="0"/>
        <w:autoSpaceDN w:val="0"/>
        <w:adjustRightInd w:val="0"/>
        <w:jc w:val="left"/>
        <w:rPr>
          <w:rFonts w:ascii="Times New Roman" w:hAnsi="Times New Roman"/>
          <w:color w:val="2F5496" w:themeColor="accent5" w:themeShade="BF"/>
          <w:kern w:val="0"/>
        </w:rPr>
      </w:pPr>
    </w:p>
    <w:p w14:paraId="285CA783" w14:textId="77777777" w:rsidR="00D37390" w:rsidRPr="009D2B37" w:rsidRDefault="00D37390" w:rsidP="00EE193E">
      <w:pPr>
        <w:ind w:firstLineChars="200" w:firstLine="422"/>
        <w:rPr>
          <w:rFonts w:ascii="Times New Roman" w:hAnsi="Times New Roman"/>
          <w:b/>
          <w:bCs/>
          <w:color w:val="2F5496" w:themeColor="accent5" w:themeShade="BF"/>
          <w:lang w:eastAsia="zh-TW"/>
        </w:rPr>
      </w:pPr>
      <w:bookmarkStart w:id="3" w:name="_Hlk175555792"/>
      <w:r w:rsidRPr="009D2B37">
        <w:rPr>
          <w:rFonts w:ascii="Times New Roman" w:hAnsi="Times New Roman" w:hint="eastAsia"/>
          <w:b/>
          <w:bCs/>
          <w:color w:val="2F5496" w:themeColor="accent5" w:themeShade="BF"/>
          <w:lang w:eastAsia="zh-TW"/>
        </w:rPr>
        <w:lastRenderedPageBreak/>
        <w:t>相同性検索結果</w:t>
      </w:r>
    </w:p>
    <w:p w14:paraId="504887C9" w14:textId="77777777" w:rsidR="00CB6D6C" w:rsidRPr="009D2B37" w:rsidRDefault="00CB6D6C" w:rsidP="00CB6D6C">
      <w:pPr>
        <w:pStyle w:val="af4"/>
        <w:ind w:leftChars="0" w:left="360"/>
        <w:rPr>
          <w:rFonts w:ascii="Times New Roman" w:hAnsi="Times New Roman"/>
          <w:color w:val="538135" w:themeColor="accent6" w:themeShade="BF"/>
          <w:lang w:eastAsia="zh-TW"/>
        </w:rPr>
      </w:pPr>
      <w:r w:rsidRPr="009D2B37">
        <w:rPr>
          <w:rFonts w:ascii="Times New Roman" w:hAnsi="Times New Roman"/>
          <w:color w:val="538135" w:themeColor="accent6" w:themeShade="BF"/>
          <w:lang w:eastAsia="zh-TW"/>
        </w:rPr>
        <w:t>【記載要領】</w:t>
      </w:r>
    </w:p>
    <w:p w14:paraId="28567F2C" w14:textId="2B37048A" w:rsidR="00CB6D6C" w:rsidRPr="009D2B37" w:rsidRDefault="00854747" w:rsidP="00EE193E">
      <w:pPr>
        <w:ind w:leftChars="235" w:left="493" w:firstLineChars="100" w:firstLine="210"/>
        <w:rPr>
          <w:rFonts w:ascii="Times New Roman" w:hAnsi="Times New Roman"/>
          <w:color w:val="538135" w:themeColor="accent6" w:themeShade="BF"/>
        </w:rPr>
      </w:pPr>
      <w:r w:rsidRPr="009D2B37">
        <w:rPr>
          <w:rFonts w:ascii="Times New Roman" w:hAnsi="Times New Roman" w:hint="eastAsia"/>
          <w:color w:val="538135" w:themeColor="accent6" w:themeShade="BF"/>
        </w:rPr>
        <w:t>供与核酸について、当該供与核酸の挿入位置前後の宿主の塩基配列含め、データベースを用いて相同性検索・</w:t>
      </w:r>
      <w:r w:rsidRPr="009D2B37">
        <w:rPr>
          <w:rFonts w:ascii="Times New Roman" w:hAnsi="Times New Roman" w:hint="eastAsia"/>
          <w:color w:val="538135" w:themeColor="accent6" w:themeShade="BF"/>
        </w:rPr>
        <w:t>ORF</w:t>
      </w:r>
      <w:r w:rsidRPr="009D2B37">
        <w:rPr>
          <w:rFonts w:ascii="Times New Roman" w:hAnsi="Times New Roman" w:hint="eastAsia"/>
          <w:color w:val="538135" w:themeColor="accent6" w:themeShade="BF"/>
        </w:rPr>
        <w:t>検索を行い、その結果のまとめを記載する。（例：毒素、がん原性等の有害性を有する可能性のある塩基配列の有無。組換えにより目的外のオープンリーディングフレーム（</w:t>
      </w:r>
      <w:r w:rsidRPr="009D2B37">
        <w:rPr>
          <w:rFonts w:ascii="Times New Roman" w:hAnsi="Times New Roman" w:hint="eastAsia"/>
          <w:color w:val="538135" w:themeColor="accent6" w:themeShade="BF"/>
        </w:rPr>
        <w:t>ORF</w:t>
      </w:r>
      <w:r w:rsidRPr="009D2B37">
        <w:rPr>
          <w:rFonts w:ascii="Times New Roman" w:hAnsi="Times New Roman" w:hint="eastAsia"/>
          <w:color w:val="538135" w:themeColor="accent6" w:themeShade="BF"/>
        </w:rPr>
        <w:t>）が生じることで産生されるタンパク質が有害な機能や生理活性を有さないことの評価等）</w:t>
      </w:r>
      <w:r w:rsidRPr="009D2B37">
        <w:rPr>
          <w:rFonts w:ascii="Times New Roman" w:hAnsi="Times New Roman"/>
          <w:color w:val="538135" w:themeColor="accent6" w:themeShade="BF"/>
        </w:rPr>
        <w:cr/>
      </w:r>
    </w:p>
    <w:p w14:paraId="19598D68" w14:textId="77777777" w:rsidR="00CB6D6C" w:rsidRPr="009D2B37" w:rsidRDefault="00CB6D6C" w:rsidP="00CB6D6C">
      <w:pPr>
        <w:pStyle w:val="af4"/>
        <w:autoSpaceDE w:val="0"/>
        <w:autoSpaceDN w:val="0"/>
        <w:adjustRightInd w:val="0"/>
        <w:ind w:leftChars="0" w:left="360"/>
        <w:jc w:val="left"/>
        <w:rPr>
          <w:rFonts w:ascii="Times New Roman" w:hAnsi="Times New Roman"/>
          <w:color w:val="2F5496" w:themeColor="accent5" w:themeShade="BF"/>
          <w:kern w:val="0"/>
        </w:rPr>
      </w:pPr>
      <w:r w:rsidRPr="009D2B37">
        <w:rPr>
          <w:rFonts w:ascii="Times New Roman" w:hAnsi="Times New Roman"/>
          <w:color w:val="2F5496" w:themeColor="accent5" w:themeShade="BF"/>
          <w:kern w:val="0"/>
        </w:rPr>
        <w:t>【記載例】</w:t>
      </w:r>
    </w:p>
    <w:bookmarkEnd w:id="3"/>
    <w:p w14:paraId="0593180C" w14:textId="6C5330F8" w:rsidR="00D37390" w:rsidRPr="009D2B37" w:rsidRDefault="00D37390" w:rsidP="00EE193E">
      <w:pPr>
        <w:ind w:leftChars="235" w:left="493" w:firstLineChars="100" w:firstLine="210"/>
        <w:rPr>
          <w:rFonts w:ascii="Times New Roman" w:hAnsi="Times New Roman"/>
          <w:color w:val="2F5496" w:themeColor="accent5" w:themeShade="BF"/>
          <w:kern w:val="0"/>
          <w:szCs w:val="22"/>
          <w:lang w:val="ja-JP"/>
        </w:rPr>
      </w:pPr>
      <w:r w:rsidRPr="009D2B37">
        <w:rPr>
          <w:rFonts w:ascii="Times New Roman" w:hAnsi="Times New Roman" w:hint="eastAsia"/>
          <w:color w:val="2F5496" w:themeColor="accent5" w:themeShade="BF"/>
        </w:rPr>
        <w:t>〇〇の配列</w:t>
      </w:r>
      <w:r w:rsidRPr="009D2B37">
        <w:rPr>
          <w:rFonts w:ascii="Times New Roman" w:hAnsi="Times New Roman"/>
          <w:color w:val="2F5496" w:themeColor="accent5" w:themeShade="BF"/>
        </w:rPr>
        <w:t>を問い合わせ配列として、</w:t>
      </w:r>
      <w:r w:rsidRPr="009D2B37">
        <w:rPr>
          <w:rFonts w:ascii="Times New Roman" w:hAnsi="Times New Roman"/>
          <w:color w:val="2F5496" w:themeColor="accent5" w:themeShade="BF"/>
          <w:kern w:val="0"/>
          <w:szCs w:val="22"/>
          <w:lang w:val="ja-JP"/>
        </w:rPr>
        <w:t>以下の相同性検索システム及び遺伝子データを用い</w:t>
      </w:r>
      <w:r w:rsidRPr="009D2B37">
        <w:rPr>
          <w:rFonts w:ascii="Times New Roman" w:hAnsi="Times New Roman" w:hint="eastAsia"/>
          <w:color w:val="2F5496" w:themeColor="accent5" w:themeShade="BF"/>
          <w:kern w:val="0"/>
          <w:szCs w:val="22"/>
          <w:lang w:val="ja-JP"/>
        </w:rPr>
        <w:t>て</w:t>
      </w:r>
      <w:r w:rsidRPr="009D2B37">
        <w:rPr>
          <w:rFonts w:ascii="Times New Roman" w:hAnsi="Times New Roman"/>
          <w:color w:val="2F5496" w:themeColor="accent5" w:themeShade="BF"/>
          <w:kern w:val="0"/>
          <w:szCs w:val="22"/>
          <w:lang w:val="ja-JP"/>
        </w:rPr>
        <w:t>検索を行った。</w:t>
      </w:r>
    </w:p>
    <w:p w14:paraId="770E3476" w14:textId="77777777" w:rsidR="00D37390" w:rsidRPr="009D2B37" w:rsidRDefault="00D37390" w:rsidP="00D37390">
      <w:pPr>
        <w:ind w:leftChars="135" w:left="283" w:firstLine="210"/>
        <w:rPr>
          <w:rFonts w:ascii="Times New Roman" w:hAnsi="Times New Roman"/>
          <w:color w:val="2F5496" w:themeColor="accent5" w:themeShade="BF"/>
          <w:kern w:val="0"/>
          <w:szCs w:val="22"/>
          <w:lang w:val="ja-JP"/>
        </w:rPr>
      </w:pPr>
    </w:p>
    <w:p w14:paraId="76FF843B" w14:textId="77777777" w:rsidR="00D37390" w:rsidRPr="009D2B37" w:rsidRDefault="00D37390" w:rsidP="00D37390">
      <w:pPr>
        <w:ind w:leftChars="135" w:left="283" w:firstLineChars="200" w:firstLine="420"/>
        <w:rPr>
          <w:rFonts w:ascii="Times New Roman" w:hAnsi="Times New Roman"/>
          <w:color w:val="2F5496" w:themeColor="accent5" w:themeShade="BF"/>
        </w:rPr>
      </w:pPr>
      <w:r w:rsidRPr="009D2B37">
        <w:rPr>
          <w:rFonts w:ascii="Times New Roman" w:hAnsi="Times New Roman"/>
          <w:color w:val="2F5496" w:themeColor="accent5" w:themeShade="BF"/>
          <w:kern w:val="0"/>
          <w:szCs w:val="22"/>
          <w:lang w:val="ja-JP"/>
        </w:rPr>
        <w:t>方法</w:t>
      </w:r>
    </w:p>
    <w:p w14:paraId="4380C4E4" w14:textId="77777777" w:rsidR="00D37390" w:rsidRPr="009D2B37" w:rsidRDefault="00D37390" w:rsidP="00D37390">
      <w:pPr>
        <w:autoSpaceDE w:val="0"/>
        <w:autoSpaceDN w:val="0"/>
        <w:adjustRightInd w:val="0"/>
        <w:ind w:leftChars="135" w:left="283" w:firstLineChars="200" w:firstLine="420"/>
        <w:rPr>
          <w:rFonts w:ascii="Times New Roman" w:hAnsi="Times New Roman"/>
          <w:color w:val="2F5496" w:themeColor="accent5" w:themeShade="BF"/>
          <w:kern w:val="0"/>
          <w:szCs w:val="22"/>
          <w:lang w:val="ja-JP"/>
        </w:rPr>
      </w:pPr>
      <w:r w:rsidRPr="009D2B37">
        <w:rPr>
          <w:rFonts w:ascii="Times New Roman" w:hAnsi="Times New Roman"/>
          <w:color w:val="2F5496" w:themeColor="accent5" w:themeShade="BF"/>
          <w:kern w:val="0"/>
          <w:szCs w:val="22"/>
        </w:rPr>
        <w:t>・</w:t>
      </w:r>
      <w:r w:rsidRPr="009D2B37">
        <w:rPr>
          <w:rFonts w:ascii="Times New Roman" w:hAnsi="Times New Roman"/>
          <w:color w:val="2F5496" w:themeColor="accent5" w:themeShade="BF"/>
          <w:kern w:val="0"/>
          <w:szCs w:val="22"/>
          <w:lang w:val="ja-JP"/>
        </w:rPr>
        <w:t>システム：〇〇相同性検索システム</w:t>
      </w:r>
      <w:r w:rsidRPr="009D2B37">
        <w:rPr>
          <w:rFonts w:ascii="Times New Roman" w:hAnsi="Times New Roman"/>
          <w:color w:val="2F5496" w:themeColor="accent5" w:themeShade="BF"/>
          <w:kern w:val="0"/>
          <w:szCs w:val="22"/>
          <w:lang w:val="ja-JP"/>
        </w:rPr>
        <w:t>ver. x.x</w:t>
      </w:r>
    </w:p>
    <w:p w14:paraId="3E0E499A" w14:textId="77777777" w:rsidR="00D37390" w:rsidRPr="009D2B37" w:rsidRDefault="00D37390" w:rsidP="00D37390">
      <w:pPr>
        <w:ind w:leftChars="135" w:left="283" w:firstLineChars="200" w:firstLine="420"/>
        <w:rPr>
          <w:rFonts w:ascii="Times New Roman" w:hAnsi="Times New Roman"/>
          <w:color w:val="2F5496" w:themeColor="accent5" w:themeShade="BF"/>
        </w:rPr>
      </w:pPr>
      <w:r w:rsidRPr="009D2B37">
        <w:rPr>
          <w:rFonts w:ascii="Times New Roman" w:hAnsi="Times New Roman"/>
          <w:color w:val="2F5496" w:themeColor="accent5" w:themeShade="BF"/>
          <w:kern w:val="0"/>
          <w:szCs w:val="22"/>
          <w:lang w:val="ja-JP"/>
        </w:rPr>
        <w:t>・遺伝子データ：〇〇遺伝子データベース、〇〇遺伝子データベース</w:t>
      </w:r>
    </w:p>
    <w:p w14:paraId="452A6C91" w14:textId="77777777" w:rsidR="00D37390" w:rsidRPr="009D2B37" w:rsidRDefault="00D37390" w:rsidP="00D37390">
      <w:pPr>
        <w:rPr>
          <w:rFonts w:ascii="Times New Roman" w:hAnsi="Times New Roman"/>
          <w:color w:val="2F5496" w:themeColor="accent5" w:themeShade="BF"/>
        </w:rPr>
      </w:pPr>
    </w:p>
    <w:p w14:paraId="0793C56E" w14:textId="77777777" w:rsidR="00D37390" w:rsidRPr="009D2B37" w:rsidRDefault="00D37390" w:rsidP="00D37390">
      <w:pPr>
        <w:ind w:firstLineChars="200" w:firstLine="420"/>
        <w:jc w:val="center"/>
        <w:rPr>
          <w:rFonts w:ascii="Times New Roman" w:hAnsi="Times New Roman"/>
          <w:color w:val="2F5496" w:themeColor="accent5" w:themeShade="BF"/>
          <w:lang w:eastAsia="zh-TW"/>
        </w:rPr>
      </w:pPr>
      <w:r w:rsidRPr="009D2B37">
        <w:rPr>
          <w:rFonts w:ascii="Times New Roman" w:hAnsi="Times New Roman" w:hint="eastAsia"/>
          <w:color w:val="2F5496" w:themeColor="accent5" w:themeShade="BF"/>
          <w:lang w:eastAsia="zh-TW"/>
        </w:rPr>
        <w:t>表○　相同性検索</w:t>
      </w:r>
      <w:r w:rsidRPr="009D2B37">
        <w:rPr>
          <w:rFonts w:ascii="Times New Roman" w:hAnsi="Times New Roman"/>
          <w:color w:val="2F5496" w:themeColor="accent5" w:themeShade="BF"/>
          <w:lang w:eastAsia="zh-TW"/>
        </w:rPr>
        <w:t>結果</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2874"/>
        <w:gridCol w:w="4333"/>
      </w:tblGrid>
      <w:tr w:rsidR="00E231DA" w:rsidRPr="009D2B37" w14:paraId="266A23DB" w14:textId="77777777" w:rsidTr="002B447B">
        <w:tc>
          <w:tcPr>
            <w:tcW w:w="1432" w:type="dxa"/>
          </w:tcPr>
          <w:p w14:paraId="4B09BCC4" w14:textId="77777777" w:rsidR="00D37390" w:rsidRPr="009D2B37" w:rsidRDefault="00D37390" w:rsidP="002B447B">
            <w:pPr>
              <w:rPr>
                <w:rFonts w:ascii="Times New Roman" w:hAnsi="Times New Roman"/>
                <w:color w:val="2F5496" w:themeColor="accent5" w:themeShade="BF"/>
                <w:lang w:eastAsia="zh-TW"/>
              </w:rPr>
            </w:pPr>
          </w:p>
        </w:tc>
        <w:tc>
          <w:tcPr>
            <w:tcW w:w="2874" w:type="dxa"/>
          </w:tcPr>
          <w:p w14:paraId="4F9B80B2" w14:textId="77777777" w:rsidR="00D37390" w:rsidRPr="009D2B37" w:rsidRDefault="00D37390" w:rsidP="002B447B">
            <w:pPr>
              <w:rPr>
                <w:rFonts w:ascii="Times New Roman" w:hAnsi="Times New Roman"/>
                <w:color w:val="2F5496" w:themeColor="accent5" w:themeShade="BF"/>
                <w:lang w:eastAsia="zh-TW"/>
              </w:rPr>
            </w:pPr>
          </w:p>
        </w:tc>
        <w:tc>
          <w:tcPr>
            <w:tcW w:w="4333" w:type="dxa"/>
          </w:tcPr>
          <w:p w14:paraId="1BA5102C" w14:textId="77777777" w:rsidR="00D37390" w:rsidRPr="009D2B37" w:rsidRDefault="00D37390" w:rsidP="002B447B">
            <w:pPr>
              <w:rPr>
                <w:rFonts w:ascii="Times New Roman" w:hAnsi="Times New Roman"/>
                <w:color w:val="2F5496" w:themeColor="accent5" w:themeShade="BF"/>
                <w:lang w:eastAsia="zh-TW"/>
              </w:rPr>
            </w:pPr>
          </w:p>
        </w:tc>
      </w:tr>
      <w:tr w:rsidR="00E231DA" w:rsidRPr="009D2B37" w14:paraId="4E1F6D5C" w14:textId="77777777" w:rsidTr="002B447B">
        <w:tc>
          <w:tcPr>
            <w:tcW w:w="1432" w:type="dxa"/>
          </w:tcPr>
          <w:p w14:paraId="50EE410E" w14:textId="77777777" w:rsidR="00D37390" w:rsidRPr="009D2B37" w:rsidRDefault="00D37390" w:rsidP="002B447B">
            <w:pPr>
              <w:rPr>
                <w:rFonts w:ascii="Times New Roman" w:hAnsi="Times New Roman"/>
                <w:color w:val="2F5496" w:themeColor="accent5" w:themeShade="BF"/>
                <w:lang w:eastAsia="zh-TW"/>
              </w:rPr>
            </w:pPr>
          </w:p>
        </w:tc>
        <w:tc>
          <w:tcPr>
            <w:tcW w:w="2874" w:type="dxa"/>
          </w:tcPr>
          <w:p w14:paraId="5F428E46" w14:textId="77777777" w:rsidR="00D37390" w:rsidRPr="009D2B37" w:rsidRDefault="00D37390" w:rsidP="002B447B">
            <w:pPr>
              <w:rPr>
                <w:rFonts w:ascii="Times New Roman" w:hAnsi="Times New Roman"/>
                <w:color w:val="2F5496" w:themeColor="accent5" w:themeShade="BF"/>
                <w:lang w:eastAsia="zh-TW"/>
              </w:rPr>
            </w:pPr>
          </w:p>
        </w:tc>
        <w:tc>
          <w:tcPr>
            <w:tcW w:w="4333" w:type="dxa"/>
          </w:tcPr>
          <w:p w14:paraId="17590B9E" w14:textId="77777777" w:rsidR="00D37390" w:rsidRPr="009D2B37" w:rsidRDefault="00D37390" w:rsidP="002B447B">
            <w:pPr>
              <w:rPr>
                <w:rFonts w:ascii="Times New Roman" w:hAnsi="Times New Roman"/>
                <w:color w:val="2F5496" w:themeColor="accent5" w:themeShade="BF"/>
                <w:lang w:eastAsia="zh-TW"/>
              </w:rPr>
            </w:pPr>
          </w:p>
        </w:tc>
      </w:tr>
      <w:tr w:rsidR="00E231DA" w:rsidRPr="009D2B37" w14:paraId="1C9C22FF" w14:textId="77777777" w:rsidTr="002B447B">
        <w:tc>
          <w:tcPr>
            <w:tcW w:w="1432" w:type="dxa"/>
          </w:tcPr>
          <w:p w14:paraId="26B34EC5" w14:textId="77777777" w:rsidR="00D37390" w:rsidRPr="009D2B37" w:rsidRDefault="00D37390" w:rsidP="002B447B">
            <w:pPr>
              <w:rPr>
                <w:rFonts w:ascii="Times New Roman" w:hAnsi="Times New Roman"/>
                <w:color w:val="2F5496" w:themeColor="accent5" w:themeShade="BF"/>
                <w:lang w:eastAsia="zh-TW"/>
              </w:rPr>
            </w:pPr>
          </w:p>
        </w:tc>
        <w:tc>
          <w:tcPr>
            <w:tcW w:w="2874" w:type="dxa"/>
          </w:tcPr>
          <w:p w14:paraId="47E1A811" w14:textId="77777777" w:rsidR="00D37390" w:rsidRPr="009D2B37" w:rsidRDefault="00D37390" w:rsidP="002B447B">
            <w:pPr>
              <w:rPr>
                <w:rFonts w:ascii="Times New Roman" w:hAnsi="Times New Roman"/>
                <w:color w:val="2F5496" w:themeColor="accent5" w:themeShade="BF"/>
                <w:lang w:eastAsia="zh-TW"/>
              </w:rPr>
            </w:pPr>
          </w:p>
        </w:tc>
        <w:tc>
          <w:tcPr>
            <w:tcW w:w="4333" w:type="dxa"/>
          </w:tcPr>
          <w:p w14:paraId="36F97F79" w14:textId="77777777" w:rsidR="00D37390" w:rsidRPr="009D2B37" w:rsidRDefault="00D37390" w:rsidP="002B447B">
            <w:pPr>
              <w:rPr>
                <w:rFonts w:ascii="Times New Roman" w:hAnsi="Times New Roman"/>
                <w:color w:val="2F5496" w:themeColor="accent5" w:themeShade="BF"/>
                <w:lang w:eastAsia="zh-TW"/>
              </w:rPr>
            </w:pPr>
          </w:p>
        </w:tc>
      </w:tr>
      <w:tr w:rsidR="00E231DA" w:rsidRPr="009D2B37" w14:paraId="1EDCA3E9" w14:textId="77777777" w:rsidTr="002B447B">
        <w:tc>
          <w:tcPr>
            <w:tcW w:w="1432" w:type="dxa"/>
          </w:tcPr>
          <w:p w14:paraId="2CF7428A" w14:textId="77777777" w:rsidR="00D37390" w:rsidRPr="009D2B37" w:rsidRDefault="00D37390" w:rsidP="002B447B">
            <w:pPr>
              <w:rPr>
                <w:rFonts w:ascii="Times New Roman" w:hAnsi="Times New Roman"/>
                <w:color w:val="2F5496" w:themeColor="accent5" w:themeShade="BF"/>
                <w:lang w:eastAsia="zh-TW"/>
              </w:rPr>
            </w:pPr>
          </w:p>
        </w:tc>
        <w:tc>
          <w:tcPr>
            <w:tcW w:w="2874" w:type="dxa"/>
          </w:tcPr>
          <w:p w14:paraId="24C080ED" w14:textId="77777777" w:rsidR="00D37390" w:rsidRPr="009D2B37" w:rsidRDefault="00D37390" w:rsidP="002B447B">
            <w:pPr>
              <w:rPr>
                <w:rFonts w:ascii="Times New Roman" w:hAnsi="Times New Roman"/>
                <w:color w:val="2F5496" w:themeColor="accent5" w:themeShade="BF"/>
                <w:lang w:eastAsia="zh-TW"/>
              </w:rPr>
            </w:pPr>
          </w:p>
        </w:tc>
        <w:tc>
          <w:tcPr>
            <w:tcW w:w="4333" w:type="dxa"/>
          </w:tcPr>
          <w:p w14:paraId="081EC0F1" w14:textId="77777777" w:rsidR="00D37390" w:rsidRPr="009D2B37" w:rsidRDefault="00D37390" w:rsidP="002B447B">
            <w:pPr>
              <w:rPr>
                <w:rFonts w:ascii="Times New Roman" w:hAnsi="Times New Roman"/>
                <w:color w:val="2F5496" w:themeColor="accent5" w:themeShade="BF"/>
                <w:lang w:eastAsia="zh-TW"/>
              </w:rPr>
            </w:pPr>
          </w:p>
        </w:tc>
      </w:tr>
      <w:tr w:rsidR="00E231DA" w:rsidRPr="009D2B37" w14:paraId="63748766" w14:textId="77777777" w:rsidTr="002B447B">
        <w:tc>
          <w:tcPr>
            <w:tcW w:w="1432" w:type="dxa"/>
          </w:tcPr>
          <w:p w14:paraId="1188EAA1" w14:textId="77777777" w:rsidR="00D37390" w:rsidRPr="009D2B37" w:rsidRDefault="00D37390" w:rsidP="002B447B">
            <w:pPr>
              <w:rPr>
                <w:rFonts w:ascii="Times New Roman" w:hAnsi="Times New Roman"/>
                <w:color w:val="2F5496" w:themeColor="accent5" w:themeShade="BF"/>
                <w:lang w:eastAsia="zh-TW"/>
              </w:rPr>
            </w:pPr>
          </w:p>
        </w:tc>
        <w:tc>
          <w:tcPr>
            <w:tcW w:w="2874" w:type="dxa"/>
          </w:tcPr>
          <w:p w14:paraId="4C9DD2D1" w14:textId="77777777" w:rsidR="00D37390" w:rsidRPr="009D2B37" w:rsidRDefault="00D37390" w:rsidP="002B447B">
            <w:pPr>
              <w:rPr>
                <w:rFonts w:ascii="Times New Roman" w:hAnsi="Times New Roman"/>
                <w:color w:val="2F5496" w:themeColor="accent5" w:themeShade="BF"/>
                <w:lang w:eastAsia="zh-TW"/>
              </w:rPr>
            </w:pPr>
          </w:p>
        </w:tc>
        <w:tc>
          <w:tcPr>
            <w:tcW w:w="4333" w:type="dxa"/>
          </w:tcPr>
          <w:p w14:paraId="5DAD7BD5" w14:textId="77777777" w:rsidR="00D37390" w:rsidRPr="009D2B37" w:rsidRDefault="00D37390" w:rsidP="002B447B">
            <w:pPr>
              <w:rPr>
                <w:rFonts w:ascii="Times New Roman" w:hAnsi="Times New Roman"/>
                <w:color w:val="2F5496" w:themeColor="accent5" w:themeShade="BF"/>
                <w:lang w:eastAsia="zh-TW"/>
              </w:rPr>
            </w:pPr>
          </w:p>
        </w:tc>
      </w:tr>
      <w:tr w:rsidR="00E231DA" w:rsidRPr="009D2B37" w14:paraId="310116E1" w14:textId="77777777" w:rsidTr="002B447B">
        <w:tc>
          <w:tcPr>
            <w:tcW w:w="1432" w:type="dxa"/>
          </w:tcPr>
          <w:p w14:paraId="087B38E9" w14:textId="77777777" w:rsidR="00D37390" w:rsidRPr="009D2B37" w:rsidRDefault="00D37390" w:rsidP="002B447B">
            <w:pPr>
              <w:rPr>
                <w:rFonts w:ascii="Times New Roman" w:hAnsi="Times New Roman"/>
                <w:color w:val="2F5496" w:themeColor="accent5" w:themeShade="BF"/>
                <w:lang w:eastAsia="zh-TW"/>
              </w:rPr>
            </w:pPr>
          </w:p>
        </w:tc>
        <w:tc>
          <w:tcPr>
            <w:tcW w:w="2874" w:type="dxa"/>
          </w:tcPr>
          <w:p w14:paraId="7A4308D9" w14:textId="77777777" w:rsidR="00D37390" w:rsidRPr="009D2B37" w:rsidRDefault="00D37390" w:rsidP="002B447B">
            <w:pPr>
              <w:rPr>
                <w:rFonts w:ascii="Times New Roman" w:hAnsi="Times New Roman"/>
                <w:color w:val="2F5496" w:themeColor="accent5" w:themeShade="BF"/>
                <w:lang w:eastAsia="zh-TW"/>
              </w:rPr>
            </w:pPr>
          </w:p>
        </w:tc>
        <w:tc>
          <w:tcPr>
            <w:tcW w:w="4333" w:type="dxa"/>
          </w:tcPr>
          <w:p w14:paraId="78B77499" w14:textId="77777777" w:rsidR="00D37390" w:rsidRPr="009D2B37" w:rsidRDefault="00D37390" w:rsidP="002B447B">
            <w:pPr>
              <w:rPr>
                <w:rFonts w:ascii="Times New Roman" w:hAnsi="Times New Roman"/>
                <w:color w:val="2F5496" w:themeColor="accent5" w:themeShade="BF"/>
                <w:lang w:eastAsia="zh-TW"/>
              </w:rPr>
            </w:pPr>
          </w:p>
        </w:tc>
      </w:tr>
    </w:tbl>
    <w:p w14:paraId="11D794FA" w14:textId="77777777" w:rsidR="00D37390" w:rsidRPr="009D2B37" w:rsidRDefault="00D37390" w:rsidP="00D37390">
      <w:pPr>
        <w:rPr>
          <w:rFonts w:ascii="Times New Roman" w:hAnsi="Times New Roman"/>
          <w:color w:val="2F5496" w:themeColor="accent5" w:themeShade="BF"/>
          <w:lang w:eastAsia="zh-TW"/>
        </w:rPr>
      </w:pPr>
    </w:p>
    <w:p w14:paraId="167AE921" w14:textId="77777777" w:rsidR="00D37390" w:rsidRPr="009D2B37" w:rsidRDefault="00D37390" w:rsidP="00EE193E">
      <w:pPr>
        <w:ind w:leftChars="300" w:left="630" w:firstLineChars="100" w:firstLine="210"/>
        <w:rPr>
          <w:rFonts w:ascii="Times New Roman" w:hAnsi="Times New Roman"/>
          <w:color w:val="2F5496" w:themeColor="accent5" w:themeShade="BF"/>
          <w:kern w:val="0"/>
          <w:sz w:val="23"/>
          <w:szCs w:val="23"/>
        </w:rPr>
      </w:pPr>
      <w:r w:rsidRPr="009D2B37">
        <w:rPr>
          <w:rFonts w:ascii="Times New Roman" w:hAnsi="Times New Roman"/>
          <w:color w:val="2F5496" w:themeColor="accent5" w:themeShade="BF"/>
        </w:rPr>
        <w:t>e-value</w:t>
      </w:r>
      <w:r w:rsidRPr="009D2B37">
        <w:rPr>
          <w:rFonts w:ascii="Times New Roman" w:hAnsi="Times New Roman"/>
          <w:color w:val="2F5496" w:themeColor="accent5" w:themeShade="BF"/>
        </w:rPr>
        <w:t>が</w:t>
      </w:r>
      <w:r w:rsidRPr="009D2B37">
        <w:rPr>
          <w:rFonts w:ascii="Times New Roman" w:hAnsi="Times New Roman"/>
          <w:color w:val="2F5496" w:themeColor="accent5" w:themeShade="BF"/>
          <w:kern w:val="0"/>
          <w:szCs w:val="22"/>
          <w:lang w:val="ja-JP"/>
        </w:rPr>
        <w:t>〇〇</w:t>
      </w:r>
      <w:r w:rsidRPr="009D2B37">
        <w:rPr>
          <w:rFonts w:ascii="Times New Roman" w:hAnsi="Times New Roman"/>
          <w:color w:val="2F5496" w:themeColor="accent5" w:themeShade="BF"/>
        </w:rPr>
        <w:t>以下を示す遺伝子の中に、現在までに知られている有害な遺伝子（トキシン遺伝子、がん遺伝子等）と相同性の高い配列は含まれていないことが確認された。</w:t>
      </w:r>
    </w:p>
    <w:p w14:paraId="7B564EA7" w14:textId="0E50DBD5" w:rsidR="00EE193E" w:rsidRPr="009D2B37" w:rsidRDefault="00EE193E" w:rsidP="008B6246">
      <w:pPr>
        <w:autoSpaceDE w:val="0"/>
        <w:autoSpaceDN w:val="0"/>
        <w:adjustRightInd w:val="0"/>
        <w:ind w:firstLineChars="118" w:firstLine="248"/>
        <w:rPr>
          <w:rFonts w:ascii="Times New Roman" w:hAnsi="Times New Roman"/>
          <w:color w:val="2F5496" w:themeColor="accent5" w:themeShade="BF"/>
          <w:kern w:val="0"/>
          <w:szCs w:val="18"/>
        </w:rPr>
      </w:pPr>
    </w:p>
    <w:p w14:paraId="4C013817" w14:textId="77777777" w:rsidR="00D37390" w:rsidRPr="009D2B37" w:rsidRDefault="00D37390" w:rsidP="00EE193E">
      <w:pPr>
        <w:pStyle w:val="Default"/>
        <w:ind w:firstLineChars="200" w:firstLine="422"/>
        <w:jc w:val="both"/>
        <w:rPr>
          <w:rFonts w:ascii="Times New Roman" w:eastAsia="ＭＳ 明朝" w:hAnsi="Times New Roman" w:cs="Times New Roman"/>
          <w:b/>
          <w:bCs/>
          <w:color w:val="2F5496" w:themeColor="accent5" w:themeShade="BF"/>
          <w:sz w:val="21"/>
          <w:szCs w:val="21"/>
          <w:lang w:eastAsia="zh-TW"/>
        </w:rPr>
      </w:pPr>
      <w:r w:rsidRPr="009D2B37">
        <w:rPr>
          <w:rFonts w:ascii="Times New Roman" w:eastAsia="ＭＳ 明朝" w:hAnsi="Times New Roman" w:cs="Times New Roman"/>
          <w:b/>
          <w:bCs/>
          <w:color w:val="2F5496" w:themeColor="accent5" w:themeShade="BF"/>
          <w:sz w:val="21"/>
          <w:szCs w:val="21"/>
          <w:lang w:eastAsia="zh-TW"/>
        </w:rPr>
        <w:t>ORF</w:t>
      </w:r>
      <w:r w:rsidRPr="009D2B37">
        <w:rPr>
          <w:rFonts w:ascii="Times New Roman" w:eastAsia="ＭＳ 明朝" w:hAnsi="Times New Roman" w:cs="Times New Roman"/>
          <w:b/>
          <w:bCs/>
          <w:color w:val="2F5496" w:themeColor="accent5" w:themeShade="BF"/>
          <w:sz w:val="21"/>
          <w:szCs w:val="21"/>
          <w:lang w:eastAsia="zh-TW"/>
        </w:rPr>
        <w:t>検索結果</w:t>
      </w:r>
    </w:p>
    <w:p w14:paraId="5A4C9F58" w14:textId="77777777" w:rsidR="00EE193E" w:rsidRPr="009D2B37" w:rsidRDefault="00EE193E" w:rsidP="00EE193E">
      <w:pPr>
        <w:ind w:firstLineChars="150" w:firstLine="315"/>
        <w:rPr>
          <w:rFonts w:ascii="Times New Roman" w:eastAsia="PMingLiU" w:hAnsi="Times New Roman"/>
          <w:color w:val="538135" w:themeColor="accent6" w:themeShade="BF"/>
          <w:lang w:eastAsia="zh-TW"/>
        </w:rPr>
      </w:pPr>
      <w:r w:rsidRPr="009D2B37">
        <w:rPr>
          <w:rFonts w:ascii="Times New Roman" w:hAnsi="Times New Roman"/>
          <w:color w:val="538135" w:themeColor="accent6" w:themeShade="BF"/>
          <w:lang w:eastAsia="zh-TW"/>
        </w:rPr>
        <w:t>【記載要領】</w:t>
      </w:r>
    </w:p>
    <w:p w14:paraId="79E83388" w14:textId="1C328CB4" w:rsidR="00EE193E" w:rsidRPr="009D2B37" w:rsidRDefault="00EE193E" w:rsidP="00EE193E">
      <w:pPr>
        <w:ind w:firstLineChars="300" w:firstLine="630"/>
        <w:rPr>
          <w:rFonts w:ascii="Times New Roman" w:eastAsia="PMingLiU" w:hAnsi="Times New Roman"/>
          <w:color w:val="538135" w:themeColor="accent6" w:themeShade="BF"/>
        </w:rPr>
      </w:pPr>
      <w:r w:rsidRPr="009D2B37">
        <w:rPr>
          <w:rFonts w:ascii="Times New Roman" w:hAnsi="Times New Roman" w:hint="eastAsia"/>
          <w:color w:val="538135" w:themeColor="accent6" w:themeShade="BF"/>
        </w:rPr>
        <w:t>相同性検索結果の記載要領参照</w:t>
      </w:r>
    </w:p>
    <w:p w14:paraId="5C0DD666" w14:textId="77777777" w:rsidR="00EE193E" w:rsidRPr="009D2B37" w:rsidRDefault="00EE193E" w:rsidP="00EE193E">
      <w:pPr>
        <w:ind w:firstLineChars="150" w:firstLine="315"/>
        <w:rPr>
          <w:rFonts w:ascii="Times New Roman" w:hAnsi="Times New Roman"/>
          <w:color w:val="2E74B5" w:themeColor="accent1" w:themeShade="BF"/>
        </w:rPr>
      </w:pPr>
    </w:p>
    <w:p w14:paraId="19E6F9C6" w14:textId="77777777" w:rsidR="00EE193E" w:rsidRPr="009D2B37" w:rsidRDefault="00EE193E" w:rsidP="00EE193E">
      <w:pPr>
        <w:ind w:firstLineChars="150" w:firstLine="315"/>
        <w:rPr>
          <w:rFonts w:ascii="Times New Roman" w:hAnsi="Times New Roman"/>
          <w:color w:val="2F5496" w:themeColor="accent5" w:themeShade="BF"/>
          <w:kern w:val="0"/>
        </w:rPr>
      </w:pPr>
      <w:r w:rsidRPr="009D2B37">
        <w:rPr>
          <w:rFonts w:ascii="Times New Roman" w:hAnsi="Times New Roman" w:hint="eastAsia"/>
          <w:color w:val="2F5496" w:themeColor="accent5" w:themeShade="BF"/>
        </w:rPr>
        <w:t>【記載例】</w:t>
      </w:r>
    </w:p>
    <w:p w14:paraId="65D1A517" w14:textId="77777777" w:rsidR="00D37390" w:rsidRPr="009D2B37" w:rsidRDefault="00D37390" w:rsidP="00D37390">
      <w:pPr>
        <w:pStyle w:val="Default"/>
        <w:ind w:leftChars="200" w:left="420" w:firstLineChars="100" w:firstLine="210"/>
        <w:jc w:val="both"/>
        <w:rPr>
          <w:rFonts w:ascii="Times New Roman" w:eastAsia="ＭＳ 明朝" w:hAnsi="Times New Roman" w:cs="Times New Roman"/>
          <w:color w:val="2F5496" w:themeColor="accent5" w:themeShade="BF"/>
          <w:sz w:val="21"/>
          <w:szCs w:val="21"/>
        </w:rPr>
      </w:pPr>
      <w:r w:rsidRPr="009D2B37">
        <w:rPr>
          <w:rFonts w:ascii="Times New Roman" w:eastAsia="ＭＳ 明朝" w:hAnsi="Times New Roman" w:cs="Times New Roman"/>
          <w:color w:val="2F5496" w:themeColor="accent5" w:themeShade="BF"/>
          <w:sz w:val="21"/>
          <w:szCs w:val="21"/>
        </w:rPr>
        <w:t>〇〇</w:t>
      </w:r>
      <w:r w:rsidRPr="009D2B37">
        <w:rPr>
          <w:rFonts w:ascii="Times New Roman" w:eastAsia="ＭＳ 明朝" w:hAnsi="Times New Roman" w:cs="Times New Roman" w:hint="eastAsia"/>
          <w:color w:val="2F5496" w:themeColor="accent5" w:themeShade="BF"/>
          <w:sz w:val="21"/>
          <w:szCs w:val="21"/>
        </w:rPr>
        <w:t>を用いて</w:t>
      </w:r>
      <w:r w:rsidRPr="009D2B37">
        <w:rPr>
          <w:rFonts w:ascii="Times New Roman" w:eastAsia="ＭＳ 明朝" w:hAnsi="Times New Roman" w:cs="Times New Roman"/>
          <w:color w:val="2F5496" w:themeColor="accent5" w:themeShade="BF"/>
          <w:sz w:val="21"/>
          <w:szCs w:val="21"/>
        </w:rPr>
        <w:t>ORF</w:t>
      </w:r>
      <w:r w:rsidRPr="009D2B37">
        <w:rPr>
          <w:rFonts w:ascii="Times New Roman" w:eastAsia="ＭＳ 明朝" w:hAnsi="Times New Roman" w:cs="Times New Roman"/>
          <w:color w:val="2F5496" w:themeColor="accent5" w:themeShade="BF"/>
          <w:sz w:val="21"/>
          <w:szCs w:val="21"/>
        </w:rPr>
        <w:t>検索を行った結果、目的外の</w:t>
      </w:r>
      <w:r w:rsidRPr="009D2B37">
        <w:rPr>
          <w:rFonts w:ascii="Times New Roman" w:eastAsia="ＭＳ 明朝" w:hAnsi="Times New Roman" w:cs="Times New Roman"/>
          <w:color w:val="2F5496" w:themeColor="accent5" w:themeShade="BF"/>
          <w:sz w:val="21"/>
          <w:szCs w:val="21"/>
        </w:rPr>
        <w:t>ORF</w:t>
      </w:r>
      <w:r w:rsidRPr="009D2B37">
        <w:rPr>
          <w:rFonts w:ascii="Times New Roman" w:eastAsia="ＭＳ 明朝" w:hAnsi="Times New Roman" w:cs="Times New Roman"/>
          <w:color w:val="2F5496" w:themeColor="accent5" w:themeShade="BF"/>
          <w:sz w:val="21"/>
          <w:szCs w:val="21"/>
        </w:rPr>
        <w:t>が生じることで産生されるタンパク質は特定されなかった。</w:t>
      </w:r>
    </w:p>
    <w:p w14:paraId="49084A0B" w14:textId="77777777" w:rsidR="00D37390" w:rsidRPr="009D2B37" w:rsidRDefault="00D37390" w:rsidP="00D37390">
      <w:pPr>
        <w:autoSpaceDE w:val="0"/>
        <w:autoSpaceDN w:val="0"/>
        <w:adjustRightInd w:val="0"/>
        <w:jc w:val="left"/>
        <w:rPr>
          <w:rFonts w:ascii="Times New Roman" w:hAnsi="Times New Roman"/>
          <w:color w:val="2F5496" w:themeColor="accent5" w:themeShade="BF"/>
          <w:kern w:val="0"/>
        </w:rPr>
      </w:pPr>
    </w:p>
    <w:p w14:paraId="0A443C5B" w14:textId="77777777" w:rsidR="009F7EB4" w:rsidRPr="009D2B37" w:rsidRDefault="009F7EB4" w:rsidP="007D0E50">
      <w:pPr>
        <w:pStyle w:val="af4"/>
        <w:autoSpaceDE w:val="0"/>
        <w:autoSpaceDN w:val="0"/>
        <w:adjustRightInd w:val="0"/>
        <w:ind w:leftChars="0" w:left="360" w:firstLineChars="100" w:firstLine="210"/>
        <w:jc w:val="left"/>
        <w:rPr>
          <w:rFonts w:ascii="Times New Roman" w:hAnsi="Times New Roman"/>
          <w:color w:val="2F5496" w:themeColor="accent5" w:themeShade="BF"/>
          <w:kern w:val="0"/>
        </w:rPr>
      </w:pPr>
    </w:p>
    <w:p w14:paraId="1D26786F" w14:textId="77777777" w:rsidR="0009357A" w:rsidRPr="009D2B37" w:rsidRDefault="0009357A">
      <w:pPr>
        <w:widowControl/>
        <w:jc w:val="left"/>
        <w:rPr>
          <w:rFonts w:ascii="Times New Roman" w:hAnsi="Times New Roman"/>
          <w:color w:val="000000"/>
          <w:kern w:val="0"/>
          <w:sz w:val="24"/>
          <w:szCs w:val="24"/>
        </w:rPr>
      </w:pPr>
      <w:r w:rsidRPr="009D2B37">
        <w:rPr>
          <w:rFonts w:ascii="Times New Roman" w:hAnsi="Times New Roman"/>
          <w:color w:val="000000"/>
          <w:kern w:val="0"/>
          <w:sz w:val="24"/>
          <w:szCs w:val="24"/>
        </w:rPr>
        <w:br w:type="page"/>
      </w:r>
    </w:p>
    <w:p w14:paraId="14C844BA" w14:textId="77777777" w:rsidR="007D0E50" w:rsidRPr="009D2B37" w:rsidRDefault="007D0E50" w:rsidP="00D73DD3">
      <w:pPr>
        <w:pStyle w:val="2"/>
        <w:rPr>
          <w:kern w:val="0"/>
        </w:rPr>
      </w:pPr>
      <w:bookmarkStart w:id="4" w:name="_Hlk169465283"/>
      <w:r w:rsidRPr="009D2B37">
        <w:rPr>
          <w:rFonts w:hint="eastAsia"/>
        </w:rPr>
        <w:lastRenderedPageBreak/>
        <w:t>調製方法</w:t>
      </w:r>
    </w:p>
    <w:bookmarkEnd w:id="4"/>
    <w:p w14:paraId="499FCD7C" w14:textId="129AE14C" w:rsidR="00E231DA" w:rsidRPr="009D2B37" w:rsidRDefault="004E1784" w:rsidP="009D2B37">
      <w:pPr>
        <w:pStyle w:val="3"/>
        <w:rPr>
          <w:kern w:val="0"/>
          <w:szCs w:val="18"/>
        </w:rPr>
      </w:pPr>
      <w:r w:rsidRPr="009D2B37">
        <w:t>本遺伝子組換え生物等</w:t>
      </w:r>
      <w:r w:rsidR="00B70472" w:rsidRPr="009D2B37">
        <w:t>の作製に用いる</w:t>
      </w:r>
      <w:r w:rsidR="00B70472" w:rsidRPr="009D2B37">
        <w:rPr>
          <w:kern w:val="0"/>
        </w:rPr>
        <w:t>プラスミドに関する情報</w:t>
      </w:r>
    </w:p>
    <w:p w14:paraId="5AC1CC84" w14:textId="026A4768" w:rsidR="00E231DA" w:rsidRPr="009D2B37" w:rsidRDefault="00E231DA" w:rsidP="00E231DA">
      <w:pPr>
        <w:autoSpaceDE w:val="0"/>
        <w:autoSpaceDN w:val="0"/>
        <w:adjustRightInd w:val="0"/>
        <w:ind w:left="273"/>
        <w:rPr>
          <w:rFonts w:ascii="Times New Roman" w:hAnsi="Times New Roman"/>
          <w:b/>
          <w:bCs/>
          <w:color w:val="2F5496" w:themeColor="accent5" w:themeShade="BF"/>
          <w:kern w:val="0"/>
          <w:szCs w:val="18"/>
        </w:rPr>
      </w:pPr>
    </w:p>
    <w:p w14:paraId="7ADC677C" w14:textId="77777777" w:rsidR="00E231DA" w:rsidRPr="009D2B37" w:rsidRDefault="00E231DA" w:rsidP="00E231DA">
      <w:pPr>
        <w:pStyle w:val="af4"/>
        <w:autoSpaceDE w:val="0"/>
        <w:autoSpaceDN w:val="0"/>
        <w:adjustRightInd w:val="0"/>
        <w:ind w:leftChars="0" w:left="360" w:firstLineChars="100" w:firstLine="210"/>
        <w:rPr>
          <w:rFonts w:ascii="Times New Roman" w:hAnsi="Times New Roman"/>
          <w:color w:val="2F5496" w:themeColor="accent5" w:themeShade="BF"/>
          <w:kern w:val="0"/>
        </w:rPr>
      </w:pPr>
      <w:r w:rsidRPr="009D2B37">
        <w:rPr>
          <w:rFonts w:hint="eastAsia"/>
          <w:color w:val="2F5496" w:themeColor="accent5" w:themeShade="BF"/>
        </w:rPr>
        <w:t>本遺伝子組</w:t>
      </w:r>
      <w:r w:rsidRPr="009D2B37">
        <w:rPr>
          <w:rFonts w:ascii="Times New Roman" w:hAnsi="Times New Roman"/>
          <w:color w:val="2F5496" w:themeColor="accent5" w:themeShade="BF"/>
        </w:rPr>
        <w:t>換え生物等は、増殖性遺伝子組換えレトロウイルス（</w:t>
      </w:r>
      <w:r w:rsidRPr="009D2B37">
        <w:rPr>
          <w:rFonts w:ascii="Times New Roman" w:hAnsi="Times New Roman"/>
          <w:color w:val="2F5496" w:themeColor="accent5" w:themeShade="BF"/>
        </w:rPr>
        <w:t>RCR</w:t>
      </w:r>
      <w:r w:rsidRPr="009D2B37">
        <w:rPr>
          <w:rFonts w:ascii="Times New Roman" w:hAnsi="Times New Roman"/>
          <w:color w:val="2F5496" w:themeColor="accent5" w:themeShade="BF"/>
        </w:rPr>
        <w:t>）が容易に出現しないよう、</w:t>
      </w:r>
      <w:r w:rsidRPr="009D2B37">
        <w:rPr>
          <w:rFonts w:ascii="Times New Roman" w:hAnsi="Times New Roman"/>
          <w:color w:val="2F5496" w:themeColor="accent5" w:themeShade="BF"/>
        </w:rPr>
        <w:t>4</w:t>
      </w:r>
      <w:r w:rsidRPr="009D2B37">
        <w:rPr>
          <w:rFonts w:ascii="Times New Roman" w:hAnsi="Times New Roman"/>
          <w:color w:val="2F5496" w:themeColor="accent5" w:themeShade="BF"/>
        </w:rPr>
        <w:t>種類の独立したプラスミドにウイルス遺伝子及び導入遺伝子を分割させている。各プラスミドの情報を以下に示す。</w:t>
      </w:r>
    </w:p>
    <w:p w14:paraId="747B0365" w14:textId="77777777" w:rsidR="00E231DA" w:rsidRPr="009D2B37" w:rsidRDefault="00E231DA" w:rsidP="00E231DA">
      <w:pPr>
        <w:autoSpaceDE w:val="0"/>
        <w:autoSpaceDN w:val="0"/>
        <w:adjustRightInd w:val="0"/>
        <w:rPr>
          <w:rFonts w:ascii="Times New Roman" w:hAnsi="Times New Roman"/>
          <w:color w:val="2F5496" w:themeColor="accent5" w:themeShade="BF"/>
          <w:kern w:val="0"/>
        </w:rPr>
      </w:pPr>
    </w:p>
    <w:p w14:paraId="594EF3FC" w14:textId="44F2F745" w:rsidR="00E231DA" w:rsidRPr="009D2B37" w:rsidRDefault="00E231DA" w:rsidP="0049358E">
      <w:pPr>
        <w:pStyle w:val="af4"/>
        <w:numPr>
          <w:ilvl w:val="1"/>
          <w:numId w:val="36"/>
        </w:numPr>
        <w:autoSpaceDE w:val="0"/>
        <w:autoSpaceDN w:val="0"/>
        <w:adjustRightInd w:val="0"/>
        <w:ind w:leftChars="0"/>
        <w:rPr>
          <w:rFonts w:ascii="Times New Roman" w:hAnsi="Times New Roman"/>
          <w:b/>
          <w:bCs/>
          <w:color w:val="2F5496" w:themeColor="accent5" w:themeShade="BF"/>
          <w:kern w:val="0"/>
          <w:u w:val="single"/>
        </w:rPr>
      </w:pPr>
      <w:r w:rsidRPr="009D2B37">
        <w:rPr>
          <w:rFonts w:ascii="Times New Roman" w:hAnsi="Times New Roman" w:hint="eastAsia"/>
          <w:b/>
          <w:bCs/>
          <w:color w:val="2F5496" w:themeColor="accent5" w:themeShade="BF"/>
          <w:kern w:val="0"/>
          <w:u w:val="single"/>
        </w:rPr>
        <w:t>〇〇</w:t>
      </w:r>
      <w:r w:rsidRPr="009D2B37">
        <w:rPr>
          <w:rFonts w:ascii="Times New Roman" w:hAnsi="Times New Roman"/>
          <w:b/>
          <w:bCs/>
          <w:color w:val="2F5496" w:themeColor="accent5" w:themeShade="BF"/>
          <w:kern w:val="0"/>
          <w:u w:val="single"/>
        </w:rPr>
        <w:t>プラスミド（</w:t>
      </w:r>
      <w:r w:rsidRPr="009D2B37">
        <w:rPr>
          <w:rFonts w:ascii="Times New Roman" w:hAnsi="Times New Roman"/>
          <w:b/>
          <w:bCs/>
          <w:color w:val="2F5496" w:themeColor="accent5" w:themeShade="BF"/>
          <w:kern w:val="0"/>
          <w:u w:val="single"/>
        </w:rPr>
        <w:t>p</w:t>
      </w:r>
      <w:r w:rsidRPr="009D2B37">
        <w:rPr>
          <w:rFonts w:ascii="Times New Roman" w:hAnsi="Times New Roman"/>
          <w:b/>
          <w:bCs/>
          <w:color w:val="2F5496" w:themeColor="accent5" w:themeShade="BF"/>
          <w:kern w:val="0"/>
          <w:u w:val="single"/>
        </w:rPr>
        <w:t>〇〇）</w:t>
      </w:r>
    </w:p>
    <w:p w14:paraId="3E63E27D" w14:textId="77777777" w:rsidR="00E231DA" w:rsidRPr="009D2B37" w:rsidRDefault="00E231DA" w:rsidP="00E231DA">
      <w:pPr>
        <w:autoSpaceDE w:val="0"/>
        <w:autoSpaceDN w:val="0"/>
        <w:adjustRightInd w:val="0"/>
        <w:ind w:leftChars="200" w:left="420" w:firstLineChars="100" w:firstLine="210"/>
        <w:rPr>
          <w:rFonts w:ascii="Times New Roman" w:hAnsi="Times New Roman"/>
          <w:color w:val="2F5496" w:themeColor="accent5" w:themeShade="BF"/>
          <w:kern w:val="0"/>
        </w:rPr>
      </w:pPr>
      <w:r w:rsidRPr="009D2B37">
        <w:rPr>
          <w:rFonts w:ascii="Times New Roman" w:hAnsi="Times New Roman"/>
          <w:color w:val="2F5496" w:themeColor="accent5" w:themeShade="BF"/>
          <w:kern w:val="0"/>
        </w:rPr>
        <w:t>p</w:t>
      </w:r>
      <w:r w:rsidRPr="009D2B37">
        <w:rPr>
          <w:rFonts w:ascii="Times New Roman" w:hAnsi="Times New Roman"/>
          <w:color w:val="2F5496" w:themeColor="accent5" w:themeShade="BF"/>
          <w:kern w:val="0"/>
        </w:rPr>
        <w:t>〇〇は、</w:t>
      </w:r>
      <w:r w:rsidRPr="009D2B37">
        <w:rPr>
          <w:rFonts w:ascii="Times New Roman" w:hAnsi="Times New Roman" w:hint="eastAsia"/>
          <w:color w:val="2F5496" w:themeColor="accent5" w:themeShade="BF"/>
          <w:kern w:val="0"/>
        </w:rPr>
        <w:t>導入遺伝子発現カセット</w:t>
      </w:r>
      <w:r w:rsidRPr="009D2B37">
        <w:rPr>
          <w:rFonts w:ascii="Times New Roman" w:hAnsi="Times New Roman"/>
          <w:color w:val="2F5496" w:themeColor="accent5" w:themeShade="BF"/>
          <w:kern w:val="0"/>
        </w:rPr>
        <w:t>を含むプラスミドである。</w:t>
      </w:r>
      <w:r w:rsidRPr="009D2B37">
        <w:rPr>
          <w:rFonts w:ascii="Times New Roman" w:hAnsi="Times New Roman" w:hint="eastAsia"/>
          <w:color w:val="2F5496" w:themeColor="accent5" w:themeShade="BF"/>
          <w:kern w:val="0"/>
        </w:rPr>
        <w:t>〇〇</w:t>
      </w:r>
      <w:r w:rsidRPr="009D2B37">
        <w:rPr>
          <w:rFonts w:ascii="Times New Roman" w:hAnsi="Times New Roman"/>
          <w:color w:val="2F5496" w:themeColor="accent5" w:themeShade="BF"/>
          <w:kern w:val="0"/>
        </w:rPr>
        <w:t>により作製した〇〇遺伝子発現カセット配列を</w:t>
      </w:r>
      <w:r w:rsidRPr="009D2B37">
        <w:rPr>
          <w:rFonts w:ascii="Times New Roman" w:hAnsi="Times New Roman"/>
          <w:color w:val="2F5496" w:themeColor="accent5" w:themeShade="BF"/>
          <w:kern w:val="0"/>
        </w:rPr>
        <w:t>p</w:t>
      </w:r>
      <w:r w:rsidRPr="009D2B37">
        <w:rPr>
          <w:rFonts w:ascii="Times New Roman" w:hAnsi="Times New Roman"/>
          <w:color w:val="2F5496" w:themeColor="accent5" w:themeShade="BF"/>
          <w:kern w:val="0"/>
        </w:rPr>
        <w:t>〇〇に挿入し、</w:t>
      </w:r>
      <w:r w:rsidRPr="009D2B37">
        <w:rPr>
          <w:rFonts w:ascii="Times New Roman" w:hAnsi="Times New Roman"/>
          <w:color w:val="2F5496" w:themeColor="accent5" w:themeShade="BF"/>
          <w:kern w:val="0"/>
        </w:rPr>
        <w:t>p</w:t>
      </w:r>
      <w:r w:rsidRPr="009D2B37">
        <w:rPr>
          <w:rFonts w:ascii="Times New Roman" w:hAnsi="Times New Roman"/>
          <w:color w:val="2F5496" w:themeColor="accent5" w:themeShade="BF"/>
          <w:kern w:val="0"/>
        </w:rPr>
        <w:t>〇〇を作製した。</w:t>
      </w:r>
      <w:r w:rsidRPr="009D2B37">
        <w:rPr>
          <w:rFonts w:ascii="Times New Roman" w:hAnsi="Times New Roman"/>
          <w:color w:val="2F5496" w:themeColor="accent5" w:themeShade="BF"/>
          <w:kern w:val="0"/>
        </w:rPr>
        <w:t>p</w:t>
      </w:r>
      <w:r w:rsidRPr="009D2B37">
        <w:rPr>
          <w:rFonts w:ascii="Times New Roman" w:hAnsi="Times New Roman"/>
          <w:color w:val="2F5496" w:themeColor="accent5" w:themeShade="BF"/>
          <w:kern w:val="0"/>
        </w:rPr>
        <w:t>〇〇のプラスミドマップ及び構成要素を図〇及び表〇に示す。</w:t>
      </w:r>
    </w:p>
    <w:tbl>
      <w:tblPr>
        <w:tblStyle w:val="a3"/>
        <w:tblW w:w="0" w:type="auto"/>
        <w:tblInd w:w="421" w:type="dxa"/>
        <w:tblLook w:val="04A0" w:firstRow="1" w:lastRow="0" w:firstColumn="1" w:lastColumn="0" w:noHBand="0" w:noVBand="1"/>
      </w:tblPr>
      <w:tblGrid>
        <w:gridCol w:w="8761"/>
      </w:tblGrid>
      <w:tr w:rsidR="00E231DA" w:rsidRPr="009D2B37" w14:paraId="4D0EF094" w14:textId="77777777" w:rsidTr="002B447B">
        <w:trPr>
          <w:trHeight w:val="1134"/>
        </w:trPr>
        <w:tc>
          <w:tcPr>
            <w:tcW w:w="8761" w:type="dxa"/>
          </w:tcPr>
          <w:p w14:paraId="18F4B46C" w14:textId="77777777" w:rsidR="00E231DA" w:rsidRPr="009D2B37" w:rsidRDefault="00E231DA" w:rsidP="002B447B">
            <w:pPr>
              <w:autoSpaceDE w:val="0"/>
              <w:autoSpaceDN w:val="0"/>
              <w:adjustRightInd w:val="0"/>
              <w:rPr>
                <w:rFonts w:ascii="Times New Roman" w:hAnsi="Times New Roman"/>
                <w:color w:val="2F5496" w:themeColor="accent5" w:themeShade="BF"/>
                <w:kern w:val="0"/>
              </w:rPr>
            </w:pPr>
          </w:p>
          <w:p w14:paraId="7EBA52FF" w14:textId="77777777" w:rsidR="00E231DA" w:rsidRPr="009D2B37" w:rsidRDefault="00E231DA" w:rsidP="002B447B">
            <w:pPr>
              <w:autoSpaceDE w:val="0"/>
              <w:autoSpaceDN w:val="0"/>
              <w:adjustRightInd w:val="0"/>
              <w:rPr>
                <w:rFonts w:ascii="Times New Roman" w:hAnsi="Times New Roman"/>
                <w:color w:val="2F5496" w:themeColor="accent5" w:themeShade="BF"/>
                <w:kern w:val="0"/>
              </w:rPr>
            </w:pPr>
          </w:p>
        </w:tc>
      </w:tr>
    </w:tbl>
    <w:p w14:paraId="513045FD" w14:textId="77777777" w:rsidR="00E231DA" w:rsidRPr="009D2B37" w:rsidRDefault="00E231DA" w:rsidP="00E231DA">
      <w:pPr>
        <w:autoSpaceDE w:val="0"/>
        <w:autoSpaceDN w:val="0"/>
        <w:adjustRightInd w:val="0"/>
        <w:jc w:val="center"/>
        <w:rPr>
          <w:rFonts w:ascii="Times New Roman" w:hAnsi="Times New Roman"/>
          <w:b/>
          <w:bCs/>
          <w:color w:val="2F5496" w:themeColor="accent5" w:themeShade="BF"/>
        </w:rPr>
      </w:pPr>
      <w:r w:rsidRPr="009D2B37">
        <w:rPr>
          <w:rFonts w:ascii="Times New Roman" w:hAnsi="Times New Roman"/>
          <w:color w:val="2F5496" w:themeColor="accent5" w:themeShade="BF"/>
          <w:kern w:val="0"/>
        </w:rPr>
        <w:t>図〇</w:t>
      </w:r>
      <w:r w:rsidRPr="009D2B37">
        <w:rPr>
          <w:rFonts w:ascii="Times New Roman" w:hAnsi="Times New Roman"/>
          <w:color w:val="2F5496" w:themeColor="accent5" w:themeShade="BF"/>
          <w:kern w:val="0"/>
        </w:rPr>
        <w:t xml:space="preserve"> p</w:t>
      </w:r>
      <w:r w:rsidRPr="009D2B37">
        <w:rPr>
          <w:rFonts w:ascii="Times New Roman" w:hAnsi="Times New Roman"/>
          <w:color w:val="2F5496" w:themeColor="accent5" w:themeShade="BF"/>
          <w:kern w:val="0"/>
        </w:rPr>
        <w:t>〇〇のプラスミドマップ</w:t>
      </w:r>
    </w:p>
    <w:p w14:paraId="43F9EE26" w14:textId="77777777" w:rsidR="00E231DA" w:rsidRPr="009D2B37" w:rsidRDefault="00E231DA" w:rsidP="00E231DA">
      <w:pPr>
        <w:autoSpaceDE w:val="0"/>
        <w:autoSpaceDN w:val="0"/>
        <w:adjustRightInd w:val="0"/>
        <w:ind w:firstLineChars="200" w:firstLine="420"/>
        <w:rPr>
          <w:rFonts w:ascii="Times New Roman" w:hAnsi="Times New Roman"/>
          <w:color w:val="000000"/>
          <w:kern w:val="0"/>
        </w:rPr>
      </w:pPr>
    </w:p>
    <w:p w14:paraId="66320F94" w14:textId="77777777" w:rsidR="00E231DA" w:rsidRPr="009D2B37" w:rsidRDefault="00E231DA" w:rsidP="00E231DA">
      <w:pPr>
        <w:autoSpaceDE w:val="0"/>
        <w:autoSpaceDN w:val="0"/>
        <w:adjustRightInd w:val="0"/>
        <w:ind w:firstLineChars="200" w:firstLine="420"/>
        <w:rPr>
          <w:rFonts w:ascii="Times New Roman" w:hAnsi="Times New Roman"/>
          <w:color w:val="2F5496" w:themeColor="accent5" w:themeShade="BF"/>
          <w:kern w:val="0"/>
        </w:rPr>
      </w:pPr>
    </w:p>
    <w:p w14:paraId="298C908F" w14:textId="77777777" w:rsidR="00E231DA" w:rsidRPr="009D2B37" w:rsidRDefault="00E231DA" w:rsidP="00E231DA">
      <w:pPr>
        <w:autoSpaceDE w:val="0"/>
        <w:autoSpaceDN w:val="0"/>
        <w:adjustRightInd w:val="0"/>
        <w:ind w:firstLineChars="200" w:firstLine="420"/>
        <w:jc w:val="center"/>
        <w:rPr>
          <w:rFonts w:ascii="Times New Roman" w:hAnsi="Times New Roman"/>
          <w:color w:val="2F5496" w:themeColor="accent5" w:themeShade="BF"/>
          <w:kern w:val="0"/>
        </w:rPr>
      </w:pPr>
      <w:r w:rsidRPr="009D2B37">
        <w:rPr>
          <w:rFonts w:ascii="Times New Roman" w:hAnsi="Times New Roman"/>
          <w:color w:val="2F5496" w:themeColor="accent5" w:themeShade="BF"/>
          <w:kern w:val="0"/>
        </w:rPr>
        <w:t>表</w:t>
      </w:r>
      <w:r w:rsidRPr="009D2B37">
        <w:rPr>
          <w:rFonts w:ascii="Times New Roman" w:hAnsi="Times New Roman" w:hint="eastAsia"/>
          <w:color w:val="2F5496" w:themeColor="accent5" w:themeShade="BF"/>
          <w:kern w:val="0"/>
        </w:rPr>
        <w:t xml:space="preserve">○　</w:t>
      </w:r>
      <w:r w:rsidRPr="009D2B37">
        <w:rPr>
          <w:rFonts w:ascii="Times New Roman" w:hAnsi="Times New Roman"/>
          <w:color w:val="2F5496" w:themeColor="accent5" w:themeShade="BF"/>
          <w:kern w:val="0"/>
        </w:rPr>
        <w:t>p</w:t>
      </w:r>
      <w:r w:rsidRPr="009D2B37">
        <w:rPr>
          <w:rFonts w:ascii="Times New Roman" w:hAnsi="Times New Roman"/>
          <w:color w:val="2F5496" w:themeColor="accent5" w:themeShade="BF"/>
          <w:kern w:val="0"/>
        </w:rPr>
        <w:t>〇〇プラスミドの構成要素</w:t>
      </w:r>
    </w:p>
    <w:tbl>
      <w:tblPr>
        <w:tblStyle w:val="a3"/>
        <w:tblW w:w="0" w:type="auto"/>
        <w:tblInd w:w="424" w:type="dxa"/>
        <w:tblLook w:val="04A0" w:firstRow="1" w:lastRow="0" w:firstColumn="1" w:lastColumn="0" w:noHBand="0" w:noVBand="1"/>
      </w:tblPr>
      <w:tblGrid>
        <w:gridCol w:w="1698"/>
        <w:gridCol w:w="1559"/>
        <w:gridCol w:w="3298"/>
        <w:gridCol w:w="2203"/>
      </w:tblGrid>
      <w:tr w:rsidR="00E231DA" w:rsidRPr="009D2B37" w14:paraId="0BD7DE17" w14:textId="77777777" w:rsidTr="002B447B">
        <w:tc>
          <w:tcPr>
            <w:tcW w:w="1698" w:type="dxa"/>
          </w:tcPr>
          <w:p w14:paraId="10929817"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r w:rsidRPr="009D2B37">
              <w:rPr>
                <w:rFonts w:ascii="Times New Roman" w:hAnsi="Times New Roman"/>
                <w:color w:val="2F5496" w:themeColor="accent5" w:themeShade="BF"/>
                <w:kern w:val="0"/>
                <w:sz w:val="18"/>
                <w:szCs w:val="18"/>
              </w:rPr>
              <w:t>構成要素</w:t>
            </w:r>
          </w:p>
        </w:tc>
        <w:tc>
          <w:tcPr>
            <w:tcW w:w="1559" w:type="dxa"/>
          </w:tcPr>
          <w:p w14:paraId="62E17189"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r w:rsidRPr="009D2B37">
              <w:rPr>
                <w:rFonts w:ascii="Times New Roman" w:hAnsi="Times New Roman" w:hint="eastAsia"/>
                <w:color w:val="2F5496" w:themeColor="accent5" w:themeShade="BF"/>
                <w:kern w:val="0"/>
                <w:sz w:val="18"/>
                <w:szCs w:val="18"/>
              </w:rPr>
              <w:t>領域</w:t>
            </w:r>
          </w:p>
        </w:tc>
        <w:tc>
          <w:tcPr>
            <w:tcW w:w="3298" w:type="dxa"/>
          </w:tcPr>
          <w:p w14:paraId="7DCD8409"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r w:rsidRPr="009D2B37">
              <w:rPr>
                <w:rFonts w:ascii="Times New Roman" w:hAnsi="Times New Roman" w:hint="eastAsia"/>
                <w:color w:val="2F5496" w:themeColor="accent5" w:themeShade="BF"/>
                <w:kern w:val="0"/>
                <w:sz w:val="18"/>
                <w:szCs w:val="18"/>
              </w:rPr>
              <w:t>機能</w:t>
            </w:r>
          </w:p>
        </w:tc>
        <w:tc>
          <w:tcPr>
            <w:tcW w:w="2203" w:type="dxa"/>
          </w:tcPr>
          <w:p w14:paraId="504F435B"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r w:rsidRPr="009D2B37">
              <w:rPr>
                <w:rFonts w:ascii="Times New Roman" w:hAnsi="Times New Roman"/>
                <w:color w:val="2F5496" w:themeColor="accent5" w:themeShade="BF"/>
                <w:kern w:val="0"/>
                <w:sz w:val="18"/>
                <w:szCs w:val="18"/>
              </w:rPr>
              <w:t>由来生物</w:t>
            </w:r>
          </w:p>
        </w:tc>
      </w:tr>
      <w:tr w:rsidR="00E231DA" w:rsidRPr="009D2B37" w14:paraId="24B5FE1A" w14:textId="77777777" w:rsidTr="002B447B">
        <w:tc>
          <w:tcPr>
            <w:tcW w:w="1698" w:type="dxa"/>
          </w:tcPr>
          <w:p w14:paraId="736FDEA3"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1559" w:type="dxa"/>
          </w:tcPr>
          <w:p w14:paraId="25BCFB98"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3298" w:type="dxa"/>
          </w:tcPr>
          <w:p w14:paraId="5E0CAABE"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2203" w:type="dxa"/>
          </w:tcPr>
          <w:p w14:paraId="26FF2187"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r>
      <w:tr w:rsidR="00E231DA" w:rsidRPr="009D2B37" w14:paraId="5D79E5D2" w14:textId="77777777" w:rsidTr="002B447B">
        <w:tc>
          <w:tcPr>
            <w:tcW w:w="1698" w:type="dxa"/>
          </w:tcPr>
          <w:p w14:paraId="74E1FEEA"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1559" w:type="dxa"/>
          </w:tcPr>
          <w:p w14:paraId="1CFD3E30"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3298" w:type="dxa"/>
          </w:tcPr>
          <w:p w14:paraId="3A476F8F"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2203" w:type="dxa"/>
          </w:tcPr>
          <w:p w14:paraId="618F9CA9"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r>
      <w:tr w:rsidR="00E231DA" w:rsidRPr="009D2B37" w14:paraId="489609D5" w14:textId="77777777" w:rsidTr="002B447B">
        <w:tc>
          <w:tcPr>
            <w:tcW w:w="1698" w:type="dxa"/>
          </w:tcPr>
          <w:p w14:paraId="28728EBE"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1559" w:type="dxa"/>
          </w:tcPr>
          <w:p w14:paraId="4DDAE69D"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3298" w:type="dxa"/>
          </w:tcPr>
          <w:p w14:paraId="61CDFBD6"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2203" w:type="dxa"/>
          </w:tcPr>
          <w:p w14:paraId="364322AD"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r>
      <w:tr w:rsidR="00E231DA" w:rsidRPr="009D2B37" w14:paraId="7623C17A" w14:textId="77777777" w:rsidTr="002B447B">
        <w:tc>
          <w:tcPr>
            <w:tcW w:w="1698" w:type="dxa"/>
          </w:tcPr>
          <w:p w14:paraId="3F04190E"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1559" w:type="dxa"/>
          </w:tcPr>
          <w:p w14:paraId="1B41FE69"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3298" w:type="dxa"/>
          </w:tcPr>
          <w:p w14:paraId="4DC9D132"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2203" w:type="dxa"/>
          </w:tcPr>
          <w:p w14:paraId="526B36D7"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r>
      <w:tr w:rsidR="00E231DA" w:rsidRPr="009D2B37" w14:paraId="2790B827" w14:textId="77777777" w:rsidTr="002B447B">
        <w:tc>
          <w:tcPr>
            <w:tcW w:w="1698" w:type="dxa"/>
          </w:tcPr>
          <w:p w14:paraId="54C24A53"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1559" w:type="dxa"/>
          </w:tcPr>
          <w:p w14:paraId="3CAA264C"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3298" w:type="dxa"/>
          </w:tcPr>
          <w:p w14:paraId="668C0AC6"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2203" w:type="dxa"/>
          </w:tcPr>
          <w:p w14:paraId="25862D9D"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r>
      <w:tr w:rsidR="00E231DA" w:rsidRPr="009D2B37" w14:paraId="58755A50" w14:textId="77777777" w:rsidTr="002B447B">
        <w:tc>
          <w:tcPr>
            <w:tcW w:w="1698" w:type="dxa"/>
          </w:tcPr>
          <w:p w14:paraId="75F57B05"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1559" w:type="dxa"/>
          </w:tcPr>
          <w:p w14:paraId="657D5A43"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3298" w:type="dxa"/>
          </w:tcPr>
          <w:p w14:paraId="14FCA877"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2203" w:type="dxa"/>
          </w:tcPr>
          <w:p w14:paraId="3BD794D4"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r>
      <w:tr w:rsidR="00E231DA" w:rsidRPr="009D2B37" w14:paraId="04F1826C" w14:textId="77777777" w:rsidTr="002B447B">
        <w:tc>
          <w:tcPr>
            <w:tcW w:w="1698" w:type="dxa"/>
          </w:tcPr>
          <w:p w14:paraId="29168BFA"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1559" w:type="dxa"/>
          </w:tcPr>
          <w:p w14:paraId="6104B249"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3298" w:type="dxa"/>
          </w:tcPr>
          <w:p w14:paraId="0C388AC4"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c>
          <w:tcPr>
            <w:tcW w:w="2203" w:type="dxa"/>
          </w:tcPr>
          <w:p w14:paraId="7030386C" w14:textId="77777777" w:rsidR="00E231DA" w:rsidRPr="009D2B37" w:rsidRDefault="00E231DA" w:rsidP="002B447B">
            <w:pPr>
              <w:autoSpaceDE w:val="0"/>
              <w:autoSpaceDN w:val="0"/>
              <w:adjustRightInd w:val="0"/>
              <w:rPr>
                <w:rFonts w:ascii="Times New Roman" w:hAnsi="Times New Roman"/>
                <w:color w:val="2F5496" w:themeColor="accent5" w:themeShade="BF"/>
                <w:kern w:val="0"/>
                <w:sz w:val="18"/>
                <w:szCs w:val="18"/>
              </w:rPr>
            </w:pPr>
          </w:p>
        </w:tc>
      </w:tr>
      <w:tr w:rsidR="00E231DA" w:rsidRPr="009D2B37" w14:paraId="5BC914F6" w14:textId="77777777" w:rsidTr="002B447B">
        <w:tc>
          <w:tcPr>
            <w:tcW w:w="1698" w:type="dxa"/>
          </w:tcPr>
          <w:p w14:paraId="40250E06" w14:textId="77777777" w:rsidR="00E231DA" w:rsidRPr="009D2B37" w:rsidRDefault="00E231DA" w:rsidP="002B447B">
            <w:pPr>
              <w:autoSpaceDE w:val="0"/>
              <w:autoSpaceDN w:val="0"/>
              <w:adjustRightInd w:val="0"/>
              <w:rPr>
                <w:rFonts w:ascii="Times New Roman" w:hAnsi="Times New Roman"/>
                <w:color w:val="2F5496" w:themeColor="accent5" w:themeShade="BF"/>
                <w:kern w:val="0"/>
              </w:rPr>
            </w:pPr>
          </w:p>
        </w:tc>
        <w:tc>
          <w:tcPr>
            <w:tcW w:w="1559" w:type="dxa"/>
          </w:tcPr>
          <w:p w14:paraId="6897DD22" w14:textId="77777777" w:rsidR="00E231DA" w:rsidRPr="009D2B37" w:rsidRDefault="00E231DA" w:rsidP="002B447B">
            <w:pPr>
              <w:autoSpaceDE w:val="0"/>
              <w:autoSpaceDN w:val="0"/>
              <w:adjustRightInd w:val="0"/>
              <w:rPr>
                <w:rFonts w:ascii="Times New Roman" w:hAnsi="Times New Roman"/>
                <w:color w:val="2F5496" w:themeColor="accent5" w:themeShade="BF"/>
                <w:kern w:val="0"/>
              </w:rPr>
            </w:pPr>
          </w:p>
        </w:tc>
        <w:tc>
          <w:tcPr>
            <w:tcW w:w="3298" w:type="dxa"/>
          </w:tcPr>
          <w:p w14:paraId="250B6334" w14:textId="77777777" w:rsidR="00E231DA" w:rsidRPr="009D2B37" w:rsidRDefault="00E231DA" w:rsidP="002B447B">
            <w:pPr>
              <w:autoSpaceDE w:val="0"/>
              <w:autoSpaceDN w:val="0"/>
              <w:adjustRightInd w:val="0"/>
              <w:rPr>
                <w:rFonts w:ascii="Times New Roman" w:hAnsi="Times New Roman"/>
                <w:color w:val="2F5496" w:themeColor="accent5" w:themeShade="BF"/>
                <w:kern w:val="0"/>
              </w:rPr>
            </w:pPr>
          </w:p>
        </w:tc>
        <w:tc>
          <w:tcPr>
            <w:tcW w:w="2203" w:type="dxa"/>
          </w:tcPr>
          <w:p w14:paraId="40E9936A" w14:textId="77777777" w:rsidR="00E231DA" w:rsidRPr="009D2B37" w:rsidRDefault="00E231DA" w:rsidP="002B447B">
            <w:pPr>
              <w:autoSpaceDE w:val="0"/>
              <w:autoSpaceDN w:val="0"/>
              <w:adjustRightInd w:val="0"/>
              <w:rPr>
                <w:rFonts w:ascii="Times New Roman" w:hAnsi="Times New Roman"/>
                <w:color w:val="2F5496" w:themeColor="accent5" w:themeShade="BF"/>
                <w:kern w:val="0"/>
              </w:rPr>
            </w:pPr>
          </w:p>
        </w:tc>
      </w:tr>
    </w:tbl>
    <w:p w14:paraId="4C35F7D6" w14:textId="77777777" w:rsidR="00E231DA" w:rsidRPr="009D2B37" w:rsidRDefault="00E231DA" w:rsidP="00E231DA">
      <w:pPr>
        <w:autoSpaceDE w:val="0"/>
        <w:autoSpaceDN w:val="0"/>
        <w:adjustRightInd w:val="0"/>
      </w:pPr>
    </w:p>
    <w:p w14:paraId="4D7197BF" w14:textId="77777777" w:rsidR="00E231DA" w:rsidRPr="009D2B37" w:rsidRDefault="00E231DA" w:rsidP="00E231DA">
      <w:pPr>
        <w:autoSpaceDE w:val="0"/>
        <w:autoSpaceDN w:val="0"/>
        <w:adjustRightInd w:val="0"/>
        <w:ind w:leftChars="200" w:left="420" w:firstLineChars="100" w:firstLine="210"/>
        <w:rPr>
          <w:rFonts w:ascii="Times New Roman" w:hAnsi="Times New Roman"/>
          <w:color w:val="2F5496" w:themeColor="accent5" w:themeShade="BF"/>
          <w:kern w:val="0"/>
        </w:rPr>
      </w:pPr>
      <w:r w:rsidRPr="009D2B37">
        <w:rPr>
          <w:rFonts w:ascii="Times New Roman" w:hAnsi="Times New Roman" w:hint="eastAsia"/>
          <w:color w:val="2F5496" w:themeColor="accent5" w:themeShade="BF"/>
          <w:kern w:val="0"/>
        </w:rPr>
        <w:t>ウイルス粒子形成に必要な遺伝子〇〇、〇〇及び〇〇はそれぞれ独立した</w:t>
      </w:r>
      <w:r w:rsidRPr="009D2B37">
        <w:rPr>
          <w:rFonts w:ascii="Times New Roman" w:hAnsi="Times New Roman" w:hint="eastAsia"/>
          <w:color w:val="2F5496" w:themeColor="accent5" w:themeShade="BF"/>
          <w:kern w:val="0"/>
        </w:rPr>
        <w:t>3</w:t>
      </w:r>
      <w:r w:rsidRPr="009D2B37">
        <w:rPr>
          <w:rFonts w:ascii="Times New Roman" w:hAnsi="Times New Roman" w:hint="eastAsia"/>
          <w:color w:val="2F5496" w:themeColor="accent5" w:themeShade="BF"/>
          <w:kern w:val="0"/>
        </w:rPr>
        <w:t>種類のプラスミド</w:t>
      </w:r>
      <w:r w:rsidRPr="009D2B37">
        <w:rPr>
          <w:rFonts w:ascii="Times New Roman" w:hAnsi="Times New Roman" w:hint="eastAsia"/>
          <w:color w:val="2F5496" w:themeColor="accent5" w:themeShade="BF"/>
          <w:kern w:val="0"/>
        </w:rPr>
        <w:t>p</w:t>
      </w:r>
      <w:r w:rsidRPr="009D2B37">
        <w:rPr>
          <w:rFonts w:ascii="Times New Roman" w:hAnsi="Times New Roman" w:hint="eastAsia"/>
          <w:color w:val="2F5496" w:themeColor="accent5" w:themeShade="BF"/>
          <w:kern w:val="0"/>
        </w:rPr>
        <w:t>〇〇、</w:t>
      </w:r>
      <w:r w:rsidRPr="009D2B37">
        <w:rPr>
          <w:rFonts w:ascii="Times New Roman" w:hAnsi="Times New Roman" w:hint="eastAsia"/>
          <w:color w:val="2F5496" w:themeColor="accent5" w:themeShade="BF"/>
          <w:kern w:val="0"/>
        </w:rPr>
        <w:t>p</w:t>
      </w:r>
      <w:r w:rsidRPr="009D2B37">
        <w:rPr>
          <w:rFonts w:ascii="Times New Roman" w:hAnsi="Times New Roman" w:hint="eastAsia"/>
          <w:color w:val="2F5496" w:themeColor="accent5" w:themeShade="BF"/>
          <w:kern w:val="0"/>
        </w:rPr>
        <w:t>〇〇及び</w:t>
      </w:r>
      <w:r w:rsidRPr="009D2B37">
        <w:rPr>
          <w:rFonts w:ascii="Times New Roman" w:hAnsi="Times New Roman" w:hint="eastAsia"/>
          <w:color w:val="2F5496" w:themeColor="accent5" w:themeShade="BF"/>
          <w:kern w:val="0"/>
        </w:rPr>
        <w:t>p</w:t>
      </w:r>
      <w:r w:rsidRPr="009D2B37">
        <w:rPr>
          <w:rFonts w:ascii="Times New Roman" w:hAnsi="Times New Roman" w:hint="eastAsia"/>
          <w:color w:val="2F5496" w:themeColor="accent5" w:themeShade="BF"/>
          <w:kern w:val="0"/>
        </w:rPr>
        <w:t>〇〇から発現される。</w:t>
      </w:r>
    </w:p>
    <w:p w14:paraId="53D21B08" w14:textId="77777777" w:rsidR="00E231DA" w:rsidRPr="009D2B37" w:rsidRDefault="00E231DA" w:rsidP="00E231DA">
      <w:pPr>
        <w:autoSpaceDE w:val="0"/>
        <w:autoSpaceDN w:val="0"/>
        <w:adjustRightInd w:val="0"/>
        <w:ind w:left="420"/>
        <w:rPr>
          <w:rFonts w:ascii="Times New Roman" w:hAnsi="Times New Roman"/>
          <w:b/>
          <w:bCs/>
          <w:color w:val="2F5496" w:themeColor="accent5" w:themeShade="BF"/>
          <w:kern w:val="0"/>
        </w:rPr>
      </w:pPr>
    </w:p>
    <w:p w14:paraId="412D563D" w14:textId="035228BF" w:rsidR="00E231DA" w:rsidRPr="009D2B37" w:rsidRDefault="00E231DA" w:rsidP="0049358E">
      <w:pPr>
        <w:pStyle w:val="af4"/>
        <w:numPr>
          <w:ilvl w:val="1"/>
          <w:numId w:val="36"/>
        </w:numPr>
        <w:autoSpaceDE w:val="0"/>
        <w:autoSpaceDN w:val="0"/>
        <w:adjustRightInd w:val="0"/>
        <w:ind w:leftChars="0"/>
        <w:rPr>
          <w:rFonts w:ascii="Times New Roman" w:hAnsi="Times New Roman"/>
          <w:b/>
          <w:bCs/>
          <w:color w:val="2F5496" w:themeColor="accent5" w:themeShade="BF"/>
          <w:kern w:val="0"/>
          <w:u w:val="single"/>
        </w:rPr>
      </w:pPr>
      <w:r w:rsidRPr="009D2B37">
        <w:rPr>
          <w:rFonts w:ascii="Times New Roman" w:hAnsi="Times New Roman" w:hint="eastAsia"/>
          <w:b/>
          <w:bCs/>
          <w:color w:val="2F5496" w:themeColor="accent5" w:themeShade="BF"/>
          <w:kern w:val="0"/>
          <w:u w:val="single"/>
        </w:rPr>
        <w:t>〇〇</w:t>
      </w:r>
      <w:r w:rsidRPr="009D2B37">
        <w:rPr>
          <w:rFonts w:ascii="Times New Roman" w:hAnsi="Times New Roman"/>
          <w:b/>
          <w:bCs/>
          <w:color w:val="2F5496" w:themeColor="accent5" w:themeShade="BF"/>
          <w:kern w:val="0"/>
          <w:u w:val="single"/>
        </w:rPr>
        <w:t>プラスミド（</w:t>
      </w:r>
      <w:r w:rsidRPr="009D2B37">
        <w:rPr>
          <w:rFonts w:ascii="Times New Roman" w:hAnsi="Times New Roman"/>
          <w:b/>
          <w:bCs/>
          <w:color w:val="2F5496" w:themeColor="accent5" w:themeShade="BF"/>
          <w:kern w:val="0"/>
          <w:u w:val="single"/>
        </w:rPr>
        <w:t>p</w:t>
      </w:r>
      <w:r w:rsidRPr="009D2B37">
        <w:rPr>
          <w:rFonts w:ascii="Times New Roman" w:hAnsi="Times New Roman"/>
          <w:b/>
          <w:bCs/>
          <w:color w:val="2F5496" w:themeColor="accent5" w:themeShade="BF"/>
          <w:kern w:val="0"/>
          <w:u w:val="single"/>
        </w:rPr>
        <w:t>〇〇）</w:t>
      </w:r>
    </w:p>
    <w:p w14:paraId="01F1DEEA" w14:textId="39ABE4F6" w:rsidR="00E231DA" w:rsidRPr="009D2B37" w:rsidRDefault="00672888" w:rsidP="003D60C1">
      <w:pPr>
        <w:autoSpaceDE w:val="0"/>
        <w:autoSpaceDN w:val="0"/>
        <w:adjustRightInd w:val="0"/>
        <w:ind w:firstLineChars="400" w:firstLine="840"/>
        <w:rPr>
          <w:rFonts w:ascii="Times New Roman" w:hAnsi="Times New Roman"/>
          <w:color w:val="2F5496" w:themeColor="accent5" w:themeShade="BF"/>
          <w:kern w:val="0"/>
        </w:rPr>
      </w:pPr>
      <w:r w:rsidRPr="009D2B37">
        <w:rPr>
          <w:rFonts w:ascii="Times New Roman" w:hAnsi="Times New Roman" w:hint="eastAsia"/>
          <w:color w:val="2F5496" w:themeColor="accent5" w:themeShade="BF"/>
          <w:kern w:val="0"/>
        </w:rPr>
        <w:t>同上</w:t>
      </w:r>
    </w:p>
    <w:p w14:paraId="6A5D26CA" w14:textId="77777777" w:rsidR="00E231DA" w:rsidRPr="009D2B37" w:rsidRDefault="00E231DA" w:rsidP="00E231DA">
      <w:pPr>
        <w:pStyle w:val="af4"/>
        <w:autoSpaceDE w:val="0"/>
        <w:autoSpaceDN w:val="0"/>
        <w:adjustRightInd w:val="0"/>
        <w:ind w:leftChars="0" w:left="780"/>
        <w:rPr>
          <w:rFonts w:ascii="Times New Roman" w:hAnsi="Times New Roman"/>
          <w:color w:val="2F5496" w:themeColor="accent5" w:themeShade="BF"/>
          <w:kern w:val="0"/>
        </w:rPr>
      </w:pPr>
    </w:p>
    <w:p w14:paraId="34F0E944" w14:textId="30FFD905" w:rsidR="00E231DA" w:rsidRPr="009D2B37" w:rsidRDefault="00E231DA" w:rsidP="0049358E">
      <w:pPr>
        <w:pStyle w:val="af4"/>
        <w:numPr>
          <w:ilvl w:val="1"/>
          <w:numId w:val="36"/>
        </w:numPr>
        <w:autoSpaceDE w:val="0"/>
        <w:autoSpaceDN w:val="0"/>
        <w:adjustRightInd w:val="0"/>
        <w:ind w:leftChars="0"/>
        <w:rPr>
          <w:rFonts w:ascii="Times New Roman" w:hAnsi="Times New Roman"/>
          <w:b/>
          <w:bCs/>
          <w:color w:val="2F5496" w:themeColor="accent5" w:themeShade="BF"/>
          <w:kern w:val="0"/>
          <w:u w:val="single"/>
        </w:rPr>
      </w:pPr>
      <w:r w:rsidRPr="009D2B37">
        <w:rPr>
          <w:rFonts w:ascii="Times New Roman" w:hAnsi="Times New Roman" w:hint="eastAsia"/>
          <w:b/>
          <w:bCs/>
          <w:color w:val="2F5496" w:themeColor="accent5" w:themeShade="BF"/>
          <w:kern w:val="0"/>
          <w:u w:val="single"/>
        </w:rPr>
        <w:t>〇〇</w:t>
      </w:r>
      <w:r w:rsidRPr="009D2B37">
        <w:rPr>
          <w:rFonts w:ascii="Times New Roman" w:hAnsi="Times New Roman"/>
          <w:b/>
          <w:bCs/>
          <w:color w:val="2F5496" w:themeColor="accent5" w:themeShade="BF"/>
          <w:kern w:val="0"/>
          <w:u w:val="single"/>
        </w:rPr>
        <w:t>プラスミド（</w:t>
      </w:r>
      <w:r w:rsidRPr="009D2B37">
        <w:rPr>
          <w:rFonts w:ascii="Times New Roman" w:hAnsi="Times New Roman"/>
          <w:b/>
          <w:bCs/>
          <w:color w:val="2F5496" w:themeColor="accent5" w:themeShade="BF"/>
          <w:kern w:val="0"/>
          <w:u w:val="single"/>
        </w:rPr>
        <w:t>p</w:t>
      </w:r>
      <w:r w:rsidRPr="009D2B37">
        <w:rPr>
          <w:rFonts w:ascii="Times New Roman" w:hAnsi="Times New Roman"/>
          <w:b/>
          <w:bCs/>
          <w:color w:val="2F5496" w:themeColor="accent5" w:themeShade="BF"/>
          <w:kern w:val="0"/>
          <w:u w:val="single"/>
        </w:rPr>
        <w:t>〇〇）</w:t>
      </w:r>
    </w:p>
    <w:p w14:paraId="1931A654" w14:textId="74196DDF" w:rsidR="00E231DA" w:rsidRPr="009D2B37" w:rsidRDefault="003D60C1" w:rsidP="00E231DA">
      <w:pPr>
        <w:pStyle w:val="af4"/>
        <w:autoSpaceDE w:val="0"/>
        <w:autoSpaceDN w:val="0"/>
        <w:adjustRightInd w:val="0"/>
        <w:ind w:leftChars="0" w:left="780"/>
        <w:rPr>
          <w:rFonts w:ascii="Times New Roman" w:hAnsi="Times New Roman"/>
          <w:color w:val="2F5496" w:themeColor="accent5" w:themeShade="BF"/>
          <w:kern w:val="0"/>
        </w:rPr>
      </w:pPr>
      <w:r w:rsidRPr="009D2B37">
        <w:rPr>
          <w:rFonts w:ascii="Times New Roman" w:hAnsi="Times New Roman" w:hint="eastAsia"/>
          <w:color w:val="2F5496" w:themeColor="accent5" w:themeShade="BF"/>
          <w:kern w:val="0"/>
        </w:rPr>
        <w:t>同上</w:t>
      </w:r>
    </w:p>
    <w:p w14:paraId="2CDC53F9" w14:textId="77777777" w:rsidR="00E231DA" w:rsidRPr="009D2B37" w:rsidRDefault="00E231DA" w:rsidP="00E231DA">
      <w:pPr>
        <w:pStyle w:val="af4"/>
        <w:autoSpaceDE w:val="0"/>
        <w:autoSpaceDN w:val="0"/>
        <w:adjustRightInd w:val="0"/>
        <w:ind w:leftChars="0" w:left="780"/>
        <w:rPr>
          <w:rFonts w:ascii="Times New Roman" w:hAnsi="Times New Roman"/>
          <w:b/>
          <w:bCs/>
          <w:color w:val="2F5496" w:themeColor="accent5" w:themeShade="BF"/>
          <w:kern w:val="0"/>
        </w:rPr>
      </w:pPr>
    </w:p>
    <w:p w14:paraId="20C6A914" w14:textId="77777777" w:rsidR="00E231DA" w:rsidRPr="009D2B37" w:rsidRDefault="00E231DA" w:rsidP="0049358E">
      <w:pPr>
        <w:pStyle w:val="af4"/>
        <w:numPr>
          <w:ilvl w:val="1"/>
          <w:numId w:val="36"/>
        </w:numPr>
        <w:autoSpaceDE w:val="0"/>
        <w:autoSpaceDN w:val="0"/>
        <w:adjustRightInd w:val="0"/>
        <w:ind w:leftChars="0"/>
        <w:rPr>
          <w:rFonts w:ascii="Times New Roman" w:hAnsi="Times New Roman"/>
          <w:b/>
          <w:bCs/>
          <w:color w:val="2F5496" w:themeColor="accent5" w:themeShade="BF"/>
          <w:kern w:val="0"/>
          <w:u w:val="single"/>
        </w:rPr>
      </w:pPr>
      <w:r w:rsidRPr="009D2B37">
        <w:rPr>
          <w:rFonts w:ascii="Times New Roman" w:hAnsi="Times New Roman" w:hint="eastAsia"/>
          <w:b/>
          <w:bCs/>
          <w:color w:val="2F5496" w:themeColor="accent5" w:themeShade="BF"/>
          <w:kern w:val="0"/>
          <w:u w:val="single"/>
        </w:rPr>
        <w:t>〇〇</w:t>
      </w:r>
      <w:r w:rsidRPr="009D2B37">
        <w:rPr>
          <w:rFonts w:ascii="Times New Roman" w:hAnsi="Times New Roman"/>
          <w:b/>
          <w:bCs/>
          <w:color w:val="2F5496" w:themeColor="accent5" w:themeShade="BF"/>
          <w:kern w:val="0"/>
          <w:u w:val="single"/>
        </w:rPr>
        <w:t>プラスミド（</w:t>
      </w:r>
      <w:r w:rsidRPr="009D2B37">
        <w:rPr>
          <w:rFonts w:ascii="Times New Roman" w:hAnsi="Times New Roman"/>
          <w:b/>
          <w:bCs/>
          <w:color w:val="2F5496" w:themeColor="accent5" w:themeShade="BF"/>
          <w:kern w:val="0"/>
          <w:u w:val="single"/>
        </w:rPr>
        <w:t>p</w:t>
      </w:r>
      <w:r w:rsidRPr="009D2B37">
        <w:rPr>
          <w:rFonts w:ascii="Times New Roman" w:hAnsi="Times New Roman"/>
          <w:b/>
          <w:bCs/>
          <w:color w:val="2F5496" w:themeColor="accent5" w:themeShade="BF"/>
          <w:kern w:val="0"/>
          <w:u w:val="single"/>
        </w:rPr>
        <w:t>〇〇）</w:t>
      </w:r>
    </w:p>
    <w:p w14:paraId="00511F77" w14:textId="5F8B88D4" w:rsidR="00E231DA" w:rsidRPr="009D2B37" w:rsidRDefault="003D60C1" w:rsidP="00E231DA">
      <w:pPr>
        <w:pStyle w:val="af4"/>
        <w:autoSpaceDE w:val="0"/>
        <w:autoSpaceDN w:val="0"/>
        <w:adjustRightInd w:val="0"/>
        <w:ind w:leftChars="0" w:left="780"/>
        <w:rPr>
          <w:rFonts w:ascii="Times New Roman" w:hAnsi="Times New Roman"/>
          <w:color w:val="2F5496" w:themeColor="accent5" w:themeShade="BF"/>
          <w:kern w:val="0"/>
        </w:rPr>
      </w:pPr>
      <w:r w:rsidRPr="009D2B37">
        <w:rPr>
          <w:rFonts w:ascii="Times New Roman" w:hAnsi="Times New Roman" w:hint="eastAsia"/>
          <w:color w:val="2F5496" w:themeColor="accent5" w:themeShade="BF"/>
          <w:kern w:val="0"/>
        </w:rPr>
        <w:t>同上</w:t>
      </w:r>
    </w:p>
    <w:p w14:paraId="42420C3D" w14:textId="77777777" w:rsidR="00E231DA" w:rsidRPr="009D2B37" w:rsidRDefault="00E231DA" w:rsidP="00E231DA">
      <w:pPr>
        <w:autoSpaceDE w:val="0"/>
        <w:autoSpaceDN w:val="0"/>
        <w:adjustRightInd w:val="0"/>
        <w:ind w:left="273"/>
        <w:rPr>
          <w:rFonts w:ascii="Times New Roman" w:hAnsi="Times New Roman"/>
          <w:b/>
          <w:bCs/>
          <w:color w:val="2F5496" w:themeColor="accent5" w:themeShade="BF"/>
          <w:kern w:val="0"/>
          <w:szCs w:val="18"/>
        </w:rPr>
      </w:pPr>
    </w:p>
    <w:p w14:paraId="2FFB54F8" w14:textId="57F78E27" w:rsidR="00E231DA" w:rsidRPr="009D2B37" w:rsidRDefault="00E231DA" w:rsidP="009D2B37">
      <w:pPr>
        <w:pStyle w:val="3"/>
        <w:rPr>
          <w:szCs w:val="18"/>
        </w:rPr>
      </w:pPr>
      <w:r w:rsidRPr="009D2B37">
        <w:rPr>
          <w:rFonts w:hint="eastAsia"/>
        </w:rPr>
        <w:t>〇細胞セルバンク</w:t>
      </w:r>
    </w:p>
    <w:p w14:paraId="04E02ABF" w14:textId="77777777" w:rsidR="00E231DA" w:rsidRPr="009D2B37" w:rsidRDefault="00E231DA" w:rsidP="00E231DA">
      <w:pPr>
        <w:ind w:firstLineChars="200" w:firstLine="42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〇〇細胞〇〇セルバンクの構築過程の概要を示す。</w:t>
      </w:r>
    </w:p>
    <w:p w14:paraId="3B3F4253" w14:textId="77777777" w:rsidR="00E231DA" w:rsidRPr="009D2B37" w:rsidRDefault="00E231DA" w:rsidP="00E231DA">
      <w:pPr>
        <w:autoSpaceDE w:val="0"/>
        <w:autoSpaceDN w:val="0"/>
        <w:adjustRightInd w:val="0"/>
        <w:ind w:left="273"/>
        <w:rPr>
          <w:rFonts w:ascii="Times New Roman" w:hAnsi="Times New Roman"/>
          <w:b/>
          <w:bCs/>
          <w:color w:val="2F5496" w:themeColor="accent5" w:themeShade="BF"/>
          <w:kern w:val="0"/>
          <w:szCs w:val="18"/>
        </w:rPr>
      </w:pPr>
    </w:p>
    <w:p w14:paraId="30F7DBD0" w14:textId="32FD06D1" w:rsidR="00E231DA" w:rsidRPr="009D2B37" w:rsidRDefault="00E231DA" w:rsidP="009D2B37">
      <w:pPr>
        <w:pStyle w:val="3"/>
      </w:pPr>
      <w:r w:rsidRPr="009D2B37">
        <w:rPr>
          <w:rFonts w:hint="eastAsia"/>
        </w:rPr>
        <w:t>本遺伝子組換え生物等の作製</w:t>
      </w:r>
    </w:p>
    <w:p w14:paraId="2FB8881D" w14:textId="4642A60A" w:rsidR="00E231DA" w:rsidRPr="009D2B37" w:rsidRDefault="00E231DA" w:rsidP="0073784F">
      <w:pPr>
        <w:autoSpaceDE w:val="0"/>
        <w:autoSpaceDN w:val="0"/>
        <w:adjustRightInd w:val="0"/>
        <w:ind w:leftChars="200" w:left="420" w:firstLineChars="100" w:firstLine="210"/>
        <w:rPr>
          <w:rFonts w:ascii="Times New Roman" w:hAnsi="Times New Roman"/>
          <w:color w:val="2F5496" w:themeColor="accent5" w:themeShade="BF"/>
          <w:kern w:val="0"/>
          <w:szCs w:val="18"/>
        </w:rPr>
      </w:pPr>
      <w:r w:rsidRPr="009D2B37">
        <w:rPr>
          <w:rFonts w:ascii="Times New Roman" w:hAnsi="Times New Roman" w:hint="eastAsia"/>
          <w:color w:val="2F5496" w:themeColor="accent5" w:themeShade="BF"/>
          <w:kern w:val="0"/>
          <w:szCs w:val="18"/>
        </w:rPr>
        <w:t>本遺伝子組換え生物等は、ウイルスゲノム配列を含むプラスミド</w:t>
      </w:r>
      <w:r w:rsidRPr="009D2B37">
        <w:rPr>
          <w:rFonts w:ascii="Times New Roman" w:hAnsi="Times New Roman" w:hint="eastAsia"/>
          <w:color w:val="2F5496" w:themeColor="accent5" w:themeShade="BF"/>
          <w:kern w:val="0"/>
          <w:szCs w:val="18"/>
        </w:rPr>
        <w:t>p</w:t>
      </w:r>
      <w:r w:rsidRPr="009D2B37">
        <w:rPr>
          <w:rFonts w:ascii="Times New Roman" w:hAnsi="Times New Roman" w:hint="eastAsia"/>
          <w:color w:val="2F5496" w:themeColor="accent5" w:themeShade="BF"/>
          <w:kern w:val="0"/>
          <w:szCs w:val="18"/>
        </w:rPr>
        <w:t>〇〇、ウイルス粒子形成に必要な〇〇</w:t>
      </w:r>
      <w:r w:rsidR="0073784F" w:rsidRPr="009D2B37">
        <w:rPr>
          <w:rFonts w:ascii="Times New Roman" w:hAnsi="Times New Roman" w:hint="eastAsia"/>
          <w:color w:val="2F5496" w:themeColor="accent5" w:themeShade="BF"/>
          <w:kern w:val="0"/>
          <w:szCs w:val="18"/>
        </w:rPr>
        <w:t>、〇〇、〇〇</w:t>
      </w:r>
      <w:r w:rsidRPr="009D2B37">
        <w:rPr>
          <w:rFonts w:ascii="Times New Roman" w:hAnsi="Times New Roman" w:hint="eastAsia"/>
          <w:color w:val="2F5496" w:themeColor="accent5" w:themeShade="BF"/>
          <w:kern w:val="0"/>
          <w:szCs w:val="18"/>
        </w:rPr>
        <w:t>を</w:t>
      </w:r>
      <w:r w:rsidR="001B7935" w:rsidRPr="009D2B37">
        <w:rPr>
          <w:rFonts w:ascii="Times New Roman" w:hAnsi="Times New Roman" w:hint="eastAsia"/>
          <w:color w:val="2F5496" w:themeColor="accent5" w:themeShade="BF"/>
          <w:kern w:val="0"/>
          <w:szCs w:val="18"/>
        </w:rPr>
        <w:t>それぞれ搭載する</w:t>
      </w:r>
      <w:r w:rsidRPr="009D2B37">
        <w:rPr>
          <w:rFonts w:ascii="Times New Roman" w:hAnsi="Times New Roman" w:hint="eastAsia"/>
          <w:color w:val="2F5496" w:themeColor="accent5" w:themeShade="BF"/>
          <w:kern w:val="0"/>
          <w:szCs w:val="18"/>
        </w:rPr>
        <w:t>プラスミド</w:t>
      </w:r>
      <w:r w:rsidRPr="009D2B37">
        <w:rPr>
          <w:rFonts w:ascii="Times New Roman" w:hAnsi="Times New Roman" w:hint="eastAsia"/>
          <w:color w:val="2F5496" w:themeColor="accent5" w:themeShade="BF"/>
          <w:kern w:val="0"/>
          <w:szCs w:val="18"/>
        </w:rPr>
        <w:t>p</w:t>
      </w:r>
      <w:r w:rsidRPr="009D2B37">
        <w:rPr>
          <w:rFonts w:ascii="Times New Roman" w:hAnsi="Times New Roman" w:hint="eastAsia"/>
          <w:color w:val="2F5496" w:themeColor="accent5" w:themeShade="BF"/>
          <w:kern w:val="0"/>
          <w:szCs w:val="18"/>
        </w:rPr>
        <w:t>〇〇、</w:t>
      </w:r>
      <w:r w:rsidRPr="009D2B37">
        <w:rPr>
          <w:rFonts w:ascii="Times New Roman" w:hAnsi="Times New Roman" w:hint="eastAsia"/>
          <w:color w:val="2F5496" w:themeColor="accent5" w:themeShade="BF"/>
          <w:kern w:val="0"/>
          <w:szCs w:val="18"/>
        </w:rPr>
        <w:t>p</w:t>
      </w:r>
      <w:r w:rsidRPr="009D2B37">
        <w:rPr>
          <w:rFonts w:ascii="Times New Roman" w:hAnsi="Times New Roman" w:hint="eastAsia"/>
          <w:color w:val="2F5496" w:themeColor="accent5" w:themeShade="BF"/>
          <w:kern w:val="0"/>
          <w:szCs w:val="18"/>
        </w:rPr>
        <w:t>〇〇</w:t>
      </w:r>
      <w:r w:rsidR="001B7935" w:rsidRPr="009D2B37">
        <w:rPr>
          <w:rFonts w:ascii="Times New Roman" w:hAnsi="Times New Roman" w:hint="eastAsia"/>
          <w:color w:val="2F5496" w:themeColor="accent5" w:themeShade="BF"/>
          <w:kern w:val="0"/>
          <w:szCs w:val="18"/>
        </w:rPr>
        <w:t>、</w:t>
      </w:r>
      <w:r w:rsidR="001B7935" w:rsidRPr="009D2B37">
        <w:rPr>
          <w:rFonts w:ascii="Times New Roman" w:hAnsi="Times New Roman" w:hint="eastAsia"/>
          <w:color w:val="2F5496" w:themeColor="accent5" w:themeShade="BF"/>
          <w:kern w:val="0"/>
          <w:szCs w:val="18"/>
        </w:rPr>
        <w:t>p</w:t>
      </w:r>
      <w:r w:rsidR="001B7935" w:rsidRPr="009D2B37">
        <w:rPr>
          <w:rFonts w:ascii="Times New Roman" w:hAnsi="Times New Roman" w:hint="eastAsia"/>
          <w:color w:val="2F5496" w:themeColor="accent5" w:themeShade="BF"/>
          <w:kern w:val="0"/>
          <w:szCs w:val="18"/>
        </w:rPr>
        <w:t>〇〇</w:t>
      </w:r>
      <w:r w:rsidRPr="009D2B37">
        <w:rPr>
          <w:rFonts w:ascii="Times New Roman" w:hAnsi="Times New Roman" w:hint="eastAsia"/>
          <w:color w:val="2F5496" w:themeColor="accent5" w:themeShade="BF"/>
          <w:kern w:val="0"/>
          <w:szCs w:val="18"/>
        </w:rPr>
        <w:t>を〇〇に由来する〇〇細胞に導入することによって作製される。</w:t>
      </w:r>
    </w:p>
    <w:p w14:paraId="2E2C1AB6" w14:textId="77777777" w:rsidR="0073784F" w:rsidRPr="009D2B37" w:rsidRDefault="0073784F" w:rsidP="00E231DA">
      <w:pPr>
        <w:autoSpaceDE w:val="0"/>
        <w:autoSpaceDN w:val="0"/>
        <w:adjustRightInd w:val="0"/>
        <w:ind w:leftChars="200" w:left="420" w:firstLineChars="100" w:firstLine="210"/>
        <w:rPr>
          <w:rFonts w:ascii="Times New Roman" w:hAnsi="Times New Roman"/>
          <w:color w:val="2F5496" w:themeColor="accent5" w:themeShade="BF"/>
          <w:kern w:val="0"/>
          <w:szCs w:val="18"/>
        </w:rPr>
      </w:pPr>
    </w:p>
    <w:p w14:paraId="577309A8" w14:textId="77777777" w:rsidR="00B70472" w:rsidRPr="009D2B37" w:rsidRDefault="00B70472" w:rsidP="006938E4">
      <w:pPr>
        <w:autoSpaceDE w:val="0"/>
        <w:autoSpaceDN w:val="0"/>
        <w:adjustRightInd w:val="0"/>
        <w:rPr>
          <w:rFonts w:ascii="Times New Roman" w:hAnsi="Times New Roman"/>
          <w:kern w:val="0"/>
          <w:sz w:val="24"/>
          <w:szCs w:val="24"/>
        </w:rPr>
      </w:pPr>
    </w:p>
    <w:p w14:paraId="2A9F9CAB" w14:textId="67CDA655" w:rsidR="00B70472" w:rsidRPr="009D2B37" w:rsidRDefault="00B70472" w:rsidP="006938E4">
      <w:pPr>
        <w:autoSpaceDE w:val="0"/>
        <w:autoSpaceDN w:val="0"/>
        <w:adjustRightInd w:val="0"/>
        <w:rPr>
          <w:rFonts w:ascii="Times New Roman" w:hAnsi="Times New Roman"/>
          <w:kern w:val="0"/>
          <w:sz w:val="24"/>
          <w:szCs w:val="24"/>
        </w:rPr>
        <w:sectPr w:rsidR="00B70472" w:rsidRPr="009D2B37" w:rsidSect="004E5D7A">
          <w:headerReference w:type="default" r:id="rId9"/>
          <w:pgSz w:w="11904" w:h="17338"/>
          <w:pgMar w:top="1134" w:right="1134" w:bottom="1134" w:left="1134" w:header="720" w:footer="546" w:gutter="0"/>
          <w:pgNumType w:start="1"/>
          <w:cols w:space="720"/>
          <w:noEndnote/>
          <w:docGrid w:linePitch="286"/>
        </w:sectPr>
      </w:pPr>
    </w:p>
    <w:p w14:paraId="27B724A4" w14:textId="484801B5" w:rsidR="00D73DD3" w:rsidRPr="009D2B37" w:rsidRDefault="00D73DD3" w:rsidP="00D73DD3">
      <w:pPr>
        <w:pStyle w:val="1"/>
      </w:pPr>
      <w:r w:rsidRPr="009D2B37">
        <w:rPr>
          <w:rFonts w:hint="eastAsia"/>
        </w:rPr>
        <w:lastRenderedPageBreak/>
        <w:t>別紙</w:t>
      </w:r>
      <w:r w:rsidRPr="009D2B37">
        <w:rPr>
          <w:rFonts w:hint="eastAsia"/>
        </w:rPr>
        <w:t>2</w:t>
      </w:r>
    </w:p>
    <w:p w14:paraId="2A40845B" w14:textId="192B2856" w:rsidR="000635EA" w:rsidRPr="009D2B37" w:rsidRDefault="000635EA" w:rsidP="00397688">
      <w:pPr>
        <w:pStyle w:val="2"/>
        <w:numPr>
          <w:ilvl w:val="0"/>
          <w:numId w:val="22"/>
        </w:numPr>
      </w:pPr>
      <w:r w:rsidRPr="009D2B37">
        <w:t>製造施設</w:t>
      </w:r>
    </w:p>
    <w:p w14:paraId="26F66BB5" w14:textId="5DF48D87" w:rsidR="00352A58" w:rsidRPr="009D2B37" w:rsidRDefault="00352A58" w:rsidP="009D2B37">
      <w:pPr>
        <w:pStyle w:val="3"/>
        <w:numPr>
          <w:ilvl w:val="0"/>
          <w:numId w:val="21"/>
        </w:numPr>
      </w:pPr>
      <w:r w:rsidRPr="009D2B37">
        <w:t>製造所の位置</w:t>
      </w:r>
    </w:p>
    <w:p w14:paraId="568EC8B5" w14:textId="78F33EAF" w:rsidR="00352A58" w:rsidRPr="009D2B37" w:rsidRDefault="00352A58" w:rsidP="006938E4">
      <w:pPr>
        <w:ind w:firstLineChars="200" w:firstLine="420"/>
        <w:rPr>
          <w:rFonts w:ascii="Times New Roman" w:hAnsi="Times New Roman"/>
          <w:color w:val="2F5496" w:themeColor="accent5" w:themeShade="BF"/>
        </w:rPr>
      </w:pPr>
      <w:r w:rsidRPr="009D2B37">
        <w:rPr>
          <w:rFonts w:ascii="Times New Roman" w:hAnsi="Times New Roman"/>
          <w:color w:val="2F5496" w:themeColor="accent5" w:themeShade="BF"/>
        </w:rPr>
        <w:t>〇〇株式会社</w:t>
      </w:r>
      <w:r w:rsidR="004E2AC5" w:rsidRPr="009D2B37">
        <w:rPr>
          <w:rFonts w:ascii="Times New Roman" w:hAnsi="Times New Roman"/>
          <w:color w:val="2F5496" w:themeColor="accent5" w:themeShade="BF"/>
        </w:rPr>
        <w:t>〇〇</w:t>
      </w:r>
      <w:r w:rsidRPr="009D2B37">
        <w:rPr>
          <w:rFonts w:ascii="Times New Roman" w:hAnsi="Times New Roman"/>
          <w:color w:val="2F5496" w:themeColor="accent5" w:themeShade="BF"/>
        </w:rPr>
        <w:t>工場を含む</w:t>
      </w:r>
      <w:r w:rsidR="004E2AC5" w:rsidRPr="009D2B37">
        <w:rPr>
          <w:rFonts w:ascii="Times New Roman" w:hAnsi="Times New Roman"/>
          <w:color w:val="2F5496" w:themeColor="accent5" w:themeShade="BF"/>
        </w:rPr>
        <w:t>〇〇</w:t>
      </w:r>
      <w:r w:rsidRPr="009D2B37">
        <w:rPr>
          <w:rFonts w:ascii="Times New Roman" w:hAnsi="Times New Roman"/>
          <w:color w:val="2F5496" w:themeColor="accent5" w:themeShade="BF"/>
        </w:rPr>
        <w:t>周辺地図を以下に示す。</w:t>
      </w:r>
    </w:p>
    <w:p w14:paraId="3EB6AC4F" w14:textId="074979AB" w:rsidR="00352A58" w:rsidRPr="009D2B37" w:rsidRDefault="00352A58" w:rsidP="006938E4">
      <w:pPr>
        <w:ind w:firstLineChars="200" w:firstLine="420"/>
        <w:rPr>
          <w:rFonts w:ascii="Times New Roman" w:hAnsi="Times New Roman"/>
          <w:color w:val="2F5496" w:themeColor="accent5" w:themeShade="BF"/>
        </w:rPr>
      </w:pPr>
      <w:r w:rsidRPr="009D2B37">
        <w:rPr>
          <w:rFonts w:ascii="Times New Roman" w:hAnsi="Times New Roman"/>
          <w:color w:val="2F5496" w:themeColor="accent5" w:themeShade="BF"/>
        </w:rPr>
        <w:t>〇色で囲む区域が〇〇株式会社</w:t>
      </w:r>
      <w:r w:rsidR="004E2AC5" w:rsidRPr="009D2B37">
        <w:rPr>
          <w:rFonts w:ascii="Times New Roman" w:hAnsi="Times New Roman"/>
          <w:color w:val="2F5496" w:themeColor="accent5" w:themeShade="BF"/>
        </w:rPr>
        <w:t>〇〇</w:t>
      </w:r>
      <w:r w:rsidRPr="009D2B37">
        <w:rPr>
          <w:rFonts w:ascii="Times New Roman" w:hAnsi="Times New Roman"/>
          <w:color w:val="2F5496" w:themeColor="accent5" w:themeShade="BF"/>
        </w:rPr>
        <w:t>工場である。</w:t>
      </w:r>
    </w:p>
    <w:p w14:paraId="00FD2367" w14:textId="77777777" w:rsidR="00352A58" w:rsidRPr="009D2B37" w:rsidRDefault="00352A58" w:rsidP="006938E4">
      <w:pPr>
        <w:rPr>
          <w:rFonts w:ascii="Times New Roman" w:hAnsi="Times New Roman"/>
          <w:color w:val="2F5496" w:themeColor="accent5" w:themeShade="BF"/>
        </w:rPr>
      </w:pPr>
    </w:p>
    <w:tbl>
      <w:tblPr>
        <w:tblStyle w:val="a3"/>
        <w:tblW w:w="0" w:type="auto"/>
        <w:tblInd w:w="421" w:type="dxa"/>
        <w:tblLook w:val="04A0" w:firstRow="1" w:lastRow="0" w:firstColumn="1" w:lastColumn="0" w:noHBand="0" w:noVBand="1"/>
      </w:tblPr>
      <w:tblGrid>
        <w:gridCol w:w="8639"/>
      </w:tblGrid>
      <w:tr w:rsidR="00E231DA" w:rsidRPr="009D2B37" w14:paraId="670DE32F" w14:textId="77777777" w:rsidTr="00810A19">
        <w:trPr>
          <w:trHeight w:val="1984"/>
        </w:trPr>
        <w:tc>
          <w:tcPr>
            <w:tcW w:w="8639" w:type="dxa"/>
          </w:tcPr>
          <w:p w14:paraId="65E5F090" w14:textId="2A0CAEE1" w:rsidR="00352A58" w:rsidRPr="009D2B37" w:rsidRDefault="00352A58" w:rsidP="006938E4">
            <w:pPr>
              <w:rPr>
                <w:rFonts w:ascii="Times New Roman" w:hAnsi="Times New Roman"/>
                <w:color w:val="2F5496" w:themeColor="accent5" w:themeShade="BF"/>
              </w:rPr>
            </w:pPr>
            <w:r w:rsidRPr="009D2B37">
              <w:rPr>
                <w:rFonts w:ascii="Times New Roman" w:hAnsi="Times New Roman"/>
                <w:color w:val="2F5496" w:themeColor="accent5" w:themeShade="BF"/>
              </w:rPr>
              <w:t>註：施設の周囲数百メートルの範囲がわかる程度の地図を添付すること。</w:t>
            </w:r>
          </w:p>
          <w:p w14:paraId="414ABD0F" w14:textId="77777777" w:rsidR="00352A58" w:rsidRPr="009D2B37" w:rsidRDefault="00352A58" w:rsidP="006938E4">
            <w:pPr>
              <w:ind w:firstLineChars="200" w:firstLine="420"/>
              <w:rPr>
                <w:rFonts w:ascii="Times New Roman" w:hAnsi="Times New Roman"/>
                <w:color w:val="2F5496" w:themeColor="accent5" w:themeShade="BF"/>
              </w:rPr>
            </w:pPr>
            <w:r w:rsidRPr="009D2B37">
              <w:rPr>
                <w:rFonts w:ascii="Times New Roman" w:hAnsi="Times New Roman"/>
                <w:color w:val="2F5496" w:themeColor="accent5" w:themeShade="BF"/>
              </w:rPr>
              <w:t>施設の特定が難しい場合などには必要に応じ縮尺の異なる地図を添付すること。</w:t>
            </w:r>
            <w:r w:rsidRPr="009D2B37">
              <w:rPr>
                <w:rFonts w:ascii="Times New Roman" w:hAnsi="Times New Roman"/>
                <w:color w:val="2F5496" w:themeColor="accent5" w:themeShade="BF"/>
              </w:rPr>
              <w:t xml:space="preserve"> </w:t>
            </w:r>
          </w:p>
          <w:p w14:paraId="12BFE702" w14:textId="77777777" w:rsidR="00352A58" w:rsidRPr="009D2B37" w:rsidRDefault="00352A58" w:rsidP="006938E4">
            <w:pPr>
              <w:rPr>
                <w:rFonts w:ascii="Times New Roman" w:hAnsi="Times New Roman"/>
                <w:color w:val="2F5496" w:themeColor="accent5" w:themeShade="BF"/>
              </w:rPr>
            </w:pPr>
          </w:p>
        </w:tc>
      </w:tr>
    </w:tbl>
    <w:p w14:paraId="1AD16967" w14:textId="1B86818A" w:rsidR="00352A58" w:rsidRPr="009D2B37" w:rsidRDefault="00352A58" w:rsidP="000C172F">
      <w:pPr>
        <w:ind w:firstLine="210"/>
        <w:jc w:val="center"/>
        <w:rPr>
          <w:rFonts w:ascii="Times New Roman" w:hAnsi="Times New Roman"/>
          <w:b/>
          <w:bCs/>
          <w:color w:val="2F5496" w:themeColor="accent5" w:themeShade="BF"/>
        </w:rPr>
      </w:pPr>
      <w:r w:rsidRPr="009D2B37">
        <w:rPr>
          <w:rFonts w:ascii="Times New Roman" w:hAnsi="Times New Roman"/>
          <w:b/>
          <w:bCs/>
          <w:color w:val="2F5496" w:themeColor="accent5" w:themeShade="BF"/>
        </w:rPr>
        <w:t>図〇　〇〇株式会社</w:t>
      </w:r>
      <w:r w:rsidR="004E2AC5" w:rsidRPr="009D2B37">
        <w:rPr>
          <w:rFonts w:ascii="Times New Roman" w:hAnsi="Times New Roman"/>
          <w:color w:val="2F5496" w:themeColor="accent5" w:themeShade="BF"/>
        </w:rPr>
        <w:t>〇〇</w:t>
      </w:r>
      <w:r w:rsidRPr="009D2B37">
        <w:rPr>
          <w:rFonts w:ascii="Times New Roman" w:hAnsi="Times New Roman"/>
          <w:b/>
          <w:bCs/>
          <w:color w:val="2F5496" w:themeColor="accent5" w:themeShade="BF"/>
        </w:rPr>
        <w:t>工場周辺地図</w:t>
      </w:r>
    </w:p>
    <w:p w14:paraId="6EC55A66" w14:textId="77777777" w:rsidR="00352A58" w:rsidRPr="009D2B37" w:rsidRDefault="00352A58" w:rsidP="006938E4">
      <w:pPr>
        <w:rPr>
          <w:rFonts w:ascii="Times New Roman" w:hAnsi="Times New Roman"/>
          <w:color w:val="2F5496" w:themeColor="accent5" w:themeShade="BF"/>
        </w:rPr>
      </w:pPr>
    </w:p>
    <w:p w14:paraId="77993BBE" w14:textId="1C52D255" w:rsidR="00352A58" w:rsidRPr="009D2B37" w:rsidRDefault="00352A58" w:rsidP="009D2B37">
      <w:pPr>
        <w:pStyle w:val="3"/>
      </w:pPr>
      <w:r w:rsidRPr="009D2B37">
        <w:t>施設の配置</w:t>
      </w:r>
    </w:p>
    <w:p w14:paraId="4C95CD07" w14:textId="768B5DFB" w:rsidR="00352A58" w:rsidRPr="009D2B37" w:rsidRDefault="00352A58" w:rsidP="006938E4">
      <w:pPr>
        <w:ind w:firstLineChars="200" w:firstLine="420"/>
        <w:rPr>
          <w:rFonts w:ascii="Times New Roman" w:hAnsi="Times New Roman"/>
          <w:color w:val="2F5496" w:themeColor="accent5" w:themeShade="BF"/>
        </w:rPr>
      </w:pPr>
      <w:r w:rsidRPr="009D2B37">
        <w:rPr>
          <w:rFonts w:ascii="Times New Roman" w:hAnsi="Times New Roman"/>
          <w:color w:val="2F5496" w:themeColor="accent5" w:themeShade="BF"/>
        </w:rPr>
        <w:t>〇〇株式会社</w:t>
      </w:r>
      <w:r w:rsidRPr="009D2B37">
        <w:rPr>
          <w:rFonts w:ascii="Times New Roman" w:hAnsi="Times New Roman"/>
          <w:color w:val="2F5496" w:themeColor="accent5" w:themeShade="BF"/>
        </w:rPr>
        <w:t xml:space="preserve"> </w:t>
      </w:r>
      <w:r w:rsidR="00707F59" w:rsidRPr="009D2B37">
        <w:rPr>
          <w:rFonts w:ascii="Times New Roman" w:hAnsi="Times New Roman"/>
          <w:color w:val="2F5496" w:themeColor="accent5" w:themeShade="BF"/>
        </w:rPr>
        <w:t>〇〇</w:t>
      </w:r>
      <w:r w:rsidRPr="009D2B37">
        <w:rPr>
          <w:rFonts w:ascii="Times New Roman" w:hAnsi="Times New Roman"/>
          <w:color w:val="2F5496" w:themeColor="accent5" w:themeShade="BF"/>
        </w:rPr>
        <w:t>工場内の施設配置図を示す。</w:t>
      </w:r>
    </w:p>
    <w:p w14:paraId="3795D5EA" w14:textId="482960AB" w:rsidR="00352A58" w:rsidRPr="009D2B37" w:rsidRDefault="00352A58" w:rsidP="006938E4">
      <w:pPr>
        <w:ind w:leftChars="100" w:left="210" w:firstLineChars="100" w:firstLine="210"/>
        <w:rPr>
          <w:rFonts w:ascii="Times New Roman" w:hAnsi="Times New Roman"/>
          <w:color w:val="2F5496" w:themeColor="accent5" w:themeShade="BF"/>
        </w:rPr>
      </w:pPr>
      <w:r w:rsidRPr="009D2B37">
        <w:rPr>
          <w:rFonts w:ascii="Times New Roman" w:hAnsi="Times New Roman"/>
          <w:color w:val="2F5496" w:themeColor="accent5" w:themeShade="BF"/>
        </w:rPr>
        <w:t>〇色で示す</w:t>
      </w:r>
      <w:r w:rsidR="00707F59" w:rsidRPr="009D2B37">
        <w:rPr>
          <w:rFonts w:ascii="Times New Roman" w:hAnsi="Times New Roman"/>
          <w:color w:val="2F5496" w:themeColor="accent5" w:themeShade="BF"/>
        </w:rPr>
        <w:t>〇〇</w:t>
      </w:r>
      <w:r w:rsidRPr="009D2B37">
        <w:rPr>
          <w:rFonts w:ascii="Times New Roman" w:hAnsi="Times New Roman"/>
          <w:color w:val="2F5496" w:themeColor="accent5" w:themeShade="BF"/>
        </w:rPr>
        <w:t>研究所及び</w:t>
      </w:r>
      <w:r w:rsidR="00707F59" w:rsidRPr="009D2B37">
        <w:rPr>
          <w:rFonts w:ascii="Times New Roman" w:hAnsi="Times New Roman"/>
          <w:color w:val="2F5496" w:themeColor="accent5" w:themeShade="BF"/>
        </w:rPr>
        <w:t>〇〇</w:t>
      </w:r>
      <w:r w:rsidRPr="009D2B37">
        <w:rPr>
          <w:rFonts w:ascii="Times New Roman" w:hAnsi="Times New Roman"/>
          <w:color w:val="2F5496" w:themeColor="accent5" w:themeShade="BF"/>
        </w:rPr>
        <w:t>で遺伝子組換え</w:t>
      </w:r>
      <w:r w:rsidR="009C7C41" w:rsidRPr="009D2B37">
        <w:rPr>
          <w:rFonts w:ascii="Times New Roman" w:hAnsi="Times New Roman"/>
          <w:color w:val="2F5496" w:themeColor="accent5" w:themeShade="BF"/>
        </w:rPr>
        <w:t>生物等</w:t>
      </w:r>
      <w:r w:rsidRPr="009D2B37">
        <w:rPr>
          <w:rFonts w:ascii="Times New Roman" w:hAnsi="Times New Roman"/>
          <w:color w:val="2F5496" w:themeColor="accent5" w:themeShade="BF"/>
        </w:rPr>
        <w:t>を使用する。</w:t>
      </w:r>
    </w:p>
    <w:tbl>
      <w:tblPr>
        <w:tblStyle w:val="a3"/>
        <w:tblW w:w="0" w:type="auto"/>
        <w:tblInd w:w="421" w:type="dxa"/>
        <w:tblLook w:val="04A0" w:firstRow="1" w:lastRow="0" w:firstColumn="1" w:lastColumn="0" w:noHBand="0" w:noVBand="1"/>
      </w:tblPr>
      <w:tblGrid>
        <w:gridCol w:w="8639"/>
      </w:tblGrid>
      <w:tr w:rsidR="00E231DA" w:rsidRPr="009D2B37" w14:paraId="6B158937" w14:textId="77777777" w:rsidTr="00810A19">
        <w:trPr>
          <w:trHeight w:val="1984"/>
        </w:trPr>
        <w:tc>
          <w:tcPr>
            <w:tcW w:w="8639" w:type="dxa"/>
          </w:tcPr>
          <w:p w14:paraId="25633C85" w14:textId="77777777" w:rsidR="00F376E2" w:rsidRPr="009D2B37" w:rsidRDefault="00F376E2" w:rsidP="006938E4">
            <w:pPr>
              <w:rPr>
                <w:rFonts w:ascii="Times New Roman" w:hAnsi="Times New Roman"/>
                <w:color w:val="2F5496" w:themeColor="accent5" w:themeShade="BF"/>
              </w:rPr>
            </w:pPr>
          </w:p>
        </w:tc>
      </w:tr>
    </w:tbl>
    <w:p w14:paraId="0A3C37FF" w14:textId="037A6A48" w:rsidR="00352A58" w:rsidRPr="009D2B37" w:rsidRDefault="00352A58" w:rsidP="000C172F">
      <w:pPr>
        <w:jc w:val="center"/>
        <w:rPr>
          <w:rFonts w:ascii="Times New Roman" w:hAnsi="Times New Roman"/>
          <w:b/>
          <w:bCs/>
          <w:color w:val="2F5496" w:themeColor="accent5" w:themeShade="BF"/>
          <w:lang w:eastAsia="zh-TW"/>
        </w:rPr>
      </w:pPr>
      <w:r w:rsidRPr="009D2B37">
        <w:rPr>
          <w:rFonts w:ascii="Times New Roman" w:hAnsi="Times New Roman"/>
          <w:b/>
          <w:bCs/>
          <w:color w:val="2F5496" w:themeColor="accent5" w:themeShade="BF"/>
          <w:lang w:eastAsia="zh-TW"/>
        </w:rPr>
        <w:t>図</w:t>
      </w:r>
      <w:r w:rsidRPr="009D2B37">
        <w:rPr>
          <w:rFonts w:ascii="Times New Roman" w:hAnsi="Times New Roman"/>
          <w:color w:val="2F5496" w:themeColor="accent5" w:themeShade="BF"/>
          <w:lang w:eastAsia="zh-TW"/>
        </w:rPr>
        <w:t>〇　〇〇</w:t>
      </w:r>
      <w:r w:rsidRPr="009D2B37">
        <w:rPr>
          <w:rFonts w:ascii="Times New Roman" w:hAnsi="Times New Roman"/>
          <w:b/>
          <w:bCs/>
          <w:color w:val="2F5496" w:themeColor="accent5" w:themeShade="BF"/>
          <w:lang w:eastAsia="zh-TW"/>
        </w:rPr>
        <w:t>株式会社</w:t>
      </w:r>
      <w:r w:rsidR="00707F59" w:rsidRPr="009D2B37">
        <w:rPr>
          <w:rFonts w:ascii="Times New Roman" w:hAnsi="Times New Roman"/>
          <w:color w:val="2F5496" w:themeColor="accent5" w:themeShade="BF"/>
          <w:lang w:eastAsia="zh-TW"/>
        </w:rPr>
        <w:t>〇〇</w:t>
      </w:r>
      <w:r w:rsidRPr="009D2B37">
        <w:rPr>
          <w:rFonts w:ascii="Times New Roman" w:hAnsi="Times New Roman"/>
          <w:b/>
          <w:color w:val="2F5496" w:themeColor="accent5" w:themeShade="BF"/>
          <w:lang w:eastAsia="zh-TW"/>
        </w:rPr>
        <w:t>工場</w:t>
      </w:r>
      <w:r w:rsidRPr="009D2B37">
        <w:rPr>
          <w:rFonts w:ascii="Times New Roman" w:hAnsi="Times New Roman"/>
          <w:b/>
          <w:bCs/>
          <w:color w:val="2F5496" w:themeColor="accent5" w:themeShade="BF"/>
          <w:lang w:eastAsia="zh-TW"/>
        </w:rPr>
        <w:t>施設配置図</w:t>
      </w:r>
    </w:p>
    <w:p w14:paraId="433CD7C6" w14:textId="77777777" w:rsidR="00352A58" w:rsidRPr="009D2B37" w:rsidRDefault="00352A58" w:rsidP="006938E4">
      <w:pPr>
        <w:rPr>
          <w:rFonts w:ascii="Times New Roman" w:hAnsi="Times New Roman"/>
          <w:color w:val="2F5496" w:themeColor="accent5" w:themeShade="BF"/>
          <w:lang w:eastAsia="zh-TW"/>
        </w:rPr>
      </w:pPr>
    </w:p>
    <w:p w14:paraId="21339914" w14:textId="75BE522F" w:rsidR="00352A58" w:rsidRPr="009D2B37" w:rsidRDefault="004E2AC5" w:rsidP="006938E4">
      <w:pPr>
        <w:ind w:firstLineChars="200" w:firstLine="420"/>
        <w:rPr>
          <w:rFonts w:ascii="Times New Roman" w:hAnsi="Times New Roman"/>
          <w:color w:val="2F5496" w:themeColor="accent5" w:themeShade="BF"/>
          <w:lang w:eastAsia="zh-TW"/>
        </w:rPr>
      </w:pPr>
      <w:r w:rsidRPr="009D2B37">
        <w:rPr>
          <w:rFonts w:ascii="Times New Roman" w:hAnsi="Times New Roman"/>
          <w:color w:val="2F5496" w:themeColor="accent5" w:themeShade="BF"/>
          <w:lang w:eastAsia="zh-TW"/>
        </w:rPr>
        <w:t>製造棟〇</w:t>
      </w:r>
      <w:r w:rsidR="00352A58" w:rsidRPr="009D2B37">
        <w:rPr>
          <w:rFonts w:ascii="Times New Roman" w:hAnsi="Times New Roman"/>
          <w:color w:val="2F5496" w:themeColor="accent5" w:themeShade="BF"/>
          <w:lang w:eastAsia="zh-TW"/>
        </w:rPr>
        <w:t>：</w:t>
      </w:r>
      <w:r w:rsidR="00707F59" w:rsidRPr="009D2B37">
        <w:rPr>
          <w:rFonts w:ascii="Times New Roman" w:hAnsi="Times New Roman"/>
          <w:color w:val="2F5496" w:themeColor="accent5" w:themeShade="BF"/>
          <w:lang w:eastAsia="zh-TW"/>
        </w:rPr>
        <w:t>〇〇</w:t>
      </w:r>
      <w:r w:rsidR="00352A58" w:rsidRPr="009D2B37">
        <w:rPr>
          <w:rFonts w:ascii="Times New Roman" w:hAnsi="Times New Roman"/>
          <w:color w:val="2F5496" w:themeColor="accent5" w:themeShade="BF"/>
          <w:lang w:eastAsia="zh-TW"/>
        </w:rPr>
        <w:t>年建造</w:t>
      </w:r>
    </w:p>
    <w:p w14:paraId="538446B1" w14:textId="6C138F1A" w:rsidR="00352A58" w:rsidRPr="009D2B37" w:rsidRDefault="004E2AC5" w:rsidP="006938E4">
      <w:pPr>
        <w:ind w:firstLineChars="200" w:firstLine="420"/>
        <w:rPr>
          <w:rFonts w:ascii="Times New Roman" w:hAnsi="Times New Roman"/>
          <w:color w:val="2F5496" w:themeColor="accent5" w:themeShade="BF"/>
          <w:lang w:eastAsia="zh-TW"/>
        </w:rPr>
      </w:pPr>
      <w:r w:rsidRPr="009D2B37">
        <w:rPr>
          <w:rFonts w:ascii="Times New Roman" w:hAnsi="Times New Roman"/>
          <w:color w:val="2F5496" w:themeColor="accent5" w:themeShade="BF"/>
          <w:lang w:eastAsia="zh-TW"/>
        </w:rPr>
        <w:t>製造棟〇</w:t>
      </w:r>
      <w:r w:rsidR="00352A58" w:rsidRPr="009D2B37">
        <w:rPr>
          <w:rFonts w:ascii="Times New Roman" w:hAnsi="Times New Roman"/>
          <w:color w:val="2F5496" w:themeColor="accent5" w:themeShade="BF"/>
          <w:lang w:eastAsia="zh-TW"/>
        </w:rPr>
        <w:t>：</w:t>
      </w:r>
      <w:r w:rsidR="00707F59" w:rsidRPr="009D2B37">
        <w:rPr>
          <w:rFonts w:ascii="Times New Roman" w:hAnsi="Times New Roman"/>
          <w:color w:val="2F5496" w:themeColor="accent5" w:themeShade="BF"/>
          <w:lang w:eastAsia="zh-TW"/>
        </w:rPr>
        <w:t>〇〇</w:t>
      </w:r>
      <w:r w:rsidR="00352A58" w:rsidRPr="009D2B37">
        <w:rPr>
          <w:rFonts w:ascii="Times New Roman" w:hAnsi="Times New Roman"/>
          <w:color w:val="2F5496" w:themeColor="accent5" w:themeShade="BF"/>
          <w:lang w:eastAsia="zh-TW"/>
        </w:rPr>
        <w:t>年建造</w:t>
      </w:r>
    </w:p>
    <w:p w14:paraId="50AA39A9" w14:textId="77777777" w:rsidR="000635EA" w:rsidRPr="009D2B37" w:rsidRDefault="000635EA" w:rsidP="006938E4">
      <w:pPr>
        <w:rPr>
          <w:rFonts w:ascii="Times New Roman" w:hAnsi="Times New Roman"/>
          <w:b/>
          <w:bCs/>
          <w:color w:val="2F5496" w:themeColor="accent5" w:themeShade="BF"/>
          <w:lang w:eastAsia="zh-TW"/>
        </w:rPr>
      </w:pPr>
    </w:p>
    <w:p w14:paraId="5BE44183" w14:textId="1F9BB300" w:rsidR="00352A58" w:rsidRPr="009D2B37" w:rsidRDefault="00504B8D" w:rsidP="00D73DD3">
      <w:pPr>
        <w:pStyle w:val="2"/>
      </w:pPr>
      <w:r w:rsidRPr="009D2B37">
        <w:t>作業区域及び設備</w:t>
      </w:r>
    </w:p>
    <w:p w14:paraId="5EB229D0" w14:textId="1C69C568" w:rsidR="00352A58" w:rsidRPr="009D2B37" w:rsidRDefault="00352A58" w:rsidP="009D2B37">
      <w:pPr>
        <w:pStyle w:val="3"/>
        <w:numPr>
          <w:ilvl w:val="0"/>
          <w:numId w:val="27"/>
        </w:numPr>
      </w:pPr>
      <w:r w:rsidRPr="009D2B37">
        <w:t>作業区域</w:t>
      </w:r>
    </w:p>
    <w:p w14:paraId="73FAE7A0" w14:textId="119FA1D8" w:rsidR="00352A58" w:rsidRPr="009D2B37" w:rsidRDefault="00352A58" w:rsidP="006938E4">
      <w:pPr>
        <w:ind w:leftChars="350" w:left="945" w:hangingChars="100" w:hanging="210"/>
        <w:rPr>
          <w:rFonts w:ascii="Times New Roman" w:hAnsi="Times New Roman"/>
          <w:color w:val="2F5496" w:themeColor="accent5" w:themeShade="BF"/>
        </w:rPr>
      </w:pPr>
      <w:r w:rsidRPr="009D2B37">
        <w:rPr>
          <w:rFonts w:ascii="Times New Roman" w:hAnsi="Times New Roman"/>
          <w:color w:val="2F5496" w:themeColor="accent5" w:themeShade="BF"/>
        </w:rPr>
        <w:t>・</w:t>
      </w:r>
      <w:r w:rsidR="00AD2DC4" w:rsidRPr="009D2B37">
        <w:rPr>
          <w:rFonts w:ascii="Times New Roman" w:hAnsi="Times New Roman"/>
          <w:color w:val="2F5496" w:themeColor="accent5" w:themeShade="BF"/>
        </w:rPr>
        <w:t>製造棟〇の〇〇室、〇〇室、〇〇室、製造棟〇の〇〇室</w:t>
      </w:r>
      <w:r w:rsidRPr="009D2B37">
        <w:rPr>
          <w:rFonts w:ascii="Times New Roman" w:hAnsi="Times New Roman"/>
          <w:color w:val="2F5496" w:themeColor="accent5" w:themeShade="BF"/>
        </w:rPr>
        <w:t>を作業区域とする。</w:t>
      </w:r>
      <w:r w:rsidR="00AD2DC4" w:rsidRPr="009D2B37">
        <w:rPr>
          <w:rFonts w:ascii="Times New Roman" w:hAnsi="Times New Roman"/>
          <w:color w:val="2F5496" w:themeColor="accent5" w:themeShade="BF"/>
        </w:rPr>
        <w:t>製造棟〇の平面図を図〇に示す。</w:t>
      </w:r>
    </w:p>
    <w:p w14:paraId="7B94E7DF" w14:textId="2471C9F2" w:rsidR="00352A58" w:rsidRPr="009D2B37" w:rsidRDefault="00352A58" w:rsidP="006938E4">
      <w:pPr>
        <w:ind w:left="630" w:firstLineChars="50" w:firstLine="105"/>
        <w:rPr>
          <w:rFonts w:ascii="Times New Roman" w:hAnsi="Times New Roman"/>
          <w:iCs/>
          <w:color w:val="2F5496" w:themeColor="accent5" w:themeShade="BF"/>
        </w:rPr>
      </w:pPr>
      <w:r w:rsidRPr="009D2B37">
        <w:rPr>
          <w:rFonts w:ascii="Times New Roman" w:hAnsi="Times New Roman"/>
          <w:iCs/>
          <w:color w:val="2F5496" w:themeColor="accent5" w:themeShade="BF"/>
        </w:rPr>
        <w:t>・作業区域と非作業区域とは、</w:t>
      </w:r>
      <w:r w:rsidR="00AD2DC4" w:rsidRPr="009D2B37">
        <w:rPr>
          <w:rFonts w:ascii="Times New Roman" w:hAnsi="Times New Roman"/>
          <w:iCs/>
          <w:color w:val="2F5496" w:themeColor="accent5" w:themeShade="BF"/>
        </w:rPr>
        <w:t>隔壁</w:t>
      </w:r>
      <w:r w:rsidRPr="009D2B37">
        <w:rPr>
          <w:rFonts w:ascii="Times New Roman" w:hAnsi="Times New Roman"/>
          <w:iCs/>
          <w:color w:val="2F5496" w:themeColor="accent5" w:themeShade="BF"/>
        </w:rPr>
        <w:t>によって明確に隔てられている。</w:t>
      </w:r>
    </w:p>
    <w:p w14:paraId="1A9054DE" w14:textId="13331AD7" w:rsidR="00352A58" w:rsidRPr="009D2B37" w:rsidRDefault="00352A58" w:rsidP="006938E4">
      <w:pPr>
        <w:ind w:left="630" w:firstLineChars="50" w:firstLine="105"/>
        <w:rPr>
          <w:rFonts w:ascii="Times New Roman" w:hAnsi="Times New Roman"/>
          <w:iCs/>
          <w:color w:val="2F5496" w:themeColor="accent5" w:themeShade="BF"/>
        </w:rPr>
      </w:pPr>
      <w:r w:rsidRPr="009D2B37">
        <w:rPr>
          <w:rFonts w:ascii="Times New Roman" w:hAnsi="Times New Roman"/>
          <w:iCs/>
          <w:color w:val="2F5496" w:themeColor="accent5" w:themeShade="BF"/>
        </w:rPr>
        <w:t>・</w:t>
      </w:r>
      <w:r w:rsidR="00AD2DC4" w:rsidRPr="009D2B37">
        <w:rPr>
          <w:rFonts w:ascii="Times New Roman" w:hAnsi="Times New Roman"/>
          <w:iCs/>
          <w:color w:val="2F5496" w:themeColor="accent5" w:themeShade="BF"/>
        </w:rPr>
        <w:t>作業区域は遺伝子組換え生物等管理区域として表示されている。</w:t>
      </w:r>
    </w:p>
    <w:p w14:paraId="13A39762" w14:textId="77777777" w:rsidR="00AD2DC4" w:rsidRPr="009D2B37" w:rsidRDefault="00AD2DC4" w:rsidP="006938E4">
      <w:pPr>
        <w:ind w:firstLineChars="200" w:firstLine="422"/>
        <w:rPr>
          <w:rFonts w:ascii="Times New Roman" w:hAnsi="Times New Roman"/>
          <w:b/>
          <w:bCs/>
          <w:color w:val="2F5496" w:themeColor="accent5" w:themeShade="BF"/>
        </w:rPr>
      </w:pPr>
    </w:p>
    <w:p w14:paraId="4981A38F" w14:textId="2D6E5E93" w:rsidR="00352A58" w:rsidRPr="009D2B37" w:rsidRDefault="00352A58" w:rsidP="009D2B37">
      <w:pPr>
        <w:pStyle w:val="3"/>
      </w:pPr>
      <w:r w:rsidRPr="009D2B37">
        <w:t>生産に使用する主要な設備</w:t>
      </w:r>
      <w:r w:rsidR="00504B8D" w:rsidRPr="009D2B37">
        <w:t>・装置</w:t>
      </w:r>
    </w:p>
    <w:p w14:paraId="32D21024" w14:textId="18FCFECA" w:rsidR="00AD2DC4" w:rsidRPr="009D2B37" w:rsidRDefault="00AD2DC4" w:rsidP="006938E4">
      <w:pPr>
        <w:ind w:left="630" w:firstLineChars="50" w:firstLine="105"/>
        <w:rPr>
          <w:rFonts w:ascii="Times New Roman" w:hAnsi="Times New Roman"/>
          <w:color w:val="2F5496" w:themeColor="accent5" w:themeShade="BF"/>
        </w:rPr>
      </w:pPr>
      <w:r w:rsidRPr="009D2B37">
        <w:rPr>
          <w:rFonts w:ascii="Times New Roman" w:hAnsi="Times New Roman"/>
          <w:color w:val="2F5496" w:themeColor="accent5" w:themeShade="BF"/>
        </w:rPr>
        <w:t>・生産に使用する主要な設備及び装置を表〇に示す。</w:t>
      </w:r>
    </w:p>
    <w:tbl>
      <w:tblPr>
        <w:tblStyle w:val="a3"/>
        <w:tblW w:w="0" w:type="auto"/>
        <w:tblInd w:w="988" w:type="dxa"/>
        <w:tblLook w:val="04A0" w:firstRow="1" w:lastRow="0" w:firstColumn="1" w:lastColumn="0" w:noHBand="0" w:noVBand="1"/>
      </w:tblPr>
      <w:tblGrid>
        <w:gridCol w:w="2452"/>
        <w:gridCol w:w="2810"/>
        <w:gridCol w:w="2810"/>
      </w:tblGrid>
      <w:tr w:rsidR="00AD2DC4" w:rsidRPr="009D2B37" w14:paraId="3C7DA283" w14:textId="77777777" w:rsidTr="00AD2DC4">
        <w:tc>
          <w:tcPr>
            <w:tcW w:w="2452" w:type="dxa"/>
          </w:tcPr>
          <w:p w14:paraId="46B8D909" w14:textId="26825B1A" w:rsidR="00AD2DC4" w:rsidRPr="009D2B37" w:rsidRDefault="00AD2DC4" w:rsidP="006938E4">
            <w:pPr>
              <w:rPr>
                <w:rFonts w:ascii="Times New Roman" w:hAnsi="Times New Roman"/>
                <w:b/>
                <w:bCs/>
                <w:color w:val="2F5496" w:themeColor="accent5" w:themeShade="BF"/>
              </w:rPr>
            </w:pPr>
            <w:r w:rsidRPr="009D2B37">
              <w:rPr>
                <w:rFonts w:ascii="Times New Roman" w:hAnsi="Times New Roman"/>
                <w:b/>
                <w:bCs/>
                <w:color w:val="2F5496" w:themeColor="accent5" w:themeShade="BF"/>
              </w:rPr>
              <w:t>設置場所</w:t>
            </w:r>
          </w:p>
        </w:tc>
        <w:tc>
          <w:tcPr>
            <w:tcW w:w="2810" w:type="dxa"/>
          </w:tcPr>
          <w:p w14:paraId="3C6B02DD" w14:textId="238EDCE0" w:rsidR="00AD2DC4" w:rsidRPr="009D2B37" w:rsidRDefault="00AD2DC4" w:rsidP="006938E4">
            <w:pPr>
              <w:rPr>
                <w:rFonts w:ascii="Times New Roman" w:hAnsi="Times New Roman"/>
                <w:b/>
                <w:bCs/>
                <w:color w:val="2F5496" w:themeColor="accent5" w:themeShade="BF"/>
              </w:rPr>
            </w:pPr>
            <w:r w:rsidRPr="009D2B37">
              <w:rPr>
                <w:rFonts w:ascii="Times New Roman" w:hAnsi="Times New Roman"/>
                <w:b/>
                <w:bCs/>
                <w:color w:val="2F5496" w:themeColor="accent5" w:themeShade="BF"/>
              </w:rPr>
              <w:t>設備</w:t>
            </w:r>
            <w:r w:rsidR="00504B8D" w:rsidRPr="009D2B37">
              <w:rPr>
                <w:rFonts w:ascii="Times New Roman" w:hAnsi="Times New Roman"/>
                <w:b/>
                <w:bCs/>
                <w:color w:val="2F5496" w:themeColor="accent5" w:themeShade="BF"/>
              </w:rPr>
              <w:t>・装置</w:t>
            </w:r>
          </w:p>
        </w:tc>
        <w:tc>
          <w:tcPr>
            <w:tcW w:w="2810" w:type="dxa"/>
          </w:tcPr>
          <w:p w14:paraId="7059B4E5" w14:textId="62297A69" w:rsidR="00AD2DC4" w:rsidRPr="009D2B37" w:rsidRDefault="00AD2DC4" w:rsidP="006938E4">
            <w:pPr>
              <w:rPr>
                <w:rFonts w:ascii="Times New Roman" w:hAnsi="Times New Roman"/>
                <w:b/>
                <w:bCs/>
                <w:color w:val="2F5496" w:themeColor="accent5" w:themeShade="BF"/>
              </w:rPr>
            </w:pPr>
            <w:r w:rsidRPr="009D2B37">
              <w:rPr>
                <w:rFonts w:ascii="Times New Roman" w:hAnsi="Times New Roman"/>
                <w:b/>
                <w:bCs/>
                <w:color w:val="2F5496" w:themeColor="accent5" w:themeShade="BF"/>
              </w:rPr>
              <w:t>用途</w:t>
            </w:r>
          </w:p>
        </w:tc>
      </w:tr>
      <w:tr w:rsidR="00AD2DC4" w:rsidRPr="009D2B37" w14:paraId="6B09585E" w14:textId="77777777" w:rsidTr="00AD2DC4">
        <w:tc>
          <w:tcPr>
            <w:tcW w:w="2452" w:type="dxa"/>
          </w:tcPr>
          <w:p w14:paraId="3AD05607" w14:textId="07DE48BE" w:rsidR="00AD2DC4" w:rsidRPr="009D2B37" w:rsidRDefault="00AD2DC4" w:rsidP="006938E4">
            <w:pPr>
              <w:rPr>
                <w:rFonts w:ascii="Times New Roman" w:hAnsi="Times New Roman"/>
                <w:b/>
                <w:bCs/>
                <w:color w:val="2F5496" w:themeColor="accent5" w:themeShade="BF"/>
              </w:rPr>
            </w:pPr>
            <w:r w:rsidRPr="009D2B37">
              <w:rPr>
                <w:rFonts w:ascii="Times New Roman" w:hAnsi="Times New Roman"/>
                <w:color w:val="2F5496" w:themeColor="accent5" w:themeShade="BF"/>
              </w:rPr>
              <w:t>製造棟〇、〇〇室</w:t>
            </w:r>
          </w:p>
        </w:tc>
        <w:tc>
          <w:tcPr>
            <w:tcW w:w="2810" w:type="dxa"/>
          </w:tcPr>
          <w:p w14:paraId="65812D99" w14:textId="7120A32B" w:rsidR="00AD2DC4" w:rsidRPr="009D2B37" w:rsidRDefault="00AD2DC4" w:rsidP="006938E4">
            <w:pPr>
              <w:rPr>
                <w:rFonts w:ascii="Times New Roman" w:hAnsi="Times New Roman"/>
                <w:b/>
                <w:bCs/>
                <w:color w:val="2F5496" w:themeColor="accent5" w:themeShade="BF"/>
              </w:rPr>
            </w:pPr>
            <w:r w:rsidRPr="009D2B37">
              <w:rPr>
                <w:rFonts w:ascii="Times New Roman" w:hAnsi="Times New Roman"/>
                <w:color w:val="2F5496" w:themeColor="accent5" w:themeShade="BF"/>
              </w:rPr>
              <w:t>冷凍庫</w:t>
            </w:r>
          </w:p>
        </w:tc>
        <w:tc>
          <w:tcPr>
            <w:tcW w:w="2810" w:type="dxa"/>
          </w:tcPr>
          <w:p w14:paraId="27BF255E" w14:textId="493AC0DF" w:rsidR="00AD2DC4" w:rsidRPr="009D2B37" w:rsidRDefault="00AD2DC4" w:rsidP="006938E4">
            <w:pPr>
              <w:rPr>
                <w:rFonts w:ascii="Times New Roman" w:hAnsi="Times New Roman"/>
                <w:b/>
                <w:bCs/>
                <w:color w:val="2F5496" w:themeColor="accent5" w:themeShade="BF"/>
              </w:rPr>
            </w:pPr>
            <w:r w:rsidRPr="009D2B37">
              <w:rPr>
                <w:rFonts w:ascii="Times New Roman" w:hAnsi="Times New Roman"/>
                <w:color w:val="2F5496" w:themeColor="accent5" w:themeShade="BF"/>
              </w:rPr>
              <w:t>〇〇セルバンク保管用</w:t>
            </w:r>
          </w:p>
        </w:tc>
      </w:tr>
      <w:tr w:rsidR="00AD2DC4" w:rsidRPr="009D2B37" w14:paraId="1327F2B5" w14:textId="77777777" w:rsidTr="00AD2DC4">
        <w:tc>
          <w:tcPr>
            <w:tcW w:w="2452" w:type="dxa"/>
          </w:tcPr>
          <w:p w14:paraId="60900A74" w14:textId="30C28399" w:rsidR="00AD2DC4" w:rsidRPr="009D2B37" w:rsidRDefault="00AD2DC4" w:rsidP="006938E4">
            <w:pPr>
              <w:rPr>
                <w:rFonts w:ascii="Times New Roman" w:hAnsi="Times New Roman"/>
                <w:b/>
                <w:bCs/>
                <w:color w:val="2F5496" w:themeColor="accent5" w:themeShade="BF"/>
              </w:rPr>
            </w:pPr>
            <w:r w:rsidRPr="009D2B37">
              <w:rPr>
                <w:rFonts w:ascii="Times New Roman" w:hAnsi="Times New Roman"/>
                <w:color w:val="2F5496" w:themeColor="accent5" w:themeShade="BF"/>
              </w:rPr>
              <w:t>製造棟〇、〇〇室</w:t>
            </w:r>
          </w:p>
        </w:tc>
        <w:tc>
          <w:tcPr>
            <w:tcW w:w="2810" w:type="dxa"/>
          </w:tcPr>
          <w:p w14:paraId="10EDEB2C" w14:textId="59928412" w:rsidR="00AD2DC4" w:rsidRPr="009D2B37" w:rsidRDefault="00AD2DC4" w:rsidP="006938E4">
            <w:pPr>
              <w:rPr>
                <w:rFonts w:ascii="Times New Roman" w:hAnsi="Times New Roman"/>
                <w:color w:val="2F5496" w:themeColor="accent5" w:themeShade="BF"/>
              </w:rPr>
            </w:pPr>
            <w:r w:rsidRPr="009D2B37">
              <w:rPr>
                <w:rFonts w:ascii="Times New Roman" w:hAnsi="Times New Roman"/>
                <w:color w:val="2F5496" w:themeColor="accent5" w:themeShade="BF"/>
              </w:rPr>
              <w:t>安全キャビネット</w:t>
            </w:r>
          </w:p>
        </w:tc>
        <w:tc>
          <w:tcPr>
            <w:tcW w:w="2810" w:type="dxa"/>
          </w:tcPr>
          <w:p w14:paraId="1263A119" w14:textId="5BC46572" w:rsidR="00AD2DC4" w:rsidRPr="009D2B37" w:rsidRDefault="008A0B38" w:rsidP="006938E4">
            <w:pPr>
              <w:rPr>
                <w:rFonts w:ascii="Times New Roman" w:hAnsi="Times New Roman"/>
                <w:color w:val="2F5496" w:themeColor="accent5" w:themeShade="BF"/>
              </w:rPr>
            </w:pPr>
            <w:r w:rsidRPr="009D2B37">
              <w:rPr>
                <w:rFonts w:ascii="Times New Roman" w:hAnsi="Times New Roman"/>
                <w:color w:val="2F5496" w:themeColor="accent5" w:themeShade="BF"/>
              </w:rPr>
              <w:t>〇〇細胞の培養及び遺伝子導入操作</w:t>
            </w:r>
          </w:p>
        </w:tc>
      </w:tr>
      <w:tr w:rsidR="00AD2DC4" w:rsidRPr="009D2B37" w14:paraId="0D17A0E4" w14:textId="77777777" w:rsidTr="00AD2DC4">
        <w:tc>
          <w:tcPr>
            <w:tcW w:w="2452" w:type="dxa"/>
          </w:tcPr>
          <w:p w14:paraId="7E96CD30" w14:textId="313F5BA6" w:rsidR="00AD2DC4" w:rsidRPr="009D2B37" w:rsidRDefault="00AD2DC4" w:rsidP="006938E4">
            <w:pPr>
              <w:rPr>
                <w:rFonts w:ascii="Times New Roman" w:hAnsi="Times New Roman"/>
                <w:b/>
                <w:bCs/>
                <w:color w:val="2F5496" w:themeColor="accent5" w:themeShade="BF"/>
              </w:rPr>
            </w:pPr>
            <w:r w:rsidRPr="009D2B37">
              <w:rPr>
                <w:rFonts w:ascii="Times New Roman" w:hAnsi="Times New Roman"/>
                <w:color w:val="2F5496" w:themeColor="accent5" w:themeShade="BF"/>
              </w:rPr>
              <w:t>製造棟〇、〇〇室</w:t>
            </w:r>
          </w:p>
        </w:tc>
        <w:tc>
          <w:tcPr>
            <w:tcW w:w="2810" w:type="dxa"/>
          </w:tcPr>
          <w:p w14:paraId="7A4A968E" w14:textId="15F27898" w:rsidR="00AD2DC4" w:rsidRPr="009D2B37" w:rsidRDefault="00AD2DC4" w:rsidP="006938E4">
            <w:pPr>
              <w:rPr>
                <w:rFonts w:ascii="Times New Roman" w:hAnsi="Times New Roman"/>
                <w:color w:val="2F5496" w:themeColor="accent5" w:themeShade="BF"/>
              </w:rPr>
            </w:pPr>
            <w:r w:rsidRPr="009D2B37">
              <w:rPr>
                <w:rFonts w:ascii="Times New Roman" w:hAnsi="Times New Roman"/>
                <w:color w:val="2F5496" w:themeColor="accent5" w:themeShade="BF"/>
              </w:rPr>
              <w:t>インキュベーター</w:t>
            </w:r>
          </w:p>
        </w:tc>
        <w:tc>
          <w:tcPr>
            <w:tcW w:w="2810" w:type="dxa"/>
          </w:tcPr>
          <w:p w14:paraId="1A7EC9FD" w14:textId="4415FAC3" w:rsidR="00AD2DC4" w:rsidRPr="009D2B37" w:rsidRDefault="008A0B38" w:rsidP="006938E4">
            <w:pPr>
              <w:rPr>
                <w:rFonts w:ascii="Times New Roman" w:hAnsi="Times New Roman"/>
                <w:color w:val="2F5496" w:themeColor="accent5" w:themeShade="BF"/>
              </w:rPr>
            </w:pPr>
            <w:r w:rsidRPr="009D2B37">
              <w:rPr>
                <w:rFonts w:ascii="Times New Roman" w:hAnsi="Times New Roman"/>
                <w:color w:val="2F5496" w:themeColor="accent5" w:themeShade="BF"/>
              </w:rPr>
              <w:t>〇〇細胞の培養</w:t>
            </w:r>
          </w:p>
        </w:tc>
      </w:tr>
      <w:tr w:rsidR="00AD2DC4" w:rsidRPr="009D2B37" w14:paraId="1444E325" w14:textId="77777777" w:rsidTr="00AD2DC4">
        <w:tc>
          <w:tcPr>
            <w:tcW w:w="2452" w:type="dxa"/>
          </w:tcPr>
          <w:p w14:paraId="5E840439" w14:textId="66ABCBB0" w:rsidR="00AD2DC4" w:rsidRPr="009D2B37" w:rsidRDefault="00AD2DC4" w:rsidP="006938E4">
            <w:pPr>
              <w:rPr>
                <w:rFonts w:ascii="Times New Roman" w:hAnsi="Times New Roman"/>
                <w:b/>
                <w:bCs/>
                <w:color w:val="2F5496" w:themeColor="accent5" w:themeShade="BF"/>
              </w:rPr>
            </w:pPr>
            <w:r w:rsidRPr="009D2B37">
              <w:rPr>
                <w:rFonts w:ascii="Times New Roman" w:hAnsi="Times New Roman"/>
                <w:color w:val="2F5496" w:themeColor="accent5" w:themeShade="BF"/>
              </w:rPr>
              <w:t>製造棟〇、〇〇室</w:t>
            </w:r>
          </w:p>
        </w:tc>
        <w:tc>
          <w:tcPr>
            <w:tcW w:w="2810" w:type="dxa"/>
          </w:tcPr>
          <w:p w14:paraId="09A2DDCB" w14:textId="53FBDCFC" w:rsidR="00AD2DC4" w:rsidRPr="009D2B37" w:rsidRDefault="00AD2DC4" w:rsidP="006938E4">
            <w:pPr>
              <w:rPr>
                <w:rFonts w:ascii="Times New Roman" w:hAnsi="Times New Roman"/>
                <w:color w:val="2F5496" w:themeColor="accent5" w:themeShade="BF"/>
              </w:rPr>
            </w:pPr>
            <w:r w:rsidRPr="009D2B37">
              <w:rPr>
                <w:rFonts w:ascii="Times New Roman" w:hAnsi="Times New Roman"/>
                <w:color w:val="2F5496" w:themeColor="accent5" w:themeShade="BF"/>
              </w:rPr>
              <w:t>オートクレーブ</w:t>
            </w:r>
          </w:p>
        </w:tc>
        <w:tc>
          <w:tcPr>
            <w:tcW w:w="2810" w:type="dxa"/>
          </w:tcPr>
          <w:p w14:paraId="48237B7A" w14:textId="2420D610" w:rsidR="00AD2DC4" w:rsidRPr="009D2B37" w:rsidRDefault="004E1784" w:rsidP="006938E4">
            <w:pPr>
              <w:rPr>
                <w:rFonts w:ascii="Times New Roman" w:hAnsi="Times New Roman"/>
                <w:color w:val="2F5496" w:themeColor="accent5" w:themeShade="BF"/>
              </w:rPr>
            </w:pPr>
            <w:r w:rsidRPr="009D2B37">
              <w:rPr>
                <w:rFonts w:ascii="Times New Roman" w:hAnsi="Times New Roman"/>
                <w:color w:val="2F5496" w:themeColor="accent5" w:themeShade="BF"/>
              </w:rPr>
              <w:t>本遺伝子組換え生物等</w:t>
            </w:r>
            <w:r w:rsidR="008A0B38" w:rsidRPr="009D2B37">
              <w:rPr>
                <w:rFonts w:ascii="Times New Roman" w:hAnsi="Times New Roman"/>
                <w:color w:val="2F5496" w:themeColor="accent5" w:themeShade="BF"/>
              </w:rPr>
              <w:t>の不活化</w:t>
            </w:r>
          </w:p>
        </w:tc>
      </w:tr>
      <w:tr w:rsidR="00AD2DC4" w:rsidRPr="009D2B37" w14:paraId="251478BB" w14:textId="77777777" w:rsidTr="00AD2DC4">
        <w:tc>
          <w:tcPr>
            <w:tcW w:w="2452" w:type="dxa"/>
          </w:tcPr>
          <w:p w14:paraId="31CAC488" w14:textId="67B21DB7" w:rsidR="00AD2DC4" w:rsidRPr="009D2B37" w:rsidRDefault="00AD2DC4" w:rsidP="006938E4">
            <w:pPr>
              <w:rPr>
                <w:rFonts w:ascii="Times New Roman" w:hAnsi="Times New Roman"/>
                <w:b/>
                <w:bCs/>
                <w:color w:val="2F5496" w:themeColor="accent5" w:themeShade="BF"/>
              </w:rPr>
            </w:pPr>
            <w:r w:rsidRPr="009D2B37">
              <w:rPr>
                <w:rFonts w:ascii="Times New Roman" w:hAnsi="Times New Roman"/>
                <w:color w:val="2F5496" w:themeColor="accent5" w:themeShade="BF"/>
              </w:rPr>
              <w:t>製造棟〇、〇〇室</w:t>
            </w:r>
          </w:p>
        </w:tc>
        <w:tc>
          <w:tcPr>
            <w:tcW w:w="2810" w:type="dxa"/>
          </w:tcPr>
          <w:p w14:paraId="4AE250D3" w14:textId="77777777" w:rsidR="00AD2DC4" w:rsidRPr="009D2B37" w:rsidRDefault="00AD2DC4" w:rsidP="006938E4">
            <w:pPr>
              <w:rPr>
                <w:rFonts w:ascii="Times New Roman" w:hAnsi="Times New Roman"/>
                <w:b/>
                <w:bCs/>
                <w:color w:val="2F5496" w:themeColor="accent5" w:themeShade="BF"/>
              </w:rPr>
            </w:pPr>
          </w:p>
        </w:tc>
        <w:tc>
          <w:tcPr>
            <w:tcW w:w="2810" w:type="dxa"/>
          </w:tcPr>
          <w:p w14:paraId="67438A10" w14:textId="77777777" w:rsidR="00AD2DC4" w:rsidRPr="009D2B37" w:rsidRDefault="00AD2DC4" w:rsidP="006938E4">
            <w:pPr>
              <w:rPr>
                <w:rFonts w:ascii="Times New Roman" w:hAnsi="Times New Roman"/>
                <w:b/>
                <w:bCs/>
                <w:color w:val="2F5496" w:themeColor="accent5" w:themeShade="BF"/>
              </w:rPr>
            </w:pPr>
          </w:p>
        </w:tc>
      </w:tr>
    </w:tbl>
    <w:p w14:paraId="4DB2D636" w14:textId="77777777" w:rsidR="000635EA" w:rsidRPr="009D2B37" w:rsidRDefault="000635EA" w:rsidP="006938E4">
      <w:pPr>
        <w:ind w:leftChars="350" w:left="945" w:hangingChars="100" w:hanging="210"/>
        <w:rPr>
          <w:rFonts w:ascii="Times New Roman" w:hAnsi="Times New Roman"/>
          <w:color w:val="2F5496" w:themeColor="accent5" w:themeShade="BF"/>
        </w:rPr>
      </w:pPr>
    </w:p>
    <w:p w14:paraId="43EB398E" w14:textId="77777777" w:rsidR="00810A19" w:rsidRPr="009D2B37" w:rsidRDefault="00810A19" w:rsidP="006938E4">
      <w:pPr>
        <w:ind w:leftChars="350" w:left="945" w:hangingChars="100" w:hanging="210"/>
        <w:rPr>
          <w:rFonts w:ascii="Times New Roman" w:hAnsi="Times New Roman"/>
          <w:color w:val="2F5496" w:themeColor="accent5" w:themeShade="BF"/>
        </w:rPr>
      </w:pPr>
    </w:p>
    <w:p w14:paraId="46021D50" w14:textId="026E6B9E" w:rsidR="00352A58" w:rsidRPr="009D2B37" w:rsidRDefault="00AD2DC4" w:rsidP="006938E4">
      <w:pPr>
        <w:ind w:leftChars="350" w:left="945" w:hangingChars="100" w:hanging="210"/>
        <w:rPr>
          <w:rFonts w:ascii="Times New Roman" w:hAnsi="Times New Roman"/>
          <w:color w:val="2F5496" w:themeColor="accent5" w:themeShade="BF"/>
        </w:rPr>
      </w:pPr>
      <w:r w:rsidRPr="009D2B37">
        <w:rPr>
          <w:rFonts w:ascii="Times New Roman" w:hAnsi="Times New Roman"/>
          <w:color w:val="2F5496" w:themeColor="accent5" w:themeShade="BF"/>
        </w:rPr>
        <w:t>・</w:t>
      </w:r>
      <w:r w:rsidR="00352A58" w:rsidRPr="009D2B37">
        <w:rPr>
          <w:rFonts w:ascii="Times New Roman" w:hAnsi="Times New Roman"/>
          <w:color w:val="2F5496" w:themeColor="accent5" w:themeShade="BF"/>
        </w:rPr>
        <w:t>各装置の配置の概要</w:t>
      </w:r>
      <w:r w:rsidR="000635EA" w:rsidRPr="009D2B37">
        <w:rPr>
          <w:rFonts w:ascii="Times New Roman" w:hAnsi="Times New Roman"/>
          <w:color w:val="2F5496" w:themeColor="accent5" w:themeShade="BF"/>
        </w:rPr>
        <w:t>を</w:t>
      </w:r>
      <w:r w:rsidR="00352A58" w:rsidRPr="009D2B37">
        <w:rPr>
          <w:rFonts w:ascii="Times New Roman" w:hAnsi="Times New Roman"/>
          <w:color w:val="2F5496" w:themeColor="accent5" w:themeShade="BF"/>
        </w:rPr>
        <w:t>図〇、図〇に示す。</w:t>
      </w:r>
    </w:p>
    <w:p w14:paraId="7D206B13" w14:textId="77777777" w:rsidR="00810A19" w:rsidRPr="009D2B37" w:rsidRDefault="00810A19" w:rsidP="006938E4">
      <w:pPr>
        <w:ind w:leftChars="350" w:left="945" w:hangingChars="100" w:hanging="210"/>
        <w:rPr>
          <w:rFonts w:ascii="Times New Roman" w:hAnsi="Times New Roman"/>
        </w:rPr>
      </w:pPr>
    </w:p>
    <w:tbl>
      <w:tblPr>
        <w:tblStyle w:val="a3"/>
        <w:tblW w:w="0" w:type="auto"/>
        <w:tblInd w:w="988" w:type="dxa"/>
        <w:tblLook w:val="04A0" w:firstRow="1" w:lastRow="0" w:firstColumn="1" w:lastColumn="0" w:noHBand="0" w:noVBand="1"/>
      </w:tblPr>
      <w:tblGrid>
        <w:gridCol w:w="8072"/>
      </w:tblGrid>
      <w:tr w:rsidR="00504B8D" w:rsidRPr="009D2B37" w14:paraId="5A80D8F0" w14:textId="77777777" w:rsidTr="00F376E2">
        <w:trPr>
          <w:trHeight w:val="1134"/>
        </w:trPr>
        <w:tc>
          <w:tcPr>
            <w:tcW w:w="8072" w:type="dxa"/>
          </w:tcPr>
          <w:p w14:paraId="04415C5C" w14:textId="1F60AAE0" w:rsidR="00504B8D" w:rsidRPr="009D2B37" w:rsidRDefault="00504B8D" w:rsidP="006938E4">
            <w:pPr>
              <w:rPr>
                <w:rFonts w:ascii="Times New Roman" w:hAnsi="Times New Roman"/>
                <w:b/>
                <w:bCs/>
                <w:color w:val="2F5496" w:themeColor="accent5" w:themeShade="BF"/>
              </w:rPr>
            </w:pPr>
          </w:p>
        </w:tc>
      </w:tr>
    </w:tbl>
    <w:p w14:paraId="02B8A69E" w14:textId="081B4555" w:rsidR="00504B8D" w:rsidRPr="009D2B37" w:rsidRDefault="00504B8D" w:rsidP="0018065C">
      <w:pPr>
        <w:ind w:firstLineChars="200" w:firstLine="420"/>
        <w:jc w:val="center"/>
        <w:rPr>
          <w:rFonts w:ascii="Times New Roman" w:hAnsi="Times New Roman"/>
          <w:color w:val="2F5496" w:themeColor="accent5" w:themeShade="BF"/>
        </w:rPr>
      </w:pPr>
      <w:r w:rsidRPr="009D2B37">
        <w:rPr>
          <w:rFonts w:ascii="Times New Roman" w:hAnsi="Times New Roman"/>
          <w:color w:val="2F5496" w:themeColor="accent5" w:themeShade="BF"/>
        </w:rPr>
        <w:t>図〇　製造棟〇、〇〇室の平面図</w:t>
      </w:r>
    </w:p>
    <w:p w14:paraId="193F8F85" w14:textId="77777777" w:rsidR="00504B8D" w:rsidRPr="009D2B37" w:rsidRDefault="00504B8D" w:rsidP="006938E4">
      <w:pPr>
        <w:ind w:firstLineChars="200" w:firstLine="420"/>
        <w:rPr>
          <w:rFonts w:ascii="Times New Roman" w:hAnsi="Times New Roman"/>
          <w:color w:val="2F5496" w:themeColor="accent5" w:themeShade="BF"/>
        </w:rPr>
      </w:pPr>
    </w:p>
    <w:p w14:paraId="6ACBA9C8" w14:textId="77AA8E87" w:rsidR="00F376E2" w:rsidRPr="009D2B37" w:rsidRDefault="000C172F" w:rsidP="006938E4">
      <w:pPr>
        <w:ind w:leftChars="500" w:left="1050"/>
        <w:rPr>
          <w:rFonts w:ascii="Times New Roman" w:hAnsi="Times New Roman"/>
          <w:color w:val="2F5496" w:themeColor="accent5" w:themeShade="BF"/>
        </w:rPr>
      </w:pPr>
      <w:r w:rsidRPr="009D2B37">
        <w:rPr>
          <w:rFonts w:ascii="Times New Roman" w:hAnsi="Times New Roman"/>
          <w:color w:val="2F5496" w:themeColor="accent5" w:themeShade="BF"/>
        </w:rPr>
        <w:t>※</w:t>
      </w:r>
      <w:r w:rsidR="00F6725F" w:rsidRPr="009D2B37">
        <w:rPr>
          <w:rFonts w:ascii="Times New Roman" w:hAnsi="Times New Roman"/>
          <w:color w:val="2F5496" w:themeColor="accent5" w:themeShade="BF"/>
        </w:rPr>
        <w:t>〇</w:t>
      </w:r>
      <w:r w:rsidR="00352A58" w:rsidRPr="009D2B37">
        <w:rPr>
          <w:rFonts w:ascii="Times New Roman" w:hAnsi="Times New Roman"/>
          <w:color w:val="2F5496" w:themeColor="accent5" w:themeShade="BF"/>
        </w:rPr>
        <w:t>色で示す区域で</w:t>
      </w:r>
      <w:r w:rsidR="004E1784" w:rsidRPr="009D2B37">
        <w:rPr>
          <w:rFonts w:ascii="Times New Roman" w:hAnsi="Times New Roman"/>
          <w:color w:val="2F5496" w:themeColor="accent5" w:themeShade="BF"/>
        </w:rPr>
        <w:t>本遺伝子組換え生物等</w:t>
      </w:r>
      <w:r w:rsidR="00352A58" w:rsidRPr="009D2B37">
        <w:rPr>
          <w:rFonts w:ascii="Times New Roman" w:hAnsi="Times New Roman"/>
          <w:color w:val="2F5496" w:themeColor="accent5" w:themeShade="BF"/>
        </w:rPr>
        <w:t>を扱う。</w:t>
      </w:r>
    </w:p>
    <w:p w14:paraId="650BFE50" w14:textId="392FB37B" w:rsidR="00352A58" w:rsidRPr="009D2B37" w:rsidRDefault="000C172F" w:rsidP="000C172F">
      <w:pPr>
        <w:widowControl/>
        <w:ind w:firstLineChars="500" w:firstLine="1050"/>
        <w:rPr>
          <w:rFonts w:ascii="Times New Roman" w:hAnsi="Times New Roman"/>
          <w:color w:val="2F5496" w:themeColor="accent5" w:themeShade="BF"/>
        </w:rPr>
      </w:pPr>
      <w:r w:rsidRPr="009D2B37">
        <w:rPr>
          <w:rFonts w:ascii="Times New Roman" w:hAnsi="Times New Roman"/>
          <w:color w:val="2F5496" w:themeColor="accent5" w:themeShade="BF"/>
        </w:rPr>
        <w:t>※</w:t>
      </w:r>
      <w:r w:rsidR="00352A58" w:rsidRPr="009D2B37">
        <w:rPr>
          <w:rFonts w:ascii="Times New Roman" w:hAnsi="Times New Roman"/>
          <w:color w:val="2F5496" w:themeColor="accent5" w:themeShade="BF"/>
        </w:rPr>
        <w:t>遺伝子組換え</w:t>
      </w:r>
      <w:r w:rsidR="009C7C41" w:rsidRPr="009D2B37">
        <w:rPr>
          <w:rFonts w:ascii="Times New Roman" w:hAnsi="Times New Roman"/>
          <w:color w:val="2F5496" w:themeColor="accent5" w:themeShade="BF"/>
        </w:rPr>
        <w:t>生物等</w:t>
      </w:r>
      <w:r w:rsidR="00F6725F" w:rsidRPr="009D2B37">
        <w:rPr>
          <w:rFonts w:ascii="Times New Roman" w:hAnsi="Times New Roman"/>
          <w:color w:val="2F5496" w:themeColor="accent5" w:themeShade="BF"/>
        </w:rPr>
        <w:t>の動線及び作業動線</w:t>
      </w:r>
      <w:r w:rsidR="00352A58" w:rsidRPr="009D2B37">
        <w:rPr>
          <w:rFonts w:ascii="Times New Roman" w:hAnsi="Times New Roman"/>
          <w:color w:val="2F5496" w:themeColor="accent5" w:themeShade="BF"/>
        </w:rPr>
        <w:t>を示す。</w:t>
      </w:r>
    </w:p>
    <w:p w14:paraId="2ADC1624" w14:textId="77777777" w:rsidR="000C172F" w:rsidRPr="009D2B37" w:rsidRDefault="000C172F" w:rsidP="000C172F">
      <w:pPr>
        <w:widowControl/>
        <w:ind w:firstLineChars="500" w:firstLine="1054"/>
        <w:rPr>
          <w:rFonts w:ascii="Times New Roman" w:hAnsi="Times New Roman"/>
          <w:b/>
          <w:bCs/>
          <w:color w:val="2F5496" w:themeColor="accent5" w:themeShade="BF"/>
        </w:rPr>
      </w:pPr>
    </w:p>
    <w:p w14:paraId="18283CAD" w14:textId="30D7AAD5" w:rsidR="00352A58" w:rsidRPr="009D2B37" w:rsidRDefault="00352A58" w:rsidP="009D2B37">
      <w:pPr>
        <w:pStyle w:val="3"/>
      </w:pPr>
      <w:r w:rsidRPr="009D2B37">
        <w:t>構造</w:t>
      </w:r>
    </w:p>
    <w:p w14:paraId="22A22AE3" w14:textId="73A19326" w:rsidR="00352A58" w:rsidRPr="009D2B37" w:rsidRDefault="00352A58" w:rsidP="00D73DD3">
      <w:pPr>
        <w:pStyle w:val="4"/>
      </w:pPr>
      <w:r w:rsidRPr="009D2B37">
        <w:t>換気設備</w:t>
      </w:r>
    </w:p>
    <w:p w14:paraId="52CE3D4C" w14:textId="59B89298" w:rsidR="006D46EB" w:rsidRPr="009D2B37" w:rsidRDefault="006D46EB" w:rsidP="006938E4">
      <w:pPr>
        <w:ind w:leftChars="300" w:left="1050" w:hangingChars="200" w:hanging="420"/>
        <w:rPr>
          <w:rFonts w:ascii="Times New Roman" w:hAnsi="Times New Roman"/>
          <w:color w:val="538135" w:themeColor="accent6" w:themeShade="BF"/>
          <w:lang w:eastAsia="zh-TW"/>
        </w:rPr>
      </w:pPr>
      <w:r w:rsidRPr="009D2B37">
        <w:rPr>
          <w:rFonts w:ascii="Times New Roman" w:hAnsi="Times New Roman"/>
          <w:color w:val="538135" w:themeColor="accent6" w:themeShade="BF"/>
          <w:lang w:eastAsia="zh-TW"/>
        </w:rPr>
        <w:t>【記載要領】</w:t>
      </w:r>
    </w:p>
    <w:p w14:paraId="766E4C52" w14:textId="77777777" w:rsidR="006D46EB" w:rsidRPr="009D2B37" w:rsidRDefault="006D46EB" w:rsidP="006938E4">
      <w:pPr>
        <w:ind w:leftChars="300" w:left="840" w:hangingChars="100" w:hanging="210"/>
        <w:rPr>
          <w:rFonts w:ascii="Times New Roman" w:hAnsi="Times New Roman"/>
          <w:color w:val="538135" w:themeColor="accent6" w:themeShade="BF"/>
        </w:rPr>
      </w:pPr>
      <w:r w:rsidRPr="009D2B37">
        <w:rPr>
          <w:rFonts w:ascii="Times New Roman" w:hAnsi="Times New Roman"/>
          <w:color w:val="538135" w:themeColor="accent6" w:themeShade="BF"/>
        </w:rPr>
        <w:t>・</w:t>
      </w:r>
      <w:r w:rsidR="00352A58" w:rsidRPr="009D2B37">
        <w:rPr>
          <w:rFonts w:ascii="Times New Roman" w:hAnsi="Times New Roman"/>
          <w:color w:val="538135" w:themeColor="accent6" w:themeShade="BF"/>
        </w:rPr>
        <w:t>工場全体の空調について、吸気系および排気系の概略、換気の方向（一方向か）、</w:t>
      </w:r>
      <w:r w:rsidR="00352A58" w:rsidRPr="009D2B37">
        <w:rPr>
          <w:rFonts w:ascii="Times New Roman" w:hAnsi="Times New Roman"/>
          <w:color w:val="538135" w:themeColor="accent6" w:themeShade="BF"/>
        </w:rPr>
        <w:t>HEPA</w:t>
      </w:r>
      <w:r w:rsidR="00352A58" w:rsidRPr="009D2B37">
        <w:rPr>
          <w:rFonts w:ascii="Times New Roman" w:hAnsi="Times New Roman"/>
          <w:color w:val="538135" w:themeColor="accent6" w:themeShade="BF"/>
        </w:rPr>
        <w:t>フィルターの性能（その定期点検等の実施頻度）、工場・作業区域での清浄度等について詳しく説明する。</w:t>
      </w:r>
    </w:p>
    <w:p w14:paraId="6A536715" w14:textId="77777777" w:rsidR="006D46EB" w:rsidRPr="009D2B37" w:rsidRDefault="006D46EB" w:rsidP="006938E4">
      <w:pPr>
        <w:ind w:leftChars="300" w:left="840" w:hangingChars="100" w:hanging="210"/>
        <w:rPr>
          <w:rFonts w:ascii="Times New Roman" w:hAnsi="Times New Roman"/>
          <w:color w:val="538135" w:themeColor="accent6" w:themeShade="BF"/>
        </w:rPr>
      </w:pPr>
      <w:r w:rsidRPr="009D2B37">
        <w:rPr>
          <w:rFonts w:ascii="Times New Roman" w:hAnsi="Times New Roman"/>
          <w:color w:val="538135" w:themeColor="accent6" w:themeShade="BF"/>
        </w:rPr>
        <w:t>・</w:t>
      </w:r>
      <w:r w:rsidR="00352A58" w:rsidRPr="009D2B37">
        <w:rPr>
          <w:rFonts w:ascii="Times New Roman" w:hAnsi="Times New Roman"/>
          <w:color w:val="538135" w:themeColor="accent6" w:themeShade="BF"/>
        </w:rPr>
        <w:t>安全キャビネット等における、空気の流れも説明する。</w:t>
      </w:r>
    </w:p>
    <w:p w14:paraId="7A9C3CBF" w14:textId="420C3229" w:rsidR="00352A58" w:rsidRPr="009D2B37" w:rsidRDefault="006D46EB" w:rsidP="006938E4">
      <w:pPr>
        <w:ind w:leftChars="300" w:left="840" w:hangingChars="100" w:hanging="210"/>
        <w:rPr>
          <w:rFonts w:ascii="Times New Roman" w:hAnsi="Times New Roman"/>
          <w:color w:val="538135" w:themeColor="accent6" w:themeShade="BF"/>
        </w:rPr>
      </w:pPr>
      <w:r w:rsidRPr="009D2B37">
        <w:rPr>
          <w:rFonts w:ascii="Times New Roman" w:hAnsi="Times New Roman"/>
          <w:color w:val="538135" w:themeColor="accent6" w:themeShade="BF"/>
        </w:rPr>
        <w:t>・</w:t>
      </w:r>
      <w:r w:rsidR="00352A58" w:rsidRPr="009D2B37">
        <w:rPr>
          <w:rFonts w:ascii="Times New Roman" w:hAnsi="Times New Roman"/>
          <w:color w:val="538135" w:themeColor="accent6" w:themeShade="BF"/>
        </w:rPr>
        <w:t>空気の流れについて（特に、培養室等への空気の供給・排気）図示する。気圧管理を行っている場合は、陰圧の区域に色をつける</w:t>
      </w:r>
      <w:r w:rsidRPr="009D2B37">
        <w:rPr>
          <w:rFonts w:ascii="Times New Roman" w:hAnsi="Times New Roman"/>
          <w:color w:val="538135" w:themeColor="accent6" w:themeShade="BF"/>
        </w:rPr>
        <w:t>等の工夫をする</w:t>
      </w:r>
      <w:r w:rsidR="00352A58" w:rsidRPr="009D2B37">
        <w:rPr>
          <w:rFonts w:ascii="Times New Roman" w:hAnsi="Times New Roman"/>
          <w:color w:val="538135" w:themeColor="accent6" w:themeShade="BF"/>
        </w:rPr>
        <w:t>。</w:t>
      </w:r>
    </w:p>
    <w:p w14:paraId="56D373FB" w14:textId="77777777" w:rsidR="00352A58" w:rsidRPr="009D2B37" w:rsidRDefault="00352A58" w:rsidP="006938E4">
      <w:pPr>
        <w:rPr>
          <w:rFonts w:ascii="Times New Roman" w:hAnsi="Times New Roman"/>
          <w:color w:val="2F5496" w:themeColor="accent5" w:themeShade="BF"/>
        </w:rPr>
      </w:pPr>
    </w:p>
    <w:p w14:paraId="0915431F" w14:textId="2370796D" w:rsidR="00352A58" w:rsidRPr="009D2B37" w:rsidRDefault="00352A58" w:rsidP="00D73DD3">
      <w:pPr>
        <w:pStyle w:val="4"/>
      </w:pPr>
      <w:r w:rsidRPr="009D2B37">
        <w:t>排水設備</w:t>
      </w:r>
    </w:p>
    <w:p w14:paraId="5131BACF" w14:textId="77777777" w:rsidR="006D46EB" w:rsidRPr="009D2B37" w:rsidRDefault="006D46EB" w:rsidP="006938E4">
      <w:pPr>
        <w:ind w:leftChars="337" w:left="708"/>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31A06281" w14:textId="40572E0B" w:rsidR="006D46EB" w:rsidRPr="009D2B37" w:rsidRDefault="006D46EB" w:rsidP="006938E4">
      <w:pPr>
        <w:ind w:leftChars="337" w:left="918" w:hangingChars="100" w:hanging="210"/>
        <w:rPr>
          <w:rFonts w:ascii="Times New Roman" w:hAnsi="Times New Roman"/>
          <w:color w:val="2F5496" w:themeColor="accent5" w:themeShade="BF"/>
        </w:rPr>
      </w:pPr>
      <w:r w:rsidRPr="009D2B37">
        <w:rPr>
          <w:rFonts w:ascii="Times New Roman" w:hAnsi="Times New Roman"/>
          <w:color w:val="2F5496" w:themeColor="accent5" w:themeShade="BF"/>
        </w:rPr>
        <w:t>・</w:t>
      </w:r>
      <w:r w:rsidR="004E1784" w:rsidRPr="009D2B37">
        <w:rPr>
          <w:rFonts w:ascii="Times New Roman" w:hAnsi="Times New Roman"/>
          <w:color w:val="2F5496" w:themeColor="accent5" w:themeShade="BF"/>
          <w:kern w:val="0"/>
        </w:rPr>
        <w:t>本遺伝子組換え生物等</w:t>
      </w:r>
      <w:r w:rsidRPr="009D2B37">
        <w:rPr>
          <w:rFonts w:ascii="Times New Roman" w:hAnsi="Times New Roman"/>
          <w:color w:val="2F5496" w:themeColor="accent5" w:themeShade="BF"/>
          <w:kern w:val="0"/>
        </w:rPr>
        <w:t>を含む廃液は、全て〇に回収し、高圧蒸気滅菌により不活化した後に産業廃棄物</w:t>
      </w:r>
      <w:r w:rsidR="000635EA" w:rsidRPr="009D2B37">
        <w:rPr>
          <w:rFonts w:ascii="Times New Roman" w:hAnsi="Times New Roman"/>
          <w:color w:val="2F5496" w:themeColor="accent5" w:themeShade="BF"/>
          <w:kern w:val="0"/>
        </w:rPr>
        <w:t>として</w:t>
      </w:r>
      <w:r w:rsidRPr="009D2B37">
        <w:rPr>
          <w:rFonts w:ascii="Times New Roman" w:hAnsi="Times New Roman"/>
          <w:color w:val="2F5496" w:themeColor="accent5" w:themeShade="BF"/>
          <w:kern w:val="0"/>
        </w:rPr>
        <w:t>廃棄</w:t>
      </w:r>
      <w:r w:rsidR="000635EA" w:rsidRPr="009D2B37">
        <w:rPr>
          <w:rFonts w:ascii="Times New Roman" w:hAnsi="Times New Roman"/>
          <w:color w:val="2F5496" w:themeColor="accent5" w:themeShade="BF"/>
          <w:kern w:val="0"/>
        </w:rPr>
        <w:t>される</w:t>
      </w:r>
      <w:r w:rsidRPr="009D2B37">
        <w:rPr>
          <w:rFonts w:ascii="Times New Roman" w:hAnsi="Times New Roman"/>
          <w:color w:val="2F5496" w:themeColor="accent5" w:themeShade="BF"/>
          <w:kern w:val="0"/>
        </w:rPr>
        <w:t>。</w:t>
      </w:r>
      <w:r w:rsidR="000635EA" w:rsidRPr="009D2B37">
        <w:rPr>
          <w:rFonts w:ascii="Times New Roman" w:hAnsi="Times New Roman"/>
          <w:color w:val="2F5496" w:themeColor="accent5" w:themeShade="BF"/>
          <w:kern w:val="0"/>
        </w:rPr>
        <w:t>したがって</w:t>
      </w:r>
      <w:r w:rsidRPr="009D2B37">
        <w:rPr>
          <w:rFonts w:ascii="Times New Roman" w:hAnsi="Times New Roman"/>
          <w:color w:val="2F5496" w:themeColor="accent5" w:themeShade="BF"/>
          <w:kern w:val="0"/>
        </w:rPr>
        <w:t>、</w:t>
      </w:r>
      <w:r w:rsidR="004E1784" w:rsidRPr="009D2B37">
        <w:rPr>
          <w:rFonts w:ascii="Times New Roman" w:hAnsi="Times New Roman"/>
          <w:color w:val="2F5496" w:themeColor="accent5" w:themeShade="BF"/>
          <w:kern w:val="0"/>
        </w:rPr>
        <w:t>本遺伝子組換え生物等</w:t>
      </w:r>
      <w:r w:rsidRPr="009D2B37">
        <w:rPr>
          <w:rFonts w:ascii="Times New Roman" w:hAnsi="Times New Roman"/>
          <w:color w:val="2F5496" w:themeColor="accent5" w:themeShade="BF"/>
          <w:kern w:val="0"/>
        </w:rPr>
        <w:t>を含む可能性のある廃液が</w:t>
      </w:r>
      <w:r w:rsidR="000635EA" w:rsidRPr="009D2B37">
        <w:rPr>
          <w:rFonts w:ascii="Times New Roman" w:hAnsi="Times New Roman"/>
          <w:color w:val="2F5496" w:themeColor="accent5" w:themeShade="BF"/>
          <w:kern w:val="0"/>
        </w:rPr>
        <w:t>作業区域から</w:t>
      </w:r>
      <w:r w:rsidRPr="009D2B37">
        <w:rPr>
          <w:rFonts w:ascii="Times New Roman" w:hAnsi="Times New Roman"/>
          <w:color w:val="2F5496" w:themeColor="accent5" w:themeShade="BF"/>
          <w:kern w:val="0"/>
        </w:rPr>
        <w:t>排水設備を経て廃棄されることはない。</w:t>
      </w:r>
    </w:p>
    <w:p w14:paraId="4AA21E7C" w14:textId="77777777" w:rsidR="006D46EB" w:rsidRPr="009D2B37" w:rsidRDefault="006D46EB" w:rsidP="006938E4">
      <w:pPr>
        <w:rPr>
          <w:rFonts w:ascii="Times New Roman" w:hAnsi="Times New Roman"/>
          <w:color w:val="2F5496" w:themeColor="accent5" w:themeShade="BF"/>
        </w:rPr>
      </w:pPr>
    </w:p>
    <w:p w14:paraId="2D1990B0" w14:textId="52C09776" w:rsidR="00352A58" w:rsidRPr="009D2B37" w:rsidRDefault="00352A58" w:rsidP="00D73DD3">
      <w:pPr>
        <w:pStyle w:val="4"/>
        <w:rPr>
          <w:lang w:eastAsia="ja-JP"/>
        </w:rPr>
      </w:pPr>
      <w:r w:rsidRPr="009D2B37">
        <w:rPr>
          <w:lang w:eastAsia="ja-JP"/>
        </w:rPr>
        <w:t>天井面、壁面、床の構造</w:t>
      </w:r>
    </w:p>
    <w:p w14:paraId="6C7B2019" w14:textId="77777777" w:rsidR="006D46EB" w:rsidRPr="009D2B37" w:rsidRDefault="006D46EB" w:rsidP="006938E4">
      <w:pPr>
        <w:ind w:leftChars="300" w:left="1050" w:hangingChars="200" w:hanging="420"/>
        <w:rPr>
          <w:rFonts w:ascii="Times New Roman" w:hAnsi="Times New Roman"/>
          <w:color w:val="538135" w:themeColor="accent6" w:themeShade="BF"/>
        </w:rPr>
      </w:pPr>
      <w:r w:rsidRPr="009D2B37">
        <w:rPr>
          <w:rFonts w:ascii="Times New Roman" w:hAnsi="Times New Roman"/>
          <w:color w:val="538135" w:themeColor="accent6" w:themeShade="BF"/>
        </w:rPr>
        <w:t>【記載要領】</w:t>
      </w:r>
    </w:p>
    <w:p w14:paraId="3F73B2A3" w14:textId="3A539A26" w:rsidR="00F3547C" w:rsidRPr="009D2B37" w:rsidRDefault="006D46EB" w:rsidP="006938E4">
      <w:pPr>
        <w:ind w:leftChars="200" w:left="420" w:firstLineChars="100" w:firstLine="210"/>
        <w:rPr>
          <w:rFonts w:ascii="Times New Roman" w:hAnsi="Times New Roman"/>
          <w:color w:val="538135" w:themeColor="accent6" w:themeShade="BF"/>
        </w:rPr>
      </w:pPr>
      <w:r w:rsidRPr="009D2B37">
        <w:rPr>
          <w:rFonts w:ascii="Times New Roman" w:hAnsi="Times New Roman"/>
          <w:color w:val="538135" w:themeColor="accent6" w:themeShade="BF"/>
        </w:rPr>
        <w:t>・各部屋における</w:t>
      </w:r>
      <w:r w:rsidR="00352A58" w:rsidRPr="009D2B37">
        <w:rPr>
          <w:rFonts w:ascii="Times New Roman" w:hAnsi="Times New Roman"/>
          <w:color w:val="538135" w:themeColor="accent6" w:themeShade="BF"/>
        </w:rPr>
        <w:t>仕様について、具体的な材質を</w:t>
      </w:r>
      <w:r w:rsidR="008E0C81" w:rsidRPr="009D2B37">
        <w:rPr>
          <w:rFonts w:ascii="Times New Roman" w:hAnsi="Times New Roman"/>
          <w:color w:val="538135" w:themeColor="accent6" w:themeShade="BF"/>
        </w:rPr>
        <w:t>挙げて</w:t>
      </w:r>
      <w:r w:rsidR="00352A58" w:rsidRPr="009D2B37">
        <w:rPr>
          <w:rFonts w:ascii="Times New Roman" w:hAnsi="Times New Roman"/>
          <w:color w:val="538135" w:themeColor="accent6" w:themeShade="BF"/>
        </w:rPr>
        <w:t>説明する。</w:t>
      </w:r>
    </w:p>
    <w:p w14:paraId="67E4E628" w14:textId="063F41DB" w:rsidR="006D46EB" w:rsidRPr="009D2B37" w:rsidRDefault="006D46EB" w:rsidP="006938E4">
      <w:pPr>
        <w:rPr>
          <w:rFonts w:ascii="Times New Roman" w:hAnsi="Times New Roman"/>
          <w:color w:val="2F5496" w:themeColor="accent5" w:themeShade="BF"/>
        </w:rPr>
      </w:pPr>
    </w:p>
    <w:p w14:paraId="5EB5449B" w14:textId="77777777" w:rsidR="00350128" w:rsidRPr="009D2B37" w:rsidRDefault="00350128" w:rsidP="00350128">
      <w:pPr>
        <w:ind w:leftChars="136" w:left="426" w:hangingChars="78" w:hanging="140"/>
        <w:rPr>
          <w:rFonts w:ascii="Times New Roman" w:hAnsi="Times New Roman"/>
          <w:color w:val="538135" w:themeColor="accent6" w:themeShade="BF"/>
          <w:sz w:val="18"/>
          <w:szCs w:val="18"/>
        </w:rPr>
      </w:pPr>
    </w:p>
    <w:p w14:paraId="5B62509D" w14:textId="7825D6FB" w:rsidR="00350128" w:rsidRPr="009D2B37" w:rsidRDefault="00350128" w:rsidP="003B60EB">
      <w:pPr>
        <w:ind w:leftChars="436" w:left="1636" w:hangingChars="400" w:hanging="720"/>
        <w:rPr>
          <w:rFonts w:ascii="Times New Roman" w:hAnsi="Times New Roman"/>
          <w:color w:val="538135" w:themeColor="accent6" w:themeShade="BF"/>
          <w:sz w:val="18"/>
          <w:szCs w:val="14"/>
        </w:rPr>
      </w:pPr>
      <w:r w:rsidRPr="009D2B37">
        <w:rPr>
          <w:rFonts w:ascii="Times New Roman" w:hAnsi="Times New Roman"/>
          <w:color w:val="538135" w:themeColor="accent6" w:themeShade="BF"/>
          <w:sz w:val="18"/>
          <w:szCs w:val="18"/>
        </w:rPr>
        <w:t>（参考）施設及び設備については、「遺伝子組換え微生物の使用等による医薬品等の製造における拡散防止措置等について（平成</w:t>
      </w:r>
      <w:r w:rsidRPr="009D2B37">
        <w:rPr>
          <w:rFonts w:ascii="Times New Roman" w:hAnsi="Times New Roman"/>
          <w:color w:val="538135" w:themeColor="accent6" w:themeShade="BF"/>
          <w:sz w:val="18"/>
          <w:szCs w:val="18"/>
        </w:rPr>
        <w:t>16</w:t>
      </w:r>
      <w:r w:rsidRPr="009D2B37">
        <w:rPr>
          <w:rFonts w:ascii="Times New Roman" w:hAnsi="Times New Roman"/>
          <w:color w:val="538135" w:themeColor="accent6" w:themeShade="BF"/>
          <w:sz w:val="18"/>
          <w:szCs w:val="18"/>
        </w:rPr>
        <w:t>年</w:t>
      </w:r>
      <w:r w:rsidRPr="009D2B37">
        <w:rPr>
          <w:rFonts w:ascii="Times New Roman" w:hAnsi="Times New Roman"/>
          <w:color w:val="538135" w:themeColor="accent6" w:themeShade="BF"/>
          <w:sz w:val="18"/>
          <w:szCs w:val="18"/>
        </w:rPr>
        <w:t>2</w:t>
      </w:r>
      <w:r w:rsidRPr="009D2B37">
        <w:rPr>
          <w:rFonts w:ascii="Times New Roman" w:hAnsi="Times New Roman"/>
          <w:color w:val="538135" w:themeColor="accent6" w:themeShade="BF"/>
          <w:sz w:val="18"/>
          <w:szCs w:val="18"/>
        </w:rPr>
        <w:t>月</w:t>
      </w:r>
      <w:r w:rsidRPr="009D2B37">
        <w:rPr>
          <w:rFonts w:ascii="Times New Roman" w:hAnsi="Times New Roman"/>
          <w:color w:val="538135" w:themeColor="accent6" w:themeShade="BF"/>
          <w:sz w:val="18"/>
          <w:szCs w:val="18"/>
        </w:rPr>
        <w:t>19</w:t>
      </w:r>
      <w:r w:rsidRPr="009D2B37">
        <w:rPr>
          <w:rFonts w:ascii="Times New Roman" w:hAnsi="Times New Roman"/>
          <w:color w:val="538135" w:themeColor="accent6" w:themeShade="BF"/>
          <w:sz w:val="18"/>
          <w:szCs w:val="18"/>
        </w:rPr>
        <w:t>日付け薬食発第</w:t>
      </w:r>
      <w:r w:rsidRPr="009D2B37">
        <w:rPr>
          <w:rFonts w:ascii="Times New Roman" w:hAnsi="Times New Roman"/>
          <w:color w:val="538135" w:themeColor="accent6" w:themeShade="BF"/>
          <w:sz w:val="18"/>
          <w:szCs w:val="18"/>
        </w:rPr>
        <w:t>0219011</w:t>
      </w:r>
      <w:r w:rsidRPr="009D2B37">
        <w:rPr>
          <w:rFonts w:ascii="Times New Roman" w:hAnsi="Times New Roman"/>
          <w:color w:val="538135" w:themeColor="accent6" w:themeShade="BF"/>
          <w:sz w:val="18"/>
          <w:szCs w:val="18"/>
        </w:rPr>
        <w:t>号）」（以下「局長通知」という。）第</w:t>
      </w:r>
      <w:r w:rsidRPr="009D2B37">
        <w:rPr>
          <w:rFonts w:ascii="Times New Roman" w:hAnsi="Times New Roman"/>
          <w:color w:val="538135" w:themeColor="accent6" w:themeShade="BF"/>
          <w:sz w:val="18"/>
          <w:szCs w:val="18"/>
        </w:rPr>
        <w:t>2</w:t>
      </w:r>
      <w:r w:rsidRPr="009D2B37">
        <w:rPr>
          <w:rFonts w:ascii="Times New Roman" w:hAnsi="Times New Roman"/>
          <w:color w:val="538135" w:themeColor="accent6" w:themeShade="BF"/>
          <w:sz w:val="18"/>
          <w:szCs w:val="18"/>
        </w:rPr>
        <w:t>章</w:t>
      </w:r>
      <w:r w:rsidRPr="009D2B37">
        <w:rPr>
          <w:rFonts w:ascii="Times New Roman" w:hAnsi="Times New Roman"/>
          <w:color w:val="538135" w:themeColor="accent6" w:themeShade="BF"/>
          <w:sz w:val="18"/>
          <w:szCs w:val="14"/>
        </w:rPr>
        <w:t>の内容を満たしていることが読み取れるように記載する。</w:t>
      </w:r>
    </w:p>
    <w:tbl>
      <w:tblPr>
        <w:tblStyle w:val="a3"/>
        <w:tblW w:w="8656" w:type="dxa"/>
        <w:jc w:val="right"/>
        <w:tblLook w:val="04A0" w:firstRow="1" w:lastRow="0" w:firstColumn="1" w:lastColumn="0" w:noHBand="0" w:noVBand="1"/>
      </w:tblPr>
      <w:tblGrid>
        <w:gridCol w:w="8656"/>
      </w:tblGrid>
      <w:tr w:rsidR="00350128" w:rsidRPr="009D2B37" w14:paraId="41A4816B" w14:textId="77777777" w:rsidTr="002B447B">
        <w:trPr>
          <w:jc w:val="right"/>
        </w:trPr>
        <w:tc>
          <w:tcPr>
            <w:tcW w:w="8656" w:type="dxa"/>
          </w:tcPr>
          <w:p w14:paraId="65BB7E36" w14:textId="77777777" w:rsidR="00350128" w:rsidRPr="009D2B37" w:rsidRDefault="00350128" w:rsidP="002B447B">
            <w:pPr>
              <w:snapToGrid w:val="0"/>
              <w:spacing w:line="0" w:lineRule="atLeast"/>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遺伝子組換え微生物の使用等による医薬品等の製造における拡散防止措置等について（平成</w:t>
            </w:r>
            <w:r w:rsidRPr="009D2B37">
              <w:rPr>
                <w:rFonts w:ascii="Times New Roman" w:hAnsi="Times New Roman"/>
                <w:color w:val="538135" w:themeColor="accent6" w:themeShade="BF"/>
                <w:sz w:val="18"/>
                <w:szCs w:val="18"/>
              </w:rPr>
              <w:t>16</w:t>
            </w:r>
            <w:r w:rsidRPr="009D2B37">
              <w:rPr>
                <w:rFonts w:ascii="Times New Roman" w:hAnsi="Times New Roman"/>
                <w:color w:val="538135" w:themeColor="accent6" w:themeShade="BF"/>
                <w:sz w:val="18"/>
                <w:szCs w:val="18"/>
              </w:rPr>
              <w:t>年</w:t>
            </w:r>
            <w:r w:rsidRPr="009D2B37">
              <w:rPr>
                <w:rFonts w:ascii="Times New Roman" w:hAnsi="Times New Roman"/>
                <w:color w:val="538135" w:themeColor="accent6" w:themeShade="BF"/>
                <w:sz w:val="18"/>
                <w:szCs w:val="18"/>
              </w:rPr>
              <w:t>2</w:t>
            </w:r>
            <w:r w:rsidRPr="009D2B37">
              <w:rPr>
                <w:rFonts w:ascii="Times New Roman" w:hAnsi="Times New Roman"/>
                <w:color w:val="538135" w:themeColor="accent6" w:themeShade="BF"/>
                <w:sz w:val="18"/>
                <w:szCs w:val="18"/>
              </w:rPr>
              <w:t>月</w:t>
            </w:r>
            <w:r w:rsidRPr="009D2B37">
              <w:rPr>
                <w:rFonts w:ascii="Times New Roman" w:hAnsi="Times New Roman"/>
                <w:color w:val="538135" w:themeColor="accent6" w:themeShade="BF"/>
                <w:sz w:val="18"/>
                <w:szCs w:val="18"/>
              </w:rPr>
              <w:t>19</w:t>
            </w:r>
            <w:r w:rsidRPr="009D2B37">
              <w:rPr>
                <w:rFonts w:ascii="Times New Roman" w:hAnsi="Times New Roman"/>
                <w:color w:val="538135" w:themeColor="accent6" w:themeShade="BF"/>
                <w:sz w:val="18"/>
                <w:szCs w:val="18"/>
              </w:rPr>
              <w:t>日薬食発第</w:t>
            </w:r>
            <w:r w:rsidRPr="009D2B37">
              <w:rPr>
                <w:rFonts w:ascii="Times New Roman" w:hAnsi="Times New Roman"/>
                <w:color w:val="538135" w:themeColor="accent6" w:themeShade="BF"/>
                <w:sz w:val="18"/>
                <w:szCs w:val="18"/>
              </w:rPr>
              <w:t>0219011</w:t>
            </w:r>
            <w:r w:rsidRPr="009D2B37">
              <w:rPr>
                <w:rFonts w:ascii="Times New Roman" w:hAnsi="Times New Roman"/>
                <w:color w:val="538135" w:themeColor="accent6" w:themeShade="BF"/>
                <w:sz w:val="18"/>
                <w:szCs w:val="18"/>
              </w:rPr>
              <w:t>号）（抄）</w:t>
            </w:r>
          </w:p>
          <w:p w14:paraId="64E5BC06" w14:textId="77777777" w:rsidR="00350128" w:rsidRPr="009D2B37" w:rsidRDefault="00350128" w:rsidP="002B447B">
            <w:pPr>
              <w:snapToGrid w:val="0"/>
              <w:spacing w:line="0" w:lineRule="atLeast"/>
              <w:rPr>
                <w:rFonts w:ascii="Times New Roman" w:hAnsi="Times New Roman"/>
                <w:color w:val="538135" w:themeColor="accent6" w:themeShade="BF"/>
                <w:sz w:val="18"/>
                <w:szCs w:val="18"/>
              </w:rPr>
            </w:pPr>
          </w:p>
          <w:p w14:paraId="5C6B2D49" w14:textId="77777777" w:rsidR="00350128" w:rsidRPr="009D2B37" w:rsidRDefault="00350128" w:rsidP="002B447B">
            <w:pPr>
              <w:snapToGrid w:val="0"/>
              <w:spacing w:line="0" w:lineRule="atLeast"/>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第二章　拡散防止措置</w:t>
            </w:r>
          </w:p>
          <w:p w14:paraId="16B53412" w14:textId="77777777" w:rsidR="00350128" w:rsidRPr="009D2B37" w:rsidRDefault="00350128" w:rsidP="002B447B">
            <w:pPr>
              <w:snapToGrid w:val="0"/>
              <w:spacing w:line="0" w:lineRule="atLeast"/>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 xml:space="preserve">第一　</w:t>
            </w:r>
            <w:r w:rsidRPr="009D2B37">
              <w:rPr>
                <w:rFonts w:ascii="Times New Roman" w:hAnsi="Times New Roman"/>
                <w:color w:val="538135" w:themeColor="accent6" w:themeShade="BF"/>
                <w:sz w:val="18"/>
                <w:szCs w:val="18"/>
              </w:rPr>
              <w:t>GILSP</w:t>
            </w:r>
            <w:r w:rsidRPr="009D2B37">
              <w:rPr>
                <w:rFonts w:ascii="Times New Roman" w:hAnsi="Times New Roman"/>
                <w:color w:val="538135" w:themeColor="accent6" w:themeShade="BF"/>
                <w:sz w:val="18"/>
                <w:szCs w:val="18"/>
              </w:rPr>
              <w:t>の施設及び設備等</w:t>
            </w:r>
            <w:r w:rsidRPr="009D2B37">
              <w:rPr>
                <w:rFonts w:ascii="Times New Roman" w:hAnsi="Times New Roman"/>
                <w:color w:val="538135" w:themeColor="accent6" w:themeShade="BF"/>
                <w:sz w:val="18"/>
                <w:szCs w:val="18"/>
              </w:rPr>
              <w:t xml:space="preserve"> </w:t>
            </w:r>
          </w:p>
          <w:p w14:paraId="409B5541" w14:textId="77777777" w:rsidR="00350128" w:rsidRPr="009D2B37" w:rsidRDefault="00350128" w:rsidP="002B447B">
            <w:pPr>
              <w:snapToGrid w:val="0"/>
              <w:spacing w:line="0" w:lineRule="atLeast"/>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1</w:t>
            </w:r>
            <w:r w:rsidRPr="009D2B37">
              <w:rPr>
                <w:rFonts w:ascii="Times New Roman" w:hAnsi="Times New Roman"/>
                <w:color w:val="538135" w:themeColor="accent6" w:themeShade="BF"/>
                <w:sz w:val="18"/>
                <w:szCs w:val="18"/>
              </w:rPr>
              <w:t>．製造</w:t>
            </w:r>
          </w:p>
          <w:p w14:paraId="222279BA" w14:textId="77777777" w:rsidR="00350128" w:rsidRPr="009D2B37" w:rsidRDefault="00350128" w:rsidP="002B447B">
            <w:pPr>
              <w:snapToGrid w:val="0"/>
              <w:spacing w:line="0" w:lineRule="atLeast"/>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w:t>
            </w:r>
            <w:r w:rsidRPr="009D2B37">
              <w:rPr>
                <w:rFonts w:ascii="Times New Roman" w:hAnsi="Times New Roman"/>
                <w:color w:val="538135" w:themeColor="accent6" w:themeShade="BF"/>
                <w:sz w:val="18"/>
                <w:szCs w:val="18"/>
              </w:rPr>
              <w:t>1</w:t>
            </w:r>
            <w:r w:rsidRPr="009D2B37">
              <w:rPr>
                <w:rFonts w:ascii="Times New Roman" w:hAnsi="Times New Roman"/>
                <w:color w:val="538135" w:themeColor="accent6" w:themeShade="BF"/>
                <w:sz w:val="18"/>
                <w:szCs w:val="18"/>
              </w:rPr>
              <w:t>）施設及び設備</w:t>
            </w:r>
          </w:p>
          <w:p w14:paraId="1FA4A99E" w14:textId="77777777" w:rsidR="00350128" w:rsidRPr="009D2B37" w:rsidRDefault="00350128" w:rsidP="002B447B">
            <w:pPr>
              <w:pStyle w:val="af4"/>
              <w:numPr>
                <w:ilvl w:val="0"/>
                <w:numId w:val="2"/>
              </w:numPr>
              <w:snapToGrid w:val="0"/>
              <w:spacing w:line="0" w:lineRule="atLeast"/>
              <w:ind w:leftChars="0" w:left="59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作業区域（遺伝子組換え微生物を使用等する区域であって、それ以外の区域と明確に区別できるもの。以下同じ）が設けられていること。</w:t>
            </w:r>
          </w:p>
          <w:p w14:paraId="0B0BCC19" w14:textId="77777777" w:rsidR="00350128" w:rsidRPr="009D2B37" w:rsidRDefault="00350128" w:rsidP="002B447B">
            <w:pPr>
              <w:pStyle w:val="af4"/>
              <w:numPr>
                <w:ilvl w:val="0"/>
                <w:numId w:val="2"/>
              </w:numPr>
              <w:snapToGrid w:val="0"/>
              <w:spacing w:line="0" w:lineRule="atLeast"/>
              <w:ind w:leftChars="0" w:left="59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作業区域内に、遺伝子組換え微生物を利用して医薬品等を製造するための培養又は発酵の用に供するよく整備された装置が設けられていること。</w:t>
            </w:r>
          </w:p>
          <w:p w14:paraId="5EA18950" w14:textId="77777777" w:rsidR="00350128" w:rsidRPr="009D2B37" w:rsidRDefault="00350128" w:rsidP="002B447B">
            <w:pPr>
              <w:pStyle w:val="af4"/>
              <w:numPr>
                <w:ilvl w:val="0"/>
                <w:numId w:val="2"/>
              </w:numPr>
              <w:snapToGrid w:val="0"/>
              <w:spacing w:line="0" w:lineRule="atLeast"/>
              <w:ind w:leftChars="0" w:left="59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作業区域内に、製造又は試験検査に使用する器具器械、容器等を洗浄し、又はそれらに付着した遺</w:t>
            </w:r>
            <w:r w:rsidRPr="009D2B37">
              <w:rPr>
                <w:rFonts w:ascii="Times New Roman" w:hAnsi="Times New Roman"/>
                <w:color w:val="538135" w:themeColor="accent6" w:themeShade="BF"/>
                <w:sz w:val="18"/>
                <w:szCs w:val="18"/>
              </w:rPr>
              <w:lastRenderedPageBreak/>
              <w:t>伝子組換え微生物を不活化するための設備が設けられていること。</w:t>
            </w:r>
          </w:p>
          <w:p w14:paraId="761D9EAC" w14:textId="77777777" w:rsidR="00350128" w:rsidRPr="009D2B37" w:rsidRDefault="00350128" w:rsidP="002B447B">
            <w:pPr>
              <w:pStyle w:val="af4"/>
              <w:numPr>
                <w:ilvl w:val="0"/>
                <w:numId w:val="2"/>
              </w:numPr>
              <w:snapToGrid w:val="0"/>
              <w:spacing w:line="0" w:lineRule="atLeast"/>
              <w:ind w:leftChars="0" w:left="59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遺伝子組換え微生物の生物学的性状について試験検査をするための設備が設けられていること。</w:t>
            </w:r>
          </w:p>
          <w:p w14:paraId="695D19CD" w14:textId="77777777" w:rsidR="00350128" w:rsidRPr="009D2B37" w:rsidRDefault="00350128" w:rsidP="002B447B">
            <w:pPr>
              <w:pStyle w:val="af4"/>
              <w:numPr>
                <w:ilvl w:val="0"/>
                <w:numId w:val="2"/>
              </w:numPr>
              <w:snapToGrid w:val="0"/>
              <w:spacing w:line="0" w:lineRule="atLeast"/>
              <w:ind w:leftChars="0" w:left="59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遺伝子組換え微生物を他のものと区別して保管できる設備が設けられていること。</w:t>
            </w:r>
          </w:p>
          <w:p w14:paraId="33B3CE47" w14:textId="77777777" w:rsidR="00350128" w:rsidRPr="009D2B37" w:rsidRDefault="00350128" w:rsidP="002B447B">
            <w:pPr>
              <w:pStyle w:val="af4"/>
              <w:numPr>
                <w:ilvl w:val="0"/>
                <w:numId w:val="2"/>
              </w:numPr>
              <w:snapToGrid w:val="0"/>
              <w:spacing w:line="0" w:lineRule="atLeast"/>
              <w:ind w:leftChars="0" w:left="59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培地等を調整するための設備が設けられていること。</w:t>
            </w:r>
          </w:p>
          <w:p w14:paraId="13FD367D" w14:textId="77777777" w:rsidR="00350128" w:rsidRPr="009D2B37" w:rsidRDefault="00350128" w:rsidP="002B447B">
            <w:pPr>
              <w:pStyle w:val="af4"/>
              <w:numPr>
                <w:ilvl w:val="0"/>
                <w:numId w:val="2"/>
              </w:numPr>
              <w:snapToGrid w:val="0"/>
              <w:spacing w:line="0" w:lineRule="atLeast"/>
              <w:ind w:leftChars="0" w:left="59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製造従事者の更衣設備が設けられていること。</w:t>
            </w:r>
          </w:p>
          <w:p w14:paraId="742011D4" w14:textId="77777777" w:rsidR="00350128" w:rsidRPr="009D2B37" w:rsidRDefault="00350128" w:rsidP="002B447B">
            <w:pPr>
              <w:pStyle w:val="af4"/>
              <w:numPr>
                <w:ilvl w:val="0"/>
                <w:numId w:val="2"/>
              </w:numPr>
              <w:snapToGrid w:val="0"/>
              <w:spacing w:line="0" w:lineRule="atLeast"/>
              <w:ind w:leftChars="0" w:left="59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作業区域内を清潔に保ち、げっ歯類、昆虫類等の駆除に努めること。</w:t>
            </w:r>
          </w:p>
          <w:p w14:paraId="0D58E99B" w14:textId="77777777" w:rsidR="00350128" w:rsidRPr="009D2B37" w:rsidRDefault="00350128" w:rsidP="002B447B">
            <w:pPr>
              <w:pStyle w:val="af4"/>
              <w:numPr>
                <w:ilvl w:val="0"/>
                <w:numId w:val="2"/>
              </w:numPr>
              <w:snapToGrid w:val="0"/>
              <w:spacing w:line="0" w:lineRule="atLeast"/>
              <w:ind w:leftChars="0" w:left="59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作業区域および遺伝子組換え微生物の保管設備には、その見やすいところに、遺伝子組換え微生物の作業レベルに関する必要な事項（例「</w:t>
            </w:r>
            <w:r w:rsidRPr="009D2B37">
              <w:rPr>
                <w:rFonts w:ascii="Times New Roman" w:hAnsi="Times New Roman"/>
                <w:color w:val="538135" w:themeColor="accent6" w:themeShade="BF"/>
                <w:sz w:val="18"/>
                <w:szCs w:val="18"/>
              </w:rPr>
              <w:t>GILSP</w:t>
            </w:r>
            <w:r w:rsidRPr="009D2B37">
              <w:rPr>
                <w:rFonts w:ascii="Times New Roman" w:hAnsi="Times New Roman"/>
                <w:color w:val="538135" w:themeColor="accent6" w:themeShade="BF"/>
                <w:sz w:val="18"/>
                <w:szCs w:val="18"/>
              </w:rPr>
              <w:t>取扱い中」）を表示すること。</w:t>
            </w:r>
          </w:p>
          <w:p w14:paraId="73421C31" w14:textId="4A4066C8" w:rsidR="00D65115" w:rsidRPr="009D2B37" w:rsidRDefault="00350128" w:rsidP="00D65115">
            <w:pPr>
              <w:pStyle w:val="af4"/>
              <w:numPr>
                <w:ilvl w:val="0"/>
                <w:numId w:val="2"/>
              </w:numPr>
              <w:snapToGrid w:val="0"/>
              <w:spacing w:line="0" w:lineRule="atLeast"/>
              <w:ind w:leftChars="0" w:left="597"/>
              <w:rPr>
                <w:color w:val="538135" w:themeColor="accent6" w:themeShade="BF"/>
                <w:sz w:val="18"/>
                <w:szCs w:val="18"/>
              </w:rPr>
            </w:pPr>
            <w:r w:rsidRPr="009D2B37">
              <w:rPr>
                <w:rFonts w:ascii="Times New Roman" w:hAnsi="Times New Roman"/>
                <w:color w:val="538135" w:themeColor="accent6" w:themeShade="BF"/>
                <w:sz w:val="18"/>
                <w:szCs w:val="18"/>
              </w:rPr>
              <w:t>教育訓練を受けた製造従事者以外の者の作業区域への立入りを作業レベルに応じ制限することとし、仮に立ち入る場合は、製造従事者の指示に従わせること。</w:t>
            </w:r>
          </w:p>
          <w:p w14:paraId="23B3DE8D" w14:textId="6AC1B51A" w:rsidR="00D65115" w:rsidRPr="009D2B37" w:rsidRDefault="00D65115" w:rsidP="00D65115">
            <w:pPr>
              <w:snapToGrid w:val="0"/>
              <w:spacing w:line="0" w:lineRule="atLeast"/>
              <w:rPr>
                <w:color w:val="538135" w:themeColor="accent6" w:themeShade="BF"/>
                <w:sz w:val="18"/>
                <w:szCs w:val="18"/>
              </w:rPr>
            </w:pPr>
          </w:p>
          <w:p w14:paraId="0469163B" w14:textId="77777777" w:rsidR="00D65115" w:rsidRPr="009D2B37" w:rsidRDefault="00D65115" w:rsidP="00D65115">
            <w:pPr>
              <w:snapToGrid w:val="0"/>
              <w:spacing w:line="0" w:lineRule="atLeast"/>
              <w:rPr>
                <w:color w:val="538135" w:themeColor="accent6" w:themeShade="BF"/>
                <w:sz w:val="18"/>
                <w:szCs w:val="18"/>
              </w:rPr>
            </w:pPr>
            <w:r w:rsidRPr="009D2B37">
              <w:rPr>
                <w:color w:val="538135" w:themeColor="accent6" w:themeShade="BF"/>
                <w:sz w:val="18"/>
                <w:szCs w:val="18"/>
              </w:rPr>
              <w:t>第二</w:t>
            </w:r>
            <w:r w:rsidRPr="009D2B37">
              <w:rPr>
                <w:rFonts w:hint="eastAsia"/>
                <w:color w:val="538135" w:themeColor="accent6" w:themeShade="BF"/>
                <w:sz w:val="18"/>
                <w:szCs w:val="18"/>
              </w:rPr>
              <w:t xml:space="preserve">　</w:t>
            </w:r>
            <w:r w:rsidRPr="009D2B37">
              <w:rPr>
                <w:color w:val="538135" w:themeColor="accent6" w:themeShade="BF"/>
                <w:sz w:val="18"/>
                <w:szCs w:val="18"/>
              </w:rPr>
              <w:t>カテゴリー１の施設及び設備等</w:t>
            </w:r>
          </w:p>
          <w:p w14:paraId="4E8675A7" w14:textId="77777777" w:rsidR="00D65115" w:rsidRPr="009D2B37" w:rsidRDefault="00D65115" w:rsidP="00D65115">
            <w:pPr>
              <w:snapToGrid w:val="0"/>
              <w:spacing w:line="0" w:lineRule="atLeast"/>
              <w:rPr>
                <w:color w:val="538135" w:themeColor="accent6" w:themeShade="BF"/>
                <w:sz w:val="18"/>
                <w:szCs w:val="18"/>
              </w:rPr>
            </w:pPr>
            <w:r w:rsidRPr="009D2B37">
              <w:rPr>
                <w:color w:val="538135" w:themeColor="accent6" w:themeShade="BF"/>
                <w:sz w:val="18"/>
                <w:szCs w:val="18"/>
              </w:rPr>
              <w:t>１．製造</w:t>
            </w:r>
          </w:p>
          <w:p w14:paraId="175C658E" w14:textId="77777777" w:rsidR="00D65115" w:rsidRPr="009D2B37" w:rsidRDefault="00D65115" w:rsidP="00D65115">
            <w:pPr>
              <w:snapToGrid w:val="0"/>
              <w:spacing w:line="0" w:lineRule="atLeast"/>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w:t>
            </w:r>
            <w:r w:rsidRPr="009D2B37">
              <w:rPr>
                <w:rFonts w:ascii="Times New Roman" w:hAnsi="Times New Roman" w:hint="eastAsia"/>
                <w:color w:val="538135" w:themeColor="accent6" w:themeShade="BF"/>
                <w:sz w:val="18"/>
                <w:szCs w:val="18"/>
              </w:rPr>
              <w:t>2</w:t>
            </w:r>
            <w:r w:rsidRPr="009D2B37">
              <w:rPr>
                <w:rFonts w:ascii="Times New Roman" w:hAnsi="Times New Roman"/>
                <w:color w:val="538135" w:themeColor="accent6" w:themeShade="BF"/>
                <w:sz w:val="18"/>
                <w:szCs w:val="18"/>
              </w:rPr>
              <w:t>）</w:t>
            </w:r>
            <w:r w:rsidRPr="009D2B37">
              <w:rPr>
                <w:color w:val="538135" w:themeColor="accent6" w:themeShade="BF"/>
                <w:sz w:val="18"/>
                <w:szCs w:val="18"/>
              </w:rPr>
              <w:t>施設及び設備</w:t>
            </w:r>
          </w:p>
          <w:p w14:paraId="31896A95" w14:textId="68EA6675" w:rsidR="00D65115" w:rsidRPr="009D2B37" w:rsidRDefault="00D65115" w:rsidP="00397688">
            <w:pPr>
              <w:pStyle w:val="af4"/>
              <w:numPr>
                <w:ilvl w:val="0"/>
                <w:numId w:val="18"/>
              </w:numPr>
              <w:snapToGrid w:val="0"/>
              <w:spacing w:line="0" w:lineRule="atLeast"/>
              <w:ind w:leftChars="0" w:left="59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第二章</w:t>
            </w:r>
            <w:r w:rsidRPr="009D2B37">
              <w:rPr>
                <w:rFonts w:ascii="Times New Roman" w:hAnsi="Times New Roman"/>
                <w:color w:val="538135" w:themeColor="accent6" w:themeShade="BF"/>
                <w:sz w:val="18"/>
                <w:szCs w:val="18"/>
              </w:rPr>
              <w:t xml:space="preserve"> </w:t>
            </w:r>
            <w:r w:rsidRPr="009D2B37">
              <w:rPr>
                <w:rFonts w:ascii="Times New Roman" w:hAnsi="Times New Roman"/>
                <w:color w:val="538135" w:themeColor="accent6" w:themeShade="BF"/>
                <w:sz w:val="18"/>
                <w:szCs w:val="18"/>
              </w:rPr>
              <w:t>第一</w:t>
            </w:r>
            <w:r w:rsidR="004650B3" w:rsidRPr="009D2B37">
              <w:rPr>
                <w:rFonts w:ascii="Times New Roman" w:hAnsi="Times New Roman"/>
                <w:color w:val="538135" w:themeColor="accent6" w:themeShade="BF"/>
                <w:sz w:val="18"/>
                <w:szCs w:val="18"/>
              </w:rPr>
              <w:t xml:space="preserve"> </w:t>
            </w:r>
            <w:r w:rsidRPr="009D2B37">
              <w:rPr>
                <w:rFonts w:ascii="Times New Roman" w:hAnsi="Times New Roman"/>
                <w:color w:val="538135" w:themeColor="accent6" w:themeShade="BF"/>
                <w:sz w:val="18"/>
                <w:szCs w:val="18"/>
              </w:rPr>
              <w:t>１．（</w:t>
            </w:r>
            <w:r w:rsidR="004650B3" w:rsidRPr="009D2B37">
              <w:rPr>
                <w:rFonts w:ascii="Times New Roman" w:hAnsi="Times New Roman"/>
                <w:color w:val="538135" w:themeColor="accent6" w:themeShade="BF"/>
                <w:sz w:val="18"/>
                <w:szCs w:val="18"/>
              </w:rPr>
              <w:t>1</w:t>
            </w:r>
            <w:r w:rsidRPr="009D2B37">
              <w:rPr>
                <w:rFonts w:ascii="Times New Roman" w:hAnsi="Times New Roman"/>
                <w:color w:val="538135" w:themeColor="accent6" w:themeShade="BF"/>
                <w:sz w:val="18"/>
                <w:szCs w:val="18"/>
              </w:rPr>
              <w:t>）</w:t>
            </w:r>
            <w:r w:rsidRPr="009D2B37">
              <w:rPr>
                <w:rFonts w:ascii="ＭＳ 明朝" w:hAnsi="ＭＳ 明朝" w:cs="ＭＳ 明朝" w:hint="eastAsia"/>
                <w:color w:val="538135" w:themeColor="accent6" w:themeShade="BF"/>
                <w:sz w:val="18"/>
                <w:szCs w:val="18"/>
              </w:rPr>
              <w:t>①</w:t>
            </w:r>
            <w:r w:rsidRPr="009D2B37">
              <w:rPr>
                <w:rFonts w:ascii="Times New Roman" w:hAnsi="Times New Roman"/>
                <w:color w:val="538135" w:themeColor="accent6" w:themeShade="BF"/>
                <w:sz w:val="18"/>
                <w:szCs w:val="18"/>
              </w:rPr>
              <w:t>から</w:t>
            </w:r>
            <w:r w:rsidRPr="009D2B37">
              <w:rPr>
                <w:rFonts w:ascii="ＭＳ 明朝" w:hAnsi="ＭＳ 明朝" w:cs="ＭＳ 明朝" w:hint="eastAsia"/>
                <w:color w:val="538135" w:themeColor="accent6" w:themeShade="BF"/>
                <w:sz w:val="18"/>
                <w:szCs w:val="18"/>
              </w:rPr>
              <w:t>⑩</w:t>
            </w:r>
            <w:r w:rsidRPr="009D2B37">
              <w:rPr>
                <w:rFonts w:ascii="Times New Roman" w:hAnsi="Times New Roman"/>
                <w:color w:val="538135" w:themeColor="accent6" w:themeShade="BF"/>
                <w:sz w:val="18"/>
                <w:szCs w:val="18"/>
              </w:rPr>
              <w:t>に掲げる措置。</w:t>
            </w:r>
          </w:p>
          <w:p w14:paraId="7C9AB877" w14:textId="363560C3" w:rsidR="00D65115" w:rsidRPr="009D2B37" w:rsidRDefault="00D65115" w:rsidP="00397688">
            <w:pPr>
              <w:pStyle w:val="af4"/>
              <w:numPr>
                <w:ilvl w:val="0"/>
                <w:numId w:val="18"/>
              </w:numPr>
              <w:snapToGrid w:val="0"/>
              <w:spacing w:line="0" w:lineRule="atLeast"/>
              <w:ind w:leftChars="0" w:left="59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その外の大気、水又は土壌と遺伝子組換え微生物とを物理的に分離する施設等であること。</w:t>
            </w:r>
          </w:p>
          <w:p w14:paraId="6FA21AC7" w14:textId="2A7F17F3" w:rsidR="00D65115" w:rsidRPr="009D2B37" w:rsidRDefault="00D65115" w:rsidP="00397688">
            <w:pPr>
              <w:pStyle w:val="af4"/>
              <w:numPr>
                <w:ilvl w:val="0"/>
                <w:numId w:val="18"/>
              </w:numPr>
              <w:snapToGrid w:val="0"/>
              <w:spacing w:line="0" w:lineRule="atLeast"/>
              <w:ind w:leftChars="0" w:left="597"/>
              <w:rPr>
                <w:color w:val="538135" w:themeColor="accent6" w:themeShade="BF"/>
                <w:sz w:val="18"/>
                <w:szCs w:val="18"/>
              </w:rPr>
            </w:pPr>
            <w:r w:rsidRPr="009D2B37">
              <w:rPr>
                <w:rFonts w:ascii="Times New Roman" w:hAnsi="Times New Roman"/>
                <w:color w:val="538135" w:themeColor="accent6" w:themeShade="BF"/>
                <w:sz w:val="18"/>
                <w:szCs w:val="18"/>
              </w:rPr>
              <w:t>作業区域内に、製造従事者</w:t>
            </w:r>
            <w:r w:rsidRPr="009D2B37">
              <w:rPr>
                <w:color w:val="538135" w:themeColor="accent6" w:themeShade="BF"/>
                <w:sz w:val="18"/>
                <w:szCs w:val="18"/>
              </w:rPr>
              <w:t>が使用する洗浄又は消毒のための設備が設けられていること。</w:t>
            </w:r>
          </w:p>
          <w:p w14:paraId="27068EE4" w14:textId="0565DF54" w:rsidR="00D65115" w:rsidRPr="009D2B37" w:rsidRDefault="00D65115" w:rsidP="00397688">
            <w:pPr>
              <w:pStyle w:val="af4"/>
              <w:numPr>
                <w:ilvl w:val="0"/>
                <w:numId w:val="18"/>
              </w:numPr>
              <w:snapToGrid w:val="0"/>
              <w:spacing w:line="0" w:lineRule="atLeast"/>
              <w:ind w:leftChars="0" w:left="597"/>
              <w:rPr>
                <w:color w:val="538135" w:themeColor="accent6" w:themeShade="BF"/>
                <w:sz w:val="18"/>
                <w:szCs w:val="18"/>
              </w:rPr>
            </w:pPr>
            <w:r w:rsidRPr="009D2B37">
              <w:rPr>
                <w:color w:val="538135" w:themeColor="accent6" w:themeShade="BF"/>
                <w:sz w:val="18"/>
                <w:szCs w:val="18"/>
              </w:rPr>
              <w:t>必要に応じ、作業区域内に設置された室内における空気中の遺伝子組換え微生物の数を最小限にとどめるための換気設備（遺伝子組換え微生物を捕捉できるものに限る。）が設けられていること。</w:t>
            </w:r>
            <w:r w:rsidRPr="009D2B37">
              <w:rPr>
                <w:color w:val="538135" w:themeColor="accent6" w:themeShade="BF"/>
                <w:sz w:val="18"/>
                <w:szCs w:val="18"/>
              </w:rPr>
              <w:t xml:space="preserve"> </w:t>
            </w:r>
          </w:p>
        </w:tc>
      </w:tr>
    </w:tbl>
    <w:p w14:paraId="5F05AF60" w14:textId="77777777" w:rsidR="00350128" w:rsidRPr="009D2B37" w:rsidRDefault="00350128" w:rsidP="00350128">
      <w:pPr>
        <w:rPr>
          <w:rFonts w:ascii="Times New Roman" w:hAnsi="Times New Roman"/>
          <w:color w:val="2F5496" w:themeColor="accent5" w:themeShade="BF"/>
        </w:rPr>
      </w:pPr>
    </w:p>
    <w:p w14:paraId="30CB7FA5" w14:textId="4F44E8DD" w:rsidR="00352A58" w:rsidRPr="009D2B37" w:rsidRDefault="00352A58" w:rsidP="00D73DD3">
      <w:pPr>
        <w:pStyle w:val="2"/>
        <w:rPr>
          <w:lang w:eastAsia="zh-TW"/>
        </w:rPr>
      </w:pPr>
      <w:r w:rsidRPr="009D2B37">
        <w:rPr>
          <w:lang w:eastAsia="zh-TW"/>
        </w:rPr>
        <w:t>生産工程</w:t>
      </w:r>
    </w:p>
    <w:p w14:paraId="170EC5B4" w14:textId="77777777" w:rsidR="00FA7C84" w:rsidRPr="009D2B37" w:rsidRDefault="00FA7C84" w:rsidP="006938E4">
      <w:pPr>
        <w:autoSpaceDE w:val="0"/>
        <w:autoSpaceDN w:val="0"/>
        <w:adjustRightInd w:val="0"/>
        <w:rPr>
          <w:rFonts w:ascii="Times New Roman" w:hAnsi="Times New Roman"/>
          <w:color w:val="538135" w:themeColor="accent6" w:themeShade="BF"/>
          <w:kern w:val="0"/>
          <w:lang w:eastAsia="zh-TW"/>
        </w:rPr>
      </w:pPr>
      <w:r w:rsidRPr="009D2B37">
        <w:rPr>
          <w:rFonts w:ascii="Times New Roman" w:hAnsi="Times New Roman"/>
          <w:color w:val="538135" w:themeColor="accent6" w:themeShade="BF"/>
          <w:kern w:val="0"/>
          <w:lang w:eastAsia="zh-TW"/>
        </w:rPr>
        <w:t>【記載要領】</w:t>
      </w:r>
    </w:p>
    <w:p w14:paraId="2CC34E94" w14:textId="3DD4E6CC" w:rsidR="00FA7C84" w:rsidRPr="009D2B37" w:rsidRDefault="00FA7C84" w:rsidP="006938E4">
      <w:pPr>
        <w:autoSpaceDE w:val="0"/>
        <w:autoSpaceDN w:val="0"/>
        <w:adjustRightInd w:val="0"/>
        <w:ind w:firstLineChars="100" w:firstLine="210"/>
        <w:rPr>
          <w:rFonts w:ascii="Times New Roman" w:hAnsi="Times New Roman"/>
          <w:color w:val="538135" w:themeColor="accent6" w:themeShade="BF"/>
          <w:kern w:val="0"/>
        </w:rPr>
      </w:pPr>
      <w:r w:rsidRPr="009D2B37">
        <w:rPr>
          <w:rFonts w:ascii="Times New Roman" w:hAnsi="Times New Roman"/>
          <w:color w:val="538135" w:themeColor="accent6" w:themeShade="BF"/>
          <w:kern w:val="0"/>
        </w:rPr>
        <w:t>・遺伝子組換え生物等</w:t>
      </w:r>
      <w:r w:rsidR="005231BE" w:rsidRPr="009D2B37">
        <w:rPr>
          <w:rFonts w:ascii="Times New Roman" w:hAnsi="Times New Roman" w:hint="eastAsia"/>
          <w:color w:val="538135" w:themeColor="accent6" w:themeShade="BF"/>
          <w:kern w:val="0"/>
        </w:rPr>
        <w:t>、</w:t>
      </w:r>
      <w:r w:rsidR="005231BE" w:rsidRPr="009D2B37">
        <w:rPr>
          <w:rFonts w:ascii="Times New Roman" w:hAnsi="Times New Roman" w:hint="eastAsia"/>
          <w:color w:val="538135" w:themeColor="accent6" w:themeShade="BF"/>
          <w:kern w:val="0"/>
        </w:rPr>
        <w:t>CAR-T</w:t>
      </w:r>
      <w:r w:rsidR="005231BE" w:rsidRPr="009D2B37">
        <w:rPr>
          <w:rFonts w:ascii="Times New Roman" w:hAnsi="Times New Roman" w:hint="eastAsia"/>
          <w:color w:val="538135" w:themeColor="accent6" w:themeShade="BF"/>
          <w:kern w:val="0"/>
        </w:rPr>
        <w:t>細胞</w:t>
      </w:r>
      <w:r w:rsidRPr="009D2B37">
        <w:rPr>
          <w:rFonts w:ascii="Times New Roman" w:hAnsi="Times New Roman"/>
          <w:color w:val="538135" w:themeColor="accent6" w:themeShade="BF"/>
          <w:kern w:val="0"/>
        </w:rPr>
        <w:t>の</w:t>
      </w:r>
      <w:r w:rsidR="005231BE" w:rsidRPr="009D2B37">
        <w:rPr>
          <w:rFonts w:ascii="Times New Roman" w:hAnsi="Times New Roman" w:hint="eastAsia"/>
          <w:color w:val="538135" w:themeColor="accent6" w:themeShade="BF"/>
          <w:kern w:val="0"/>
        </w:rPr>
        <w:t>製造</w:t>
      </w:r>
      <w:r w:rsidRPr="009D2B37">
        <w:rPr>
          <w:rFonts w:ascii="Times New Roman" w:hAnsi="Times New Roman"/>
          <w:color w:val="538135" w:themeColor="accent6" w:themeShade="BF"/>
          <w:kern w:val="0"/>
        </w:rPr>
        <w:t>工程の概要を製造フロー等を用いて簡潔に記載する。</w:t>
      </w:r>
    </w:p>
    <w:p w14:paraId="3CF57102" w14:textId="040FA753" w:rsidR="007460CE" w:rsidRPr="009D2B37" w:rsidRDefault="007460CE" w:rsidP="006938E4">
      <w:pPr>
        <w:autoSpaceDE w:val="0"/>
        <w:autoSpaceDN w:val="0"/>
        <w:adjustRightInd w:val="0"/>
        <w:ind w:firstLineChars="100" w:firstLine="210"/>
        <w:rPr>
          <w:rFonts w:ascii="Times New Roman" w:hAnsi="Times New Roman"/>
          <w:color w:val="538135" w:themeColor="accent6" w:themeShade="BF"/>
          <w:kern w:val="0"/>
        </w:rPr>
      </w:pPr>
      <w:r w:rsidRPr="009D2B37">
        <w:rPr>
          <w:rFonts w:ascii="Times New Roman" w:hAnsi="Times New Roman" w:hint="eastAsia"/>
          <w:color w:val="538135" w:themeColor="accent6" w:themeShade="BF"/>
          <w:kern w:val="0"/>
        </w:rPr>
        <w:t>・品質試験は製造施設内で実施する品質試験項目を記載する。</w:t>
      </w:r>
    </w:p>
    <w:p w14:paraId="5BAA427B" w14:textId="694CC72E" w:rsidR="00FA7C84" w:rsidRPr="009D2B37" w:rsidRDefault="00FA7C84" w:rsidP="006938E4">
      <w:pPr>
        <w:ind w:firstLineChars="100" w:firstLine="210"/>
        <w:rPr>
          <w:rFonts w:ascii="Times New Roman" w:hAnsi="Times New Roman"/>
          <w:color w:val="538135" w:themeColor="accent6" w:themeShade="BF"/>
          <w:kern w:val="0"/>
        </w:rPr>
      </w:pPr>
      <w:r w:rsidRPr="009D2B37">
        <w:rPr>
          <w:rFonts w:ascii="Times New Roman" w:hAnsi="Times New Roman"/>
          <w:color w:val="538135" w:themeColor="accent6" w:themeShade="BF"/>
          <w:kern w:val="0"/>
        </w:rPr>
        <w:t>・製造工程における</w:t>
      </w:r>
      <w:r w:rsidR="000A2F3B" w:rsidRPr="009D2B37">
        <w:rPr>
          <w:rFonts w:ascii="Times New Roman" w:hAnsi="Times New Roman" w:hint="eastAsia"/>
          <w:color w:val="538135" w:themeColor="accent6" w:themeShade="BF"/>
          <w:kern w:val="0"/>
        </w:rPr>
        <w:t>増殖性組換えウイルス（</w:t>
      </w:r>
      <w:r w:rsidR="00E103E5" w:rsidRPr="009D2B37">
        <w:rPr>
          <w:rFonts w:ascii="Times New Roman" w:hAnsi="Times New Roman" w:hint="eastAsia"/>
          <w:color w:val="538135" w:themeColor="accent6" w:themeShade="BF"/>
          <w:kern w:val="0"/>
        </w:rPr>
        <w:t>RC</w:t>
      </w:r>
      <w:r w:rsidR="00021A23" w:rsidRPr="009D2B37">
        <w:rPr>
          <w:rFonts w:ascii="Times New Roman" w:hAnsi="Times New Roman" w:hint="eastAsia"/>
          <w:color w:val="538135" w:themeColor="accent6" w:themeShade="BF"/>
          <w:kern w:val="0"/>
        </w:rPr>
        <w:t>V</w:t>
      </w:r>
      <w:r w:rsidR="000A2F3B" w:rsidRPr="009D2B37">
        <w:rPr>
          <w:rFonts w:ascii="Times New Roman" w:hAnsi="Times New Roman" w:hint="eastAsia"/>
          <w:color w:val="538135" w:themeColor="accent6" w:themeShade="BF"/>
          <w:kern w:val="0"/>
        </w:rPr>
        <w:t>）</w:t>
      </w:r>
      <w:r w:rsidRPr="009D2B37">
        <w:rPr>
          <w:rFonts w:ascii="Times New Roman" w:hAnsi="Times New Roman"/>
          <w:color w:val="538135" w:themeColor="accent6" w:themeShade="BF"/>
          <w:kern w:val="0"/>
        </w:rPr>
        <w:t>の発生リスク評価及び管理方法について記載する。</w:t>
      </w:r>
    </w:p>
    <w:p w14:paraId="56FE82DE" w14:textId="3ACC38EB" w:rsidR="007460CE" w:rsidRPr="009D2B37" w:rsidRDefault="007460CE" w:rsidP="007460CE">
      <w:pPr>
        <w:ind w:leftChars="100" w:left="420" w:hangingChars="100" w:hanging="210"/>
        <w:rPr>
          <w:rFonts w:ascii="Times New Roman" w:hAnsi="Times New Roman"/>
          <w:color w:val="538135" w:themeColor="accent6" w:themeShade="BF"/>
          <w:kern w:val="0"/>
        </w:rPr>
      </w:pPr>
      <w:r w:rsidRPr="009D2B37">
        <w:rPr>
          <w:rFonts w:ascii="Times New Roman" w:hAnsi="Times New Roman" w:hint="eastAsia"/>
          <w:color w:val="538135" w:themeColor="accent6" w:themeShade="BF"/>
          <w:kern w:val="0"/>
        </w:rPr>
        <w:t>※遺伝子組換え生物等の取扱いの観点から記載するものであり、品質管理の観点での詳細な記載を求めるものではないことに留意</w:t>
      </w:r>
      <w:r w:rsidR="00E231DA" w:rsidRPr="009D2B37">
        <w:rPr>
          <w:rFonts w:ascii="Times New Roman" w:hAnsi="Times New Roman" w:hint="eastAsia"/>
          <w:color w:val="538135" w:themeColor="accent6" w:themeShade="BF"/>
          <w:kern w:val="0"/>
        </w:rPr>
        <w:t>すること</w:t>
      </w:r>
      <w:r w:rsidRPr="009D2B37">
        <w:rPr>
          <w:rFonts w:ascii="Times New Roman" w:hAnsi="Times New Roman" w:hint="eastAsia"/>
          <w:color w:val="538135" w:themeColor="accent6" w:themeShade="BF"/>
          <w:kern w:val="0"/>
        </w:rPr>
        <w:t>。</w:t>
      </w:r>
    </w:p>
    <w:p w14:paraId="581224D6" w14:textId="77777777" w:rsidR="00FA7C84" w:rsidRPr="009D2B37" w:rsidRDefault="00FA7C84" w:rsidP="006938E4">
      <w:pPr>
        <w:ind w:firstLineChars="200" w:firstLine="420"/>
        <w:rPr>
          <w:rFonts w:ascii="Times New Roman" w:hAnsi="Times New Roman"/>
          <w:color w:val="2F5496" w:themeColor="accent5" w:themeShade="BF"/>
        </w:rPr>
      </w:pPr>
    </w:p>
    <w:p w14:paraId="4174C1DD" w14:textId="3BEC4618" w:rsidR="005C1D07" w:rsidRPr="009D2B37" w:rsidRDefault="005C1D07" w:rsidP="006938E4">
      <w:pPr>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7249E354" w14:textId="2590E784" w:rsidR="005231BE" w:rsidRPr="009D2B37" w:rsidRDefault="005231BE" w:rsidP="009D2B37">
      <w:pPr>
        <w:pStyle w:val="3"/>
        <w:numPr>
          <w:ilvl w:val="0"/>
          <w:numId w:val="29"/>
        </w:numPr>
      </w:pPr>
      <w:r w:rsidRPr="009D2B37">
        <w:rPr>
          <w:rFonts w:hint="eastAsia"/>
        </w:rPr>
        <w:t>本遺伝子組換え生物等の製造</w:t>
      </w:r>
    </w:p>
    <w:p w14:paraId="6E2A36DA" w14:textId="686851A2" w:rsidR="00FA7C84" w:rsidRPr="009D2B37" w:rsidRDefault="00FA7C84" w:rsidP="002B7AB3">
      <w:pPr>
        <w:pStyle w:val="4"/>
        <w:numPr>
          <w:ilvl w:val="0"/>
          <w:numId w:val="30"/>
        </w:numPr>
        <w:ind w:left="851"/>
      </w:pPr>
      <w:r w:rsidRPr="009D2B37">
        <w:t>製造フロー</w:t>
      </w:r>
      <w:r w:rsidR="00263199" w:rsidRPr="009D2B37">
        <w:t>図</w:t>
      </w:r>
    </w:p>
    <w:p w14:paraId="4A7BFBC6" w14:textId="67100F5C" w:rsidR="00FA7C84" w:rsidRPr="009D2B37" w:rsidRDefault="00FA7C84" w:rsidP="006938E4">
      <w:pPr>
        <w:ind w:firstLineChars="300" w:firstLine="630"/>
        <w:rPr>
          <w:rFonts w:ascii="Times New Roman" w:hAnsi="Times New Roman"/>
          <w:color w:val="2F5496" w:themeColor="accent5" w:themeShade="BF"/>
        </w:rPr>
      </w:pPr>
      <w:r w:rsidRPr="009D2B37">
        <w:rPr>
          <w:rFonts w:ascii="Times New Roman" w:hAnsi="Times New Roman"/>
          <w:color w:val="2F5496" w:themeColor="accent5" w:themeShade="BF"/>
        </w:rPr>
        <w:t>（略）</w:t>
      </w:r>
    </w:p>
    <w:p w14:paraId="19594459" w14:textId="080EE518" w:rsidR="00FA7C84" w:rsidRPr="009D2B37" w:rsidRDefault="00FA7C84" w:rsidP="006938E4">
      <w:pPr>
        <w:rPr>
          <w:rFonts w:ascii="Times New Roman" w:hAnsi="Times New Roman"/>
          <w:color w:val="2F5496" w:themeColor="accent5" w:themeShade="BF"/>
          <w:lang w:eastAsia="zh-TW"/>
        </w:rPr>
      </w:pPr>
    </w:p>
    <w:p w14:paraId="3E776BBD" w14:textId="5166A8EF" w:rsidR="00263199" w:rsidRPr="009D2B37" w:rsidRDefault="00263199" w:rsidP="002B7AB3">
      <w:pPr>
        <w:pStyle w:val="4"/>
      </w:pPr>
      <w:r w:rsidRPr="009D2B37">
        <w:t>製造工程の概略</w:t>
      </w:r>
    </w:p>
    <w:p w14:paraId="4BC6FA76" w14:textId="525B16F8" w:rsidR="00263199" w:rsidRPr="009D2B37" w:rsidRDefault="005231BE" w:rsidP="00397688">
      <w:pPr>
        <w:pStyle w:val="af4"/>
        <w:numPr>
          <w:ilvl w:val="0"/>
          <w:numId w:val="14"/>
        </w:numPr>
        <w:ind w:leftChars="0" w:left="993"/>
        <w:rPr>
          <w:rFonts w:ascii="Times New Roman" w:hAnsi="Times New Roman"/>
          <w:b/>
          <w:bCs/>
          <w:color w:val="2F5496" w:themeColor="accent5" w:themeShade="BF"/>
          <w:kern w:val="0"/>
        </w:rPr>
      </w:pPr>
      <w:r w:rsidRPr="009D2B37">
        <w:rPr>
          <w:rFonts w:ascii="Times New Roman" w:hAnsi="Times New Roman" w:hint="eastAsia"/>
          <w:b/>
          <w:bCs/>
          <w:color w:val="2F5496" w:themeColor="accent5" w:themeShade="BF"/>
          <w:kern w:val="0"/>
        </w:rPr>
        <w:t>本遺伝子組換え生物等の</w:t>
      </w:r>
      <w:r w:rsidR="005C1D07" w:rsidRPr="009D2B37">
        <w:rPr>
          <w:rFonts w:ascii="Times New Roman" w:hAnsi="Times New Roman"/>
          <w:b/>
          <w:bCs/>
          <w:color w:val="2F5496" w:themeColor="accent5" w:themeShade="BF"/>
          <w:kern w:val="0"/>
        </w:rPr>
        <w:t>製造</w:t>
      </w:r>
    </w:p>
    <w:p w14:paraId="033186D0" w14:textId="60293D4F" w:rsidR="00263199" w:rsidRPr="009D2B37" w:rsidRDefault="004E1784" w:rsidP="006938E4">
      <w:pPr>
        <w:autoSpaceDE w:val="0"/>
        <w:autoSpaceDN w:val="0"/>
        <w:adjustRightInd w:val="0"/>
        <w:ind w:leftChars="500" w:left="1050" w:firstLineChars="100" w:firstLine="210"/>
        <w:rPr>
          <w:rFonts w:ascii="Times New Roman" w:hAnsi="Times New Roman"/>
          <w:color w:val="2F5496" w:themeColor="accent5" w:themeShade="BF"/>
          <w:kern w:val="0"/>
        </w:rPr>
      </w:pPr>
      <w:r w:rsidRPr="009D2B37">
        <w:rPr>
          <w:rFonts w:ascii="Times New Roman" w:hAnsi="Times New Roman"/>
          <w:color w:val="2F5496" w:themeColor="accent5" w:themeShade="BF"/>
          <w:kern w:val="0"/>
        </w:rPr>
        <w:t>本遺伝子組換え生物等</w:t>
      </w:r>
      <w:r w:rsidR="00263199" w:rsidRPr="009D2B37">
        <w:rPr>
          <w:rFonts w:ascii="Times New Roman" w:hAnsi="Times New Roman"/>
          <w:color w:val="2F5496" w:themeColor="accent5" w:themeShade="BF"/>
          <w:kern w:val="0"/>
        </w:rPr>
        <w:t>は、〇〇細胞に</w:t>
      </w:r>
      <w:r w:rsidR="00F52A42" w:rsidRPr="009D2B37">
        <w:rPr>
          <w:rFonts w:ascii="Times New Roman" w:hAnsi="Times New Roman"/>
          <w:color w:val="2F5496" w:themeColor="accent5" w:themeShade="BF"/>
          <w:kern w:val="0"/>
        </w:rPr>
        <w:t>〇〇を〇〇</w:t>
      </w:r>
      <w:r w:rsidR="00263199" w:rsidRPr="009D2B37">
        <w:rPr>
          <w:rFonts w:ascii="Times New Roman" w:hAnsi="Times New Roman"/>
          <w:color w:val="2F5496" w:themeColor="accent5" w:themeShade="BF"/>
          <w:kern w:val="0"/>
        </w:rPr>
        <w:t>して培養した後、回収したハーベストを精製して製造する。製造工程の概略図を図〇に示す。</w:t>
      </w:r>
    </w:p>
    <w:p w14:paraId="2EBA239E" w14:textId="77777777" w:rsidR="00263199" w:rsidRPr="009D2B37" w:rsidRDefault="00263199" w:rsidP="006938E4">
      <w:pPr>
        <w:pStyle w:val="af4"/>
        <w:ind w:leftChars="0" w:left="993"/>
        <w:rPr>
          <w:rFonts w:ascii="Times New Roman" w:hAnsi="Times New Roman"/>
          <w:b/>
          <w:bCs/>
          <w:color w:val="2F5496" w:themeColor="accent5" w:themeShade="BF"/>
          <w:kern w:val="0"/>
        </w:rPr>
      </w:pPr>
    </w:p>
    <w:p w14:paraId="4CBE8C75" w14:textId="0B407ACB" w:rsidR="005C1D07" w:rsidRPr="009D2B37" w:rsidRDefault="005C1D07" w:rsidP="00397688">
      <w:pPr>
        <w:pStyle w:val="af4"/>
        <w:numPr>
          <w:ilvl w:val="0"/>
          <w:numId w:val="14"/>
        </w:numPr>
        <w:ind w:leftChars="0" w:left="993"/>
        <w:rPr>
          <w:rFonts w:ascii="Times New Roman" w:hAnsi="Times New Roman"/>
          <w:b/>
          <w:bCs/>
          <w:color w:val="2F5496" w:themeColor="accent5" w:themeShade="BF"/>
          <w:kern w:val="0"/>
        </w:rPr>
      </w:pPr>
      <w:r w:rsidRPr="009D2B37">
        <w:rPr>
          <w:rFonts w:ascii="Times New Roman" w:hAnsi="Times New Roman"/>
          <w:b/>
          <w:bCs/>
          <w:color w:val="2F5496" w:themeColor="accent5" w:themeShade="BF"/>
          <w:kern w:val="0"/>
        </w:rPr>
        <w:t>品質</w:t>
      </w:r>
      <w:r w:rsidR="001034CC" w:rsidRPr="009D2B37">
        <w:rPr>
          <w:rFonts w:ascii="Times New Roman" w:hAnsi="Times New Roman"/>
          <w:b/>
          <w:bCs/>
          <w:color w:val="2F5496" w:themeColor="accent5" w:themeShade="BF"/>
          <w:kern w:val="0"/>
        </w:rPr>
        <w:t>試験</w:t>
      </w:r>
    </w:p>
    <w:p w14:paraId="2ACDCAEF" w14:textId="1912205B" w:rsidR="004066F2" w:rsidRPr="009D2B37" w:rsidRDefault="005231BE" w:rsidP="001F1CB3">
      <w:pPr>
        <w:autoSpaceDE w:val="0"/>
        <w:autoSpaceDN w:val="0"/>
        <w:adjustRightInd w:val="0"/>
        <w:ind w:leftChars="500" w:left="1050" w:firstLineChars="100" w:firstLine="210"/>
        <w:rPr>
          <w:rFonts w:ascii="Times New Roman" w:hAnsi="Times New Roman"/>
          <w:color w:val="2F5496" w:themeColor="accent5" w:themeShade="BF"/>
          <w:kern w:val="0"/>
        </w:rPr>
      </w:pPr>
      <w:bookmarkStart w:id="5" w:name="_Hlk168914771"/>
      <w:r w:rsidRPr="009D2B37">
        <w:rPr>
          <w:rFonts w:ascii="Times New Roman" w:hAnsi="Times New Roman" w:hint="eastAsia"/>
          <w:color w:val="2F5496" w:themeColor="accent5" w:themeShade="BF"/>
          <w:kern w:val="0"/>
        </w:rPr>
        <w:t>本遺伝子組換え生物等の品質試験項目及び規格</w:t>
      </w:r>
      <w:r w:rsidR="004066F2" w:rsidRPr="009D2B37">
        <w:rPr>
          <w:rFonts w:ascii="Times New Roman" w:hAnsi="Times New Roman"/>
          <w:color w:val="2F5496" w:themeColor="accent5" w:themeShade="BF"/>
          <w:kern w:val="0"/>
        </w:rPr>
        <w:t>を表〇に示す</w:t>
      </w:r>
      <w:r w:rsidR="005C1D07" w:rsidRPr="009D2B37">
        <w:rPr>
          <w:rFonts w:ascii="Times New Roman" w:hAnsi="Times New Roman"/>
          <w:color w:val="2F5496" w:themeColor="accent5" w:themeShade="BF"/>
          <w:kern w:val="0"/>
        </w:rPr>
        <w:t>。</w:t>
      </w:r>
    </w:p>
    <w:bookmarkEnd w:id="5"/>
    <w:p w14:paraId="505EFB74" w14:textId="174CBD8D" w:rsidR="005C1D07" w:rsidRPr="009D2B37" w:rsidRDefault="005C1D07" w:rsidP="006938E4">
      <w:pPr>
        <w:rPr>
          <w:rFonts w:ascii="Times New Roman" w:hAnsi="Times New Roman"/>
          <w:color w:val="2F5496" w:themeColor="accent5" w:themeShade="BF"/>
        </w:rPr>
      </w:pPr>
    </w:p>
    <w:p w14:paraId="0777C009" w14:textId="788C262D" w:rsidR="005231BE" w:rsidRPr="009D2B37" w:rsidRDefault="005231BE" w:rsidP="002B7AB3">
      <w:pPr>
        <w:pStyle w:val="4"/>
        <w:rPr>
          <w:rFonts w:ascii="Times New Roman" w:hAnsi="Times New Roman"/>
          <w:lang w:eastAsia="ja-JP"/>
        </w:rPr>
      </w:pPr>
      <w:r w:rsidRPr="009D2B37">
        <w:rPr>
          <w:rFonts w:ascii="Times New Roman" w:hAnsi="Times New Roman"/>
          <w:lang w:eastAsia="ja-JP"/>
        </w:rPr>
        <w:t>本遺伝子組換え生物等の品質試験における</w:t>
      </w:r>
      <w:bookmarkStart w:id="6" w:name="_Hlk168872009"/>
      <w:r w:rsidRPr="009D2B37">
        <w:rPr>
          <w:rFonts w:ascii="Times New Roman" w:hAnsi="Times New Roman"/>
          <w:lang w:eastAsia="ja-JP"/>
        </w:rPr>
        <w:t>RC</w:t>
      </w:r>
      <w:bookmarkEnd w:id="6"/>
      <w:r w:rsidR="00021A23" w:rsidRPr="009D2B37">
        <w:rPr>
          <w:rFonts w:ascii="Times New Roman" w:hAnsi="Times New Roman"/>
          <w:lang w:eastAsia="ja-JP"/>
        </w:rPr>
        <w:t>V</w:t>
      </w:r>
      <w:r w:rsidRPr="009D2B37">
        <w:rPr>
          <w:rFonts w:ascii="Times New Roman" w:hAnsi="Times New Roman"/>
          <w:lang w:eastAsia="ja-JP"/>
        </w:rPr>
        <w:t>試験の概要</w:t>
      </w:r>
    </w:p>
    <w:p w14:paraId="7610856A" w14:textId="77777777" w:rsidR="005231BE" w:rsidRPr="009D2B37" w:rsidRDefault="005231BE" w:rsidP="006938E4">
      <w:pPr>
        <w:rPr>
          <w:rFonts w:ascii="Times New Roman" w:hAnsi="Times New Roman"/>
          <w:color w:val="2F5496" w:themeColor="accent5" w:themeShade="BF"/>
        </w:rPr>
      </w:pPr>
    </w:p>
    <w:p w14:paraId="29B174BF" w14:textId="1CD5209B" w:rsidR="005231BE" w:rsidRPr="009D2B37" w:rsidRDefault="005231BE" w:rsidP="009D2B37">
      <w:pPr>
        <w:pStyle w:val="3"/>
      </w:pPr>
      <w:r w:rsidRPr="009D2B37">
        <w:t>CAR-T</w:t>
      </w:r>
      <w:r w:rsidRPr="009D2B37">
        <w:t>細胞の製造</w:t>
      </w:r>
    </w:p>
    <w:p w14:paraId="59971BB3" w14:textId="150E95F2" w:rsidR="005231BE" w:rsidRPr="009D2B37" w:rsidRDefault="005231BE" w:rsidP="002B7AB3">
      <w:pPr>
        <w:pStyle w:val="4"/>
        <w:numPr>
          <w:ilvl w:val="0"/>
          <w:numId w:val="31"/>
        </w:numPr>
        <w:ind w:left="851"/>
        <w:rPr>
          <w:rFonts w:ascii="Times New Roman" w:hAnsi="Times New Roman"/>
        </w:rPr>
      </w:pPr>
      <w:r w:rsidRPr="009D2B37">
        <w:rPr>
          <w:rFonts w:ascii="Times New Roman" w:hAnsi="Times New Roman"/>
        </w:rPr>
        <w:t>製造フロー図</w:t>
      </w:r>
    </w:p>
    <w:p w14:paraId="6B9B1850" w14:textId="5D5496EA" w:rsidR="005231BE" w:rsidRPr="009D2B37" w:rsidRDefault="005231BE" w:rsidP="005231BE">
      <w:pPr>
        <w:ind w:left="211" w:firstLineChars="200" w:firstLine="420"/>
        <w:rPr>
          <w:rFonts w:ascii="Times New Roman" w:hAnsi="Times New Roman"/>
          <w:color w:val="2F5496" w:themeColor="accent5" w:themeShade="BF"/>
        </w:rPr>
      </w:pPr>
      <w:r w:rsidRPr="009D2B37">
        <w:rPr>
          <w:rFonts w:ascii="Times New Roman" w:hAnsi="Times New Roman"/>
          <w:color w:val="2F5496" w:themeColor="accent5" w:themeShade="BF"/>
        </w:rPr>
        <w:t>（略）</w:t>
      </w:r>
    </w:p>
    <w:p w14:paraId="112E65B4" w14:textId="77777777" w:rsidR="00E42B12" w:rsidRPr="009D2B37" w:rsidRDefault="00E42B12" w:rsidP="005231BE">
      <w:pPr>
        <w:ind w:left="211" w:firstLineChars="200" w:firstLine="422"/>
        <w:rPr>
          <w:rFonts w:ascii="Times New Roman" w:hAnsi="Times New Roman"/>
          <w:b/>
          <w:bCs/>
          <w:color w:val="2F5496" w:themeColor="accent5" w:themeShade="BF"/>
        </w:rPr>
      </w:pPr>
    </w:p>
    <w:p w14:paraId="2827CA23" w14:textId="19826FEB" w:rsidR="005231BE" w:rsidRPr="009D2B37" w:rsidRDefault="005231BE" w:rsidP="002B7AB3">
      <w:pPr>
        <w:pStyle w:val="4"/>
        <w:rPr>
          <w:rFonts w:ascii="Times New Roman" w:hAnsi="Times New Roman"/>
        </w:rPr>
      </w:pPr>
      <w:r w:rsidRPr="009D2B37">
        <w:rPr>
          <w:rFonts w:ascii="Times New Roman" w:hAnsi="Times New Roman"/>
        </w:rPr>
        <w:t>製造工程の概略</w:t>
      </w:r>
    </w:p>
    <w:p w14:paraId="0F226B1D" w14:textId="4321EB96" w:rsidR="00952299" w:rsidRPr="009D2B37" w:rsidRDefault="00952299" w:rsidP="00397688">
      <w:pPr>
        <w:pStyle w:val="af4"/>
        <w:numPr>
          <w:ilvl w:val="1"/>
          <w:numId w:val="17"/>
        </w:numPr>
        <w:ind w:leftChars="0"/>
        <w:rPr>
          <w:rFonts w:ascii="Times New Roman" w:hAnsi="Times New Roman"/>
          <w:b/>
          <w:bCs/>
          <w:color w:val="2F5496" w:themeColor="accent5" w:themeShade="BF"/>
          <w:kern w:val="0"/>
        </w:rPr>
      </w:pPr>
      <w:r w:rsidRPr="009D2B37">
        <w:rPr>
          <w:rFonts w:ascii="Times New Roman" w:hAnsi="Times New Roman"/>
          <w:b/>
          <w:bCs/>
          <w:color w:val="2F5496" w:themeColor="accent5" w:themeShade="BF"/>
        </w:rPr>
        <w:t>CAR-T</w:t>
      </w:r>
      <w:r w:rsidRPr="009D2B37">
        <w:rPr>
          <w:rFonts w:ascii="Times New Roman" w:hAnsi="Times New Roman"/>
          <w:b/>
          <w:bCs/>
          <w:color w:val="2F5496" w:themeColor="accent5" w:themeShade="BF"/>
        </w:rPr>
        <w:t>細胞</w:t>
      </w:r>
      <w:r w:rsidRPr="009D2B37">
        <w:rPr>
          <w:rFonts w:ascii="Times New Roman" w:hAnsi="Times New Roman"/>
          <w:b/>
          <w:bCs/>
          <w:color w:val="2F5496" w:themeColor="accent5" w:themeShade="BF"/>
          <w:kern w:val="0"/>
        </w:rPr>
        <w:t>の製造</w:t>
      </w:r>
    </w:p>
    <w:p w14:paraId="45586058" w14:textId="0BFB3D97" w:rsidR="001806D8" w:rsidRPr="009D2B37" w:rsidRDefault="00952299" w:rsidP="00952299">
      <w:pPr>
        <w:pStyle w:val="af4"/>
        <w:ind w:leftChars="0" w:left="931" w:firstLineChars="100" w:firstLine="210"/>
        <w:rPr>
          <w:rFonts w:ascii="Times New Roman" w:hAnsi="Times New Roman"/>
          <w:color w:val="2F5496" w:themeColor="accent5" w:themeShade="BF"/>
          <w:kern w:val="0"/>
        </w:rPr>
      </w:pPr>
      <w:r w:rsidRPr="009D2B37">
        <w:rPr>
          <w:rFonts w:ascii="Times New Roman" w:hAnsi="Times New Roman"/>
          <w:color w:val="2F5496" w:themeColor="accent5" w:themeShade="BF"/>
          <w:kern w:val="0"/>
        </w:rPr>
        <w:t>患者から採取した末梢血</w:t>
      </w:r>
      <w:r w:rsidRPr="009D2B37">
        <w:rPr>
          <w:rFonts w:ascii="Times New Roman" w:hAnsi="Times New Roman" w:hint="eastAsia"/>
          <w:color w:val="2F5496" w:themeColor="accent5" w:themeShade="BF"/>
          <w:kern w:val="0"/>
        </w:rPr>
        <w:t>由来</w:t>
      </w:r>
      <w:r w:rsidRPr="009D2B37">
        <w:rPr>
          <w:rFonts w:ascii="Times New Roman" w:hAnsi="Times New Roman" w:hint="eastAsia"/>
          <w:color w:val="2F5496" w:themeColor="accent5" w:themeShade="BF"/>
          <w:kern w:val="0"/>
        </w:rPr>
        <w:t>T</w:t>
      </w:r>
      <w:r w:rsidRPr="009D2B37">
        <w:rPr>
          <w:rFonts w:ascii="Times New Roman" w:hAnsi="Times New Roman" w:hint="eastAsia"/>
          <w:color w:val="2F5496" w:themeColor="accent5" w:themeShade="BF"/>
          <w:kern w:val="0"/>
        </w:rPr>
        <w:t>細胞</w:t>
      </w:r>
      <w:r w:rsidRPr="009D2B37">
        <w:rPr>
          <w:rFonts w:ascii="Times New Roman" w:hAnsi="Times New Roman"/>
          <w:color w:val="2F5496" w:themeColor="accent5" w:themeShade="BF"/>
          <w:kern w:val="0"/>
        </w:rPr>
        <w:t>に、本遺伝子組換え生物</w:t>
      </w:r>
      <w:r w:rsidRPr="009D2B37">
        <w:rPr>
          <w:rFonts w:ascii="Times New Roman" w:hAnsi="Times New Roman" w:hint="eastAsia"/>
          <w:color w:val="2F5496" w:themeColor="accent5" w:themeShade="BF"/>
          <w:kern w:val="0"/>
        </w:rPr>
        <w:t>等</w:t>
      </w:r>
      <w:r w:rsidRPr="009D2B37">
        <w:rPr>
          <w:rFonts w:ascii="Times New Roman" w:hAnsi="Times New Roman"/>
          <w:color w:val="2F5496" w:themeColor="accent5" w:themeShade="BF"/>
          <w:kern w:val="0"/>
        </w:rPr>
        <w:t>を用いて、〇〇キメラ抗原受容体導入遺伝子を導入し、拡大培養後に得られた</w:t>
      </w:r>
      <w:r w:rsidRPr="009D2B37">
        <w:rPr>
          <w:rFonts w:ascii="Times New Roman" w:hAnsi="Times New Roman" w:hint="eastAsia"/>
          <w:color w:val="2F5496" w:themeColor="accent5" w:themeShade="BF"/>
          <w:kern w:val="0"/>
        </w:rPr>
        <w:t>T</w:t>
      </w:r>
      <w:r w:rsidRPr="009D2B37">
        <w:rPr>
          <w:rFonts w:ascii="Times New Roman" w:hAnsi="Times New Roman" w:hint="eastAsia"/>
          <w:color w:val="2F5496" w:themeColor="accent5" w:themeShade="BF"/>
          <w:kern w:val="0"/>
        </w:rPr>
        <w:t>細胞</w:t>
      </w:r>
      <w:r w:rsidRPr="009D2B37">
        <w:rPr>
          <w:rFonts w:ascii="Times New Roman" w:hAnsi="Times New Roman"/>
          <w:color w:val="2F5496" w:themeColor="accent5" w:themeShade="BF"/>
          <w:kern w:val="0"/>
        </w:rPr>
        <w:t>を凍結保存する。</w:t>
      </w:r>
      <w:r w:rsidRPr="009D2B37">
        <w:rPr>
          <w:rFonts w:ascii="Times New Roman" w:hAnsi="Times New Roman" w:hint="eastAsia"/>
          <w:color w:val="2F5496" w:themeColor="accent5" w:themeShade="BF"/>
          <w:kern w:val="0"/>
        </w:rPr>
        <w:t>製造工程の概略</w:t>
      </w:r>
      <w:r w:rsidRPr="009D2B37">
        <w:rPr>
          <w:rFonts w:ascii="Times New Roman" w:hAnsi="Times New Roman" w:hint="eastAsia"/>
          <w:color w:val="2F5496" w:themeColor="accent5" w:themeShade="BF"/>
          <w:kern w:val="0"/>
        </w:rPr>
        <w:lastRenderedPageBreak/>
        <w:t>図を図○に示す。</w:t>
      </w:r>
    </w:p>
    <w:p w14:paraId="40767D7B" w14:textId="77777777" w:rsidR="00952299" w:rsidRPr="009D2B37" w:rsidRDefault="00952299" w:rsidP="00952299">
      <w:pPr>
        <w:pStyle w:val="af4"/>
        <w:ind w:leftChars="0" w:left="931" w:firstLineChars="100" w:firstLine="210"/>
        <w:rPr>
          <w:rFonts w:ascii="Times New Roman" w:hAnsi="Times New Roman"/>
          <w:color w:val="2F5496" w:themeColor="accent5" w:themeShade="BF"/>
          <w:kern w:val="0"/>
        </w:rPr>
      </w:pPr>
    </w:p>
    <w:p w14:paraId="374FD06A" w14:textId="77777777" w:rsidR="00952299" w:rsidRPr="009D2B37" w:rsidRDefault="00952299" w:rsidP="00397688">
      <w:pPr>
        <w:pStyle w:val="af4"/>
        <w:numPr>
          <w:ilvl w:val="0"/>
          <w:numId w:val="14"/>
        </w:numPr>
        <w:ind w:leftChars="0" w:left="993"/>
        <w:rPr>
          <w:rFonts w:ascii="Times New Roman" w:hAnsi="Times New Roman"/>
          <w:b/>
          <w:bCs/>
          <w:color w:val="2F5496" w:themeColor="accent5" w:themeShade="BF"/>
          <w:kern w:val="0"/>
        </w:rPr>
      </w:pPr>
      <w:r w:rsidRPr="009D2B37">
        <w:rPr>
          <w:rFonts w:ascii="Times New Roman" w:hAnsi="Times New Roman"/>
          <w:b/>
          <w:bCs/>
          <w:color w:val="2F5496" w:themeColor="accent5" w:themeShade="BF"/>
          <w:kern w:val="0"/>
        </w:rPr>
        <w:t>品質試験</w:t>
      </w:r>
    </w:p>
    <w:p w14:paraId="34286C69" w14:textId="6792BDD8" w:rsidR="00952299" w:rsidRPr="009D2B37" w:rsidRDefault="00952299" w:rsidP="00952299">
      <w:pPr>
        <w:pStyle w:val="af4"/>
        <w:ind w:leftChars="0" w:firstLineChars="100" w:firstLine="210"/>
        <w:rPr>
          <w:rFonts w:ascii="Times New Roman" w:hAnsi="Times New Roman"/>
          <w:color w:val="2F5496" w:themeColor="accent5" w:themeShade="BF"/>
        </w:rPr>
      </w:pPr>
      <w:r w:rsidRPr="009D2B37">
        <w:rPr>
          <w:rFonts w:ascii="Times New Roman" w:hAnsi="Times New Roman" w:hint="eastAsia"/>
          <w:color w:val="2F5496" w:themeColor="accent5" w:themeShade="BF"/>
        </w:rPr>
        <w:t>CAR-T</w:t>
      </w:r>
      <w:r w:rsidRPr="009D2B37">
        <w:rPr>
          <w:rFonts w:ascii="Times New Roman" w:hAnsi="Times New Roman" w:hint="eastAsia"/>
          <w:color w:val="2F5496" w:themeColor="accent5" w:themeShade="BF"/>
        </w:rPr>
        <w:t>細胞の品質試験項目及び規格を表〇に示す</w:t>
      </w:r>
      <w:r w:rsidR="001F1CB3" w:rsidRPr="009D2B37">
        <w:rPr>
          <w:rFonts w:ascii="Times New Roman" w:hAnsi="Times New Roman" w:hint="eastAsia"/>
          <w:color w:val="2F5496" w:themeColor="accent5" w:themeShade="BF"/>
        </w:rPr>
        <w:t>。</w:t>
      </w:r>
    </w:p>
    <w:p w14:paraId="2BC9E0A3" w14:textId="77777777" w:rsidR="001F1CB3" w:rsidRPr="009D2B37" w:rsidRDefault="001F1CB3" w:rsidP="00952299">
      <w:pPr>
        <w:pStyle w:val="af4"/>
        <w:ind w:leftChars="0" w:firstLineChars="100" w:firstLine="210"/>
        <w:rPr>
          <w:rFonts w:ascii="Times New Roman" w:hAnsi="Times New Roman"/>
          <w:color w:val="2F5496" w:themeColor="accent5" w:themeShade="BF"/>
        </w:rPr>
      </w:pPr>
    </w:p>
    <w:p w14:paraId="161E0990" w14:textId="1C9BDB77" w:rsidR="00E103E5" w:rsidRPr="009D2B37" w:rsidRDefault="00E103E5" w:rsidP="000A2F3B">
      <w:pPr>
        <w:pStyle w:val="4"/>
        <w:rPr>
          <w:lang w:eastAsia="ja-JP"/>
        </w:rPr>
      </w:pPr>
      <w:r w:rsidRPr="009D2B37">
        <w:rPr>
          <w:rFonts w:hint="eastAsia"/>
          <w:lang w:eastAsia="ja-JP"/>
        </w:rPr>
        <w:t>最終製品</w:t>
      </w:r>
      <w:r w:rsidR="003C23FA" w:rsidRPr="009D2B37">
        <w:rPr>
          <w:rFonts w:hint="eastAsia"/>
          <w:lang w:eastAsia="ja-JP"/>
        </w:rPr>
        <w:t>における本遺伝子組換え生物等</w:t>
      </w:r>
      <w:r w:rsidR="000A2F3B" w:rsidRPr="009D2B37">
        <w:rPr>
          <w:rFonts w:hint="eastAsia"/>
          <w:lang w:eastAsia="ja-JP"/>
        </w:rPr>
        <w:t>の残存試験</w:t>
      </w:r>
      <w:r w:rsidR="003C23FA" w:rsidRPr="009D2B37">
        <w:rPr>
          <w:rFonts w:hint="eastAsia"/>
          <w:lang w:eastAsia="ja-JP"/>
        </w:rPr>
        <w:t>及び</w:t>
      </w:r>
      <w:r w:rsidRPr="009D2B37">
        <w:rPr>
          <w:rFonts w:hint="eastAsia"/>
          <w:lang w:eastAsia="ja-JP"/>
        </w:rPr>
        <w:t>RC</w:t>
      </w:r>
      <w:r w:rsidR="00021A23" w:rsidRPr="009D2B37">
        <w:rPr>
          <w:rFonts w:hint="eastAsia"/>
          <w:lang w:eastAsia="ja-JP"/>
        </w:rPr>
        <w:t>V</w:t>
      </w:r>
      <w:r w:rsidRPr="009D2B37">
        <w:rPr>
          <w:rFonts w:hint="eastAsia"/>
          <w:lang w:eastAsia="ja-JP"/>
        </w:rPr>
        <w:t>試験</w:t>
      </w:r>
      <w:r w:rsidR="005231BE" w:rsidRPr="009D2B37">
        <w:rPr>
          <w:rFonts w:hint="eastAsia"/>
          <w:lang w:eastAsia="ja-JP"/>
        </w:rPr>
        <w:t>の概要</w:t>
      </w:r>
    </w:p>
    <w:p w14:paraId="3D3EC0E1" w14:textId="4CE2DCFB" w:rsidR="002325C7" w:rsidRPr="009D2B37" w:rsidRDefault="002325C7" w:rsidP="006938E4">
      <w:pPr>
        <w:rPr>
          <w:rFonts w:ascii="Times New Roman" w:hAnsi="Times New Roman"/>
          <w:color w:val="2F5496" w:themeColor="accent5" w:themeShade="BF"/>
        </w:rPr>
      </w:pPr>
    </w:p>
    <w:p w14:paraId="364474B5" w14:textId="77777777" w:rsidR="002325C7" w:rsidRPr="009D2B37" w:rsidRDefault="002325C7" w:rsidP="006938E4">
      <w:pPr>
        <w:rPr>
          <w:rFonts w:ascii="Times New Roman" w:hAnsi="Times New Roman"/>
          <w:color w:val="2F5496" w:themeColor="accent5" w:themeShade="BF"/>
        </w:rPr>
      </w:pPr>
    </w:p>
    <w:p w14:paraId="1183E326" w14:textId="2B72A621" w:rsidR="00DB071D" w:rsidRPr="009D2B37" w:rsidRDefault="00DB071D" w:rsidP="009D2B37">
      <w:pPr>
        <w:pStyle w:val="3"/>
      </w:pPr>
      <w:r w:rsidRPr="009D2B37">
        <w:rPr>
          <w:rFonts w:hint="eastAsia"/>
        </w:rPr>
        <w:t>その他</w:t>
      </w:r>
    </w:p>
    <w:p w14:paraId="0A41FCE4" w14:textId="1FB08E17" w:rsidR="00352A58" w:rsidRPr="009D2B37" w:rsidRDefault="00352A58" w:rsidP="002B7AB3">
      <w:pPr>
        <w:pStyle w:val="4"/>
        <w:numPr>
          <w:ilvl w:val="0"/>
          <w:numId w:val="32"/>
        </w:numPr>
        <w:rPr>
          <w:lang w:eastAsia="ja-JP"/>
        </w:rPr>
      </w:pPr>
      <w:r w:rsidRPr="009D2B37">
        <w:rPr>
          <w:lang w:eastAsia="ja-JP"/>
        </w:rPr>
        <w:t>遺伝子組換え</w:t>
      </w:r>
      <w:r w:rsidR="009C7C41" w:rsidRPr="009D2B37">
        <w:rPr>
          <w:lang w:eastAsia="ja-JP"/>
        </w:rPr>
        <w:t>生物等</w:t>
      </w:r>
      <w:r w:rsidRPr="009D2B37">
        <w:rPr>
          <w:lang w:eastAsia="ja-JP"/>
        </w:rPr>
        <w:t>の</w:t>
      </w:r>
      <w:r w:rsidR="00F376E2" w:rsidRPr="009D2B37">
        <w:rPr>
          <w:lang w:eastAsia="ja-JP"/>
        </w:rPr>
        <w:t>不活化</w:t>
      </w:r>
      <w:r w:rsidRPr="009D2B37">
        <w:rPr>
          <w:lang w:eastAsia="ja-JP"/>
        </w:rPr>
        <w:t>方法</w:t>
      </w:r>
    </w:p>
    <w:p w14:paraId="108FD475" w14:textId="77777777" w:rsidR="00F431D1" w:rsidRPr="009D2B37" w:rsidRDefault="00F431D1" w:rsidP="006938E4">
      <w:pPr>
        <w:autoSpaceDE w:val="0"/>
        <w:autoSpaceDN w:val="0"/>
        <w:adjustRightInd w:val="0"/>
        <w:ind w:firstLineChars="200" w:firstLine="420"/>
        <w:rPr>
          <w:rFonts w:ascii="Times New Roman" w:hAnsi="Times New Roman"/>
          <w:color w:val="538135" w:themeColor="accent6" w:themeShade="BF"/>
          <w:kern w:val="0"/>
        </w:rPr>
      </w:pPr>
      <w:r w:rsidRPr="009D2B37">
        <w:rPr>
          <w:rFonts w:ascii="Times New Roman" w:hAnsi="Times New Roman"/>
          <w:color w:val="538135" w:themeColor="accent6" w:themeShade="BF"/>
          <w:kern w:val="0"/>
        </w:rPr>
        <w:t>【記載要領】</w:t>
      </w:r>
    </w:p>
    <w:p w14:paraId="208F661C" w14:textId="3550CF28" w:rsidR="00352A58" w:rsidRPr="009D2B37" w:rsidRDefault="00794D53" w:rsidP="006938E4">
      <w:pPr>
        <w:ind w:firstLineChars="200" w:firstLine="420"/>
        <w:rPr>
          <w:rFonts w:ascii="Times New Roman" w:hAnsi="Times New Roman"/>
          <w:color w:val="538135" w:themeColor="accent6" w:themeShade="BF"/>
        </w:rPr>
      </w:pPr>
      <w:r w:rsidRPr="009D2B37">
        <w:rPr>
          <w:rFonts w:ascii="Times New Roman" w:hAnsi="Times New Roman"/>
          <w:color w:val="538135" w:themeColor="accent6" w:themeShade="BF"/>
        </w:rPr>
        <w:t>・</w:t>
      </w:r>
      <w:r w:rsidR="00352A58" w:rsidRPr="009D2B37">
        <w:rPr>
          <w:rFonts w:ascii="Times New Roman" w:hAnsi="Times New Roman"/>
          <w:color w:val="538135" w:themeColor="accent6" w:themeShade="BF"/>
        </w:rPr>
        <w:t>製造に使用した遺伝子組換え</w:t>
      </w:r>
      <w:r w:rsidR="009C7C41" w:rsidRPr="009D2B37">
        <w:rPr>
          <w:rFonts w:ascii="Times New Roman" w:hAnsi="Times New Roman"/>
          <w:color w:val="538135" w:themeColor="accent6" w:themeShade="BF"/>
        </w:rPr>
        <w:t>生物等</w:t>
      </w:r>
      <w:r w:rsidR="00352A58" w:rsidRPr="009D2B37">
        <w:rPr>
          <w:rFonts w:ascii="Times New Roman" w:hAnsi="Times New Roman"/>
          <w:color w:val="538135" w:themeColor="accent6" w:themeShade="BF"/>
        </w:rPr>
        <w:t>の不活化等の処理方法</w:t>
      </w:r>
      <w:r w:rsidR="00F431D1" w:rsidRPr="009D2B37">
        <w:rPr>
          <w:rFonts w:ascii="Times New Roman" w:hAnsi="Times New Roman"/>
          <w:color w:val="538135" w:themeColor="accent6" w:themeShade="BF"/>
        </w:rPr>
        <w:t>・処理条件</w:t>
      </w:r>
      <w:r w:rsidR="00352A58" w:rsidRPr="009D2B37">
        <w:rPr>
          <w:rFonts w:ascii="Times New Roman" w:hAnsi="Times New Roman"/>
          <w:color w:val="538135" w:themeColor="accent6" w:themeShade="BF"/>
        </w:rPr>
        <w:t>を具体的に記載する。</w:t>
      </w:r>
    </w:p>
    <w:p w14:paraId="6401C3AC" w14:textId="672E33D8" w:rsidR="00F3547C" w:rsidRPr="009D2B37" w:rsidRDefault="00F3547C" w:rsidP="006938E4">
      <w:pPr>
        <w:rPr>
          <w:rFonts w:ascii="Times New Roman" w:hAnsi="Times New Roman"/>
          <w:color w:val="2F5496" w:themeColor="accent5" w:themeShade="BF"/>
        </w:rPr>
      </w:pPr>
    </w:p>
    <w:p w14:paraId="7287E3B8" w14:textId="1E5B19AD" w:rsidR="00F3547C" w:rsidRPr="009D2B37" w:rsidRDefault="00F3547C" w:rsidP="006938E4">
      <w:pPr>
        <w:rPr>
          <w:rFonts w:ascii="Times New Roman" w:hAnsi="Times New Roman"/>
          <w:color w:val="2F5496" w:themeColor="accent5" w:themeShade="BF"/>
        </w:rPr>
      </w:pPr>
    </w:p>
    <w:p w14:paraId="4CBC0433" w14:textId="77777777" w:rsidR="00F03AE1" w:rsidRPr="009D2B37" w:rsidRDefault="00F03AE1" w:rsidP="006938E4">
      <w:pPr>
        <w:rPr>
          <w:rFonts w:ascii="Times New Roman" w:hAnsi="Times New Roman"/>
          <w:color w:val="2F5496" w:themeColor="accent5" w:themeShade="BF"/>
        </w:rPr>
      </w:pPr>
    </w:p>
    <w:p w14:paraId="36C05DB7" w14:textId="7E458995" w:rsidR="00F03AE1" w:rsidRPr="009D2B37" w:rsidRDefault="00F03AE1" w:rsidP="006938E4">
      <w:pPr>
        <w:rPr>
          <w:rFonts w:ascii="Times New Roman" w:hAnsi="Times New Roman"/>
          <w:color w:val="2F5496" w:themeColor="accent5" w:themeShade="BF"/>
        </w:rPr>
        <w:sectPr w:rsidR="00F03AE1" w:rsidRPr="009D2B37" w:rsidSect="004E5D7A">
          <w:headerReference w:type="default" r:id="rId10"/>
          <w:pgSz w:w="11906" w:h="16838" w:code="9"/>
          <w:pgMar w:top="1134" w:right="1134" w:bottom="1134" w:left="1134" w:header="567" w:footer="611" w:gutter="0"/>
          <w:pgNumType w:start="1"/>
          <w:cols w:space="425"/>
          <w:docGrid w:type="lines" w:linePitch="316"/>
        </w:sectPr>
      </w:pPr>
    </w:p>
    <w:p w14:paraId="13DF6E83" w14:textId="7AB95A62" w:rsidR="0002596E" w:rsidRPr="009D2B37" w:rsidRDefault="0002596E" w:rsidP="0002596E">
      <w:pPr>
        <w:pStyle w:val="1"/>
      </w:pPr>
      <w:r w:rsidRPr="009D2B37">
        <w:rPr>
          <w:rFonts w:hint="eastAsia"/>
        </w:rPr>
        <w:lastRenderedPageBreak/>
        <w:t>別紙</w:t>
      </w:r>
      <w:r w:rsidRPr="009D2B37">
        <w:rPr>
          <w:rFonts w:hint="eastAsia"/>
        </w:rPr>
        <w:t>3</w:t>
      </w:r>
    </w:p>
    <w:p w14:paraId="562FC136" w14:textId="0CAE4024" w:rsidR="00352A58" w:rsidRPr="009D2B37" w:rsidRDefault="00352A58" w:rsidP="0002596E">
      <w:pPr>
        <w:pStyle w:val="2"/>
        <w:numPr>
          <w:ilvl w:val="0"/>
          <w:numId w:val="28"/>
        </w:numPr>
      </w:pPr>
      <w:r w:rsidRPr="009D2B37">
        <w:t>管理体制</w:t>
      </w:r>
    </w:p>
    <w:p w14:paraId="39146A49" w14:textId="77777777" w:rsidR="00166D2C" w:rsidRPr="009D2B37" w:rsidRDefault="00166D2C" w:rsidP="006938E4">
      <w:pPr>
        <w:ind w:leftChars="200" w:left="630" w:hangingChars="100" w:hanging="210"/>
        <w:rPr>
          <w:rFonts w:ascii="Times New Roman" w:hAnsi="Times New Roman"/>
          <w:color w:val="538135" w:themeColor="accent6" w:themeShade="BF"/>
        </w:rPr>
      </w:pPr>
      <w:r w:rsidRPr="009D2B37">
        <w:rPr>
          <w:rFonts w:ascii="Times New Roman" w:hAnsi="Times New Roman"/>
          <w:color w:val="538135" w:themeColor="accent6" w:themeShade="BF"/>
        </w:rPr>
        <w:t>【記載要領】</w:t>
      </w:r>
    </w:p>
    <w:p w14:paraId="31DE7E72" w14:textId="190EAD7E" w:rsidR="00352A58" w:rsidRPr="009D2B37" w:rsidRDefault="002B6095" w:rsidP="006938E4">
      <w:pPr>
        <w:ind w:leftChars="200" w:left="630" w:hangingChars="100" w:hanging="210"/>
        <w:rPr>
          <w:rFonts w:ascii="Times New Roman" w:hAnsi="Times New Roman"/>
          <w:color w:val="538135" w:themeColor="accent6" w:themeShade="BF"/>
        </w:rPr>
      </w:pPr>
      <w:r w:rsidRPr="009D2B37">
        <w:rPr>
          <w:rFonts w:ascii="Times New Roman" w:hAnsi="Times New Roman"/>
          <w:color w:val="538135" w:themeColor="accent6" w:themeShade="BF"/>
        </w:rPr>
        <w:t>・組織図</w:t>
      </w:r>
      <w:r w:rsidR="00BA556C" w:rsidRPr="009D2B37">
        <w:rPr>
          <w:rFonts w:ascii="Times New Roman" w:hAnsi="Times New Roman"/>
          <w:color w:val="538135" w:themeColor="accent6" w:themeShade="BF"/>
          <w:kern w:val="0"/>
        </w:rPr>
        <w:t>（</w:t>
      </w:r>
      <w:r w:rsidR="00BA556C" w:rsidRPr="009D2B37">
        <w:rPr>
          <w:rFonts w:ascii="Times New Roman" w:hAnsi="Times New Roman"/>
          <w:color w:val="538135" w:themeColor="accent6" w:themeShade="BF"/>
        </w:rPr>
        <w:t>製造管理者、製造安全主任者、製造従業者（局長通知第</w:t>
      </w:r>
      <w:r w:rsidR="00BA556C" w:rsidRPr="009D2B37">
        <w:rPr>
          <w:rFonts w:ascii="Times New Roman" w:hAnsi="Times New Roman"/>
          <w:color w:val="538135" w:themeColor="accent6" w:themeShade="BF"/>
        </w:rPr>
        <w:t>3</w:t>
      </w:r>
      <w:r w:rsidR="00BA556C" w:rsidRPr="009D2B37">
        <w:rPr>
          <w:rFonts w:ascii="Times New Roman" w:hAnsi="Times New Roman"/>
          <w:color w:val="538135" w:themeColor="accent6" w:themeShade="BF"/>
        </w:rPr>
        <w:t>章第</w:t>
      </w:r>
      <w:r w:rsidR="00BA556C" w:rsidRPr="009D2B37">
        <w:rPr>
          <w:rFonts w:ascii="Times New Roman" w:hAnsi="Times New Roman"/>
          <w:color w:val="538135" w:themeColor="accent6" w:themeShade="BF"/>
        </w:rPr>
        <w:t>2</w:t>
      </w:r>
      <w:r w:rsidR="00BA556C" w:rsidRPr="009D2B37">
        <w:rPr>
          <w:rFonts w:ascii="Times New Roman" w:hAnsi="Times New Roman"/>
          <w:color w:val="538135" w:themeColor="accent6" w:themeShade="BF"/>
        </w:rPr>
        <w:t>～</w:t>
      </w:r>
      <w:r w:rsidR="00BA556C" w:rsidRPr="009D2B37">
        <w:rPr>
          <w:rFonts w:ascii="Times New Roman" w:hAnsi="Times New Roman"/>
          <w:color w:val="538135" w:themeColor="accent6" w:themeShade="BF"/>
        </w:rPr>
        <w:t>4</w:t>
      </w:r>
      <w:r w:rsidR="00BA556C" w:rsidRPr="009D2B37">
        <w:rPr>
          <w:rFonts w:ascii="Times New Roman" w:hAnsi="Times New Roman"/>
          <w:color w:val="538135" w:themeColor="accent6" w:themeShade="BF"/>
        </w:rPr>
        <w:t>参照）を有することが分かるように記載する</w:t>
      </w:r>
      <w:r w:rsidR="00303AE9" w:rsidRPr="009D2B37">
        <w:rPr>
          <w:rFonts w:ascii="Times New Roman" w:hAnsi="Times New Roman"/>
          <w:color w:val="538135" w:themeColor="accent6" w:themeShade="BF"/>
        </w:rPr>
        <w:t>。</w:t>
      </w:r>
      <w:r w:rsidR="00BA556C" w:rsidRPr="009D2B37">
        <w:rPr>
          <w:rFonts w:ascii="Times New Roman" w:hAnsi="Times New Roman"/>
          <w:color w:val="538135" w:themeColor="accent6" w:themeShade="BF"/>
        </w:rPr>
        <w:t>）</w:t>
      </w:r>
    </w:p>
    <w:p w14:paraId="1E34FCF4" w14:textId="05FAEDC4" w:rsidR="002B6095" w:rsidRPr="009D2B37" w:rsidRDefault="002B6095" w:rsidP="006938E4">
      <w:pPr>
        <w:autoSpaceDE w:val="0"/>
        <w:autoSpaceDN w:val="0"/>
        <w:adjustRightInd w:val="0"/>
        <w:ind w:firstLineChars="200" w:firstLine="420"/>
        <w:rPr>
          <w:rFonts w:ascii="Times New Roman" w:hAnsi="Times New Roman"/>
          <w:color w:val="538135" w:themeColor="accent6" w:themeShade="BF"/>
          <w:kern w:val="0"/>
        </w:rPr>
      </w:pPr>
      <w:r w:rsidRPr="009D2B37">
        <w:rPr>
          <w:rFonts w:ascii="Times New Roman" w:hAnsi="Times New Roman"/>
          <w:color w:val="538135" w:themeColor="accent6" w:themeShade="BF"/>
          <w:kern w:val="0"/>
        </w:rPr>
        <w:t>・製造安全委員会</w:t>
      </w:r>
      <w:r w:rsidR="00166D2C" w:rsidRPr="009D2B37">
        <w:rPr>
          <w:rFonts w:ascii="Times New Roman" w:hAnsi="Times New Roman"/>
          <w:color w:val="538135" w:themeColor="accent6" w:themeShade="BF"/>
          <w:kern w:val="0"/>
        </w:rPr>
        <w:t>の構成</w:t>
      </w:r>
      <w:r w:rsidR="00BA556C" w:rsidRPr="009D2B37">
        <w:rPr>
          <w:rFonts w:ascii="Times New Roman" w:hAnsi="Times New Roman"/>
          <w:color w:val="538135" w:themeColor="accent6" w:themeShade="BF"/>
          <w:kern w:val="0"/>
        </w:rPr>
        <w:t>（</w:t>
      </w:r>
      <w:r w:rsidR="00BA556C" w:rsidRPr="009D2B37">
        <w:rPr>
          <w:rFonts w:ascii="Times New Roman" w:hAnsi="Times New Roman"/>
          <w:color w:val="538135" w:themeColor="accent6" w:themeShade="BF"/>
        </w:rPr>
        <w:t>局長通知第</w:t>
      </w:r>
      <w:r w:rsidR="00BA556C" w:rsidRPr="009D2B37">
        <w:rPr>
          <w:rFonts w:ascii="Times New Roman" w:hAnsi="Times New Roman"/>
          <w:color w:val="538135" w:themeColor="accent6" w:themeShade="BF"/>
        </w:rPr>
        <w:t>3</w:t>
      </w:r>
      <w:r w:rsidR="00BA556C" w:rsidRPr="009D2B37">
        <w:rPr>
          <w:rFonts w:ascii="Times New Roman" w:hAnsi="Times New Roman"/>
          <w:color w:val="538135" w:themeColor="accent6" w:themeShade="BF"/>
        </w:rPr>
        <w:t>章第</w:t>
      </w:r>
      <w:r w:rsidR="00BA556C" w:rsidRPr="009D2B37">
        <w:rPr>
          <w:rFonts w:ascii="Times New Roman" w:hAnsi="Times New Roman"/>
          <w:color w:val="538135" w:themeColor="accent6" w:themeShade="BF"/>
        </w:rPr>
        <w:t>5</w:t>
      </w:r>
      <w:r w:rsidR="00BA556C" w:rsidRPr="009D2B37">
        <w:rPr>
          <w:rFonts w:ascii="Times New Roman" w:hAnsi="Times New Roman"/>
          <w:color w:val="538135" w:themeColor="accent6" w:themeShade="BF"/>
        </w:rPr>
        <w:t>参照</w:t>
      </w:r>
      <w:r w:rsidR="00166D2C" w:rsidRPr="009D2B37">
        <w:rPr>
          <w:rFonts w:ascii="Times New Roman" w:hAnsi="Times New Roman"/>
          <w:color w:val="538135" w:themeColor="accent6" w:themeShade="BF"/>
        </w:rPr>
        <w:t>。人名は記載しないこと。</w:t>
      </w:r>
      <w:r w:rsidR="00BA556C" w:rsidRPr="009D2B37">
        <w:rPr>
          <w:rFonts w:ascii="Times New Roman" w:hAnsi="Times New Roman"/>
          <w:color w:val="538135" w:themeColor="accent6" w:themeShade="BF"/>
        </w:rPr>
        <w:t>）</w:t>
      </w:r>
    </w:p>
    <w:p w14:paraId="061AFC50" w14:textId="031692BC" w:rsidR="0023455E" w:rsidRPr="009D2B37" w:rsidRDefault="0023455E" w:rsidP="006938E4">
      <w:pPr>
        <w:autoSpaceDE w:val="0"/>
        <w:autoSpaceDN w:val="0"/>
        <w:adjustRightInd w:val="0"/>
        <w:ind w:firstLineChars="200" w:firstLine="420"/>
        <w:rPr>
          <w:rFonts w:ascii="Times New Roman" w:hAnsi="Times New Roman"/>
          <w:color w:val="538135" w:themeColor="accent6" w:themeShade="BF"/>
          <w:kern w:val="0"/>
        </w:rPr>
      </w:pPr>
      <w:r w:rsidRPr="009D2B37">
        <w:rPr>
          <w:rFonts w:ascii="Times New Roman" w:hAnsi="Times New Roman"/>
          <w:color w:val="538135" w:themeColor="accent6" w:themeShade="BF"/>
          <w:kern w:val="0"/>
        </w:rPr>
        <w:t>・連絡・指示体制</w:t>
      </w:r>
    </w:p>
    <w:p w14:paraId="414C89E2" w14:textId="77777777" w:rsidR="0023455E" w:rsidRPr="009D2B37" w:rsidRDefault="0023455E" w:rsidP="006938E4">
      <w:pPr>
        <w:rPr>
          <w:rFonts w:ascii="Times New Roman" w:hAnsi="Times New Roman"/>
          <w:color w:val="2F5496" w:themeColor="accent5" w:themeShade="BF"/>
        </w:rPr>
      </w:pPr>
    </w:p>
    <w:p w14:paraId="4D513B3D" w14:textId="0CC051FA" w:rsidR="002B6095" w:rsidRPr="009D2B37" w:rsidRDefault="002B6095" w:rsidP="0002596E">
      <w:pPr>
        <w:pStyle w:val="2"/>
        <w:rPr>
          <w:lang w:eastAsia="zh-TW"/>
        </w:rPr>
      </w:pPr>
      <w:r w:rsidRPr="009D2B37">
        <w:rPr>
          <w:lang w:eastAsia="zh-TW"/>
        </w:rPr>
        <w:t>教育訓練</w:t>
      </w:r>
      <w:r w:rsidR="00BA556C" w:rsidRPr="009D2B37">
        <w:rPr>
          <w:color w:val="538135" w:themeColor="accent6" w:themeShade="BF"/>
          <w:kern w:val="0"/>
          <w:lang w:eastAsia="zh-TW"/>
        </w:rPr>
        <w:t>（</w:t>
      </w:r>
      <w:r w:rsidR="00BA556C" w:rsidRPr="009D2B37">
        <w:rPr>
          <w:color w:val="538135" w:themeColor="accent6" w:themeShade="BF"/>
          <w:lang w:eastAsia="zh-TW"/>
        </w:rPr>
        <w:t>局長通知第</w:t>
      </w:r>
      <w:r w:rsidR="00BA556C" w:rsidRPr="009D2B37">
        <w:rPr>
          <w:color w:val="538135" w:themeColor="accent6" w:themeShade="BF"/>
          <w:lang w:eastAsia="zh-TW"/>
        </w:rPr>
        <w:t>3</w:t>
      </w:r>
      <w:r w:rsidR="00BA556C" w:rsidRPr="009D2B37">
        <w:rPr>
          <w:color w:val="538135" w:themeColor="accent6" w:themeShade="BF"/>
          <w:lang w:eastAsia="zh-TW"/>
        </w:rPr>
        <w:t>章第</w:t>
      </w:r>
      <w:r w:rsidR="00BA556C" w:rsidRPr="009D2B37">
        <w:rPr>
          <w:color w:val="538135" w:themeColor="accent6" w:themeShade="BF"/>
          <w:lang w:eastAsia="zh-TW"/>
        </w:rPr>
        <w:t>6</w:t>
      </w:r>
      <w:r w:rsidR="00BA556C" w:rsidRPr="009D2B37">
        <w:rPr>
          <w:color w:val="538135" w:themeColor="accent6" w:themeShade="BF"/>
          <w:lang w:eastAsia="zh-TW"/>
        </w:rPr>
        <w:t>参照）</w:t>
      </w:r>
    </w:p>
    <w:p w14:paraId="727788F0" w14:textId="7AA7A4E2" w:rsidR="00166D2C" w:rsidRPr="009D2B37" w:rsidRDefault="00166D2C" w:rsidP="006938E4">
      <w:pPr>
        <w:snapToGrid w:val="0"/>
        <w:spacing w:line="0" w:lineRule="atLeast"/>
        <w:ind w:firstLineChars="200" w:firstLine="420"/>
        <w:rPr>
          <w:rFonts w:ascii="Times New Roman" w:hAnsi="Times New Roman"/>
          <w:color w:val="2F5496" w:themeColor="accent5" w:themeShade="BF"/>
        </w:rPr>
      </w:pPr>
      <w:r w:rsidRPr="009D2B37">
        <w:rPr>
          <w:rFonts w:ascii="Times New Roman" w:hAnsi="Times New Roman"/>
          <w:color w:val="2F5496" w:themeColor="accent5" w:themeShade="BF"/>
        </w:rPr>
        <w:t>【記載例】</w:t>
      </w:r>
    </w:p>
    <w:p w14:paraId="730AB91E" w14:textId="77777777" w:rsidR="009F7C5E" w:rsidRPr="009D2B37" w:rsidRDefault="009F7C5E" w:rsidP="006938E4">
      <w:pPr>
        <w:snapToGrid w:val="0"/>
        <w:spacing w:line="0" w:lineRule="atLeast"/>
        <w:ind w:leftChars="300" w:left="630" w:firstLineChars="100" w:firstLine="210"/>
        <w:rPr>
          <w:rFonts w:ascii="Times New Roman" w:hAnsi="Times New Roman"/>
          <w:color w:val="2F5496" w:themeColor="accent5" w:themeShade="BF"/>
        </w:rPr>
      </w:pPr>
      <w:r w:rsidRPr="009D2B37">
        <w:rPr>
          <w:rFonts w:ascii="Times New Roman" w:hAnsi="Times New Roman"/>
          <w:color w:val="2F5496" w:themeColor="accent5" w:themeShade="BF"/>
        </w:rPr>
        <w:t>手順書中の教育訓練に係る内容を以下に示す。</w:t>
      </w:r>
    </w:p>
    <w:p w14:paraId="49D0EE9C" w14:textId="77777777" w:rsidR="009F7C5E" w:rsidRPr="009D2B37" w:rsidRDefault="009F7C5E" w:rsidP="006938E4">
      <w:pPr>
        <w:snapToGrid w:val="0"/>
        <w:spacing w:line="0" w:lineRule="atLeast"/>
        <w:ind w:leftChars="300" w:left="630" w:firstLineChars="100" w:firstLine="210"/>
        <w:rPr>
          <w:rFonts w:ascii="Times New Roman" w:hAnsi="Times New Roman"/>
          <w:color w:val="2F5496" w:themeColor="accent5" w:themeShade="BF"/>
        </w:rPr>
      </w:pPr>
    </w:p>
    <w:p w14:paraId="4DEB1FAB" w14:textId="7D6C965A" w:rsidR="00166D2C" w:rsidRPr="009D2B37" w:rsidRDefault="00166D2C" w:rsidP="006938E4">
      <w:pPr>
        <w:snapToGrid w:val="0"/>
        <w:spacing w:line="0" w:lineRule="atLeast"/>
        <w:ind w:leftChars="300" w:left="630" w:firstLineChars="100" w:firstLine="210"/>
        <w:rPr>
          <w:rFonts w:ascii="Times New Roman" w:hAnsi="Times New Roman"/>
          <w:color w:val="2F5496" w:themeColor="accent5" w:themeShade="BF"/>
        </w:rPr>
      </w:pPr>
      <w:r w:rsidRPr="009D2B37">
        <w:rPr>
          <w:rFonts w:ascii="Times New Roman" w:hAnsi="Times New Roman"/>
          <w:color w:val="2F5496" w:themeColor="accent5" w:themeShade="BF"/>
        </w:rPr>
        <w:t>製造管理者は、製造作業の開始前に製造従事者に対し、カルタヘナ法、拡散防止措置省令及び本通知を熟知させるとともに、次の事項に関する教育訓練を行う。</w:t>
      </w:r>
    </w:p>
    <w:p w14:paraId="7504CC7F" w14:textId="77777777" w:rsidR="00EF2717" w:rsidRPr="009D2B37" w:rsidRDefault="00EF2717" w:rsidP="006938E4">
      <w:pPr>
        <w:snapToGrid w:val="0"/>
        <w:spacing w:line="0" w:lineRule="atLeast"/>
        <w:ind w:firstLineChars="300" w:firstLine="630"/>
        <w:rPr>
          <w:rFonts w:ascii="Times New Roman" w:hAnsi="Times New Roman"/>
          <w:color w:val="2F5496" w:themeColor="accent5" w:themeShade="BF"/>
        </w:rPr>
      </w:pPr>
      <w:r w:rsidRPr="009D2B37">
        <w:rPr>
          <w:rFonts w:ascii="Times New Roman" w:hAnsi="Times New Roman"/>
          <w:color w:val="2F5496" w:themeColor="accent5" w:themeShade="BF"/>
        </w:rPr>
        <w:t>・</w:t>
      </w:r>
      <w:r w:rsidR="00166D2C" w:rsidRPr="009D2B37">
        <w:rPr>
          <w:rFonts w:ascii="Times New Roman" w:hAnsi="Times New Roman"/>
          <w:color w:val="2F5496" w:themeColor="accent5" w:themeShade="BF"/>
        </w:rPr>
        <w:t>遺伝子組換え微生物の安全性に関する知識</w:t>
      </w:r>
    </w:p>
    <w:p w14:paraId="11A5B63C" w14:textId="77777777" w:rsidR="00EF2717" w:rsidRPr="009D2B37" w:rsidRDefault="00EF2717" w:rsidP="006938E4">
      <w:pPr>
        <w:snapToGrid w:val="0"/>
        <w:spacing w:line="0" w:lineRule="atLeast"/>
        <w:ind w:firstLineChars="300" w:firstLine="630"/>
        <w:rPr>
          <w:rFonts w:ascii="Times New Roman" w:hAnsi="Times New Roman"/>
          <w:color w:val="2F5496" w:themeColor="accent5" w:themeShade="BF"/>
        </w:rPr>
      </w:pPr>
      <w:r w:rsidRPr="009D2B37">
        <w:rPr>
          <w:rFonts w:ascii="Times New Roman" w:hAnsi="Times New Roman"/>
          <w:color w:val="2F5496" w:themeColor="accent5" w:themeShade="BF"/>
        </w:rPr>
        <w:t>・</w:t>
      </w:r>
      <w:r w:rsidR="00166D2C" w:rsidRPr="009D2B37">
        <w:rPr>
          <w:rFonts w:ascii="Times New Roman" w:hAnsi="Times New Roman"/>
          <w:color w:val="2F5496" w:themeColor="accent5" w:themeShade="BF"/>
        </w:rPr>
        <w:t>製造に用いる遺伝子組換え微生物の安全な取扱いに関する技術</w:t>
      </w:r>
    </w:p>
    <w:p w14:paraId="2C38F45F" w14:textId="77777777" w:rsidR="00EF2717" w:rsidRPr="009D2B37" w:rsidRDefault="00EF2717" w:rsidP="006938E4">
      <w:pPr>
        <w:snapToGrid w:val="0"/>
        <w:spacing w:line="0" w:lineRule="atLeast"/>
        <w:ind w:firstLineChars="300" w:firstLine="630"/>
        <w:rPr>
          <w:rFonts w:ascii="Times New Roman" w:hAnsi="Times New Roman"/>
          <w:color w:val="2F5496" w:themeColor="accent5" w:themeShade="BF"/>
        </w:rPr>
      </w:pPr>
      <w:r w:rsidRPr="009D2B37">
        <w:rPr>
          <w:rFonts w:ascii="Times New Roman" w:hAnsi="Times New Roman"/>
          <w:color w:val="2F5496" w:themeColor="accent5" w:themeShade="BF"/>
        </w:rPr>
        <w:t>・</w:t>
      </w:r>
      <w:r w:rsidR="00166D2C" w:rsidRPr="009D2B37">
        <w:rPr>
          <w:rFonts w:ascii="Times New Roman" w:hAnsi="Times New Roman"/>
          <w:color w:val="2F5496" w:themeColor="accent5" w:themeShade="BF"/>
        </w:rPr>
        <w:t>設備・装置に関する知識及び技術</w:t>
      </w:r>
    </w:p>
    <w:p w14:paraId="058A7428" w14:textId="77777777" w:rsidR="00EF2717" w:rsidRPr="009D2B37" w:rsidRDefault="00EF2717" w:rsidP="006938E4">
      <w:pPr>
        <w:snapToGrid w:val="0"/>
        <w:spacing w:line="0" w:lineRule="atLeast"/>
        <w:ind w:firstLineChars="300" w:firstLine="630"/>
        <w:rPr>
          <w:rFonts w:ascii="Times New Roman" w:hAnsi="Times New Roman"/>
          <w:color w:val="2F5496" w:themeColor="accent5" w:themeShade="BF"/>
        </w:rPr>
      </w:pPr>
      <w:r w:rsidRPr="009D2B37">
        <w:rPr>
          <w:rFonts w:ascii="Times New Roman" w:hAnsi="Times New Roman"/>
          <w:color w:val="2F5496" w:themeColor="accent5" w:themeShade="BF"/>
        </w:rPr>
        <w:t>・</w:t>
      </w:r>
      <w:r w:rsidR="00166D2C" w:rsidRPr="009D2B37">
        <w:rPr>
          <w:rFonts w:ascii="Times New Roman" w:hAnsi="Times New Roman"/>
          <w:color w:val="2F5496" w:themeColor="accent5" w:themeShade="BF"/>
        </w:rPr>
        <w:t>製造工程の安全性に関する知識</w:t>
      </w:r>
    </w:p>
    <w:p w14:paraId="308A5571" w14:textId="485E5A1C" w:rsidR="00166D2C" w:rsidRPr="009D2B37" w:rsidRDefault="00EF2717" w:rsidP="006938E4">
      <w:pPr>
        <w:snapToGrid w:val="0"/>
        <w:spacing w:line="0" w:lineRule="atLeast"/>
        <w:ind w:firstLineChars="300" w:firstLine="630"/>
        <w:rPr>
          <w:rFonts w:ascii="Times New Roman" w:hAnsi="Times New Roman"/>
          <w:color w:val="2F5496" w:themeColor="accent5" w:themeShade="BF"/>
        </w:rPr>
      </w:pPr>
      <w:r w:rsidRPr="009D2B37">
        <w:rPr>
          <w:rFonts w:ascii="Times New Roman" w:hAnsi="Times New Roman"/>
          <w:color w:val="2F5496" w:themeColor="accent5" w:themeShade="BF"/>
        </w:rPr>
        <w:t>・</w:t>
      </w:r>
      <w:r w:rsidR="00166D2C" w:rsidRPr="009D2B37">
        <w:rPr>
          <w:rFonts w:ascii="Times New Roman" w:hAnsi="Times New Roman"/>
          <w:color w:val="2F5496" w:themeColor="accent5" w:themeShade="BF"/>
        </w:rPr>
        <w:t>事故発生時の措置に関する知識</w:t>
      </w:r>
    </w:p>
    <w:p w14:paraId="5E337502" w14:textId="36F3D4D3" w:rsidR="0023455E" w:rsidRPr="009D2B37" w:rsidRDefault="0023455E" w:rsidP="006938E4">
      <w:pPr>
        <w:rPr>
          <w:rFonts w:ascii="Times New Roman" w:hAnsi="Times New Roman"/>
          <w:color w:val="2F5496" w:themeColor="accent5" w:themeShade="BF"/>
        </w:rPr>
      </w:pPr>
    </w:p>
    <w:p w14:paraId="4AFCA027" w14:textId="34DD2636" w:rsidR="002B6095" w:rsidRPr="009D2B37" w:rsidRDefault="006938E4" w:rsidP="0002596E">
      <w:pPr>
        <w:pStyle w:val="2"/>
      </w:pPr>
      <w:r w:rsidRPr="009D2B37">
        <w:t>遺伝子組換え生物等の漏出等、</w:t>
      </w:r>
      <w:r w:rsidR="002B6095" w:rsidRPr="009D2B37">
        <w:t>緊急事態の対応</w:t>
      </w:r>
    </w:p>
    <w:p w14:paraId="26E348FD" w14:textId="2109E1E3" w:rsidR="00352A58" w:rsidRPr="009D2B37" w:rsidRDefault="003B60EB" w:rsidP="006938E4">
      <w:pPr>
        <w:rPr>
          <w:rFonts w:ascii="Times New Roman" w:hAnsi="Times New Roman"/>
          <w:color w:val="2F5496" w:themeColor="accent5" w:themeShade="BF"/>
        </w:rPr>
      </w:pPr>
      <w:r w:rsidRPr="009D2B37">
        <w:rPr>
          <w:rFonts w:ascii="Times New Roman" w:hAnsi="Times New Roman" w:hint="eastAsia"/>
          <w:color w:val="2F5496" w:themeColor="accent5" w:themeShade="BF"/>
        </w:rPr>
        <w:t xml:space="preserve"> </w:t>
      </w:r>
      <w:r w:rsidRPr="009D2B37">
        <w:rPr>
          <w:rFonts w:ascii="Times New Roman" w:hAnsi="Times New Roman"/>
          <w:color w:val="2F5496" w:themeColor="accent5" w:themeShade="BF"/>
        </w:rPr>
        <w:t xml:space="preserve"> </w:t>
      </w:r>
    </w:p>
    <w:p w14:paraId="56F48554" w14:textId="5AD0CAC9" w:rsidR="00245AE1" w:rsidRPr="009D2B37" w:rsidRDefault="004E2AC5" w:rsidP="003478D4">
      <w:pPr>
        <w:ind w:firstLineChars="465" w:firstLine="837"/>
        <w:rPr>
          <w:rFonts w:ascii="Times New Roman" w:hAnsi="Times New Roman"/>
          <w:color w:val="538135" w:themeColor="accent6" w:themeShade="BF"/>
          <w:sz w:val="18"/>
          <w:szCs w:val="14"/>
        </w:rPr>
      </w:pPr>
      <w:r w:rsidRPr="009D2B37">
        <w:rPr>
          <w:rFonts w:ascii="Times New Roman" w:hAnsi="Times New Roman"/>
          <w:color w:val="538135" w:themeColor="accent6" w:themeShade="BF"/>
          <w:sz w:val="18"/>
          <w:szCs w:val="18"/>
        </w:rPr>
        <w:t>（参考）</w:t>
      </w:r>
    </w:p>
    <w:tbl>
      <w:tblPr>
        <w:tblStyle w:val="a3"/>
        <w:tblW w:w="8792" w:type="dxa"/>
        <w:jc w:val="right"/>
        <w:tblLook w:val="04A0" w:firstRow="1" w:lastRow="0" w:firstColumn="1" w:lastColumn="0" w:noHBand="0" w:noVBand="1"/>
      </w:tblPr>
      <w:tblGrid>
        <w:gridCol w:w="8792"/>
      </w:tblGrid>
      <w:tr w:rsidR="006938E4" w:rsidRPr="000A64C6" w14:paraId="32437683" w14:textId="77777777" w:rsidTr="00482964">
        <w:trPr>
          <w:jc w:val="right"/>
        </w:trPr>
        <w:tc>
          <w:tcPr>
            <w:tcW w:w="8792" w:type="dxa"/>
          </w:tcPr>
          <w:p w14:paraId="557F3525" w14:textId="08EB72B7" w:rsidR="00EF2717" w:rsidRPr="009D2B37" w:rsidRDefault="00EF2717" w:rsidP="00EF2717">
            <w:pPr>
              <w:snapToGrid w:val="0"/>
              <w:spacing w:line="0" w:lineRule="atLeast"/>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遺伝子組換え微生物の使用等による医薬品等の製造における拡散防止措置等について（平成</w:t>
            </w:r>
            <w:r w:rsidRPr="009D2B37">
              <w:rPr>
                <w:rFonts w:ascii="Times New Roman" w:hAnsi="Times New Roman"/>
                <w:color w:val="538135" w:themeColor="accent6" w:themeShade="BF"/>
                <w:sz w:val="18"/>
                <w:szCs w:val="18"/>
              </w:rPr>
              <w:t>16</w:t>
            </w:r>
            <w:r w:rsidRPr="009D2B37">
              <w:rPr>
                <w:rFonts w:ascii="Times New Roman" w:hAnsi="Times New Roman"/>
                <w:color w:val="538135" w:themeColor="accent6" w:themeShade="BF"/>
                <w:sz w:val="18"/>
                <w:szCs w:val="18"/>
              </w:rPr>
              <w:t>年</w:t>
            </w:r>
            <w:r w:rsidRPr="009D2B37">
              <w:rPr>
                <w:rFonts w:ascii="Times New Roman" w:hAnsi="Times New Roman"/>
                <w:color w:val="538135" w:themeColor="accent6" w:themeShade="BF"/>
                <w:sz w:val="18"/>
                <w:szCs w:val="18"/>
              </w:rPr>
              <w:t>2</w:t>
            </w:r>
            <w:r w:rsidRPr="009D2B37">
              <w:rPr>
                <w:rFonts w:ascii="Times New Roman" w:hAnsi="Times New Roman"/>
                <w:color w:val="538135" w:themeColor="accent6" w:themeShade="BF"/>
                <w:sz w:val="18"/>
                <w:szCs w:val="18"/>
              </w:rPr>
              <w:t>月</w:t>
            </w:r>
            <w:r w:rsidRPr="009D2B37">
              <w:rPr>
                <w:rFonts w:ascii="Times New Roman" w:hAnsi="Times New Roman"/>
                <w:color w:val="538135" w:themeColor="accent6" w:themeShade="BF"/>
                <w:sz w:val="18"/>
                <w:szCs w:val="18"/>
              </w:rPr>
              <w:t>19</w:t>
            </w:r>
            <w:r w:rsidRPr="009D2B37">
              <w:rPr>
                <w:rFonts w:ascii="Times New Roman" w:hAnsi="Times New Roman"/>
                <w:color w:val="538135" w:themeColor="accent6" w:themeShade="BF"/>
                <w:sz w:val="18"/>
                <w:szCs w:val="18"/>
              </w:rPr>
              <w:t>日薬食発第</w:t>
            </w:r>
            <w:r w:rsidRPr="009D2B37">
              <w:rPr>
                <w:rFonts w:ascii="Times New Roman" w:hAnsi="Times New Roman"/>
                <w:color w:val="538135" w:themeColor="accent6" w:themeShade="BF"/>
                <w:sz w:val="18"/>
                <w:szCs w:val="18"/>
              </w:rPr>
              <w:t>0219011</w:t>
            </w:r>
            <w:r w:rsidRPr="009D2B37">
              <w:rPr>
                <w:rFonts w:ascii="Times New Roman" w:hAnsi="Times New Roman"/>
                <w:color w:val="538135" w:themeColor="accent6" w:themeShade="BF"/>
                <w:sz w:val="18"/>
                <w:szCs w:val="18"/>
              </w:rPr>
              <w:t>号）（抄）</w:t>
            </w:r>
          </w:p>
          <w:p w14:paraId="4B9C8D67" w14:textId="77777777" w:rsidR="00EF2717" w:rsidRPr="009D2B37" w:rsidRDefault="00EF2717" w:rsidP="00EF2717">
            <w:pPr>
              <w:snapToGrid w:val="0"/>
              <w:spacing w:line="0" w:lineRule="atLeast"/>
              <w:rPr>
                <w:rFonts w:ascii="Times New Roman" w:hAnsi="Times New Roman"/>
                <w:color w:val="538135" w:themeColor="accent6" w:themeShade="BF"/>
                <w:sz w:val="18"/>
                <w:szCs w:val="18"/>
              </w:rPr>
            </w:pPr>
          </w:p>
          <w:p w14:paraId="0DD4C602" w14:textId="7DAC14CA" w:rsidR="00D21491" w:rsidRPr="009D2B37" w:rsidRDefault="008445F8" w:rsidP="00205CD3">
            <w:pPr>
              <w:snapToGrid w:val="0"/>
              <w:spacing w:line="0" w:lineRule="atLeast"/>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第三章</w:t>
            </w:r>
            <w:r w:rsidR="00BA556C" w:rsidRPr="009D2B37">
              <w:rPr>
                <w:rFonts w:ascii="Times New Roman" w:hAnsi="Times New Roman"/>
                <w:color w:val="538135" w:themeColor="accent6" w:themeShade="BF"/>
                <w:sz w:val="18"/>
                <w:szCs w:val="18"/>
              </w:rPr>
              <w:t xml:space="preserve">　</w:t>
            </w:r>
            <w:r w:rsidRPr="009D2B37">
              <w:rPr>
                <w:rFonts w:ascii="Times New Roman" w:hAnsi="Times New Roman"/>
                <w:color w:val="538135" w:themeColor="accent6" w:themeShade="BF"/>
                <w:sz w:val="18"/>
                <w:szCs w:val="18"/>
              </w:rPr>
              <w:t>組織並びに運営上の遵守事項</w:t>
            </w:r>
          </w:p>
          <w:p w14:paraId="414F195D" w14:textId="4FE6E8D2" w:rsidR="00D21491" w:rsidRPr="009D2B37" w:rsidRDefault="008445F8" w:rsidP="00205CD3">
            <w:pPr>
              <w:snapToGrid w:val="0"/>
              <w:spacing w:line="0" w:lineRule="atLeast"/>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第一</w:t>
            </w:r>
            <w:r w:rsidR="00BA556C" w:rsidRPr="009D2B37">
              <w:rPr>
                <w:rFonts w:ascii="Times New Roman" w:hAnsi="Times New Roman"/>
                <w:color w:val="538135" w:themeColor="accent6" w:themeShade="BF"/>
                <w:sz w:val="18"/>
                <w:szCs w:val="18"/>
              </w:rPr>
              <w:t xml:space="preserve">　</w:t>
            </w:r>
            <w:r w:rsidRPr="009D2B37">
              <w:rPr>
                <w:rFonts w:ascii="Times New Roman" w:hAnsi="Times New Roman"/>
                <w:color w:val="538135" w:themeColor="accent6" w:themeShade="BF"/>
                <w:sz w:val="18"/>
                <w:szCs w:val="18"/>
              </w:rPr>
              <w:t>製造業者</w:t>
            </w:r>
          </w:p>
          <w:p w14:paraId="6ADABF4E" w14:textId="5E9BD9E3" w:rsidR="008445F8" w:rsidRPr="009D2B37" w:rsidRDefault="008445F8" w:rsidP="00D21491">
            <w:pPr>
              <w:snapToGrid w:val="0"/>
              <w:spacing w:line="0" w:lineRule="atLeast"/>
              <w:ind w:firstLineChars="100" w:firstLine="18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医薬品等の製造工程において遺伝子組換え微生物を使用等する者</w:t>
            </w:r>
            <w:r w:rsidR="00D21491" w:rsidRPr="009D2B37">
              <w:rPr>
                <w:rFonts w:ascii="Times New Roman" w:hAnsi="Times New Roman"/>
                <w:color w:val="538135" w:themeColor="accent6" w:themeShade="BF"/>
                <w:sz w:val="18"/>
                <w:szCs w:val="18"/>
              </w:rPr>
              <w:t>（</w:t>
            </w:r>
            <w:r w:rsidRPr="009D2B37">
              <w:rPr>
                <w:rFonts w:ascii="Times New Roman" w:hAnsi="Times New Roman"/>
                <w:color w:val="538135" w:themeColor="accent6" w:themeShade="BF"/>
                <w:sz w:val="18"/>
                <w:szCs w:val="18"/>
              </w:rPr>
              <w:t>以下、製造業者という。</w:t>
            </w:r>
            <w:r w:rsidR="00D21491" w:rsidRPr="009D2B37">
              <w:rPr>
                <w:rFonts w:ascii="Times New Roman" w:hAnsi="Times New Roman"/>
                <w:color w:val="538135" w:themeColor="accent6" w:themeShade="BF"/>
                <w:sz w:val="18"/>
                <w:szCs w:val="18"/>
              </w:rPr>
              <w:t>）</w:t>
            </w:r>
            <w:r w:rsidRPr="009D2B37">
              <w:rPr>
                <w:rFonts w:ascii="Times New Roman" w:hAnsi="Times New Roman"/>
                <w:color w:val="538135" w:themeColor="accent6" w:themeShade="BF"/>
                <w:sz w:val="18"/>
                <w:szCs w:val="18"/>
              </w:rPr>
              <w:t>は、次の任務を果たすこと。</w:t>
            </w:r>
          </w:p>
          <w:p w14:paraId="0016C840" w14:textId="1C02BAF3" w:rsidR="008445F8" w:rsidRPr="009D2B37" w:rsidRDefault="008445F8" w:rsidP="00397688">
            <w:pPr>
              <w:pStyle w:val="af4"/>
              <w:numPr>
                <w:ilvl w:val="1"/>
                <w:numId w:val="4"/>
              </w:numPr>
              <w:snapToGrid w:val="0"/>
              <w:spacing w:line="0" w:lineRule="atLeast"/>
              <w:ind w:leftChars="0" w:left="458"/>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製造所ごとに製造管理者</w:t>
            </w:r>
            <w:r w:rsidR="00D21491" w:rsidRPr="009D2B37">
              <w:rPr>
                <w:rFonts w:ascii="Times New Roman" w:hAnsi="Times New Roman"/>
                <w:color w:val="538135" w:themeColor="accent6" w:themeShade="BF"/>
                <w:sz w:val="18"/>
                <w:szCs w:val="18"/>
              </w:rPr>
              <w:t>（</w:t>
            </w:r>
            <w:r w:rsidRPr="009D2B37">
              <w:rPr>
                <w:rFonts w:ascii="Times New Roman" w:hAnsi="Times New Roman"/>
                <w:color w:val="538135" w:themeColor="accent6" w:themeShade="BF"/>
                <w:sz w:val="18"/>
                <w:szCs w:val="18"/>
              </w:rPr>
              <w:t>医薬部外品、化粧品、医療用具の場合には、「責任技術者」と読み替える。以下同じ。</w:t>
            </w:r>
            <w:r w:rsidR="00D21491" w:rsidRPr="009D2B37">
              <w:rPr>
                <w:rFonts w:ascii="Times New Roman" w:hAnsi="Times New Roman"/>
                <w:color w:val="538135" w:themeColor="accent6" w:themeShade="BF"/>
                <w:sz w:val="18"/>
                <w:szCs w:val="18"/>
              </w:rPr>
              <w:t>）</w:t>
            </w:r>
            <w:r w:rsidRPr="009D2B37">
              <w:rPr>
                <w:rFonts w:ascii="Times New Roman" w:hAnsi="Times New Roman"/>
                <w:color w:val="538135" w:themeColor="accent6" w:themeShade="BF"/>
                <w:sz w:val="18"/>
                <w:szCs w:val="18"/>
              </w:rPr>
              <w:t>及び製造安全主任者を任命すること。</w:t>
            </w:r>
          </w:p>
          <w:p w14:paraId="67BC5343" w14:textId="39EEB0F8" w:rsidR="00D21491" w:rsidRPr="009D2B37" w:rsidRDefault="008445F8" w:rsidP="00397688">
            <w:pPr>
              <w:pStyle w:val="af4"/>
              <w:numPr>
                <w:ilvl w:val="1"/>
                <w:numId w:val="4"/>
              </w:numPr>
              <w:snapToGrid w:val="0"/>
              <w:spacing w:line="0" w:lineRule="atLeast"/>
              <w:ind w:leftChars="0" w:left="458"/>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製造上の安全性を確保するため製造業者ごとに製造安全委員会を設置し、その委員を任命すること。また、製造安全委員会に、製造業務の安全確保について、調査審議を求めること。</w:t>
            </w:r>
          </w:p>
          <w:p w14:paraId="5C1F02DF" w14:textId="4A30F95A" w:rsidR="008445F8" w:rsidRPr="009D2B37" w:rsidRDefault="008445F8" w:rsidP="00397688">
            <w:pPr>
              <w:pStyle w:val="af4"/>
              <w:numPr>
                <w:ilvl w:val="1"/>
                <w:numId w:val="4"/>
              </w:numPr>
              <w:snapToGrid w:val="0"/>
              <w:spacing w:line="0" w:lineRule="atLeast"/>
              <w:ind w:leftChars="0" w:left="458"/>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製造管理者が業務を遂行するに当たって支障を生じることがないようにすること。</w:t>
            </w:r>
          </w:p>
          <w:p w14:paraId="2CBE1905" w14:textId="77777777" w:rsidR="008445F8"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rPr>
            </w:pPr>
          </w:p>
          <w:p w14:paraId="135EB5D6" w14:textId="2FE33C3F" w:rsidR="00D21491" w:rsidRPr="009D2B37" w:rsidRDefault="008445F8" w:rsidP="00D21491">
            <w:pPr>
              <w:snapToGrid w:val="0"/>
              <w:spacing w:line="0" w:lineRule="atLeast"/>
              <w:ind w:left="180" w:hangingChars="100" w:hanging="18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第二</w:t>
            </w:r>
            <w:r w:rsidR="00BA556C" w:rsidRPr="009D2B37">
              <w:rPr>
                <w:rFonts w:ascii="Times New Roman" w:hAnsi="Times New Roman"/>
                <w:color w:val="538135" w:themeColor="accent6" w:themeShade="BF"/>
                <w:sz w:val="18"/>
                <w:szCs w:val="18"/>
              </w:rPr>
              <w:t xml:space="preserve">　</w:t>
            </w:r>
            <w:r w:rsidRPr="009D2B37">
              <w:rPr>
                <w:rFonts w:ascii="Times New Roman" w:hAnsi="Times New Roman"/>
                <w:color w:val="538135" w:themeColor="accent6" w:themeShade="BF"/>
                <w:sz w:val="18"/>
                <w:szCs w:val="18"/>
              </w:rPr>
              <w:t>製造管理者</w:t>
            </w:r>
          </w:p>
          <w:p w14:paraId="13D2ADAF" w14:textId="568BEB17" w:rsidR="008445F8" w:rsidRPr="009D2B37" w:rsidRDefault="008445F8" w:rsidP="00D21491">
            <w:pPr>
              <w:snapToGrid w:val="0"/>
              <w:spacing w:line="0" w:lineRule="atLeast"/>
              <w:ind w:leftChars="100" w:left="21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製造管理者は、カルタヘナ法、拡散防止措置省令及び本通知を熟知し、次の任務を果たすこと。</w:t>
            </w:r>
          </w:p>
          <w:p w14:paraId="145DD663" w14:textId="4947610D" w:rsidR="008445F8" w:rsidRPr="009D2B37" w:rsidRDefault="008445F8" w:rsidP="00397688">
            <w:pPr>
              <w:pStyle w:val="af4"/>
              <w:numPr>
                <w:ilvl w:val="1"/>
                <w:numId w:val="5"/>
              </w:numPr>
              <w:snapToGrid w:val="0"/>
              <w:spacing w:line="0" w:lineRule="atLeast"/>
              <w:ind w:leftChars="0" w:left="458"/>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製造計画の立案及びその実施に際し、カルタヘナ法、拡散防止措置省令及び本通知を十分に遵守し、製造安全主任者との緊密な連絡の下に製造作業全体の適切な管理・監督に当たること。</w:t>
            </w:r>
          </w:p>
          <w:p w14:paraId="6EF65633" w14:textId="7CAB056A" w:rsidR="008445F8" w:rsidRPr="009D2B37" w:rsidRDefault="008445F8" w:rsidP="00397688">
            <w:pPr>
              <w:pStyle w:val="af4"/>
              <w:numPr>
                <w:ilvl w:val="1"/>
                <w:numId w:val="5"/>
              </w:numPr>
              <w:snapToGrid w:val="0"/>
              <w:spacing w:line="0" w:lineRule="atLeast"/>
              <w:ind w:leftChars="0" w:left="458"/>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製造従事者に対して教育訓練を行うこと。</w:t>
            </w:r>
          </w:p>
          <w:p w14:paraId="7B55D23E" w14:textId="53C911E9" w:rsidR="008445F8" w:rsidRPr="009D2B37" w:rsidRDefault="008445F8" w:rsidP="00397688">
            <w:pPr>
              <w:pStyle w:val="af4"/>
              <w:numPr>
                <w:ilvl w:val="1"/>
                <w:numId w:val="5"/>
              </w:numPr>
              <w:snapToGrid w:val="0"/>
              <w:spacing w:line="0" w:lineRule="atLeast"/>
              <w:ind w:leftChars="0" w:left="458"/>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製造安全委員会と十分連絡を取るとともに、必要な事項について製造安全委員会に報告すること。</w:t>
            </w:r>
          </w:p>
          <w:p w14:paraId="266F8E22" w14:textId="52630690" w:rsidR="008445F8" w:rsidRPr="009D2B37" w:rsidRDefault="008445F8" w:rsidP="00397688">
            <w:pPr>
              <w:pStyle w:val="af4"/>
              <w:numPr>
                <w:ilvl w:val="1"/>
                <w:numId w:val="5"/>
              </w:numPr>
              <w:snapToGrid w:val="0"/>
              <w:spacing w:line="0" w:lineRule="atLeast"/>
              <w:ind w:leftChars="0" w:left="458"/>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その他製造上の安全性の確保に必要な事項を実施すること。</w:t>
            </w:r>
          </w:p>
          <w:p w14:paraId="20AC80B3" w14:textId="77777777" w:rsidR="008445F8"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rPr>
            </w:pPr>
          </w:p>
          <w:p w14:paraId="14D21E68" w14:textId="16A9C341" w:rsidR="008445F8"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lang w:eastAsia="zh-TW"/>
              </w:rPr>
            </w:pPr>
            <w:r w:rsidRPr="009D2B37">
              <w:rPr>
                <w:rFonts w:ascii="Times New Roman" w:hAnsi="Times New Roman"/>
                <w:color w:val="538135" w:themeColor="accent6" w:themeShade="BF"/>
                <w:sz w:val="18"/>
                <w:szCs w:val="18"/>
                <w:lang w:eastAsia="zh-TW"/>
              </w:rPr>
              <w:t>第三</w:t>
            </w:r>
            <w:r w:rsidR="00BA556C" w:rsidRPr="009D2B37">
              <w:rPr>
                <w:rFonts w:ascii="Times New Roman" w:hAnsi="Times New Roman"/>
                <w:color w:val="538135" w:themeColor="accent6" w:themeShade="BF"/>
                <w:sz w:val="18"/>
                <w:szCs w:val="18"/>
                <w:lang w:eastAsia="zh-TW"/>
              </w:rPr>
              <w:t xml:space="preserve">　</w:t>
            </w:r>
            <w:r w:rsidRPr="009D2B37">
              <w:rPr>
                <w:rFonts w:ascii="Times New Roman" w:hAnsi="Times New Roman"/>
                <w:color w:val="538135" w:themeColor="accent6" w:themeShade="BF"/>
                <w:sz w:val="18"/>
                <w:szCs w:val="18"/>
                <w:lang w:eastAsia="zh-TW"/>
              </w:rPr>
              <w:t>製造安全主任者</w:t>
            </w:r>
          </w:p>
          <w:p w14:paraId="5BE54B47" w14:textId="2BD8D101" w:rsidR="008445F8" w:rsidRPr="009D2B37" w:rsidRDefault="008445F8" w:rsidP="00397688">
            <w:pPr>
              <w:pStyle w:val="af4"/>
              <w:numPr>
                <w:ilvl w:val="1"/>
                <w:numId w:val="6"/>
              </w:numPr>
              <w:snapToGrid w:val="0"/>
              <w:spacing w:line="0" w:lineRule="atLeast"/>
              <w:ind w:leftChars="0" w:left="458"/>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製造安全主任者は、遺伝子組換え微生物の使用等に関し、製造管理者を補佐するものであり、製造上の安全性を確保するための知識及び技術に高度に習熟した者であること。</w:t>
            </w:r>
          </w:p>
          <w:p w14:paraId="0685D849" w14:textId="47A06457" w:rsidR="008445F8" w:rsidRPr="009D2B37" w:rsidRDefault="008445F8" w:rsidP="00397688">
            <w:pPr>
              <w:pStyle w:val="af4"/>
              <w:numPr>
                <w:ilvl w:val="1"/>
                <w:numId w:val="6"/>
              </w:numPr>
              <w:snapToGrid w:val="0"/>
              <w:spacing w:line="0" w:lineRule="atLeast"/>
              <w:ind w:leftChars="0" w:left="458"/>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製造安全主任者は、カルタヘナ法、拡散防止措置省令及び本通知を熟知し、次の任務を果たすこと。</w:t>
            </w:r>
          </w:p>
          <w:p w14:paraId="57C714CD" w14:textId="75FA9A1D" w:rsidR="008445F8" w:rsidRPr="009D2B37" w:rsidRDefault="008445F8" w:rsidP="004041B7">
            <w:pPr>
              <w:pStyle w:val="af4"/>
              <w:numPr>
                <w:ilvl w:val="1"/>
                <w:numId w:val="1"/>
              </w:numPr>
              <w:snapToGrid w:val="0"/>
              <w:spacing w:line="0" w:lineRule="atLeast"/>
              <w:ind w:leftChars="0" w:left="875" w:hanging="4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製造がカルタヘナ法、拡散防止措置省令及び本通知に従って適正に遂行されていることを確認すること。</w:t>
            </w:r>
          </w:p>
          <w:p w14:paraId="0B75E3BA" w14:textId="0CB42FB6" w:rsidR="008445F8" w:rsidRPr="009D2B37" w:rsidRDefault="008445F8" w:rsidP="004041B7">
            <w:pPr>
              <w:pStyle w:val="af4"/>
              <w:numPr>
                <w:ilvl w:val="1"/>
                <w:numId w:val="1"/>
              </w:numPr>
              <w:snapToGrid w:val="0"/>
              <w:spacing w:line="0" w:lineRule="atLeast"/>
              <w:ind w:leftChars="0" w:left="875" w:hanging="4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製造管理者に対し助言、報告を行うこと。</w:t>
            </w:r>
          </w:p>
          <w:p w14:paraId="44AE1596" w14:textId="6D8516B2" w:rsidR="008445F8" w:rsidRPr="009D2B37" w:rsidRDefault="008445F8" w:rsidP="004041B7">
            <w:pPr>
              <w:pStyle w:val="af4"/>
              <w:numPr>
                <w:ilvl w:val="1"/>
                <w:numId w:val="1"/>
              </w:numPr>
              <w:snapToGrid w:val="0"/>
              <w:spacing w:line="0" w:lineRule="atLeast"/>
              <w:ind w:leftChars="0" w:left="875" w:hanging="4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その他製造上の安全性の確保に関し、必要な事項の処理に当たること。</w:t>
            </w:r>
          </w:p>
          <w:p w14:paraId="657EEC1D" w14:textId="77777777" w:rsidR="008445F8" w:rsidRPr="009D2B37" w:rsidRDefault="008445F8" w:rsidP="00C6357F">
            <w:pPr>
              <w:snapToGrid w:val="0"/>
              <w:spacing w:line="0" w:lineRule="atLeast"/>
              <w:rPr>
                <w:rFonts w:ascii="Times New Roman" w:hAnsi="Times New Roman"/>
                <w:color w:val="538135" w:themeColor="accent6" w:themeShade="BF"/>
                <w:sz w:val="18"/>
                <w:szCs w:val="18"/>
              </w:rPr>
            </w:pPr>
          </w:p>
          <w:p w14:paraId="0E7D7246" w14:textId="2DC158D3" w:rsidR="002D751C"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第四</w:t>
            </w:r>
            <w:r w:rsidR="00BA556C" w:rsidRPr="009D2B37">
              <w:rPr>
                <w:rFonts w:ascii="Times New Roman" w:hAnsi="Times New Roman"/>
                <w:color w:val="538135" w:themeColor="accent6" w:themeShade="BF"/>
                <w:sz w:val="18"/>
                <w:szCs w:val="18"/>
              </w:rPr>
              <w:t xml:space="preserve">　</w:t>
            </w:r>
            <w:r w:rsidRPr="009D2B37">
              <w:rPr>
                <w:rFonts w:ascii="Times New Roman" w:hAnsi="Times New Roman"/>
                <w:color w:val="538135" w:themeColor="accent6" w:themeShade="BF"/>
                <w:sz w:val="18"/>
                <w:szCs w:val="18"/>
              </w:rPr>
              <w:t>製造従事者</w:t>
            </w:r>
          </w:p>
          <w:p w14:paraId="0A15B7AB" w14:textId="08BCDAF7" w:rsidR="00D21491" w:rsidRPr="009D2B37" w:rsidRDefault="008445F8" w:rsidP="00397688">
            <w:pPr>
              <w:pStyle w:val="af4"/>
              <w:numPr>
                <w:ilvl w:val="1"/>
                <w:numId w:val="7"/>
              </w:numPr>
              <w:snapToGrid w:val="0"/>
              <w:spacing w:line="0" w:lineRule="atLeast"/>
              <w:ind w:leftChars="0" w:left="4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製造従事者は、製造管理者の行う教育訓練をあらかじめ受けた者であること。</w:t>
            </w:r>
          </w:p>
          <w:p w14:paraId="79390D0F" w14:textId="0F209892" w:rsidR="008445F8" w:rsidRPr="009D2B37" w:rsidRDefault="008445F8" w:rsidP="00397688">
            <w:pPr>
              <w:pStyle w:val="af4"/>
              <w:numPr>
                <w:ilvl w:val="1"/>
                <w:numId w:val="7"/>
              </w:numPr>
              <w:snapToGrid w:val="0"/>
              <w:spacing w:line="0" w:lineRule="atLeast"/>
              <w:ind w:leftChars="0" w:left="4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製造従事者は、次の事項を遵守すること。</w:t>
            </w:r>
          </w:p>
          <w:p w14:paraId="69F7FBF0" w14:textId="77777777" w:rsidR="00D21491" w:rsidRPr="009D2B37" w:rsidRDefault="008445F8" w:rsidP="00397688">
            <w:pPr>
              <w:pStyle w:val="af4"/>
              <w:numPr>
                <w:ilvl w:val="0"/>
                <w:numId w:val="8"/>
              </w:numPr>
              <w:snapToGrid w:val="0"/>
              <w:spacing w:line="0" w:lineRule="atLeast"/>
              <w:ind w:leftChars="0" w:left="875" w:hanging="4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製造作業を行うに当たって製造上の安全確保について十分に自覚し必要な配慮をすること。</w:t>
            </w:r>
          </w:p>
          <w:p w14:paraId="2F8851C8" w14:textId="55ECA44F" w:rsidR="008445F8" w:rsidRPr="009D2B37" w:rsidRDefault="008445F8" w:rsidP="00397688">
            <w:pPr>
              <w:pStyle w:val="af4"/>
              <w:numPr>
                <w:ilvl w:val="0"/>
                <w:numId w:val="8"/>
              </w:numPr>
              <w:snapToGrid w:val="0"/>
              <w:spacing w:line="0" w:lineRule="atLeast"/>
              <w:ind w:leftChars="0" w:left="875" w:hanging="4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作業区域内では、作業レベルに応じた作業衣を着用すること。</w:t>
            </w:r>
          </w:p>
          <w:p w14:paraId="1BB63B14" w14:textId="77777777" w:rsidR="008445F8"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rPr>
            </w:pPr>
          </w:p>
          <w:p w14:paraId="39052471" w14:textId="7EA6CE64" w:rsidR="008445F8"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lang w:eastAsia="zh-TW"/>
              </w:rPr>
            </w:pPr>
            <w:r w:rsidRPr="009D2B37">
              <w:rPr>
                <w:rFonts w:ascii="Times New Roman" w:hAnsi="Times New Roman"/>
                <w:color w:val="538135" w:themeColor="accent6" w:themeShade="BF"/>
                <w:sz w:val="18"/>
                <w:szCs w:val="18"/>
                <w:lang w:eastAsia="zh-TW"/>
              </w:rPr>
              <w:lastRenderedPageBreak/>
              <w:t>第五</w:t>
            </w:r>
            <w:r w:rsidR="00BA556C" w:rsidRPr="009D2B37">
              <w:rPr>
                <w:rFonts w:ascii="Times New Roman" w:hAnsi="Times New Roman"/>
                <w:color w:val="538135" w:themeColor="accent6" w:themeShade="BF"/>
                <w:sz w:val="18"/>
                <w:szCs w:val="18"/>
                <w:lang w:eastAsia="zh-TW"/>
              </w:rPr>
              <w:t xml:space="preserve">　</w:t>
            </w:r>
            <w:r w:rsidRPr="009D2B37">
              <w:rPr>
                <w:rFonts w:ascii="Times New Roman" w:hAnsi="Times New Roman"/>
                <w:color w:val="538135" w:themeColor="accent6" w:themeShade="BF"/>
                <w:sz w:val="18"/>
                <w:szCs w:val="18"/>
                <w:lang w:eastAsia="zh-TW"/>
              </w:rPr>
              <w:t>製造安全委員会</w:t>
            </w:r>
          </w:p>
          <w:p w14:paraId="1553C30B" w14:textId="205E1F8A" w:rsidR="008445F8" w:rsidRPr="009D2B37" w:rsidRDefault="008445F8" w:rsidP="00397688">
            <w:pPr>
              <w:pStyle w:val="af4"/>
              <w:numPr>
                <w:ilvl w:val="1"/>
                <w:numId w:val="10"/>
              </w:numPr>
              <w:snapToGrid w:val="0"/>
              <w:spacing w:line="0" w:lineRule="atLeast"/>
              <w:ind w:leftChars="0" w:left="449" w:hanging="285"/>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製造安全委員会は、高度に専門的な知識及び技術並びに広い視野に立った判断が要求されることを十分に考慮し、適切な分野の者により構成されること。</w:t>
            </w:r>
          </w:p>
          <w:p w14:paraId="1E776751" w14:textId="41C5D3DA" w:rsidR="00C6357F" w:rsidRPr="009D2B37" w:rsidRDefault="008445F8" w:rsidP="00397688">
            <w:pPr>
              <w:pStyle w:val="af4"/>
              <w:numPr>
                <w:ilvl w:val="1"/>
                <w:numId w:val="10"/>
              </w:numPr>
              <w:snapToGrid w:val="0"/>
              <w:spacing w:line="0" w:lineRule="atLeast"/>
              <w:ind w:leftChars="0" w:left="449" w:hanging="285"/>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製造安全委員会は、製造業者の求めに応じて次の事項について調査審議し、製造業者に報告すること。</w:t>
            </w:r>
          </w:p>
          <w:p w14:paraId="17DFE796" w14:textId="5BC0D132" w:rsidR="00C6357F" w:rsidRPr="009D2B37" w:rsidRDefault="00C6357F" w:rsidP="00AC2264">
            <w:pPr>
              <w:snapToGrid w:val="0"/>
              <w:spacing w:line="0" w:lineRule="atLeast"/>
              <w:ind w:leftChars="177" w:left="732" w:hangingChars="200" w:hanging="3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w:t>
            </w:r>
            <w:r w:rsidRPr="009D2B37">
              <w:rPr>
                <w:rFonts w:ascii="Times New Roman" w:hAnsi="Times New Roman"/>
                <w:color w:val="538135" w:themeColor="accent6" w:themeShade="BF"/>
                <w:sz w:val="18"/>
                <w:szCs w:val="18"/>
              </w:rPr>
              <w:t>1</w:t>
            </w:r>
            <w:r w:rsidRPr="009D2B37">
              <w:rPr>
                <w:rFonts w:ascii="Times New Roman" w:hAnsi="Times New Roman"/>
                <w:color w:val="538135" w:themeColor="accent6" w:themeShade="BF"/>
                <w:sz w:val="18"/>
                <w:szCs w:val="18"/>
              </w:rPr>
              <w:t>）製造作業標準のカルタヘナ法、拡散防止措置省令及び本通知に対する適合性</w:t>
            </w:r>
          </w:p>
          <w:p w14:paraId="03C41D8B" w14:textId="550E834D" w:rsidR="00C6357F" w:rsidRPr="009D2B37" w:rsidRDefault="00C6357F" w:rsidP="00AC2264">
            <w:pPr>
              <w:snapToGrid w:val="0"/>
              <w:spacing w:line="0" w:lineRule="atLeast"/>
              <w:ind w:leftChars="177" w:left="732" w:hangingChars="200" w:hanging="3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w:t>
            </w:r>
            <w:r w:rsidRPr="009D2B37">
              <w:rPr>
                <w:rFonts w:ascii="Times New Roman" w:hAnsi="Times New Roman"/>
                <w:color w:val="538135" w:themeColor="accent6" w:themeShade="BF"/>
                <w:sz w:val="18"/>
                <w:szCs w:val="18"/>
              </w:rPr>
              <w:t>2</w:t>
            </w:r>
            <w:r w:rsidRPr="009D2B37">
              <w:rPr>
                <w:rFonts w:ascii="Times New Roman" w:hAnsi="Times New Roman"/>
                <w:color w:val="538135" w:themeColor="accent6" w:themeShade="BF"/>
                <w:sz w:val="18"/>
                <w:szCs w:val="18"/>
              </w:rPr>
              <w:t>）製造従事者に対する安全教育訓練及び健康管理の状況</w:t>
            </w:r>
          </w:p>
          <w:p w14:paraId="15AE0BE1" w14:textId="0F265989" w:rsidR="00C6357F" w:rsidRPr="009D2B37" w:rsidRDefault="00C6357F" w:rsidP="00AC2264">
            <w:pPr>
              <w:snapToGrid w:val="0"/>
              <w:spacing w:line="0" w:lineRule="atLeast"/>
              <w:ind w:leftChars="177" w:left="732" w:hangingChars="200" w:hanging="3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w:t>
            </w:r>
            <w:r w:rsidRPr="009D2B37">
              <w:rPr>
                <w:rFonts w:ascii="Times New Roman" w:hAnsi="Times New Roman"/>
                <w:color w:val="538135" w:themeColor="accent6" w:themeShade="BF"/>
                <w:sz w:val="18"/>
                <w:szCs w:val="18"/>
              </w:rPr>
              <w:t>3</w:t>
            </w:r>
            <w:r w:rsidRPr="009D2B37">
              <w:rPr>
                <w:rFonts w:ascii="Times New Roman" w:hAnsi="Times New Roman"/>
                <w:color w:val="538135" w:themeColor="accent6" w:themeShade="BF"/>
                <w:sz w:val="18"/>
                <w:szCs w:val="18"/>
              </w:rPr>
              <w:t>）事故発生の際の必要な処置及び改善策</w:t>
            </w:r>
          </w:p>
          <w:p w14:paraId="510A7AEC" w14:textId="7B56342D" w:rsidR="00C6357F" w:rsidRPr="009D2B37" w:rsidRDefault="00C6357F" w:rsidP="00AC2264">
            <w:pPr>
              <w:snapToGrid w:val="0"/>
              <w:spacing w:line="0" w:lineRule="atLeast"/>
              <w:ind w:leftChars="177" w:left="732" w:hangingChars="200" w:hanging="3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w:t>
            </w:r>
            <w:r w:rsidRPr="009D2B37">
              <w:rPr>
                <w:rFonts w:ascii="Times New Roman" w:hAnsi="Times New Roman"/>
                <w:color w:val="538135" w:themeColor="accent6" w:themeShade="BF"/>
                <w:sz w:val="18"/>
                <w:szCs w:val="18"/>
              </w:rPr>
              <w:t>4</w:t>
            </w:r>
            <w:r w:rsidRPr="009D2B37">
              <w:rPr>
                <w:rFonts w:ascii="Times New Roman" w:hAnsi="Times New Roman"/>
                <w:color w:val="538135" w:themeColor="accent6" w:themeShade="BF"/>
                <w:sz w:val="18"/>
                <w:szCs w:val="18"/>
              </w:rPr>
              <w:t>）その他製造上の安全性の確保に関する必要な事項</w:t>
            </w:r>
          </w:p>
          <w:p w14:paraId="77F9E538" w14:textId="1407E222" w:rsidR="008445F8" w:rsidRPr="009D2B37" w:rsidRDefault="008445F8" w:rsidP="00397688">
            <w:pPr>
              <w:pStyle w:val="af4"/>
              <w:numPr>
                <w:ilvl w:val="1"/>
                <w:numId w:val="10"/>
              </w:numPr>
              <w:snapToGrid w:val="0"/>
              <w:spacing w:line="0" w:lineRule="atLeast"/>
              <w:ind w:leftChars="0" w:left="449" w:hanging="285"/>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製造安全委員会は、必要に応じて製造管理者又は製造安全主任者から報告を求めることができる。</w:t>
            </w:r>
          </w:p>
          <w:p w14:paraId="0D7AEFCC" w14:textId="77777777" w:rsidR="00BA556C" w:rsidRPr="009D2B37" w:rsidRDefault="00BA556C" w:rsidP="00BA556C">
            <w:pPr>
              <w:pStyle w:val="af4"/>
              <w:snapToGrid w:val="0"/>
              <w:spacing w:line="0" w:lineRule="atLeast"/>
              <w:ind w:leftChars="0" w:left="449"/>
              <w:rPr>
                <w:rFonts w:ascii="Times New Roman" w:hAnsi="Times New Roman"/>
                <w:color w:val="538135" w:themeColor="accent6" w:themeShade="BF"/>
                <w:sz w:val="18"/>
                <w:szCs w:val="18"/>
              </w:rPr>
            </w:pPr>
          </w:p>
          <w:p w14:paraId="3118B616" w14:textId="699FBB59" w:rsidR="00AF475B"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第六</w:t>
            </w:r>
            <w:r w:rsidR="00BA556C" w:rsidRPr="009D2B37">
              <w:rPr>
                <w:rFonts w:ascii="Times New Roman" w:hAnsi="Times New Roman"/>
                <w:color w:val="538135" w:themeColor="accent6" w:themeShade="BF"/>
                <w:sz w:val="18"/>
                <w:szCs w:val="18"/>
              </w:rPr>
              <w:t xml:space="preserve">　</w:t>
            </w:r>
            <w:r w:rsidRPr="009D2B37">
              <w:rPr>
                <w:rFonts w:ascii="Times New Roman" w:hAnsi="Times New Roman"/>
                <w:color w:val="538135" w:themeColor="accent6" w:themeShade="BF"/>
                <w:sz w:val="18"/>
                <w:szCs w:val="18"/>
              </w:rPr>
              <w:t>教育訓練</w:t>
            </w:r>
          </w:p>
          <w:p w14:paraId="2C3B5FA4" w14:textId="275BDDCB" w:rsidR="008445F8" w:rsidRPr="009D2B37" w:rsidRDefault="008445F8" w:rsidP="00007038">
            <w:pPr>
              <w:snapToGrid w:val="0"/>
              <w:spacing w:line="0" w:lineRule="atLeast"/>
              <w:ind w:firstLineChars="100" w:firstLine="18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製造管理者は、製造作業の開始前に製造従事者に対し、カルタヘナ法、拡散防止措置省令及び本通知を熟知させるとともに、次の事項に関する教育訓練を行うこと。</w:t>
            </w:r>
          </w:p>
          <w:p w14:paraId="7CD0DFDB" w14:textId="36DE6C43" w:rsidR="008445F8" w:rsidRPr="009D2B37" w:rsidRDefault="008445F8" w:rsidP="00397688">
            <w:pPr>
              <w:pStyle w:val="af4"/>
              <w:numPr>
                <w:ilvl w:val="1"/>
                <w:numId w:val="11"/>
              </w:numPr>
              <w:snapToGrid w:val="0"/>
              <w:spacing w:line="0" w:lineRule="atLeast"/>
              <w:ind w:leftChars="0" w:left="449" w:hanging="285"/>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遺伝子組換え微生物の安全性に関する知識</w:t>
            </w:r>
          </w:p>
          <w:p w14:paraId="7428C71F" w14:textId="1A1F61C9" w:rsidR="008445F8" w:rsidRPr="009D2B37" w:rsidRDefault="008445F8" w:rsidP="00397688">
            <w:pPr>
              <w:pStyle w:val="af4"/>
              <w:numPr>
                <w:ilvl w:val="1"/>
                <w:numId w:val="11"/>
              </w:numPr>
              <w:snapToGrid w:val="0"/>
              <w:spacing w:line="0" w:lineRule="atLeast"/>
              <w:ind w:leftChars="0" w:left="449" w:hanging="285"/>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製造に用いる遺伝子組換え微生物の安全な取扱いに関する技術</w:t>
            </w:r>
          </w:p>
          <w:p w14:paraId="5B6BE61F" w14:textId="1F1EF38A" w:rsidR="008445F8" w:rsidRPr="009D2B37" w:rsidRDefault="008445F8" w:rsidP="00397688">
            <w:pPr>
              <w:pStyle w:val="af4"/>
              <w:numPr>
                <w:ilvl w:val="1"/>
                <w:numId w:val="11"/>
              </w:numPr>
              <w:snapToGrid w:val="0"/>
              <w:spacing w:line="0" w:lineRule="atLeast"/>
              <w:ind w:leftChars="0" w:left="449" w:hanging="285"/>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設備・装置に関する知識及び技術</w:t>
            </w:r>
          </w:p>
          <w:p w14:paraId="6FC3A501" w14:textId="77777777" w:rsidR="00AC2264" w:rsidRPr="009D2B37" w:rsidRDefault="008445F8" w:rsidP="00397688">
            <w:pPr>
              <w:pStyle w:val="af4"/>
              <w:numPr>
                <w:ilvl w:val="1"/>
                <w:numId w:val="11"/>
              </w:numPr>
              <w:snapToGrid w:val="0"/>
              <w:spacing w:line="0" w:lineRule="atLeast"/>
              <w:ind w:leftChars="0" w:left="449" w:hanging="285"/>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製造工程の安全性に関する知識</w:t>
            </w:r>
          </w:p>
          <w:p w14:paraId="35F5853E" w14:textId="527BBB0C" w:rsidR="001B0190" w:rsidRPr="009D2B37" w:rsidRDefault="008445F8" w:rsidP="00397688">
            <w:pPr>
              <w:pStyle w:val="af4"/>
              <w:numPr>
                <w:ilvl w:val="1"/>
                <w:numId w:val="11"/>
              </w:numPr>
              <w:snapToGrid w:val="0"/>
              <w:spacing w:line="0" w:lineRule="atLeast"/>
              <w:ind w:leftChars="0" w:left="449" w:hanging="285"/>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事故発生時の措置に関する知識</w:t>
            </w:r>
          </w:p>
          <w:p w14:paraId="0108EE09" w14:textId="77777777" w:rsidR="001B0190" w:rsidRPr="009D2B37" w:rsidRDefault="001B0190" w:rsidP="00205CD3">
            <w:pPr>
              <w:snapToGrid w:val="0"/>
              <w:spacing w:line="0" w:lineRule="atLeast"/>
              <w:ind w:left="360" w:hangingChars="200" w:hanging="360"/>
              <w:rPr>
                <w:rFonts w:ascii="Times New Roman" w:hAnsi="Times New Roman"/>
                <w:color w:val="538135" w:themeColor="accent6" w:themeShade="BF"/>
                <w:sz w:val="18"/>
                <w:szCs w:val="18"/>
              </w:rPr>
            </w:pPr>
          </w:p>
          <w:p w14:paraId="7F882243" w14:textId="3787987D" w:rsidR="001B0190"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第七</w:t>
            </w:r>
            <w:r w:rsidR="00BA556C" w:rsidRPr="009D2B37">
              <w:rPr>
                <w:rFonts w:ascii="Times New Roman" w:hAnsi="Times New Roman"/>
                <w:color w:val="538135" w:themeColor="accent6" w:themeShade="BF"/>
                <w:sz w:val="18"/>
                <w:szCs w:val="18"/>
              </w:rPr>
              <w:t xml:space="preserve">　</w:t>
            </w:r>
            <w:r w:rsidRPr="009D2B37">
              <w:rPr>
                <w:rFonts w:ascii="Times New Roman" w:hAnsi="Times New Roman"/>
                <w:color w:val="538135" w:themeColor="accent6" w:themeShade="BF"/>
                <w:sz w:val="18"/>
                <w:szCs w:val="18"/>
              </w:rPr>
              <w:t>健康管理</w:t>
            </w:r>
          </w:p>
          <w:p w14:paraId="7094CE3A" w14:textId="77777777" w:rsidR="00AC2264" w:rsidRPr="009D2B37" w:rsidRDefault="008445F8" w:rsidP="00397688">
            <w:pPr>
              <w:pStyle w:val="af4"/>
              <w:numPr>
                <w:ilvl w:val="1"/>
                <w:numId w:val="8"/>
              </w:numPr>
              <w:snapToGrid w:val="0"/>
              <w:spacing w:line="0" w:lineRule="atLeast"/>
              <w:ind w:leftChars="0" w:left="449" w:hanging="283"/>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製造業者は、製造従事者に対し、定期健康診断を行うとともに、医薬品等を取扱うのに不適当な者を製造作業に従事させないこと。</w:t>
            </w:r>
          </w:p>
          <w:p w14:paraId="558D4BD4" w14:textId="6E6CB1DC" w:rsidR="00AC2264" w:rsidRPr="009D2B37" w:rsidRDefault="008445F8" w:rsidP="00397688">
            <w:pPr>
              <w:pStyle w:val="af4"/>
              <w:numPr>
                <w:ilvl w:val="1"/>
                <w:numId w:val="8"/>
              </w:numPr>
              <w:snapToGrid w:val="0"/>
              <w:spacing w:line="0" w:lineRule="atLeast"/>
              <w:ind w:leftChars="0" w:left="449" w:hanging="283"/>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製造業者は、製造従事者がカテゴリー</w:t>
            </w:r>
            <w:r w:rsidR="00AC2264" w:rsidRPr="009D2B37">
              <w:rPr>
                <w:rFonts w:ascii="Times New Roman" w:hAnsi="Times New Roman"/>
                <w:color w:val="538135" w:themeColor="accent6" w:themeShade="BF"/>
                <w:sz w:val="18"/>
                <w:szCs w:val="18"/>
              </w:rPr>
              <w:t>2</w:t>
            </w:r>
            <w:r w:rsidRPr="009D2B37">
              <w:rPr>
                <w:rFonts w:ascii="Times New Roman" w:hAnsi="Times New Roman"/>
                <w:color w:val="538135" w:themeColor="accent6" w:themeShade="BF"/>
                <w:sz w:val="18"/>
                <w:szCs w:val="18"/>
              </w:rPr>
              <w:t>及び</w:t>
            </w:r>
            <w:r w:rsidR="00AC2264" w:rsidRPr="009D2B37">
              <w:rPr>
                <w:rFonts w:ascii="Times New Roman" w:hAnsi="Times New Roman"/>
                <w:color w:val="538135" w:themeColor="accent6" w:themeShade="BF"/>
                <w:sz w:val="18"/>
                <w:szCs w:val="18"/>
              </w:rPr>
              <w:t>3</w:t>
            </w:r>
            <w:r w:rsidRPr="009D2B37">
              <w:rPr>
                <w:rFonts w:ascii="Times New Roman" w:hAnsi="Times New Roman"/>
                <w:color w:val="538135" w:themeColor="accent6" w:themeShade="BF"/>
                <w:sz w:val="18"/>
                <w:szCs w:val="18"/>
              </w:rPr>
              <w:t>の製造作業に従事する場合は、あらかじめ予防及び治療の方策について検討しておくこと。</w:t>
            </w:r>
          </w:p>
          <w:p w14:paraId="142BB822" w14:textId="23D88B87" w:rsidR="008445F8" w:rsidRPr="009D2B37" w:rsidRDefault="008445F8" w:rsidP="00397688">
            <w:pPr>
              <w:pStyle w:val="af4"/>
              <w:numPr>
                <w:ilvl w:val="1"/>
                <w:numId w:val="8"/>
              </w:numPr>
              <w:snapToGrid w:val="0"/>
              <w:spacing w:line="0" w:lineRule="atLeast"/>
              <w:ind w:leftChars="0" w:left="449" w:hanging="283"/>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製造業者は、カテゴリー</w:t>
            </w:r>
            <w:r w:rsidR="00AC2264" w:rsidRPr="009D2B37">
              <w:rPr>
                <w:rFonts w:ascii="Times New Roman" w:hAnsi="Times New Roman"/>
                <w:color w:val="538135" w:themeColor="accent6" w:themeShade="BF"/>
                <w:sz w:val="18"/>
                <w:szCs w:val="18"/>
              </w:rPr>
              <w:t>2</w:t>
            </w:r>
            <w:r w:rsidRPr="009D2B37">
              <w:rPr>
                <w:rFonts w:ascii="Times New Roman" w:hAnsi="Times New Roman"/>
                <w:color w:val="538135" w:themeColor="accent6" w:themeShade="BF"/>
                <w:sz w:val="18"/>
                <w:szCs w:val="18"/>
              </w:rPr>
              <w:t>及び</w:t>
            </w:r>
            <w:r w:rsidR="00AC2264" w:rsidRPr="009D2B37">
              <w:rPr>
                <w:rFonts w:ascii="Times New Roman" w:hAnsi="Times New Roman"/>
                <w:color w:val="538135" w:themeColor="accent6" w:themeShade="BF"/>
                <w:sz w:val="18"/>
                <w:szCs w:val="18"/>
              </w:rPr>
              <w:t>3</w:t>
            </w:r>
            <w:r w:rsidRPr="009D2B37">
              <w:rPr>
                <w:rFonts w:ascii="Times New Roman" w:hAnsi="Times New Roman"/>
                <w:color w:val="538135" w:themeColor="accent6" w:themeShade="BF"/>
                <w:sz w:val="18"/>
                <w:szCs w:val="18"/>
              </w:rPr>
              <w:t>の製造作業において作業区域内感染のおそれがある場合は、直ちに製造従事者に対し健康診断を行い、適切な措置を採ること。なお、カテゴリー</w:t>
            </w:r>
            <w:r w:rsidR="00AC2264" w:rsidRPr="009D2B37">
              <w:rPr>
                <w:rFonts w:ascii="Times New Roman" w:hAnsi="Times New Roman"/>
                <w:color w:val="538135" w:themeColor="accent6" w:themeShade="BF"/>
                <w:sz w:val="18"/>
                <w:szCs w:val="18"/>
              </w:rPr>
              <w:t>3</w:t>
            </w:r>
            <w:r w:rsidRPr="009D2B37">
              <w:rPr>
                <w:rFonts w:ascii="Times New Roman" w:hAnsi="Times New Roman"/>
                <w:color w:val="538135" w:themeColor="accent6" w:themeShade="BF"/>
                <w:sz w:val="18"/>
                <w:szCs w:val="18"/>
              </w:rPr>
              <w:t>の製造従事者については、製造従事前に血清をあらかじめ採取し、当該製造従事者が製造に従事することを終えた日から</w:t>
            </w:r>
            <w:r w:rsidR="00AC2264" w:rsidRPr="009D2B37">
              <w:rPr>
                <w:rFonts w:ascii="Times New Roman" w:hAnsi="Times New Roman"/>
                <w:color w:val="538135" w:themeColor="accent6" w:themeShade="BF"/>
                <w:sz w:val="18"/>
                <w:szCs w:val="18"/>
              </w:rPr>
              <w:t>2</w:t>
            </w:r>
            <w:r w:rsidRPr="009D2B37">
              <w:rPr>
                <w:rFonts w:ascii="Times New Roman" w:hAnsi="Times New Roman"/>
                <w:color w:val="538135" w:themeColor="accent6" w:themeShade="BF"/>
                <w:sz w:val="18"/>
                <w:szCs w:val="18"/>
              </w:rPr>
              <w:t>年間はこれを保存すること。</w:t>
            </w:r>
          </w:p>
          <w:p w14:paraId="6C43BD73" w14:textId="77777777" w:rsidR="008445F8"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rPr>
            </w:pPr>
          </w:p>
          <w:p w14:paraId="7DC7E174" w14:textId="75B2DB9B" w:rsidR="008445F8"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第八</w:t>
            </w:r>
            <w:r w:rsidR="00BA556C" w:rsidRPr="009D2B37">
              <w:rPr>
                <w:rFonts w:ascii="Times New Roman" w:hAnsi="Times New Roman"/>
                <w:color w:val="538135" w:themeColor="accent6" w:themeShade="BF"/>
                <w:sz w:val="18"/>
                <w:szCs w:val="18"/>
              </w:rPr>
              <w:t xml:space="preserve">　</w:t>
            </w:r>
            <w:r w:rsidRPr="009D2B37">
              <w:rPr>
                <w:rFonts w:ascii="Times New Roman" w:hAnsi="Times New Roman"/>
                <w:color w:val="538135" w:themeColor="accent6" w:themeShade="BF"/>
                <w:sz w:val="18"/>
                <w:szCs w:val="18"/>
              </w:rPr>
              <w:t>記録及びその保存</w:t>
            </w:r>
          </w:p>
          <w:p w14:paraId="1196FC01" w14:textId="4CA3E788" w:rsidR="00AC2264" w:rsidRPr="009D2B37" w:rsidRDefault="008445F8" w:rsidP="00397688">
            <w:pPr>
              <w:pStyle w:val="af4"/>
              <w:numPr>
                <w:ilvl w:val="0"/>
                <w:numId w:val="12"/>
              </w:numPr>
              <w:snapToGrid w:val="0"/>
              <w:spacing w:line="0" w:lineRule="atLeast"/>
              <w:ind w:leftChars="0" w:left="449" w:hanging="283"/>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製造管理者は、帳簿を備え、次の事項を記載すること。</w:t>
            </w:r>
          </w:p>
          <w:p w14:paraId="68F1B554" w14:textId="77777777" w:rsidR="00AC2264" w:rsidRPr="009D2B37" w:rsidRDefault="00AC2264" w:rsidP="00397688">
            <w:pPr>
              <w:pStyle w:val="af4"/>
              <w:numPr>
                <w:ilvl w:val="0"/>
                <w:numId w:val="3"/>
              </w:numPr>
              <w:snapToGrid w:val="0"/>
              <w:spacing w:line="0" w:lineRule="atLeast"/>
              <w:ind w:leftChars="0" w:left="1016" w:hanging="56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遺伝子組換え微生物の名称及びその容器に付された番号</w:t>
            </w:r>
          </w:p>
          <w:p w14:paraId="1BC644D7" w14:textId="77777777" w:rsidR="00AC2264" w:rsidRPr="009D2B37" w:rsidRDefault="00AC2264" w:rsidP="00397688">
            <w:pPr>
              <w:pStyle w:val="af4"/>
              <w:numPr>
                <w:ilvl w:val="0"/>
                <w:numId w:val="3"/>
              </w:numPr>
              <w:snapToGrid w:val="0"/>
              <w:spacing w:line="0" w:lineRule="atLeast"/>
              <w:ind w:leftChars="0" w:left="1016" w:hanging="56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遺伝子組換え微生物の保管及び継代の状況</w:t>
            </w:r>
          </w:p>
          <w:p w14:paraId="204BA01C" w14:textId="77777777" w:rsidR="00AC2264" w:rsidRPr="009D2B37" w:rsidRDefault="00AC2264" w:rsidP="00397688">
            <w:pPr>
              <w:pStyle w:val="af4"/>
              <w:numPr>
                <w:ilvl w:val="0"/>
                <w:numId w:val="3"/>
              </w:numPr>
              <w:snapToGrid w:val="0"/>
              <w:spacing w:line="0" w:lineRule="atLeast"/>
              <w:ind w:leftChars="0" w:left="1016" w:hanging="56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遺伝子組換え微生物の生物学的性状及びその試験検査の年月日</w:t>
            </w:r>
          </w:p>
          <w:p w14:paraId="104A07E6" w14:textId="77777777" w:rsidR="00AC2264" w:rsidRPr="009D2B37" w:rsidRDefault="00AC2264" w:rsidP="00397688">
            <w:pPr>
              <w:pStyle w:val="af4"/>
              <w:numPr>
                <w:ilvl w:val="0"/>
                <w:numId w:val="3"/>
              </w:numPr>
              <w:snapToGrid w:val="0"/>
              <w:spacing w:line="0" w:lineRule="atLeast"/>
              <w:ind w:leftChars="0" w:left="1016" w:hanging="56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遺伝子組換え微生物の譲受けの相手方の氏名及び住所</w:t>
            </w:r>
          </w:p>
          <w:p w14:paraId="031DBF1A" w14:textId="214F4E62" w:rsidR="00AC2264" w:rsidRPr="009D2B37" w:rsidRDefault="00AC2264" w:rsidP="00397688">
            <w:pPr>
              <w:pStyle w:val="af4"/>
              <w:numPr>
                <w:ilvl w:val="0"/>
                <w:numId w:val="3"/>
              </w:numPr>
              <w:snapToGrid w:val="0"/>
              <w:spacing w:line="0" w:lineRule="atLeast"/>
              <w:ind w:leftChars="0" w:left="1016" w:hanging="56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製造従事者の氏名、所属機関、職名、製造業務に従事している期間（カテゴリー</w:t>
            </w:r>
            <w:r w:rsidRPr="009D2B37">
              <w:rPr>
                <w:rFonts w:ascii="Times New Roman" w:hAnsi="Times New Roman"/>
                <w:color w:val="538135" w:themeColor="accent6" w:themeShade="BF"/>
                <w:sz w:val="18"/>
                <w:szCs w:val="18"/>
              </w:rPr>
              <w:t>1</w:t>
            </w:r>
            <w:r w:rsidRPr="009D2B37">
              <w:rPr>
                <w:rFonts w:ascii="Times New Roman" w:hAnsi="Times New Roman"/>
                <w:color w:val="538135" w:themeColor="accent6" w:themeShade="BF"/>
                <w:sz w:val="18"/>
                <w:szCs w:val="18"/>
              </w:rPr>
              <w:t>、</w:t>
            </w:r>
            <w:r w:rsidRPr="009D2B37">
              <w:rPr>
                <w:rFonts w:ascii="Times New Roman" w:hAnsi="Times New Roman"/>
                <w:color w:val="538135" w:themeColor="accent6" w:themeShade="BF"/>
                <w:sz w:val="18"/>
                <w:szCs w:val="18"/>
              </w:rPr>
              <w:t>2</w:t>
            </w:r>
            <w:r w:rsidRPr="009D2B37">
              <w:rPr>
                <w:rFonts w:ascii="Times New Roman" w:hAnsi="Times New Roman"/>
                <w:color w:val="538135" w:themeColor="accent6" w:themeShade="BF"/>
                <w:sz w:val="18"/>
                <w:szCs w:val="18"/>
              </w:rPr>
              <w:t>及び</w:t>
            </w:r>
            <w:r w:rsidRPr="009D2B37">
              <w:rPr>
                <w:rFonts w:ascii="Times New Roman" w:hAnsi="Times New Roman"/>
                <w:color w:val="538135" w:themeColor="accent6" w:themeShade="BF"/>
                <w:sz w:val="18"/>
                <w:szCs w:val="18"/>
              </w:rPr>
              <w:t>3</w:t>
            </w:r>
            <w:r w:rsidRPr="009D2B37">
              <w:rPr>
                <w:rFonts w:ascii="Times New Roman" w:hAnsi="Times New Roman"/>
                <w:color w:val="538135" w:themeColor="accent6" w:themeShade="BF"/>
                <w:sz w:val="18"/>
                <w:szCs w:val="18"/>
              </w:rPr>
              <w:t>の場合に限る）</w:t>
            </w:r>
          </w:p>
          <w:p w14:paraId="2738F2EE" w14:textId="77777777" w:rsidR="00AC2264" w:rsidRPr="009D2B37" w:rsidRDefault="00AC2264" w:rsidP="00397688">
            <w:pPr>
              <w:pStyle w:val="af4"/>
              <w:numPr>
                <w:ilvl w:val="0"/>
                <w:numId w:val="3"/>
              </w:numPr>
              <w:snapToGrid w:val="0"/>
              <w:spacing w:line="0" w:lineRule="atLeast"/>
              <w:ind w:leftChars="0" w:left="1016" w:hanging="56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健康診断の結果</w:t>
            </w:r>
          </w:p>
          <w:p w14:paraId="4ECC6DED" w14:textId="0630B864" w:rsidR="00AC2264" w:rsidRPr="009D2B37" w:rsidRDefault="00AC2264" w:rsidP="00397688">
            <w:pPr>
              <w:pStyle w:val="af4"/>
              <w:numPr>
                <w:ilvl w:val="0"/>
                <w:numId w:val="3"/>
              </w:numPr>
              <w:snapToGrid w:val="0"/>
              <w:spacing w:line="0" w:lineRule="atLeast"/>
              <w:ind w:leftChars="0" w:left="1016" w:hanging="56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製造安全委員会の審議記録（製造作業標準がカルタヘナ法、拡散防止措置省令及び本通知に適合していることを確認する根拠となった資料を含む。）</w:t>
            </w:r>
          </w:p>
          <w:p w14:paraId="13A2094C" w14:textId="77777777" w:rsidR="00AC2264" w:rsidRPr="009D2B37" w:rsidRDefault="00AC2264" w:rsidP="00397688">
            <w:pPr>
              <w:pStyle w:val="af4"/>
              <w:numPr>
                <w:ilvl w:val="0"/>
                <w:numId w:val="3"/>
              </w:numPr>
              <w:snapToGrid w:val="0"/>
              <w:spacing w:line="0" w:lineRule="atLeast"/>
              <w:ind w:leftChars="0" w:left="1016" w:hanging="567"/>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設備・装置の定期点検記録及び製造記録</w:t>
            </w:r>
          </w:p>
          <w:p w14:paraId="4501B24B" w14:textId="2B8F040B" w:rsidR="008445F8" w:rsidRPr="009D2B37" w:rsidRDefault="008445F8" w:rsidP="00397688">
            <w:pPr>
              <w:pStyle w:val="af4"/>
              <w:numPr>
                <w:ilvl w:val="0"/>
                <w:numId w:val="12"/>
              </w:numPr>
              <w:snapToGrid w:val="0"/>
              <w:spacing w:line="0" w:lineRule="atLeast"/>
              <w:ind w:leftChars="0" w:left="449" w:hanging="283"/>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前項の帳簿は、当該医薬品等の製造終了の日から</w:t>
            </w:r>
            <w:r w:rsidR="00AC2264" w:rsidRPr="009D2B37">
              <w:rPr>
                <w:rFonts w:ascii="Times New Roman" w:hAnsi="Times New Roman"/>
                <w:color w:val="538135" w:themeColor="accent6" w:themeShade="BF"/>
                <w:sz w:val="18"/>
                <w:szCs w:val="18"/>
              </w:rPr>
              <w:t>5</w:t>
            </w:r>
            <w:r w:rsidRPr="009D2B37">
              <w:rPr>
                <w:rFonts w:ascii="Times New Roman" w:hAnsi="Times New Roman"/>
                <w:color w:val="538135" w:themeColor="accent6" w:themeShade="BF"/>
                <w:sz w:val="18"/>
                <w:szCs w:val="18"/>
              </w:rPr>
              <w:t>年間保存すること。</w:t>
            </w:r>
          </w:p>
          <w:p w14:paraId="6D21C0EF" w14:textId="77777777" w:rsidR="008445F8"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rPr>
            </w:pPr>
          </w:p>
          <w:p w14:paraId="40B32114" w14:textId="007077DC" w:rsidR="001A5091" w:rsidRPr="009D2B37" w:rsidRDefault="008445F8" w:rsidP="00205CD3">
            <w:pPr>
              <w:snapToGrid w:val="0"/>
              <w:spacing w:line="0" w:lineRule="atLeast"/>
              <w:ind w:left="360" w:hangingChars="200" w:hanging="36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第九</w:t>
            </w:r>
            <w:r w:rsidR="00BA556C" w:rsidRPr="009D2B37">
              <w:rPr>
                <w:rFonts w:ascii="Times New Roman" w:hAnsi="Times New Roman"/>
                <w:color w:val="538135" w:themeColor="accent6" w:themeShade="BF"/>
                <w:sz w:val="18"/>
                <w:szCs w:val="18"/>
              </w:rPr>
              <w:t xml:space="preserve">　</w:t>
            </w:r>
            <w:r w:rsidRPr="009D2B37">
              <w:rPr>
                <w:rFonts w:ascii="Times New Roman" w:hAnsi="Times New Roman"/>
                <w:color w:val="538135" w:themeColor="accent6" w:themeShade="BF"/>
                <w:sz w:val="18"/>
                <w:szCs w:val="18"/>
              </w:rPr>
              <w:t>報告</w:t>
            </w:r>
          </w:p>
          <w:p w14:paraId="67C64738" w14:textId="0CD97CDB" w:rsidR="008445F8" w:rsidRPr="000A64C6" w:rsidRDefault="008445F8" w:rsidP="001A5091">
            <w:pPr>
              <w:snapToGrid w:val="0"/>
              <w:spacing w:line="0" w:lineRule="atLeast"/>
              <w:ind w:firstLineChars="100" w:firstLine="180"/>
              <w:rPr>
                <w:rFonts w:ascii="Times New Roman" w:hAnsi="Times New Roman"/>
                <w:color w:val="538135" w:themeColor="accent6" w:themeShade="BF"/>
                <w:sz w:val="18"/>
                <w:szCs w:val="18"/>
              </w:rPr>
            </w:pPr>
            <w:r w:rsidRPr="009D2B37">
              <w:rPr>
                <w:rFonts w:ascii="Times New Roman" w:hAnsi="Times New Roman"/>
                <w:color w:val="538135" w:themeColor="accent6" w:themeShade="BF"/>
                <w:sz w:val="18"/>
                <w:szCs w:val="18"/>
              </w:rPr>
              <w:t>製造業者は、製造に用いる遺伝子組換え微生物に関する情報を収集するとともに、当該遺伝子組換え微生物の評価に影響を及ぼす知見を発見した場合には、速やかに厚生労働大臣に報告すること。</w:t>
            </w:r>
          </w:p>
          <w:p w14:paraId="46D9F2C6" w14:textId="6326EFB1" w:rsidR="001A5091" w:rsidRPr="000A64C6" w:rsidRDefault="001A5091" w:rsidP="001A5091">
            <w:pPr>
              <w:snapToGrid w:val="0"/>
              <w:spacing w:line="0" w:lineRule="atLeast"/>
              <w:rPr>
                <w:rFonts w:ascii="Times New Roman" w:hAnsi="Times New Roman"/>
                <w:color w:val="538135" w:themeColor="accent6" w:themeShade="BF"/>
                <w:sz w:val="18"/>
                <w:szCs w:val="18"/>
              </w:rPr>
            </w:pPr>
          </w:p>
        </w:tc>
      </w:tr>
    </w:tbl>
    <w:p w14:paraId="73B1E1A2" w14:textId="5AAB669F" w:rsidR="00874EA8" w:rsidRPr="000A64C6" w:rsidRDefault="00874EA8" w:rsidP="008A4921">
      <w:pPr>
        <w:tabs>
          <w:tab w:val="left" w:pos="2085"/>
        </w:tabs>
        <w:rPr>
          <w:rFonts w:ascii="Times New Roman" w:hAnsi="Times New Roman"/>
        </w:rPr>
      </w:pPr>
    </w:p>
    <w:sectPr w:rsidR="00874EA8" w:rsidRPr="000A64C6" w:rsidSect="004E5D7A">
      <w:headerReference w:type="default" r:id="rId11"/>
      <w:footerReference w:type="default" r:id="rId12"/>
      <w:pgSz w:w="11906" w:h="16838" w:code="9"/>
      <w:pgMar w:top="1134" w:right="1134" w:bottom="1134" w:left="1134" w:header="851" w:footer="744" w:gutter="0"/>
      <w:pgNumType w:start="1"/>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10A5" w14:textId="77777777" w:rsidR="00B914D3" w:rsidRDefault="00B914D3" w:rsidP="005775B4">
      <w:r>
        <w:separator/>
      </w:r>
    </w:p>
  </w:endnote>
  <w:endnote w:type="continuationSeparator" w:id="0">
    <w:p w14:paraId="678A2303" w14:textId="77777777" w:rsidR="00B914D3" w:rsidRDefault="00B914D3" w:rsidP="005775B4">
      <w:r>
        <w:continuationSeparator/>
      </w:r>
    </w:p>
  </w:endnote>
  <w:endnote w:type="continuationNotice" w:id="1">
    <w:p w14:paraId="4F489439" w14:textId="77777777" w:rsidR="00B914D3" w:rsidRDefault="00B91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A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0E3E" w14:textId="4CE7E2FF" w:rsidR="00B914D3" w:rsidRPr="005775B4" w:rsidRDefault="00B914D3">
    <w:pPr>
      <w:pStyle w:val="a7"/>
      <w:jc w:val="center"/>
      <w:rPr>
        <w:rFonts w:ascii="Times New Roman" w:hAnsi="Times New Roman"/>
      </w:rPr>
    </w:pPr>
    <w:r w:rsidRPr="005775B4">
      <w:rPr>
        <w:rFonts w:ascii="Times New Roman" w:hAnsi="Times New Roman"/>
      </w:rPr>
      <w:fldChar w:fldCharType="begin"/>
    </w:r>
    <w:r w:rsidRPr="005775B4">
      <w:rPr>
        <w:rFonts w:ascii="Times New Roman" w:hAnsi="Times New Roman"/>
      </w:rPr>
      <w:instrText>PAGE   \* MERGEFORMAT</w:instrText>
    </w:r>
    <w:r w:rsidRPr="005775B4">
      <w:rPr>
        <w:rFonts w:ascii="Times New Roman" w:hAnsi="Times New Roman"/>
      </w:rPr>
      <w:fldChar w:fldCharType="separate"/>
    </w:r>
    <w:r w:rsidR="00F706AB" w:rsidRPr="00F706AB">
      <w:rPr>
        <w:rFonts w:ascii="Times New Roman" w:hAnsi="Times New Roman"/>
        <w:noProof/>
        <w:lang w:val="ja-JP"/>
      </w:rPr>
      <w:t>4</w:t>
    </w:r>
    <w:r w:rsidRPr="005775B4">
      <w:rPr>
        <w:rFonts w:ascii="Times New Roman" w:hAnsi="Times New Roman"/>
      </w:rPr>
      <w:fldChar w:fldCharType="end"/>
    </w:r>
  </w:p>
  <w:p w14:paraId="0CDA56D7" w14:textId="77777777" w:rsidR="00B914D3" w:rsidRDefault="00B914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C872" w14:textId="74558707" w:rsidR="00B914D3" w:rsidRPr="00245AE1" w:rsidRDefault="00B914D3" w:rsidP="00790D1F">
    <w:pPr>
      <w:pStyle w:val="a7"/>
      <w:tabs>
        <w:tab w:val="clear" w:pos="8504"/>
        <w:tab w:val="center" w:pos="4706"/>
        <w:tab w:val="left" w:pos="5775"/>
        <w:tab w:val="left" w:pos="7020"/>
      </w:tabs>
      <w:jc w:val="left"/>
      <w:rPr>
        <w:rFonts w:ascii="Times New Roman" w:hAnsi="Times New Roman"/>
      </w:rPr>
    </w:pPr>
    <w:r>
      <w:tab/>
    </w:r>
    <w:r>
      <w:tab/>
    </w:r>
    <w:sdt>
      <w:sdtPr>
        <w:id w:val="332660742"/>
        <w:docPartObj>
          <w:docPartGallery w:val="Page Numbers (Bottom of Page)"/>
          <w:docPartUnique/>
        </w:docPartObj>
      </w:sdtPr>
      <w:sdtEndPr>
        <w:rPr>
          <w:rFonts w:ascii="Times New Roman" w:hAnsi="Times New Roman"/>
        </w:rPr>
      </w:sdtEndPr>
      <w:sdtContent>
        <w:r w:rsidRPr="00245AE1">
          <w:rPr>
            <w:rFonts w:ascii="Times New Roman" w:hAnsi="Times New Roman"/>
          </w:rPr>
          <w:fldChar w:fldCharType="begin"/>
        </w:r>
        <w:r w:rsidRPr="00245AE1">
          <w:rPr>
            <w:rFonts w:ascii="Times New Roman" w:hAnsi="Times New Roman"/>
          </w:rPr>
          <w:instrText>PAGE   \* MERGEFORMAT</w:instrText>
        </w:r>
        <w:r w:rsidRPr="00245AE1">
          <w:rPr>
            <w:rFonts w:ascii="Times New Roman" w:hAnsi="Times New Roman"/>
          </w:rPr>
          <w:fldChar w:fldCharType="separate"/>
        </w:r>
        <w:r w:rsidR="00F706AB" w:rsidRPr="00F706AB">
          <w:rPr>
            <w:rFonts w:ascii="Times New Roman" w:hAnsi="Times New Roman"/>
            <w:noProof/>
            <w:lang w:val="ja-JP"/>
          </w:rPr>
          <w:t>2</w:t>
        </w:r>
        <w:r w:rsidRPr="00245AE1">
          <w:rPr>
            <w:rFonts w:ascii="Times New Roman" w:hAnsi="Times New Roman"/>
          </w:rPr>
          <w:fldChar w:fldCharType="end"/>
        </w:r>
      </w:sdtContent>
    </w:sdt>
    <w:r>
      <w:rPr>
        <w:rFonts w:ascii="Times New Roman" w:hAnsi="Times New Roman"/>
      </w:rPr>
      <w:tab/>
    </w:r>
    <w:r>
      <w:rPr>
        <w:rFonts w:ascii="Times New Roman" w:hAnsi="Times New Roman"/>
      </w:rPr>
      <w:tab/>
    </w:r>
  </w:p>
  <w:p w14:paraId="51827E4D" w14:textId="77777777" w:rsidR="00B914D3" w:rsidRDefault="00B914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E456" w14:textId="77777777" w:rsidR="00B914D3" w:rsidRDefault="00B914D3" w:rsidP="005775B4">
      <w:r>
        <w:rPr>
          <w:rFonts w:hint="eastAsia"/>
        </w:rPr>
        <w:separator/>
      </w:r>
    </w:p>
  </w:footnote>
  <w:footnote w:type="continuationSeparator" w:id="0">
    <w:p w14:paraId="74B9CEAA" w14:textId="77777777" w:rsidR="00B914D3" w:rsidRDefault="00B914D3" w:rsidP="005775B4">
      <w:r>
        <w:continuationSeparator/>
      </w:r>
    </w:p>
  </w:footnote>
  <w:footnote w:type="continuationNotice" w:id="1">
    <w:p w14:paraId="2F6570C8" w14:textId="77777777" w:rsidR="00B914D3" w:rsidRDefault="00B91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848E" w14:textId="511635F6" w:rsidR="00B914D3" w:rsidRPr="00EC0C1C" w:rsidRDefault="00B914D3" w:rsidP="00B70472">
    <w:pPr>
      <w:pStyle w:val="a5"/>
      <w:jc w:val="right"/>
    </w:pPr>
    <w:r w:rsidRPr="001115D3">
      <w:rPr>
        <w:rFonts w:ascii="Times New Roman" w:hAnsi="Times New Roman"/>
        <w:bdr w:val="single" w:sz="4" w:space="0" w:color="auto"/>
      </w:rPr>
      <w:t>別紙</w:t>
    </w:r>
    <w:r>
      <w:rPr>
        <w:rFonts w:ascii="Times New Roman" w:hAnsi="Times New Roman" w:hint="eastAsia"/>
        <w:bdr w:val="single" w:sz="4" w:space="0" w:color="auto"/>
      </w:rPr>
      <w:t>1</w:t>
    </w:r>
    <w:r>
      <w:rPr>
        <w:rFonts w:ascii="Times New Roman" w:hAnsi="Times New Roman" w:hint="eastAsia"/>
        <w:bdr w:val="single" w:sz="4" w:space="0" w:color="auto"/>
      </w:rPr>
      <w:t xml:space="preserve">　本遺伝子組換え生物等に関する情報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85B8" w14:textId="069424C1" w:rsidR="00B914D3" w:rsidRPr="00123492" w:rsidRDefault="00B914D3" w:rsidP="002B447B">
    <w:pPr>
      <w:jc w:val="right"/>
      <w:rPr>
        <w:rFonts w:ascii="Times New Roman" w:hAnsi="Times New Roman"/>
      </w:rPr>
    </w:pPr>
    <w:r w:rsidRPr="001115D3">
      <w:rPr>
        <w:rFonts w:ascii="Times New Roman" w:hAnsi="Times New Roman"/>
        <w:bdr w:val="single" w:sz="4" w:space="0" w:color="auto"/>
      </w:rPr>
      <w:t>別紙</w:t>
    </w:r>
    <w:r>
      <w:rPr>
        <w:rFonts w:ascii="Times New Roman" w:hAnsi="Times New Roman" w:hint="eastAsia"/>
        <w:bdr w:val="single" w:sz="4" w:space="0" w:color="auto"/>
      </w:rPr>
      <w:t>2</w:t>
    </w:r>
    <w:r w:rsidRPr="001115D3">
      <w:rPr>
        <w:rFonts w:ascii="Times New Roman" w:hAnsi="Times New Roman"/>
        <w:bdr w:val="single" w:sz="4" w:space="0" w:color="auto"/>
      </w:rPr>
      <w:t xml:space="preserve">　</w:t>
    </w:r>
    <w:r>
      <w:rPr>
        <w:rFonts w:ascii="Times New Roman" w:hAnsi="Times New Roman" w:hint="eastAsia"/>
        <w:bdr w:val="single" w:sz="4" w:space="0" w:color="auto"/>
      </w:rPr>
      <w:t>施設・作業区域・</w:t>
    </w:r>
    <w:r w:rsidRPr="001115D3">
      <w:rPr>
        <w:rFonts w:ascii="Times New Roman" w:hAnsi="Times New Roman"/>
        <w:bdr w:val="single" w:sz="4" w:space="0" w:color="auto"/>
      </w:rPr>
      <w:t>設備</w:t>
    </w:r>
    <w:r>
      <w:rPr>
        <w:rFonts w:ascii="Times New Roman" w:hAnsi="Times New Roman" w:hint="eastAsia"/>
        <w:bdr w:val="single" w:sz="4" w:space="0" w:color="auto"/>
      </w:rPr>
      <w:t>・生産工程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413D" w14:textId="497EBB81" w:rsidR="00B914D3" w:rsidRPr="00004720" w:rsidRDefault="00B914D3" w:rsidP="00004720">
    <w:pPr>
      <w:jc w:val="right"/>
      <w:rPr>
        <w:rFonts w:ascii="Times New Roman" w:hAnsi="Times New Roman"/>
      </w:rPr>
    </w:pPr>
    <w:r>
      <w:rPr>
        <w:rFonts w:ascii="Times New Roman" w:hAnsi="Times New Roman" w:hint="eastAsia"/>
        <w:bdr w:val="single" w:sz="4" w:space="0" w:color="auto"/>
      </w:rPr>
      <w:t>別紙</w:t>
    </w:r>
    <w:r>
      <w:rPr>
        <w:rFonts w:ascii="Times New Roman" w:hAnsi="Times New Roman" w:hint="eastAsia"/>
        <w:bdr w:val="single" w:sz="4" w:space="0" w:color="auto"/>
      </w:rPr>
      <w:t>3</w:t>
    </w:r>
    <w:r>
      <w:rPr>
        <w:rFonts w:ascii="Times New Roman" w:hAnsi="Times New Roman" w:hint="eastAsia"/>
        <w:bdr w:val="single" w:sz="4" w:space="0" w:color="auto"/>
      </w:rPr>
      <w:t xml:space="preserve">　管理体制等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7C6"/>
    <w:multiLevelType w:val="hybridMultilevel"/>
    <w:tmpl w:val="E8C2F242"/>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326E9"/>
    <w:multiLevelType w:val="hybridMultilevel"/>
    <w:tmpl w:val="47CCED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B07A4"/>
    <w:multiLevelType w:val="hybridMultilevel"/>
    <w:tmpl w:val="454E0CBC"/>
    <w:lvl w:ilvl="0" w:tplc="CB8C7680">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9E1"/>
    <w:multiLevelType w:val="hybridMultilevel"/>
    <w:tmpl w:val="ACDACA1A"/>
    <w:lvl w:ilvl="0" w:tplc="EABCDEBC">
      <w:start w:val="1"/>
      <w:numFmt w:val="decimal"/>
      <w:pStyle w:val="3"/>
      <w:lvlText w:val="（%1）"/>
      <w:lvlJc w:val="left"/>
      <w:pPr>
        <w:ind w:left="1260" w:hanging="420"/>
      </w:pPr>
      <w:rPr>
        <w:rFonts w:ascii="Times New Roman" w:hAnsi="Times New Roman" w:cs="Times New Roman" w:hint="default"/>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1FB082E"/>
    <w:multiLevelType w:val="hybridMultilevel"/>
    <w:tmpl w:val="DC2C3CB4"/>
    <w:lvl w:ilvl="0" w:tplc="552CF5C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E757F"/>
    <w:multiLevelType w:val="hybridMultilevel"/>
    <w:tmpl w:val="BA96B976"/>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F142B"/>
    <w:multiLevelType w:val="hybridMultilevel"/>
    <w:tmpl w:val="47CCED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F527CB"/>
    <w:multiLevelType w:val="hybridMultilevel"/>
    <w:tmpl w:val="7CEE3D9E"/>
    <w:lvl w:ilvl="0" w:tplc="0078454E">
      <w:start w:val="1"/>
      <w:numFmt w:val="decimalEnclosedCircle"/>
      <w:lvlText w:val="%1"/>
      <w:lvlJc w:val="left"/>
      <w:pPr>
        <w:ind w:left="360" w:hanging="360"/>
      </w:pPr>
      <w:rPr>
        <w:rFonts w:hint="default"/>
      </w:rPr>
    </w:lvl>
    <w:lvl w:ilvl="1" w:tplc="44387802">
      <w:start w:val="1"/>
      <w:numFmt w:val="decimalEnclosedCircle"/>
      <w:lvlText w:val="%2"/>
      <w:lvlJc w:val="left"/>
      <w:pPr>
        <w:ind w:left="780" w:hanging="360"/>
      </w:pPr>
      <w:rPr>
        <w:rFonts w:hint="default"/>
      </w:rPr>
    </w:lvl>
    <w:lvl w:ilvl="2" w:tplc="5406C11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148E2"/>
    <w:multiLevelType w:val="hybridMultilevel"/>
    <w:tmpl w:val="0DDAD39A"/>
    <w:lvl w:ilvl="0" w:tplc="CA1C29A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C33592"/>
    <w:multiLevelType w:val="hybridMultilevel"/>
    <w:tmpl w:val="B298DDBA"/>
    <w:lvl w:ilvl="0" w:tplc="B6463378">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D171808"/>
    <w:multiLevelType w:val="hybridMultilevel"/>
    <w:tmpl w:val="233ABE10"/>
    <w:lvl w:ilvl="0" w:tplc="19E2466C">
      <w:start w:val="1"/>
      <w:numFmt w:val="decimal"/>
      <w:lvlText w:val="（%1）"/>
      <w:lvlJc w:val="left"/>
      <w:pPr>
        <w:ind w:left="931" w:hanging="720"/>
      </w:pPr>
      <w:rPr>
        <w:rFonts w:ascii="Times New Roman" w:hAnsi="Times New Roman" w:hint="default"/>
        <w:lang w:val="en-US"/>
      </w:rPr>
    </w:lvl>
    <w:lvl w:ilvl="1" w:tplc="F45AA6C4">
      <w:start w:val="1"/>
      <w:numFmt w:val="decimalEnclosedCircle"/>
      <w:lvlText w:val="%2"/>
      <w:lvlJc w:val="left"/>
      <w:pPr>
        <w:ind w:left="991" w:hanging="360"/>
      </w:pPr>
      <w:rPr>
        <w:rFonts w:ascii="Century" w:hAnsi="Century" w:hint="default"/>
        <w:color w:val="2F5496" w:themeColor="accent5" w:themeShade="BF"/>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37475291"/>
    <w:multiLevelType w:val="hybridMultilevel"/>
    <w:tmpl w:val="7CEE3D9E"/>
    <w:lvl w:ilvl="0" w:tplc="0078454E">
      <w:start w:val="1"/>
      <w:numFmt w:val="decimalEnclosedCircle"/>
      <w:lvlText w:val="%1"/>
      <w:lvlJc w:val="left"/>
      <w:pPr>
        <w:ind w:left="360" w:hanging="360"/>
      </w:pPr>
      <w:rPr>
        <w:rFonts w:hint="default"/>
      </w:rPr>
    </w:lvl>
    <w:lvl w:ilvl="1" w:tplc="44387802">
      <w:start w:val="1"/>
      <w:numFmt w:val="decimalEnclosedCircle"/>
      <w:lvlText w:val="%2"/>
      <w:lvlJc w:val="left"/>
      <w:pPr>
        <w:ind w:left="780" w:hanging="360"/>
      </w:pPr>
      <w:rPr>
        <w:rFonts w:hint="default"/>
      </w:rPr>
    </w:lvl>
    <w:lvl w:ilvl="2" w:tplc="5406C11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26E27"/>
    <w:multiLevelType w:val="hybridMultilevel"/>
    <w:tmpl w:val="3B2A07DE"/>
    <w:lvl w:ilvl="0" w:tplc="00784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A3694"/>
    <w:multiLevelType w:val="hybridMultilevel"/>
    <w:tmpl w:val="A962AF78"/>
    <w:lvl w:ilvl="0" w:tplc="91E6A46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F925C8"/>
    <w:multiLevelType w:val="hybridMultilevel"/>
    <w:tmpl w:val="D1D8E860"/>
    <w:lvl w:ilvl="0" w:tplc="36E2F9C4">
      <w:start w:val="1"/>
      <w:numFmt w:val="decimal"/>
      <w:pStyle w:val="4"/>
      <w:lvlText w:val="%1）"/>
      <w:lvlJc w:val="left"/>
      <w:pPr>
        <w:ind w:left="1260" w:hanging="420"/>
      </w:pPr>
      <w:rPr>
        <w:rFonts w:ascii="Times New Roman" w:hAnsi="Times New Roman" w:cs="Times New Roman" w:hint="default"/>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B7B6780"/>
    <w:multiLevelType w:val="hybridMultilevel"/>
    <w:tmpl w:val="B6208E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7D46B5"/>
    <w:multiLevelType w:val="hybridMultilevel"/>
    <w:tmpl w:val="ABC4061C"/>
    <w:lvl w:ilvl="0" w:tplc="2960BD4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6217EC"/>
    <w:multiLevelType w:val="hybridMultilevel"/>
    <w:tmpl w:val="2A00B538"/>
    <w:lvl w:ilvl="0" w:tplc="E6DC1BEE">
      <w:start w:val="1"/>
      <w:numFmt w:val="decimalEnclosedCircle"/>
      <w:lvlText w:val="%1"/>
      <w:lvlJc w:val="left"/>
      <w:pPr>
        <w:ind w:left="360" w:hanging="360"/>
      </w:pPr>
      <w:rPr>
        <w:rFonts w:ascii="Arial" w:hAnsi="Arial" w:cs="Arial" w:hint="default"/>
        <w:color w:val="2F5496" w:themeColor="accent5"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D72BD5"/>
    <w:multiLevelType w:val="hybridMultilevel"/>
    <w:tmpl w:val="679ADA28"/>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8E92DEC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477ACC"/>
    <w:multiLevelType w:val="hybridMultilevel"/>
    <w:tmpl w:val="F16C4E48"/>
    <w:lvl w:ilvl="0" w:tplc="8E92DEC8">
      <w:start w:val="1"/>
      <w:numFmt w:val="decimal"/>
      <w:lvlText w:val="%1．"/>
      <w:lvlJc w:val="left"/>
      <w:pPr>
        <w:ind w:left="420" w:hanging="420"/>
      </w:pPr>
      <w:rPr>
        <w:rFonts w:hint="default"/>
      </w:rPr>
    </w:lvl>
    <w:lvl w:ilvl="1" w:tplc="8B023694">
      <w:start w:val="1"/>
      <w:numFmt w:val="decimal"/>
      <w:lvlText w:val="（%2）"/>
      <w:lvlJc w:val="left"/>
      <w:pPr>
        <w:ind w:left="1140" w:hanging="720"/>
      </w:pPr>
      <w:rPr>
        <w:rFonts w:hint="eastAsia"/>
        <w:color w:val="538135" w:themeColor="accent6" w:themeShade="BF"/>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AB7584"/>
    <w:multiLevelType w:val="hybridMultilevel"/>
    <w:tmpl w:val="E8582C9C"/>
    <w:lvl w:ilvl="0" w:tplc="BD1A4602">
      <w:start w:val="1"/>
      <w:numFmt w:val="decimal"/>
      <w:lvlText w:val="（%1）"/>
      <w:lvlJc w:val="left"/>
      <w:pPr>
        <w:ind w:left="720" w:hanging="720"/>
      </w:pPr>
      <w:rPr>
        <w:rFonts w:hint="eastAsia"/>
      </w:rPr>
    </w:lvl>
    <w:lvl w:ilvl="1" w:tplc="B358DB1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8B2473"/>
    <w:multiLevelType w:val="hybridMultilevel"/>
    <w:tmpl w:val="A63E32EA"/>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990E74"/>
    <w:multiLevelType w:val="hybridMultilevel"/>
    <w:tmpl w:val="6F101558"/>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858BF"/>
    <w:multiLevelType w:val="hybridMultilevel"/>
    <w:tmpl w:val="E2463630"/>
    <w:lvl w:ilvl="0" w:tplc="35AC7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A601E4"/>
    <w:multiLevelType w:val="hybridMultilevel"/>
    <w:tmpl w:val="04C8C4C4"/>
    <w:lvl w:ilvl="0" w:tplc="8E92DEC8">
      <w:start w:val="1"/>
      <w:numFmt w:val="decimal"/>
      <w:lvlText w:val="%1．"/>
      <w:lvlJc w:val="left"/>
      <w:pPr>
        <w:ind w:left="420" w:hanging="420"/>
      </w:pPr>
      <w:rPr>
        <w:rFonts w:hint="default"/>
      </w:rPr>
    </w:lvl>
    <w:lvl w:ilvl="1" w:tplc="396AF0C2">
      <w:start w:val="1"/>
      <w:numFmt w:val="decimal"/>
      <w:lvlText w:val="%2."/>
      <w:lvlJc w:val="left"/>
      <w:pPr>
        <w:ind w:left="1140" w:hanging="720"/>
      </w:pPr>
      <w:rPr>
        <w:rFonts w:hint="eastAsia"/>
        <w:color w:val="538135" w:themeColor="accent6" w:themeShade="BF"/>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6"/>
  </w:num>
  <w:num w:numId="3">
    <w:abstractNumId w:val="13"/>
  </w:num>
  <w:num w:numId="4">
    <w:abstractNumId w:val="5"/>
  </w:num>
  <w:num w:numId="5">
    <w:abstractNumId w:val="22"/>
  </w:num>
  <w:num w:numId="6">
    <w:abstractNumId w:val="0"/>
  </w:num>
  <w:num w:numId="7">
    <w:abstractNumId w:val="21"/>
  </w:num>
  <w:num w:numId="8">
    <w:abstractNumId w:val="20"/>
  </w:num>
  <w:num w:numId="9">
    <w:abstractNumId w:val="17"/>
  </w:num>
  <w:num w:numId="10">
    <w:abstractNumId w:val="18"/>
  </w:num>
  <w:num w:numId="11">
    <w:abstractNumId w:val="24"/>
  </w:num>
  <w:num w:numId="12">
    <w:abstractNumId w:val="16"/>
  </w:num>
  <w:num w:numId="13">
    <w:abstractNumId w:val="4"/>
  </w:num>
  <w:num w:numId="14">
    <w:abstractNumId w:val="9"/>
  </w:num>
  <w:num w:numId="15">
    <w:abstractNumId w:val="11"/>
  </w:num>
  <w:num w:numId="16">
    <w:abstractNumId w:val="12"/>
  </w:num>
  <w:num w:numId="17">
    <w:abstractNumId w:val="10"/>
  </w:num>
  <w:num w:numId="18">
    <w:abstractNumId w:val="1"/>
  </w:num>
  <w:num w:numId="19">
    <w:abstractNumId w:val="2"/>
  </w:num>
  <w:num w:numId="20">
    <w:abstractNumId w:val="3"/>
  </w:num>
  <w:num w:numId="21">
    <w:abstractNumId w:val="3"/>
    <w:lvlOverride w:ilvl="0">
      <w:startOverride w:val="1"/>
    </w:lvlOverride>
  </w:num>
  <w:num w:numId="22">
    <w:abstractNumId w:val="2"/>
    <w:lvlOverride w:ilvl="0">
      <w:startOverride w:val="1"/>
    </w:lvlOverride>
  </w:num>
  <w:num w:numId="23">
    <w:abstractNumId w:val="14"/>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2"/>
    <w:lvlOverride w:ilvl="0">
      <w:startOverride w:val="1"/>
    </w:lvlOverride>
  </w:num>
  <w:num w:numId="29">
    <w:abstractNumId w:val="3"/>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23"/>
  </w:num>
  <w:num w:numId="34">
    <w:abstractNumId w:val="8"/>
  </w:num>
  <w:num w:numId="35">
    <w:abstractNumId w:val="15"/>
  </w:num>
  <w:num w:numId="36">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840"/>
  <w:drawingGridHorizontalSpacing w:val="105"/>
  <w:drawingGridVerticalSpacing w:val="158"/>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9E"/>
    <w:rsid w:val="00001FBA"/>
    <w:rsid w:val="00004720"/>
    <w:rsid w:val="00007038"/>
    <w:rsid w:val="0001231D"/>
    <w:rsid w:val="0001237D"/>
    <w:rsid w:val="00014449"/>
    <w:rsid w:val="000149B1"/>
    <w:rsid w:val="0002049F"/>
    <w:rsid w:val="00021168"/>
    <w:rsid w:val="00021A23"/>
    <w:rsid w:val="0002338B"/>
    <w:rsid w:val="000238F3"/>
    <w:rsid w:val="00025319"/>
    <w:rsid w:val="0002596E"/>
    <w:rsid w:val="00027A8B"/>
    <w:rsid w:val="000309DD"/>
    <w:rsid w:val="00030B53"/>
    <w:rsid w:val="000334CC"/>
    <w:rsid w:val="000356AC"/>
    <w:rsid w:val="00036BC1"/>
    <w:rsid w:val="0003742F"/>
    <w:rsid w:val="0004263D"/>
    <w:rsid w:val="0004621B"/>
    <w:rsid w:val="000506EC"/>
    <w:rsid w:val="000557DE"/>
    <w:rsid w:val="000577B9"/>
    <w:rsid w:val="000617C2"/>
    <w:rsid w:val="000635EA"/>
    <w:rsid w:val="0007030B"/>
    <w:rsid w:val="00071138"/>
    <w:rsid w:val="000717A8"/>
    <w:rsid w:val="000719C1"/>
    <w:rsid w:val="00073FC2"/>
    <w:rsid w:val="00074449"/>
    <w:rsid w:val="00077223"/>
    <w:rsid w:val="00083311"/>
    <w:rsid w:val="0008354D"/>
    <w:rsid w:val="0008638B"/>
    <w:rsid w:val="0008692C"/>
    <w:rsid w:val="00092679"/>
    <w:rsid w:val="0009357A"/>
    <w:rsid w:val="00093E50"/>
    <w:rsid w:val="000A0856"/>
    <w:rsid w:val="000A2F3B"/>
    <w:rsid w:val="000A64C6"/>
    <w:rsid w:val="000A6601"/>
    <w:rsid w:val="000A7A5A"/>
    <w:rsid w:val="000A7B23"/>
    <w:rsid w:val="000B329B"/>
    <w:rsid w:val="000B4819"/>
    <w:rsid w:val="000B5B3C"/>
    <w:rsid w:val="000C172F"/>
    <w:rsid w:val="000D303F"/>
    <w:rsid w:val="000D310A"/>
    <w:rsid w:val="000D3585"/>
    <w:rsid w:val="000E1D0C"/>
    <w:rsid w:val="000E3A0D"/>
    <w:rsid w:val="000F025F"/>
    <w:rsid w:val="000F33CF"/>
    <w:rsid w:val="000F4232"/>
    <w:rsid w:val="000F7733"/>
    <w:rsid w:val="000F7C6B"/>
    <w:rsid w:val="000F7E60"/>
    <w:rsid w:val="0010264A"/>
    <w:rsid w:val="001034CC"/>
    <w:rsid w:val="00107915"/>
    <w:rsid w:val="00117B87"/>
    <w:rsid w:val="00117D74"/>
    <w:rsid w:val="00123C56"/>
    <w:rsid w:val="0012475A"/>
    <w:rsid w:val="0013128B"/>
    <w:rsid w:val="00133C1A"/>
    <w:rsid w:val="00140E74"/>
    <w:rsid w:val="00141099"/>
    <w:rsid w:val="0014349B"/>
    <w:rsid w:val="001471E8"/>
    <w:rsid w:val="00150CC7"/>
    <w:rsid w:val="00153B9D"/>
    <w:rsid w:val="00154830"/>
    <w:rsid w:val="00156553"/>
    <w:rsid w:val="00156941"/>
    <w:rsid w:val="0016053C"/>
    <w:rsid w:val="00162A50"/>
    <w:rsid w:val="00165AA9"/>
    <w:rsid w:val="00166D2C"/>
    <w:rsid w:val="0017363E"/>
    <w:rsid w:val="001759FF"/>
    <w:rsid w:val="00177B2C"/>
    <w:rsid w:val="00177B4A"/>
    <w:rsid w:val="0018065C"/>
    <w:rsid w:val="001806D8"/>
    <w:rsid w:val="0018686C"/>
    <w:rsid w:val="00194B7E"/>
    <w:rsid w:val="00195849"/>
    <w:rsid w:val="001A07DB"/>
    <w:rsid w:val="001A12DD"/>
    <w:rsid w:val="001A25BE"/>
    <w:rsid w:val="001A5091"/>
    <w:rsid w:val="001A5C2C"/>
    <w:rsid w:val="001A60A3"/>
    <w:rsid w:val="001B0190"/>
    <w:rsid w:val="001B09F5"/>
    <w:rsid w:val="001B329E"/>
    <w:rsid w:val="001B7935"/>
    <w:rsid w:val="001C3C86"/>
    <w:rsid w:val="001C3FED"/>
    <w:rsid w:val="001C44B7"/>
    <w:rsid w:val="001D21F8"/>
    <w:rsid w:val="001D23C7"/>
    <w:rsid w:val="001D399C"/>
    <w:rsid w:val="001E0C71"/>
    <w:rsid w:val="001F1CB3"/>
    <w:rsid w:val="001F3B7D"/>
    <w:rsid w:val="001F7301"/>
    <w:rsid w:val="001F7913"/>
    <w:rsid w:val="002009A3"/>
    <w:rsid w:val="0020173B"/>
    <w:rsid w:val="002031C1"/>
    <w:rsid w:val="00205C86"/>
    <w:rsid w:val="00205CD3"/>
    <w:rsid w:val="0021135F"/>
    <w:rsid w:val="00212423"/>
    <w:rsid w:val="00214F07"/>
    <w:rsid w:val="0021539F"/>
    <w:rsid w:val="0021551C"/>
    <w:rsid w:val="0021686D"/>
    <w:rsid w:val="0023003C"/>
    <w:rsid w:val="002325C7"/>
    <w:rsid w:val="00232EA2"/>
    <w:rsid w:val="0023352E"/>
    <w:rsid w:val="0023455E"/>
    <w:rsid w:val="00236C4E"/>
    <w:rsid w:val="00240BDB"/>
    <w:rsid w:val="002458BB"/>
    <w:rsid w:val="00245AE1"/>
    <w:rsid w:val="002570A4"/>
    <w:rsid w:val="00261F2A"/>
    <w:rsid w:val="00263199"/>
    <w:rsid w:val="00263899"/>
    <w:rsid w:val="00271CAE"/>
    <w:rsid w:val="0027465B"/>
    <w:rsid w:val="00274CFC"/>
    <w:rsid w:val="00276E17"/>
    <w:rsid w:val="00283F5B"/>
    <w:rsid w:val="00284229"/>
    <w:rsid w:val="00284AAA"/>
    <w:rsid w:val="002861B5"/>
    <w:rsid w:val="0028648F"/>
    <w:rsid w:val="00292B07"/>
    <w:rsid w:val="002976F5"/>
    <w:rsid w:val="00297852"/>
    <w:rsid w:val="002A1908"/>
    <w:rsid w:val="002A7B76"/>
    <w:rsid w:val="002B271C"/>
    <w:rsid w:val="002B2AA0"/>
    <w:rsid w:val="002B447B"/>
    <w:rsid w:val="002B49FF"/>
    <w:rsid w:val="002B6095"/>
    <w:rsid w:val="002B7AB3"/>
    <w:rsid w:val="002C07D5"/>
    <w:rsid w:val="002C1689"/>
    <w:rsid w:val="002C1830"/>
    <w:rsid w:val="002C78C9"/>
    <w:rsid w:val="002D1918"/>
    <w:rsid w:val="002D52DF"/>
    <w:rsid w:val="002D751C"/>
    <w:rsid w:val="002E0A68"/>
    <w:rsid w:val="002E121C"/>
    <w:rsid w:val="002E2337"/>
    <w:rsid w:val="002E58F3"/>
    <w:rsid w:val="002E765C"/>
    <w:rsid w:val="002F17AB"/>
    <w:rsid w:val="002F39E7"/>
    <w:rsid w:val="002F7412"/>
    <w:rsid w:val="002F75DE"/>
    <w:rsid w:val="00303AE9"/>
    <w:rsid w:val="00304199"/>
    <w:rsid w:val="00305852"/>
    <w:rsid w:val="003104C5"/>
    <w:rsid w:val="003116B7"/>
    <w:rsid w:val="00311E26"/>
    <w:rsid w:val="00314810"/>
    <w:rsid w:val="0032055B"/>
    <w:rsid w:val="003209CD"/>
    <w:rsid w:val="00322755"/>
    <w:rsid w:val="00325F1B"/>
    <w:rsid w:val="00327657"/>
    <w:rsid w:val="00331001"/>
    <w:rsid w:val="00331E2E"/>
    <w:rsid w:val="00332E41"/>
    <w:rsid w:val="00340A1C"/>
    <w:rsid w:val="003478D4"/>
    <w:rsid w:val="00347D49"/>
    <w:rsid w:val="00350128"/>
    <w:rsid w:val="00350CC8"/>
    <w:rsid w:val="00352A58"/>
    <w:rsid w:val="00354A06"/>
    <w:rsid w:val="00354A4D"/>
    <w:rsid w:val="00357E64"/>
    <w:rsid w:val="00366E56"/>
    <w:rsid w:val="00370969"/>
    <w:rsid w:val="00370A22"/>
    <w:rsid w:val="003714EE"/>
    <w:rsid w:val="00374EFA"/>
    <w:rsid w:val="003757E3"/>
    <w:rsid w:val="00376F35"/>
    <w:rsid w:val="0038480D"/>
    <w:rsid w:val="00386DA0"/>
    <w:rsid w:val="003873DA"/>
    <w:rsid w:val="00397688"/>
    <w:rsid w:val="003A252E"/>
    <w:rsid w:val="003A34D6"/>
    <w:rsid w:val="003A676F"/>
    <w:rsid w:val="003B19A8"/>
    <w:rsid w:val="003B29FE"/>
    <w:rsid w:val="003B49D4"/>
    <w:rsid w:val="003B60EB"/>
    <w:rsid w:val="003B6DB2"/>
    <w:rsid w:val="003C0B4D"/>
    <w:rsid w:val="003C23FA"/>
    <w:rsid w:val="003C34CB"/>
    <w:rsid w:val="003C7E5D"/>
    <w:rsid w:val="003D069C"/>
    <w:rsid w:val="003D2601"/>
    <w:rsid w:val="003D27C5"/>
    <w:rsid w:val="003D60C1"/>
    <w:rsid w:val="003E01CD"/>
    <w:rsid w:val="003E1665"/>
    <w:rsid w:val="003F27B1"/>
    <w:rsid w:val="003F2880"/>
    <w:rsid w:val="003F6E40"/>
    <w:rsid w:val="003F750C"/>
    <w:rsid w:val="00402253"/>
    <w:rsid w:val="0040244B"/>
    <w:rsid w:val="004041B7"/>
    <w:rsid w:val="004066F2"/>
    <w:rsid w:val="004119BC"/>
    <w:rsid w:val="004145C5"/>
    <w:rsid w:val="004151E8"/>
    <w:rsid w:val="0041688B"/>
    <w:rsid w:val="004256D3"/>
    <w:rsid w:val="00441057"/>
    <w:rsid w:val="004426DF"/>
    <w:rsid w:val="0044541E"/>
    <w:rsid w:val="004518E6"/>
    <w:rsid w:val="00452FFF"/>
    <w:rsid w:val="004609B9"/>
    <w:rsid w:val="004614CF"/>
    <w:rsid w:val="00461B9C"/>
    <w:rsid w:val="00462D70"/>
    <w:rsid w:val="004631D6"/>
    <w:rsid w:val="00463B28"/>
    <w:rsid w:val="004650B3"/>
    <w:rsid w:val="004655F9"/>
    <w:rsid w:val="00465F2B"/>
    <w:rsid w:val="004737F0"/>
    <w:rsid w:val="00480A29"/>
    <w:rsid w:val="0048101F"/>
    <w:rsid w:val="00481B2D"/>
    <w:rsid w:val="00481E14"/>
    <w:rsid w:val="004824C2"/>
    <w:rsid w:val="00482964"/>
    <w:rsid w:val="0048400B"/>
    <w:rsid w:val="00484CE5"/>
    <w:rsid w:val="00484F93"/>
    <w:rsid w:val="00490564"/>
    <w:rsid w:val="0049358E"/>
    <w:rsid w:val="004A0504"/>
    <w:rsid w:val="004A17A0"/>
    <w:rsid w:val="004A449F"/>
    <w:rsid w:val="004A67C1"/>
    <w:rsid w:val="004B221E"/>
    <w:rsid w:val="004B7746"/>
    <w:rsid w:val="004C12DE"/>
    <w:rsid w:val="004C1B94"/>
    <w:rsid w:val="004D63EA"/>
    <w:rsid w:val="004E1784"/>
    <w:rsid w:val="004E2AC5"/>
    <w:rsid w:val="004E587F"/>
    <w:rsid w:val="004E5D7A"/>
    <w:rsid w:val="004F1B38"/>
    <w:rsid w:val="004F266C"/>
    <w:rsid w:val="00503BE6"/>
    <w:rsid w:val="00504B8D"/>
    <w:rsid w:val="00504DAE"/>
    <w:rsid w:val="0051167D"/>
    <w:rsid w:val="00520B89"/>
    <w:rsid w:val="005231BE"/>
    <w:rsid w:val="00526110"/>
    <w:rsid w:val="00526B2C"/>
    <w:rsid w:val="005307C6"/>
    <w:rsid w:val="0053601F"/>
    <w:rsid w:val="005417DD"/>
    <w:rsid w:val="005429CB"/>
    <w:rsid w:val="005454F7"/>
    <w:rsid w:val="00550EE8"/>
    <w:rsid w:val="00552603"/>
    <w:rsid w:val="005542C8"/>
    <w:rsid w:val="00554D43"/>
    <w:rsid w:val="0055558C"/>
    <w:rsid w:val="00556479"/>
    <w:rsid w:val="0056104D"/>
    <w:rsid w:val="00564BE7"/>
    <w:rsid w:val="005749B1"/>
    <w:rsid w:val="00575F1E"/>
    <w:rsid w:val="005775B4"/>
    <w:rsid w:val="00581D45"/>
    <w:rsid w:val="00582C76"/>
    <w:rsid w:val="00590CD7"/>
    <w:rsid w:val="00593249"/>
    <w:rsid w:val="005962E8"/>
    <w:rsid w:val="00597C3B"/>
    <w:rsid w:val="005A34B8"/>
    <w:rsid w:val="005A3925"/>
    <w:rsid w:val="005A4469"/>
    <w:rsid w:val="005A5D1B"/>
    <w:rsid w:val="005B4EF8"/>
    <w:rsid w:val="005C08CB"/>
    <w:rsid w:val="005C0F39"/>
    <w:rsid w:val="005C1D07"/>
    <w:rsid w:val="005C24E7"/>
    <w:rsid w:val="005C318B"/>
    <w:rsid w:val="005C6DAF"/>
    <w:rsid w:val="005D3D1A"/>
    <w:rsid w:val="005E247F"/>
    <w:rsid w:val="005E5AA3"/>
    <w:rsid w:val="005E6E8C"/>
    <w:rsid w:val="005E722B"/>
    <w:rsid w:val="005E7821"/>
    <w:rsid w:val="005F1008"/>
    <w:rsid w:val="006007DA"/>
    <w:rsid w:val="006016CC"/>
    <w:rsid w:val="00605251"/>
    <w:rsid w:val="006066D5"/>
    <w:rsid w:val="0061025D"/>
    <w:rsid w:val="006109D3"/>
    <w:rsid w:val="00614ADA"/>
    <w:rsid w:val="00616559"/>
    <w:rsid w:val="00621753"/>
    <w:rsid w:val="0062477B"/>
    <w:rsid w:val="006310CB"/>
    <w:rsid w:val="00634A8E"/>
    <w:rsid w:val="00636417"/>
    <w:rsid w:val="006431A2"/>
    <w:rsid w:val="00645BF3"/>
    <w:rsid w:val="006466D5"/>
    <w:rsid w:val="006569AC"/>
    <w:rsid w:val="00660B70"/>
    <w:rsid w:val="00664984"/>
    <w:rsid w:val="00672888"/>
    <w:rsid w:val="006756DC"/>
    <w:rsid w:val="00684359"/>
    <w:rsid w:val="006862A6"/>
    <w:rsid w:val="00690403"/>
    <w:rsid w:val="006917B3"/>
    <w:rsid w:val="006938E4"/>
    <w:rsid w:val="006B1726"/>
    <w:rsid w:val="006B1CBA"/>
    <w:rsid w:val="006B39B8"/>
    <w:rsid w:val="006B535B"/>
    <w:rsid w:val="006B53DE"/>
    <w:rsid w:val="006C1B6C"/>
    <w:rsid w:val="006C4710"/>
    <w:rsid w:val="006C5695"/>
    <w:rsid w:val="006C7170"/>
    <w:rsid w:val="006C7392"/>
    <w:rsid w:val="006D200C"/>
    <w:rsid w:val="006D21C6"/>
    <w:rsid w:val="006D2A42"/>
    <w:rsid w:val="006D35BA"/>
    <w:rsid w:val="006D46EB"/>
    <w:rsid w:val="006D5C97"/>
    <w:rsid w:val="006E10A6"/>
    <w:rsid w:val="006E47C4"/>
    <w:rsid w:val="006E6A37"/>
    <w:rsid w:val="006F1734"/>
    <w:rsid w:val="006F2C09"/>
    <w:rsid w:val="006F427A"/>
    <w:rsid w:val="006F4ABA"/>
    <w:rsid w:val="00700192"/>
    <w:rsid w:val="00700313"/>
    <w:rsid w:val="007008F3"/>
    <w:rsid w:val="00702D64"/>
    <w:rsid w:val="00705EA2"/>
    <w:rsid w:val="00707F59"/>
    <w:rsid w:val="0071223E"/>
    <w:rsid w:val="007130E1"/>
    <w:rsid w:val="00715BA8"/>
    <w:rsid w:val="007163A3"/>
    <w:rsid w:val="00716CAD"/>
    <w:rsid w:val="00717B96"/>
    <w:rsid w:val="00721429"/>
    <w:rsid w:val="00723D02"/>
    <w:rsid w:val="0072641D"/>
    <w:rsid w:val="0073112A"/>
    <w:rsid w:val="00735017"/>
    <w:rsid w:val="007364C5"/>
    <w:rsid w:val="0073784F"/>
    <w:rsid w:val="0074366E"/>
    <w:rsid w:val="007460CE"/>
    <w:rsid w:val="007471BF"/>
    <w:rsid w:val="0075083F"/>
    <w:rsid w:val="007513F8"/>
    <w:rsid w:val="00761E7E"/>
    <w:rsid w:val="0076206A"/>
    <w:rsid w:val="00763048"/>
    <w:rsid w:val="00766125"/>
    <w:rsid w:val="0076695C"/>
    <w:rsid w:val="00767BB3"/>
    <w:rsid w:val="00770643"/>
    <w:rsid w:val="00773567"/>
    <w:rsid w:val="0077474C"/>
    <w:rsid w:val="007775C1"/>
    <w:rsid w:val="00780259"/>
    <w:rsid w:val="00790D1F"/>
    <w:rsid w:val="007926E5"/>
    <w:rsid w:val="00794D53"/>
    <w:rsid w:val="00796A84"/>
    <w:rsid w:val="007A3DFC"/>
    <w:rsid w:val="007A47DB"/>
    <w:rsid w:val="007B25AF"/>
    <w:rsid w:val="007B4E42"/>
    <w:rsid w:val="007B5DAF"/>
    <w:rsid w:val="007B674F"/>
    <w:rsid w:val="007B6D8C"/>
    <w:rsid w:val="007C303A"/>
    <w:rsid w:val="007C4FEC"/>
    <w:rsid w:val="007D0E50"/>
    <w:rsid w:val="007D16B7"/>
    <w:rsid w:val="007E1EA1"/>
    <w:rsid w:val="007E230B"/>
    <w:rsid w:val="007F3F0E"/>
    <w:rsid w:val="007F4E71"/>
    <w:rsid w:val="007F7F7B"/>
    <w:rsid w:val="00800DD9"/>
    <w:rsid w:val="00801C15"/>
    <w:rsid w:val="0080262D"/>
    <w:rsid w:val="00803D44"/>
    <w:rsid w:val="0080566B"/>
    <w:rsid w:val="00810A19"/>
    <w:rsid w:val="00810AB2"/>
    <w:rsid w:val="00813654"/>
    <w:rsid w:val="00816B97"/>
    <w:rsid w:val="00824E7A"/>
    <w:rsid w:val="00826244"/>
    <w:rsid w:val="008313A4"/>
    <w:rsid w:val="00831E6C"/>
    <w:rsid w:val="008321BD"/>
    <w:rsid w:val="008326DD"/>
    <w:rsid w:val="008410DF"/>
    <w:rsid w:val="00843DD3"/>
    <w:rsid w:val="008445F8"/>
    <w:rsid w:val="00847A1A"/>
    <w:rsid w:val="00850CD2"/>
    <w:rsid w:val="0085104B"/>
    <w:rsid w:val="00854274"/>
    <w:rsid w:val="00854747"/>
    <w:rsid w:val="00854B3B"/>
    <w:rsid w:val="00856B22"/>
    <w:rsid w:val="00860126"/>
    <w:rsid w:val="008606A8"/>
    <w:rsid w:val="00865BB8"/>
    <w:rsid w:val="008673CF"/>
    <w:rsid w:val="00867CDB"/>
    <w:rsid w:val="00874EA8"/>
    <w:rsid w:val="00876FD7"/>
    <w:rsid w:val="0088096D"/>
    <w:rsid w:val="008836CA"/>
    <w:rsid w:val="00884798"/>
    <w:rsid w:val="00885232"/>
    <w:rsid w:val="0088714A"/>
    <w:rsid w:val="00896053"/>
    <w:rsid w:val="008A07BE"/>
    <w:rsid w:val="008A0B38"/>
    <w:rsid w:val="008A448D"/>
    <w:rsid w:val="008A4921"/>
    <w:rsid w:val="008A5FF5"/>
    <w:rsid w:val="008A756A"/>
    <w:rsid w:val="008B6246"/>
    <w:rsid w:val="008C28EA"/>
    <w:rsid w:val="008C629A"/>
    <w:rsid w:val="008C7CB3"/>
    <w:rsid w:val="008C7F67"/>
    <w:rsid w:val="008D6250"/>
    <w:rsid w:val="008E0C81"/>
    <w:rsid w:val="008E29FE"/>
    <w:rsid w:val="008E2E8D"/>
    <w:rsid w:val="008E7126"/>
    <w:rsid w:val="008F0209"/>
    <w:rsid w:val="008F021A"/>
    <w:rsid w:val="008F0586"/>
    <w:rsid w:val="008F7800"/>
    <w:rsid w:val="00901311"/>
    <w:rsid w:val="0091043D"/>
    <w:rsid w:val="00915029"/>
    <w:rsid w:val="0092014F"/>
    <w:rsid w:val="00932C91"/>
    <w:rsid w:val="00941ECD"/>
    <w:rsid w:val="009421DE"/>
    <w:rsid w:val="00944CEC"/>
    <w:rsid w:val="00945E6C"/>
    <w:rsid w:val="00951209"/>
    <w:rsid w:val="00952299"/>
    <w:rsid w:val="00955DB3"/>
    <w:rsid w:val="00962498"/>
    <w:rsid w:val="009700A0"/>
    <w:rsid w:val="00972959"/>
    <w:rsid w:val="009738F4"/>
    <w:rsid w:val="00974687"/>
    <w:rsid w:val="0097686C"/>
    <w:rsid w:val="00981965"/>
    <w:rsid w:val="00982013"/>
    <w:rsid w:val="009873AD"/>
    <w:rsid w:val="00987655"/>
    <w:rsid w:val="00991553"/>
    <w:rsid w:val="0099463A"/>
    <w:rsid w:val="0099681E"/>
    <w:rsid w:val="00996AF1"/>
    <w:rsid w:val="00996C94"/>
    <w:rsid w:val="009A0F50"/>
    <w:rsid w:val="009A1AB6"/>
    <w:rsid w:val="009A48D0"/>
    <w:rsid w:val="009A667D"/>
    <w:rsid w:val="009C0C6F"/>
    <w:rsid w:val="009C4202"/>
    <w:rsid w:val="009C5BAD"/>
    <w:rsid w:val="009C630E"/>
    <w:rsid w:val="009C7C41"/>
    <w:rsid w:val="009D2B37"/>
    <w:rsid w:val="009D39E3"/>
    <w:rsid w:val="009D4386"/>
    <w:rsid w:val="009E372A"/>
    <w:rsid w:val="009E523B"/>
    <w:rsid w:val="009E6428"/>
    <w:rsid w:val="009F7C5E"/>
    <w:rsid w:val="009F7EB4"/>
    <w:rsid w:val="00A00D4F"/>
    <w:rsid w:val="00A0738E"/>
    <w:rsid w:val="00A10EBF"/>
    <w:rsid w:val="00A11101"/>
    <w:rsid w:val="00A14198"/>
    <w:rsid w:val="00A14D20"/>
    <w:rsid w:val="00A15F8D"/>
    <w:rsid w:val="00A22744"/>
    <w:rsid w:val="00A32FB0"/>
    <w:rsid w:val="00A3718F"/>
    <w:rsid w:val="00A424D0"/>
    <w:rsid w:val="00A436FB"/>
    <w:rsid w:val="00A474AD"/>
    <w:rsid w:val="00A4778C"/>
    <w:rsid w:val="00A5571E"/>
    <w:rsid w:val="00A60457"/>
    <w:rsid w:val="00A6128D"/>
    <w:rsid w:val="00A618F0"/>
    <w:rsid w:val="00A62F5E"/>
    <w:rsid w:val="00A66E5C"/>
    <w:rsid w:val="00A719C5"/>
    <w:rsid w:val="00A75813"/>
    <w:rsid w:val="00A808ED"/>
    <w:rsid w:val="00A86434"/>
    <w:rsid w:val="00A918F6"/>
    <w:rsid w:val="00A91DAB"/>
    <w:rsid w:val="00A923E8"/>
    <w:rsid w:val="00A945CB"/>
    <w:rsid w:val="00A96E68"/>
    <w:rsid w:val="00AA24A7"/>
    <w:rsid w:val="00AB1D29"/>
    <w:rsid w:val="00AB2A64"/>
    <w:rsid w:val="00AB7295"/>
    <w:rsid w:val="00AB7742"/>
    <w:rsid w:val="00AC2264"/>
    <w:rsid w:val="00AC28DF"/>
    <w:rsid w:val="00AC2BDB"/>
    <w:rsid w:val="00AD2DC4"/>
    <w:rsid w:val="00AD6919"/>
    <w:rsid w:val="00AE6EB0"/>
    <w:rsid w:val="00AF034B"/>
    <w:rsid w:val="00AF1346"/>
    <w:rsid w:val="00AF1934"/>
    <w:rsid w:val="00AF3B5D"/>
    <w:rsid w:val="00AF475B"/>
    <w:rsid w:val="00AF56E1"/>
    <w:rsid w:val="00AF6605"/>
    <w:rsid w:val="00B04AD7"/>
    <w:rsid w:val="00B05665"/>
    <w:rsid w:val="00B112FA"/>
    <w:rsid w:val="00B13274"/>
    <w:rsid w:val="00B20DD1"/>
    <w:rsid w:val="00B245F2"/>
    <w:rsid w:val="00B257C6"/>
    <w:rsid w:val="00B276A1"/>
    <w:rsid w:val="00B36E82"/>
    <w:rsid w:val="00B37997"/>
    <w:rsid w:val="00B41202"/>
    <w:rsid w:val="00B57BB1"/>
    <w:rsid w:val="00B60688"/>
    <w:rsid w:val="00B62B03"/>
    <w:rsid w:val="00B63973"/>
    <w:rsid w:val="00B70472"/>
    <w:rsid w:val="00B7689D"/>
    <w:rsid w:val="00B7752B"/>
    <w:rsid w:val="00B82D4E"/>
    <w:rsid w:val="00B85842"/>
    <w:rsid w:val="00B914D3"/>
    <w:rsid w:val="00B91C55"/>
    <w:rsid w:val="00BA0E13"/>
    <w:rsid w:val="00BA552E"/>
    <w:rsid w:val="00BA556C"/>
    <w:rsid w:val="00BA5781"/>
    <w:rsid w:val="00BA6B83"/>
    <w:rsid w:val="00BA734E"/>
    <w:rsid w:val="00BB7454"/>
    <w:rsid w:val="00BC2800"/>
    <w:rsid w:val="00BC4AF0"/>
    <w:rsid w:val="00BC5104"/>
    <w:rsid w:val="00BC5AEC"/>
    <w:rsid w:val="00BC630F"/>
    <w:rsid w:val="00BC7A3A"/>
    <w:rsid w:val="00BC7C04"/>
    <w:rsid w:val="00BD11F4"/>
    <w:rsid w:val="00BD23E2"/>
    <w:rsid w:val="00BE02C3"/>
    <w:rsid w:val="00BE5909"/>
    <w:rsid w:val="00BE6A60"/>
    <w:rsid w:val="00BF0F4C"/>
    <w:rsid w:val="00BF2293"/>
    <w:rsid w:val="00BF3974"/>
    <w:rsid w:val="00BF62DA"/>
    <w:rsid w:val="00BF7458"/>
    <w:rsid w:val="00C019DC"/>
    <w:rsid w:val="00C0252F"/>
    <w:rsid w:val="00C039AC"/>
    <w:rsid w:val="00C051CC"/>
    <w:rsid w:val="00C05C97"/>
    <w:rsid w:val="00C11607"/>
    <w:rsid w:val="00C173B9"/>
    <w:rsid w:val="00C236A5"/>
    <w:rsid w:val="00C26E56"/>
    <w:rsid w:val="00C34BC1"/>
    <w:rsid w:val="00C47B83"/>
    <w:rsid w:val="00C50512"/>
    <w:rsid w:val="00C56D2F"/>
    <w:rsid w:val="00C6357F"/>
    <w:rsid w:val="00C65A41"/>
    <w:rsid w:val="00C65F72"/>
    <w:rsid w:val="00C66600"/>
    <w:rsid w:val="00C72BCF"/>
    <w:rsid w:val="00C76650"/>
    <w:rsid w:val="00C777FD"/>
    <w:rsid w:val="00C77D3E"/>
    <w:rsid w:val="00C8189E"/>
    <w:rsid w:val="00C839E9"/>
    <w:rsid w:val="00C87320"/>
    <w:rsid w:val="00C925BE"/>
    <w:rsid w:val="00C954E3"/>
    <w:rsid w:val="00C96B0A"/>
    <w:rsid w:val="00CA3519"/>
    <w:rsid w:val="00CA4AD2"/>
    <w:rsid w:val="00CB00F6"/>
    <w:rsid w:val="00CB6D6C"/>
    <w:rsid w:val="00CB72A0"/>
    <w:rsid w:val="00CC051E"/>
    <w:rsid w:val="00CC2239"/>
    <w:rsid w:val="00CC515A"/>
    <w:rsid w:val="00CC5476"/>
    <w:rsid w:val="00CC6A5B"/>
    <w:rsid w:val="00CD31E7"/>
    <w:rsid w:val="00CD3A62"/>
    <w:rsid w:val="00CD6D4A"/>
    <w:rsid w:val="00CE2923"/>
    <w:rsid w:val="00CF0038"/>
    <w:rsid w:val="00CF1F10"/>
    <w:rsid w:val="00CF6CC0"/>
    <w:rsid w:val="00CF6E1D"/>
    <w:rsid w:val="00D06014"/>
    <w:rsid w:val="00D071CC"/>
    <w:rsid w:val="00D07507"/>
    <w:rsid w:val="00D078E9"/>
    <w:rsid w:val="00D07B03"/>
    <w:rsid w:val="00D1617A"/>
    <w:rsid w:val="00D16CA9"/>
    <w:rsid w:val="00D20419"/>
    <w:rsid w:val="00D21491"/>
    <w:rsid w:val="00D2244C"/>
    <w:rsid w:val="00D2735F"/>
    <w:rsid w:val="00D27D84"/>
    <w:rsid w:val="00D30E14"/>
    <w:rsid w:val="00D35A8A"/>
    <w:rsid w:val="00D362A3"/>
    <w:rsid w:val="00D37390"/>
    <w:rsid w:val="00D3792A"/>
    <w:rsid w:val="00D37FF6"/>
    <w:rsid w:val="00D505BE"/>
    <w:rsid w:val="00D52BB9"/>
    <w:rsid w:val="00D55232"/>
    <w:rsid w:val="00D60927"/>
    <w:rsid w:val="00D6352D"/>
    <w:rsid w:val="00D64543"/>
    <w:rsid w:val="00D64D91"/>
    <w:rsid w:val="00D65115"/>
    <w:rsid w:val="00D676D8"/>
    <w:rsid w:val="00D7294B"/>
    <w:rsid w:val="00D73DD3"/>
    <w:rsid w:val="00D815F4"/>
    <w:rsid w:val="00D8416F"/>
    <w:rsid w:val="00D90F68"/>
    <w:rsid w:val="00D92056"/>
    <w:rsid w:val="00D9738E"/>
    <w:rsid w:val="00DA2D4A"/>
    <w:rsid w:val="00DB071D"/>
    <w:rsid w:val="00DB11DB"/>
    <w:rsid w:val="00DC42D1"/>
    <w:rsid w:val="00DC45B9"/>
    <w:rsid w:val="00DD2D18"/>
    <w:rsid w:val="00DE2283"/>
    <w:rsid w:val="00DE626A"/>
    <w:rsid w:val="00DE75C9"/>
    <w:rsid w:val="00DF2751"/>
    <w:rsid w:val="00DF287B"/>
    <w:rsid w:val="00DF38BE"/>
    <w:rsid w:val="00DF4219"/>
    <w:rsid w:val="00DF6EB7"/>
    <w:rsid w:val="00E06802"/>
    <w:rsid w:val="00E07A6E"/>
    <w:rsid w:val="00E103E5"/>
    <w:rsid w:val="00E12F3D"/>
    <w:rsid w:val="00E15FA5"/>
    <w:rsid w:val="00E1604D"/>
    <w:rsid w:val="00E210C9"/>
    <w:rsid w:val="00E231DA"/>
    <w:rsid w:val="00E330CF"/>
    <w:rsid w:val="00E35BEF"/>
    <w:rsid w:val="00E37C28"/>
    <w:rsid w:val="00E42B12"/>
    <w:rsid w:val="00E433B9"/>
    <w:rsid w:val="00E43F9C"/>
    <w:rsid w:val="00E4585B"/>
    <w:rsid w:val="00E475B5"/>
    <w:rsid w:val="00E545F3"/>
    <w:rsid w:val="00E55A78"/>
    <w:rsid w:val="00E6049C"/>
    <w:rsid w:val="00E6462C"/>
    <w:rsid w:val="00E71702"/>
    <w:rsid w:val="00E743E8"/>
    <w:rsid w:val="00E756CD"/>
    <w:rsid w:val="00E86279"/>
    <w:rsid w:val="00E93219"/>
    <w:rsid w:val="00E97E23"/>
    <w:rsid w:val="00EA4483"/>
    <w:rsid w:val="00EB0A14"/>
    <w:rsid w:val="00EB356E"/>
    <w:rsid w:val="00EB4286"/>
    <w:rsid w:val="00EB4FDD"/>
    <w:rsid w:val="00EB77EF"/>
    <w:rsid w:val="00EC4683"/>
    <w:rsid w:val="00EC48F9"/>
    <w:rsid w:val="00EC4F6D"/>
    <w:rsid w:val="00ED0333"/>
    <w:rsid w:val="00ED1C3C"/>
    <w:rsid w:val="00ED2BD3"/>
    <w:rsid w:val="00ED2EFF"/>
    <w:rsid w:val="00ED30D7"/>
    <w:rsid w:val="00ED4B73"/>
    <w:rsid w:val="00ED4FC5"/>
    <w:rsid w:val="00EE193E"/>
    <w:rsid w:val="00EE3474"/>
    <w:rsid w:val="00EE7B8E"/>
    <w:rsid w:val="00EF2717"/>
    <w:rsid w:val="00EF2DFB"/>
    <w:rsid w:val="00EF2FFC"/>
    <w:rsid w:val="00EF7BAA"/>
    <w:rsid w:val="00F03AE1"/>
    <w:rsid w:val="00F04120"/>
    <w:rsid w:val="00F04370"/>
    <w:rsid w:val="00F12D8F"/>
    <w:rsid w:val="00F13646"/>
    <w:rsid w:val="00F16953"/>
    <w:rsid w:val="00F21045"/>
    <w:rsid w:val="00F225C7"/>
    <w:rsid w:val="00F22C58"/>
    <w:rsid w:val="00F3011D"/>
    <w:rsid w:val="00F32628"/>
    <w:rsid w:val="00F3272B"/>
    <w:rsid w:val="00F33917"/>
    <w:rsid w:val="00F33BDE"/>
    <w:rsid w:val="00F3547C"/>
    <w:rsid w:val="00F36BA7"/>
    <w:rsid w:val="00F376E2"/>
    <w:rsid w:val="00F416F0"/>
    <w:rsid w:val="00F431D1"/>
    <w:rsid w:val="00F52A42"/>
    <w:rsid w:val="00F538E8"/>
    <w:rsid w:val="00F55D36"/>
    <w:rsid w:val="00F572A5"/>
    <w:rsid w:val="00F6725F"/>
    <w:rsid w:val="00F70688"/>
    <w:rsid w:val="00F706AB"/>
    <w:rsid w:val="00F86668"/>
    <w:rsid w:val="00F97A52"/>
    <w:rsid w:val="00FA0040"/>
    <w:rsid w:val="00FA7C84"/>
    <w:rsid w:val="00FB0C04"/>
    <w:rsid w:val="00FB41CE"/>
    <w:rsid w:val="00FB4816"/>
    <w:rsid w:val="00FB60E4"/>
    <w:rsid w:val="00FC2D69"/>
    <w:rsid w:val="00FC783B"/>
    <w:rsid w:val="00FE25D9"/>
    <w:rsid w:val="00FE3D61"/>
    <w:rsid w:val="00FE5A0C"/>
    <w:rsid w:val="00FE7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v:textbox inset="5.85pt,.7pt,5.85pt,.7pt"/>
    </o:shapedefaults>
    <o:shapelayout v:ext="edit">
      <o:idmap v:ext="edit" data="1"/>
    </o:shapelayout>
  </w:shapeDefaults>
  <w:decimalSymbol w:val="."/>
  <w:listSeparator w:val=","/>
  <w14:docId w14:val="4CE27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6E40"/>
    <w:pPr>
      <w:widowControl w:val="0"/>
      <w:jc w:val="both"/>
    </w:pPr>
    <w:rPr>
      <w:kern w:val="2"/>
      <w:sz w:val="21"/>
      <w:szCs w:val="21"/>
    </w:rPr>
  </w:style>
  <w:style w:type="paragraph" w:styleId="1">
    <w:name w:val="heading 1"/>
    <w:basedOn w:val="a"/>
    <w:next w:val="a"/>
    <w:link w:val="10"/>
    <w:qFormat/>
    <w:rsid w:val="00D73DD3"/>
    <w:pPr>
      <w:keepNext/>
      <w:outlineLvl w:val="0"/>
    </w:pPr>
    <w:rPr>
      <w:rFonts w:ascii="Times New Roman" w:hAnsi="Times New Roman"/>
      <w:b/>
      <w:bCs/>
      <w:color w:val="2F5496" w:themeColor="accent5" w:themeShade="BF"/>
    </w:rPr>
  </w:style>
  <w:style w:type="paragraph" w:styleId="2">
    <w:name w:val="heading 2"/>
    <w:basedOn w:val="a"/>
    <w:next w:val="a"/>
    <w:link w:val="20"/>
    <w:unhideWhenUsed/>
    <w:qFormat/>
    <w:rsid w:val="00D73DD3"/>
    <w:pPr>
      <w:keepNext/>
      <w:numPr>
        <w:numId w:val="19"/>
      </w:numPr>
      <w:outlineLvl w:val="1"/>
    </w:pPr>
    <w:rPr>
      <w:rFonts w:ascii="Times New Roman" w:hAnsi="Times New Roman"/>
      <w:b/>
      <w:bCs/>
      <w:color w:val="2F5496" w:themeColor="accent5" w:themeShade="BF"/>
    </w:rPr>
  </w:style>
  <w:style w:type="paragraph" w:styleId="3">
    <w:name w:val="heading 3"/>
    <w:basedOn w:val="a"/>
    <w:next w:val="a"/>
    <w:link w:val="30"/>
    <w:unhideWhenUsed/>
    <w:qFormat/>
    <w:rsid w:val="009D2B37"/>
    <w:pPr>
      <w:keepNext/>
      <w:numPr>
        <w:numId w:val="20"/>
      </w:numPr>
      <w:ind w:left="567" w:hanging="567"/>
      <w:outlineLvl w:val="2"/>
    </w:pPr>
    <w:rPr>
      <w:rFonts w:ascii="Times New Roman" w:hAnsi="Times New Roman"/>
      <w:b/>
      <w:bCs/>
      <w:color w:val="2F5496" w:themeColor="accent5" w:themeShade="BF"/>
      <w:szCs w:val="22"/>
    </w:rPr>
  </w:style>
  <w:style w:type="paragraph" w:styleId="4">
    <w:name w:val="heading 4"/>
    <w:basedOn w:val="a"/>
    <w:next w:val="a"/>
    <w:link w:val="40"/>
    <w:unhideWhenUsed/>
    <w:qFormat/>
    <w:rsid w:val="00D73DD3"/>
    <w:pPr>
      <w:keepNext/>
      <w:numPr>
        <w:numId w:val="23"/>
      </w:numPr>
      <w:ind w:left="851"/>
      <w:outlineLvl w:val="3"/>
    </w:pPr>
    <w:rPr>
      <w:b/>
      <w:bCs/>
      <w:color w:val="2F5496" w:themeColor="accent5" w:themeShade="BF"/>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8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6668"/>
    <w:rPr>
      <w:rFonts w:ascii="Arial" w:eastAsia="ＭＳ ゴシック" w:hAnsi="Arial"/>
      <w:sz w:val="18"/>
      <w:szCs w:val="18"/>
    </w:rPr>
  </w:style>
  <w:style w:type="paragraph" w:styleId="a5">
    <w:name w:val="header"/>
    <w:basedOn w:val="a"/>
    <w:link w:val="a6"/>
    <w:uiPriority w:val="99"/>
    <w:rsid w:val="005775B4"/>
    <w:pPr>
      <w:tabs>
        <w:tab w:val="center" w:pos="4252"/>
        <w:tab w:val="right" w:pos="8504"/>
      </w:tabs>
      <w:snapToGrid w:val="0"/>
    </w:pPr>
  </w:style>
  <w:style w:type="character" w:customStyle="1" w:styleId="a6">
    <w:name w:val="ヘッダー (文字)"/>
    <w:link w:val="a5"/>
    <w:uiPriority w:val="99"/>
    <w:rsid w:val="005775B4"/>
    <w:rPr>
      <w:kern w:val="2"/>
      <w:sz w:val="21"/>
      <w:szCs w:val="21"/>
    </w:rPr>
  </w:style>
  <w:style w:type="paragraph" w:styleId="a7">
    <w:name w:val="footer"/>
    <w:basedOn w:val="a"/>
    <w:link w:val="a8"/>
    <w:uiPriority w:val="99"/>
    <w:rsid w:val="005775B4"/>
    <w:pPr>
      <w:tabs>
        <w:tab w:val="center" w:pos="4252"/>
        <w:tab w:val="right" w:pos="8504"/>
      </w:tabs>
      <w:snapToGrid w:val="0"/>
    </w:pPr>
  </w:style>
  <w:style w:type="character" w:customStyle="1" w:styleId="a8">
    <w:name w:val="フッター (文字)"/>
    <w:link w:val="a7"/>
    <w:uiPriority w:val="99"/>
    <w:rsid w:val="005775B4"/>
    <w:rPr>
      <w:kern w:val="2"/>
      <w:sz w:val="21"/>
      <w:szCs w:val="21"/>
    </w:rPr>
  </w:style>
  <w:style w:type="table" w:customStyle="1" w:styleId="11">
    <w:name w:val="表 (格子)1"/>
    <w:basedOn w:val="a1"/>
    <w:next w:val="a3"/>
    <w:uiPriority w:val="39"/>
    <w:rsid w:val="00AB1D2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7A0"/>
    <w:pPr>
      <w:widowControl w:val="0"/>
      <w:autoSpaceDE w:val="0"/>
      <w:autoSpaceDN w:val="0"/>
      <w:adjustRightInd w:val="0"/>
    </w:pPr>
    <w:rPr>
      <w:rFonts w:ascii="ＭＳ" w:eastAsia="ＭＳ" w:cs="ＭＳ"/>
      <w:color w:val="000000"/>
      <w:sz w:val="24"/>
      <w:szCs w:val="24"/>
    </w:rPr>
  </w:style>
  <w:style w:type="character" w:styleId="a9">
    <w:name w:val="annotation reference"/>
    <w:aliases w:val="Comment Reference"/>
    <w:basedOn w:val="a0"/>
    <w:uiPriority w:val="99"/>
    <w:rsid w:val="004426DF"/>
    <w:rPr>
      <w:sz w:val="18"/>
      <w:szCs w:val="18"/>
    </w:rPr>
  </w:style>
  <w:style w:type="paragraph" w:styleId="aa">
    <w:name w:val="annotation text"/>
    <w:aliases w:val="Comment Text"/>
    <w:basedOn w:val="a"/>
    <w:link w:val="ab"/>
    <w:rsid w:val="004426DF"/>
    <w:pPr>
      <w:jc w:val="left"/>
    </w:pPr>
  </w:style>
  <w:style w:type="character" w:customStyle="1" w:styleId="ab">
    <w:name w:val="コメント文字列 (文字)"/>
    <w:aliases w:val="Comment Text (文字)"/>
    <w:basedOn w:val="a0"/>
    <w:link w:val="aa"/>
    <w:rsid w:val="004426DF"/>
    <w:rPr>
      <w:kern w:val="2"/>
      <w:sz w:val="21"/>
      <w:szCs w:val="21"/>
    </w:rPr>
  </w:style>
  <w:style w:type="paragraph" w:styleId="ac">
    <w:name w:val="annotation subject"/>
    <w:basedOn w:val="aa"/>
    <w:next w:val="aa"/>
    <w:link w:val="ad"/>
    <w:uiPriority w:val="99"/>
    <w:rsid w:val="004426DF"/>
    <w:rPr>
      <w:b/>
      <w:bCs/>
    </w:rPr>
  </w:style>
  <w:style w:type="character" w:customStyle="1" w:styleId="ad">
    <w:name w:val="コメント内容 (文字)"/>
    <w:basedOn w:val="ab"/>
    <w:link w:val="ac"/>
    <w:uiPriority w:val="99"/>
    <w:rsid w:val="004426DF"/>
    <w:rPr>
      <w:b/>
      <w:bCs/>
      <w:kern w:val="2"/>
      <w:sz w:val="21"/>
      <w:szCs w:val="21"/>
    </w:rPr>
  </w:style>
  <w:style w:type="paragraph" w:styleId="ae">
    <w:name w:val="Date"/>
    <w:basedOn w:val="a"/>
    <w:next w:val="a"/>
    <w:link w:val="af"/>
    <w:rsid w:val="0008354D"/>
    <w:rPr>
      <w:szCs w:val="24"/>
    </w:rPr>
  </w:style>
  <w:style w:type="character" w:customStyle="1" w:styleId="af">
    <w:name w:val="日付 (文字)"/>
    <w:basedOn w:val="a0"/>
    <w:link w:val="ae"/>
    <w:rsid w:val="0008354D"/>
    <w:rPr>
      <w:kern w:val="2"/>
      <w:sz w:val="21"/>
      <w:szCs w:val="24"/>
    </w:rPr>
  </w:style>
  <w:style w:type="paragraph" w:styleId="Web">
    <w:name w:val="Normal (Web)"/>
    <w:basedOn w:val="a"/>
    <w:rsid w:val="0008354D"/>
    <w:pPr>
      <w:widowControl/>
      <w:spacing w:before="100" w:beforeAutospacing="1" w:after="100" w:afterAutospacing="1"/>
      <w:jc w:val="left"/>
    </w:pPr>
    <w:rPr>
      <w:rFonts w:ascii="ＭＳ 明朝" w:hAnsi="ＭＳ 明朝"/>
      <w:kern w:val="0"/>
      <w:sz w:val="24"/>
      <w:szCs w:val="24"/>
    </w:rPr>
  </w:style>
  <w:style w:type="paragraph" w:styleId="af0">
    <w:name w:val="Body Text Indent"/>
    <w:basedOn w:val="a"/>
    <w:link w:val="af1"/>
    <w:rsid w:val="0008354D"/>
    <w:pPr>
      <w:ind w:leftChars="100" w:left="210" w:firstLine="210"/>
    </w:pPr>
    <w:rPr>
      <w:rFonts w:eastAsia="ＭＳ Ｐ明朝"/>
      <w:szCs w:val="24"/>
    </w:rPr>
  </w:style>
  <w:style w:type="character" w:customStyle="1" w:styleId="af1">
    <w:name w:val="本文インデント (文字)"/>
    <w:basedOn w:val="a0"/>
    <w:link w:val="af0"/>
    <w:rsid w:val="0008354D"/>
    <w:rPr>
      <w:rFonts w:eastAsia="ＭＳ Ｐ明朝"/>
      <w:kern w:val="2"/>
      <w:sz w:val="21"/>
      <w:szCs w:val="24"/>
    </w:rPr>
  </w:style>
  <w:style w:type="character" w:styleId="af2">
    <w:name w:val="line number"/>
    <w:basedOn w:val="a0"/>
    <w:rsid w:val="0008354D"/>
  </w:style>
  <w:style w:type="paragraph" w:styleId="21">
    <w:name w:val="Body Text Indent 2"/>
    <w:basedOn w:val="a"/>
    <w:link w:val="22"/>
    <w:rsid w:val="0008354D"/>
    <w:pPr>
      <w:ind w:left="210" w:hangingChars="100" w:hanging="210"/>
    </w:pPr>
    <w:rPr>
      <w:szCs w:val="24"/>
    </w:rPr>
  </w:style>
  <w:style w:type="character" w:customStyle="1" w:styleId="22">
    <w:name w:val="本文インデント 2 (文字)"/>
    <w:basedOn w:val="a0"/>
    <w:link w:val="21"/>
    <w:rsid w:val="0008354D"/>
    <w:rPr>
      <w:kern w:val="2"/>
      <w:sz w:val="21"/>
      <w:szCs w:val="24"/>
    </w:rPr>
  </w:style>
  <w:style w:type="paragraph" w:styleId="31">
    <w:name w:val="Body Text Indent 3"/>
    <w:basedOn w:val="a"/>
    <w:link w:val="32"/>
    <w:rsid w:val="0008354D"/>
    <w:pPr>
      <w:ind w:leftChars="350" w:left="735" w:firstLineChars="32" w:firstLine="64"/>
    </w:pPr>
    <w:rPr>
      <w:sz w:val="20"/>
      <w:szCs w:val="20"/>
      <w:u w:val="single"/>
    </w:rPr>
  </w:style>
  <w:style w:type="character" w:customStyle="1" w:styleId="32">
    <w:name w:val="本文インデント 3 (文字)"/>
    <w:basedOn w:val="a0"/>
    <w:link w:val="31"/>
    <w:rsid w:val="0008354D"/>
    <w:rPr>
      <w:kern w:val="2"/>
      <w:u w:val="single"/>
    </w:rPr>
  </w:style>
  <w:style w:type="paragraph" w:styleId="af3">
    <w:name w:val="Revision"/>
    <w:hidden/>
    <w:uiPriority w:val="99"/>
    <w:semiHidden/>
    <w:rsid w:val="0071223E"/>
    <w:rPr>
      <w:kern w:val="2"/>
      <w:sz w:val="21"/>
      <w:szCs w:val="21"/>
    </w:rPr>
  </w:style>
  <w:style w:type="paragraph" w:styleId="af4">
    <w:name w:val="List Paragraph"/>
    <w:basedOn w:val="a"/>
    <w:uiPriority w:val="34"/>
    <w:qFormat/>
    <w:rsid w:val="00B7689D"/>
    <w:pPr>
      <w:ind w:leftChars="400" w:left="840"/>
    </w:pPr>
  </w:style>
  <w:style w:type="character" w:styleId="af5">
    <w:name w:val="Hyperlink"/>
    <w:basedOn w:val="a0"/>
    <w:uiPriority w:val="99"/>
    <w:rsid w:val="003209CD"/>
    <w:rPr>
      <w:color w:val="0563C1" w:themeColor="hyperlink"/>
      <w:u w:val="single"/>
    </w:rPr>
  </w:style>
  <w:style w:type="character" w:customStyle="1" w:styleId="12">
    <w:name w:val="未解決のメンション1"/>
    <w:basedOn w:val="a0"/>
    <w:uiPriority w:val="99"/>
    <w:semiHidden/>
    <w:unhideWhenUsed/>
    <w:rsid w:val="003209CD"/>
    <w:rPr>
      <w:color w:val="605E5C"/>
      <w:shd w:val="clear" w:color="auto" w:fill="E1DFDD"/>
    </w:rPr>
  </w:style>
  <w:style w:type="character" w:styleId="af6">
    <w:name w:val="FollowedHyperlink"/>
    <w:basedOn w:val="a0"/>
    <w:rsid w:val="0088714A"/>
    <w:rPr>
      <w:color w:val="954F72" w:themeColor="followedHyperlink"/>
      <w:u w:val="single"/>
    </w:rPr>
  </w:style>
  <w:style w:type="character" w:customStyle="1" w:styleId="10">
    <w:name w:val="見出し 1 (文字)"/>
    <w:basedOn w:val="a0"/>
    <w:link w:val="1"/>
    <w:rsid w:val="00D73DD3"/>
    <w:rPr>
      <w:rFonts w:ascii="Times New Roman" w:hAnsi="Times New Roman"/>
      <w:b/>
      <w:bCs/>
      <w:color w:val="2F5496" w:themeColor="accent5" w:themeShade="BF"/>
      <w:kern w:val="2"/>
      <w:sz w:val="21"/>
      <w:szCs w:val="21"/>
    </w:rPr>
  </w:style>
  <w:style w:type="character" w:customStyle="1" w:styleId="20">
    <w:name w:val="見出し 2 (文字)"/>
    <w:basedOn w:val="a0"/>
    <w:link w:val="2"/>
    <w:rsid w:val="00D73DD3"/>
    <w:rPr>
      <w:rFonts w:ascii="Times New Roman" w:hAnsi="Times New Roman"/>
      <w:b/>
      <w:bCs/>
      <w:color w:val="2F5496" w:themeColor="accent5" w:themeShade="BF"/>
      <w:kern w:val="2"/>
      <w:sz w:val="21"/>
      <w:szCs w:val="21"/>
    </w:rPr>
  </w:style>
  <w:style w:type="character" w:customStyle="1" w:styleId="30">
    <w:name w:val="見出し 3 (文字)"/>
    <w:basedOn w:val="a0"/>
    <w:link w:val="3"/>
    <w:rsid w:val="009D2B37"/>
    <w:rPr>
      <w:rFonts w:ascii="Times New Roman" w:hAnsi="Times New Roman"/>
      <w:b/>
      <w:bCs/>
      <w:color w:val="2F5496" w:themeColor="accent5" w:themeShade="BF"/>
      <w:kern w:val="2"/>
      <w:sz w:val="21"/>
      <w:szCs w:val="22"/>
    </w:rPr>
  </w:style>
  <w:style w:type="character" w:customStyle="1" w:styleId="40">
    <w:name w:val="見出し 4 (文字)"/>
    <w:basedOn w:val="a0"/>
    <w:link w:val="4"/>
    <w:rsid w:val="00D73DD3"/>
    <w:rPr>
      <w:b/>
      <w:bCs/>
      <w:color w:val="2F5496" w:themeColor="accent5" w:themeShade="BF"/>
      <w:kern w:val="2"/>
      <w:sz w:val="21"/>
      <w:szCs w:val="21"/>
      <w:lang w:eastAsia="zh-TW"/>
    </w:rPr>
  </w:style>
  <w:style w:type="character" w:customStyle="1" w:styleId="ui-provider">
    <w:name w:val="ui-provider"/>
    <w:basedOn w:val="a0"/>
    <w:rsid w:val="000D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554665">
      <w:bodyDiv w:val="1"/>
      <w:marLeft w:val="0"/>
      <w:marRight w:val="0"/>
      <w:marTop w:val="0"/>
      <w:marBottom w:val="0"/>
      <w:divBdr>
        <w:top w:val="none" w:sz="0" w:space="0" w:color="auto"/>
        <w:left w:val="none" w:sz="0" w:space="0" w:color="auto"/>
        <w:bottom w:val="none" w:sz="0" w:space="0" w:color="auto"/>
        <w:right w:val="none" w:sz="0" w:space="0" w:color="auto"/>
      </w:divBdr>
    </w:div>
    <w:div w:id="109493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CAEB0-175F-427E-88F0-9DE32433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15573</Words>
  <Characters>964</Characters>
  <Application>Microsoft Office Word</Application>
  <DocSecurity>0</DocSecurity>
  <Lines>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2024-08-30T04:29:00Z</dcterms:created>
  <dcterms:modified xsi:type="dcterms:W3CDTF">2024-09-02T10:36:00Z</dcterms:modified>
</cp:coreProperties>
</file>