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C168" w14:textId="620BE616" w:rsidR="00CD3613" w:rsidRPr="00250E6C" w:rsidRDefault="009C72B7" w:rsidP="00CD3613">
      <w:pPr>
        <w:pStyle w:val="af0"/>
        <w:spacing w:after="0" w:line="240" w:lineRule="auto"/>
        <w:jc w:val="center"/>
        <w:rPr>
          <w:rFonts w:ascii="Times New Roman" w:hAnsi="Times New Roman" w:cs="Times New Roman"/>
          <w:b/>
          <w:bCs/>
          <w:sz w:val="32"/>
          <w:szCs w:val="32"/>
        </w:rPr>
      </w:pPr>
      <w:r w:rsidRPr="00250E6C">
        <w:rPr>
          <w:rFonts w:ascii="Times New Roman" w:hAnsi="Times New Roman" w:cs="Times New Roman"/>
          <w:b/>
          <w:bCs/>
          <w:sz w:val="32"/>
          <w:szCs w:val="32"/>
        </w:rPr>
        <w:t>生物学的安全性評価に関連した</w:t>
      </w:r>
      <w:r w:rsidR="00CD3613" w:rsidRPr="00250E6C">
        <w:rPr>
          <w:rFonts w:ascii="Times New Roman" w:hAnsi="Times New Roman" w:cs="Times New Roman"/>
          <w:b/>
          <w:bCs/>
          <w:sz w:val="32"/>
          <w:szCs w:val="32"/>
        </w:rPr>
        <w:t>STED</w:t>
      </w:r>
      <w:r w:rsidR="00CD3613" w:rsidRPr="00250E6C">
        <w:rPr>
          <w:rFonts w:ascii="Times New Roman" w:hAnsi="Times New Roman" w:cs="Times New Roman"/>
          <w:b/>
          <w:bCs/>
          <w:sz w:val="32"/>
          <w:szCs w:val="32"/>
        </w:rPr>
        <w:t>記載</w:t>
      </w:r>
      <w:r w:rsidR="00F10746" w:rsidRPr="00250E6C">
        <w:rPr>
          <w:rFonts w:ascii="Times New Roman" w:hAnsi="Times New Roman" w:cs="Times New Roman"/>
          <w:b/>
          <w:bCs/>
          <w:sz w:val="32"/>
          <w:szCs w:val="32"/>
        </w:rPr>
        <w:t>項目</w:t>
      </w:r>
      <w:r w:rsidR="00CD3613" w:rsidRPr="00250E6C">
        <w:rPr>
          <w:rFonts w:ascii="Times New Roman" w:hAnsi="Times New Roman" w:cs="Times New Roman"/>
          <w:b/>
          <w:bCs/>
          <w:sz w:val="32"/>
          <w:szCs w:val="32"/>
        </w:rPr>
        <w:t>について</w:t>
      </w:r>
    </w:p>
    <w:p w14:paraId="6D1B3B9F" w14:textId="77777777" w:rsidR="009C72B7" w:rsidRPr="00250E6C" w:rsidRDefault="009C72B7" w:rsidP="00CD3613">
      <w:pPr>
        <w:pStyle w:val="af0"/>
        <w:spacing w:after="0" w:line="240" w:lineRule="auto"/>
        <w:jc w:val="left"/>
        <w:rPr>
          <w:rFonts w:ascii="Times New Roman" w:hAnsi="Times New Roman" w:cs="Times New Roman"/>
          <w:szCs w:val="24"/>
        </w:rPr>
      </w:pPr>
    </w:p>
    <w:p w14:paraId="77FC8AE5" w14:textId="4B96A3EB" w:rsidR="00CD3613" w:rsidRPr="00250E6C" w:rsidRDefault="00F10746" w:rsidP="00CD3613">
      <w:pPr>
        <w:pStyle w:val="af0"/>
        <w:spacing w:after="0" w:line="240" w:lineRule="auto"/>
        <w:jc w:val="left"/>
        <w:rPr>
          <w:rFonts w:ascii="Times New Roman" w:hAnsi="Times New Roman" w:cs="Times New Roman"/>
          <w:b/>
          <w:bCs/>
          <w:szCs w:val="24"/>
        </w:rPr>
      </w:pPr>
      <w:r w:rsidRPr="00250E6C">
        <w:rPr>
          <w:rFonts w:ascii="Times New Roman" w:hAnsi="Times New Roman" w:cs="Times New Roman"/>
          <w:b/>
          <w:bCs/>
          <w:szCs w:val="24"/>
        </w:rPr>
        <w:t>はじめに</w:t>
      </w:r>
    </w:p>
    <w:p w14:paraId="3707A478" w14:textId="77777777" w:rsidR="00F10746" w:rsidRPr="00250E6C" w:rsidRDefault="00F10746" w:rsidP="00CD3613">
      <w:pPr>
        <w:pStyle w:val="af0"/>
        <w:spacing w:after="0" w:line="240" w:lineRule="auto"/>
        <w:jc w:val="left"/>
        <w:rPr>
          <w:rFonts w:ascii="Times New Roman" w:hAnsi="Times New Roman" w:cs="Times New Roman"/>
          <w:szCs w:val="24"/>
        </w:rPr>
      </w:pPr>
    </w:p>
    <w:p w14:paraId="7988A6C0" w14:textId="73768D8C" w:rsidR="00F10746" w:rsidRPr="00250E6C" w:rsidRDefault="00F10746" w:rsidP="00045AA8">
      <w:pPr>
        <w:pStyle w:val="af2"/>
        <w:numPr>
          <w:ilvl w:val="0"/>
          <w:numId w:val="1"/>
        </w:numPr>
        <w:ind w:leftChars="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本記載項目については、申請品目に限らず、</w:t>
      </w:r>
      <w:r w:rsidRPr="00250E6C">
        <w:rPr>
          <w:rFonts w:ascii="Times New Roman" w:eastAsia="ＭＳ 明朝" w:hAnsi="Times New Roman" w:cs="Times New Roman"/>
          <w:sz w:val="24"/>
          <w:szCs w:val="24"/>
        </w:rPr>
        <w:t>STED</w:t>
      </w:r>
      <w:r w:rsidRPr="00250E6C">
        <w:rPr>
          <w:rFonts w:ascii="Times New Roman" w:eastAsia="ＭＳ 明朝" w:hAnsi="Times New Roman" w:cs="Times New Roman"/>
          <w:sz w:val="24"/>
          <w:szCs w:val="24"/>
        </w:rPr>
        <w:t>を作成する際の一例を示し</w:t>
      </w:r>
      <w:r w:rsidR="009C72B7" w:rsidRPr="00250E6C">
        <w:rPr>
          <w:rFonts w:ascii="Times New Roman" w:eastAsia="ＭＳ 明朝" w:hAnsi="Times New Roman" w:cs="Times New Roman"/>
          <w:sz w:val="24"/>
          <w:szCs w:val="24"/>
        </w:rPr>
        <w:t>た</w:t>
      </w:r>
    </w:p>
    <w:p w14:paraId="0A720160" w14:textId="00596E2F" w:rsidR="00F10746" w:rsidRPr="00250E6C" w:rsidRDefault="00F10746" w:rsidP="00F10746">
      <w:pPr>
        <w:pStyle w:val="af2"/>
        <w:numPr>
          <w:ilvl w:val="0"/>
          <w:numId w:val="1"/>
        </w:numPr>
        <w:ind w:leftChars="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平成</w:t>
      </w:r>
      <w:r w:rsidRPr="00250E6C">
        <w:rPr>
          <w:rFonts w:ascii="Times New Roman" w:eastAsia="ＭＳ 明朝" w:hAnsi="Times New Roman" w:cs="Times New Roman"/>
          <w:sz w:val="24"/>
          <w:szCs w:val="24"/>
        </w:rPr>
        <w:t>27</w:t>
      </w:r>
      <w:r w:rsidRPr="00250E6C">
        <w:rPr>
          <w:rFonts w:ascii="Times New Roman" w:eastAsia="ＭＳ 明朝" w:hAnsi="Times New Roman" w:cs="Times New Roman"/>
          <w:sz w:val="24"/>
          <w:szCs w:val="24"/>
        </w:rPr>
        <w:t>年</w:t>
      </w:r>
      <w:r w:rsidRPr="00250E6C">
        <w:rPr>
          <w:rFonts w:ascii="Times New Roman" w:eastAsia="ＭＳ 明朝" w:hAnsi="Times New Roman" w:cs="Times New Roman"/>
          <w:sz w:val="24"/>
          <w:szCs w:val="24"/>
        </w:rPr>
        <w:t>1</w:t>
      </w:r>
      <w:r w:rsidRPr="00250E6C">
        <w:rPr>
          <w:rFonts w:ascii="Times New Roman" w:eastAsia="ＭＳ 明朝" w:hAnsi="Times New Roman" w:cs="Times New Roman"/>
          <w:sz w:val="24"/>
          <w:szCs w:val="24"/>
        </w:rPr>
        <w:t>月</w:t>
      </w:r>
      <w:r w:rsidRPr="00250E6C">
        <w:rPr>
          <w:rFonts w:ascii="Times New Roman" w:eastAsia="ＭＳ 明朝" w:hAnsi="Times New Roman" w:cs="Times New Roman"/>
          <w:sz w:val="24"/>
          <w:szCs w:val="24"/>
        </w:rPr>
        <w:t>20</w:t>
      </w:r>
      <w:r w:rsidRPr="00250E6C">
        <w:rPr>
          <w:rFonts w:ascii="Times New Roman" w:eastAsia="ＭＳ 明朝" w:hAnsi="Times New Roman" w:cs="Times New Roman"/>
          <w:sz w:val="24"/>
          <w:szCs w:val="24"/>
        </w:rPr>
        <w:t>日付け薬食機参発</w:t>
      </w:r>
      <w:r w:rsidRPr="00250E6C">
        <w:rPr>
          <w:rFonts w:ascii="Times New Roman" w:eastAsia="ＭＳ 明朝" w:hAnsi="Times New Roman" w:cs="Times New Roman"/>
          <w:sz w:val="24"/>
          <w:szCs w:val="24"/>
        </w:rPr>
        <w:t>0120</w:t>
      </w:r>
      <w:r w:rsidRPr="00250E6C">
        <w:rPr>
          <w:rFonts w:ascii="Times New Roman" w:eastAsia="ＭＳ 明朝" w:hAnsi="Times New Roman" w:cs="Times New Roman"/>
          <w:sz w:val="24"/>
          <w:szCs w:val="24"/>
        </w:rPr>
        <w:t>第</w:t>
      </w:r>
      <w:r w:rsidRPr="00250E6C">
        <w:rPr>
          <w:rFonts w:ascii="Times New Roman" w:eastAsia="ＭＳ 明朝" w:hAnsi="Times New Roman" w:cs="Times New Roman"/>
          <w:sz w:val="24"/>
          <w:szCs w:val="24"/>
        </w:rPr>
        <w:t>9</w:t>
      </w:r>
      <w:r w:rsidRPr="00250E6C">
        <w:rPr>
          <w:rFonts w:ascii="Times New Roman" w:eastAsia="ＭＳ 明朝" w:hAnsi="Times New Roman" w:cs="Times New Roman"/>
          <w:sz w:val="24"/>
          <w:szCs w:val="24"/>
        </w:rPr>
        <w:t>号「医療機器の製造販売承認申請書添付資料の作成に際し留意すべき事項について」、平成</w:t>
      </w:r>
      <w:r w:rsidRPr="00250E6C">
        <w:rPr>
          <w:rFonts w:ascii="Times New Roman" w:eastAsia="ＭＳ 明朝" w:hAnsi="Times New Roman" w:cs="Times New Roman"/>
          <w:sz w:val="24"/>
          <w:szCs w:val="24"/>
        </w:rPr>
        <w:t>27</w:t>
      </w:r>
      <w:r w:rsidRPr="00250E6C">
        <w:rPr>
          <w:rFonts w:ascii="Times New Roman" w:eastAsia="ＭＳ 明朝" w:hAnsi="Times New Roman" w:cs="Times New Roman"/>
          <w:sz w:val="24"/>
          <w:szCs w:val="24"/>
        </w:rPr>
        <w:t>年</w:t>
      </w:r>
      <w:r w:rsidRPr="00250E6C">
        <w:rPr>
          <w:rFonts w:ascii="Times New Roman" w:eastAsia="ＭＳ 明朝" w:hAnsi="Times New Roman" w:cs="Times New Roman"/>
          <w:sz w:val="24"/>
          <w:szCs w:val="24"/>
        </w:rPr>
        <w:t>2</w:t>
      </w:r>
      <w:r w:rsidRPr="00250E6C">
        <w:rPr>
          <w:rFonts w:ascii="Times New Roman" w:eastAsia="ＭＳ 明朝" w:hAnsi="Times New Roman" w:cs="Times New Roman"/>
          <w:sz w:val="24"/>
          <w:szCs w:val="24"/>
        </w:rPr>
        <w:t>月</w:t>
      </w:r>
      <w:r w:rsidRPr="00250E6C">
        <w:rPr>
          <w:rFonts w:ascii="Times New Roman" w:eastAsia="ＭＳ 明朝" w:hAnsi="Times New Roman" w:cs="Times New Roman"/>
          <w:sz w:val="24"/>
          <w:szCs w:val="24"/>
        </w:rPr>
        <w:t>10</w:t>
      </w:r>
      <w:r w:rsidRPr="00250E6C">
        <w:rPr>
          <w:rFonts w:ascii="Times New Roman" w:eastAsia="ＭＳ 明朝" w:hAnsi="Times New Roman" w:cs="Times New Roman"/>
          <w:sz w:val="24"/>
          <w:szCs w:val="24"/>
        </w:rPr>
        <w:t>日付け薬食機参発</w:t>
      </w:r>
      <w:r w:rsidRPr="00250E6C">
        <w:rPr>
          <w:rFonts w:ascii="Times New Roman" w:eastAsia="ＭＳ 明朝" w:hAnsi="Times New Roman" w:cs="Times New Roman"/>
          <w:sz w:val="24"/>
          <w:szCs w:val="24"/>
        </w:rPr>
        <w:t>0210</w:t>
      </w:r>
      <w:r w:rsidRPr="00250E6C">
        <w:rPr>
          <w:rFonts w:ascii="Times New Roman" w:eastAsia="ＭＳ 明朝" w:hAnsi="Times New Roman" w:cs="Times New Roman"/>
          <w:sz w:val="24"/>
          <w:szCs w:val="24"/>
        </w:rPr>
        <w:t>第</w:t>
      </w:r>
      <w:r w:rsidRPr="00250E6C">
        <w:rPr>
          <w:rFonts w:ascii="Times New Roman" w:eastAsia="ＭＳ 明朝" w:hAnsi="Times New Roman" w:cs="Times New Roman"/>
          <w:sz w:val="24"/>
          <w:szCs w:val="24"/>
        </w:rPr>
        <w:t>1</w:t>
      </w:r>
      <w:r w:rsidRPr="00250E6C">
        <w:rPr>
          <w:rFonts w:ascii="Times New Roman" w:eastAsia="ＭＳ 明朝" w:hAnsi="Times New Roman" w:cs="Times New Roman"/>
          <w:sz w:val="24"/>
          <w:szCs w:val="24"/>
        </w:rPr>
        <w:t>号「医療機器の製造販売認証申請書添付資料の作成に際し留意すべき事項について」等の関連通知に従い、</w:t>
      </w:r>
      <w:r w:rsidR="009C72B7" w:rsidRPr="00250E6C">
        <w:rPr>
          <w:rFonts w:ascii="Times New Roman" w:eastAsia="ＭＳ 明朝" w:hAnsi="Times New Roman" w:cs="Times New Roman"/>
          <w:sz w:val="24"/>
          <w:szCs w:val="24"/>
        </w:rPr>
        <w:t>各項目について</w:t>
      </w:r>
      <w:r w:rsidRPr="00250E6C">
        <w:rPr>
          <w:rFonts w:ascii="Times New Roman" w:eastAsia="ＭＳ 明朝" w:hAnsi="Times New Roman" w:cs="Times New Roman"/>
          <w:sz w:val="24"/>
          <w:szCs w:val="24"/>
        </w:rPr>
        <w:t>十分な説明がされていれば</w:t>
      </w:r>
      <w:r w:rsidR="009C72B7" w:rsidRPr="00250E6C">
        <w:rPr>
          <w:rFonts w:ascii="Times New Roman" w:eastAsia="ＭＳ 明朝" w:hAnsi="Times New Roman" w:cs="Times New Roman"/>
          <w:sz w:val="24"/>
          <w:szCs w:val="24"/>
        </w:rPr>
        <w:t>、本書の記載通りでなくとも</w:t>
      </w:r>
      <w:r w:rsidRPr="00250E6C">
        <w:rPr>
          <w:rFonts w:ascii="Times New Roman" w:eastAsia="ＭＳ 明朝" w:hAnsi="Times New Roman" w:cs="Times New Roman"/>
          <w:sz w:val="24"/>
          <w:szCs w:val="24"/>
        </w:rPr>
        <w:t>差し支えない</w:t>
      </w:r>
    </w:p>
    <w:p w14:paraId="52AB6976" w14:textId="62E3E6F2" w:rsidR="00F10746" w:rsidRPr="00250E6C" w:rsidRDefault="00F10746" w:rsidP="00F10746">
      <w:pPr>
        <w:pStyle w:val="af2"/>
        <w:numPr>
          <w:ilvl w:val="0"/>
          <w:numId w:val="1"/>
        </w:numPr>
        <w:ind w:leftChars="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製品のリスク評価内容に応じて、各項の記載有無を判断</w:t>
      </w:r>
      <w:r w:rsidR="009C72B7" w:rsidRPr="00250E6C">
        <w:rPr>
          <w:rFonts w:ascii="Times New Roman" w:eastAsia="ＭＳ 明朝" w:hAnsi="Times New Roman" w:cs="Times New Roman"/>
          <w:sz w:val="24"/>
          <w:szCs w:val="24"/>
        </w:rPr>
        <w:t>されたい</w:t>
      </w:r>
      <w:r w:rsidRPr="00250E6C">
        <w:rPr>
          <w:rFonts w:ascii="Times New Roman" w:eastAsia="ＭＳ 明朝" w:hAnsi="Times New Roman" w:cs="Times New Roman"/>
          <w:sz w:val="24"/>
          <w:szCs w:val="24"/>
        </w:rPr>
        <w:t>（例：既承認同一なので、試験も評価も不要であれば、</w:t>
      </w:r>
      <w:r w:rsidRPr="00250E6C">
        <w:rPr>
          <w:rFonts w:ascii="Times New Roman" w:eastAsia="ＭＳ 明朝" w:hAnsi="Times New Roman" w:cs="Times New Roman"/>
          <w:sz w:val="24"/>
          <w:szCs w:val="24"/>
        </w:rPr>
        <w:t>4.4</w:t>
      </w:r>
      <w:r w:rsidRPr="00250E6C">
        <w:rPr>
          <w:rFonts w:ascii="Times New Roman" w:eastAsia="ＭＳ 明朝" w:hAnsi="Times New Roman" w:cs="Times New Roman"/>
          <w:sz w:val="24"/>
          <w:szCs w:val="24"/>
        </w:rPr>
        <w:t>は省略する等）</w:t>
      </w:r>
    </w:p>
    <w:p w14:paraId="24764BAC" w14:textId="78A5CF60" w:rsidR="00F10746" w:rsidRPr="00250E6C" w:rsidRDefault="009C72B7" w:rsidP="00544418">
      <w:pPr>
        <w:pStyle w:val="af2"/>
        <w:numPr>
          <w:ilvl w:val="0"/>
          <w:numId w:val="1"/>
        </w:numPr>
        <w:ind w:leftChars="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具体的な表現</w:t>
      </w:r>
      <w:r w:rsidR="00F10746" w:rsidRPr="00250E6C">
        <w:rPr>
          <w:rFonts w:ascii="Times New Roman" w:eastAsia="ＭＳ 明朝" w:hAnsi="Times New Roman" w:cs="Times New Roman"/>
          <w:sz w:val="24"/>
          <w:szCs w:val="24"/>
        </w:rPr>
        <w:t>例</w:t>
      </w:r>
      <w:r w:rsidRPr="00250E6C">
        <w:rPr>
          <w:rFonts w:ascii="Times New Roman" w:eastAsia="ＭＳ 明朝" w:hAnsi="Times New Roman" w:cs="Times New Roman"/>
          <w:sz w:val="24"/>
          <w:szCs w:val="24"/>
        </w:rPr>
        <w:t>の</w:t>
      </w:r>
      <w:r w:rsidR="00F10746" w:rsidRPr="00250E6C">
        <w:rPr>
          <w:rFonts w:ascii="Times New Roman" w:eastAsia="ＭＳ 明朝" w:hAnsi="Times New Roman" w:cs="Times New Roman"/>
          <w:sz w:val="24"/>
          <w:szCs w:val="24"/>
        </w:rPr>
        <w:t>文書</w:t>
      </w:r>
      <w:r w:rsidRPr="00250E6C">
        <w:rPr>
          <w:rFonts w:ascii="Times New Roman" w:eastAsia="ＭＳ 明朝" w:hAnsi="Times New Roman" w:cs="Times New Roman"/>
          <w:sz w:val="24"/>
          <w:szCs w:val="24"/>
        </w:rPr>
        <w:t>について</w:t>
      </w:r>
      <w:r w:rsidR="00F10746" w:rsidRPr="00250E6C">
        <w:rPr>
          <w:rFonts w:ascii="Times New Roman" w:eastAsia="ＭＳ 明朝" w:hAnsi="Times New Roman" w:cs="Times New Roman"/>
          <w:sz w:val="24"/>
          <w:szCs w:val="24"/>
        </w:rPr>
        <w:t>は、</w:t>
      </w:r>
      <w:r w:rsidR="00F10746" w:rsidRPr="00250E6C">
        <w:rPr>
          <w:rFonts w:ascii="Times New Roman" w:eastAsia="ＭＳ 明朝" w:hAnsi="Times New Roman" w:cs="Times New Roman"/>
          <w:sz w:val="24"/>
          <w:szCs w:val="24"/>
        </w:rPr>
        <w:t>1</w:t>
      </w:r>
      <w:r w:rsidR="00F10746" w:rsidRPr="00250E6C">
        <w:rPr>
          <w:rFonts w:ascii="Times New Roman" w:eastAsia="ＭＳ 明朝" w:hAnsi="Times New Roman" w:cs="Times New Roman"/>
          <w:sz w:val="24"/>
          <w:szCs w:val="24"/>
        </w:rPr>
        <w:t>つの製品に対する一連の記載事例ではなく、各項目ごと</w:t>
      </w:r>
      <w:r w:rsidRPr="00250E6C">
        <w:rPr>
          <w:rFonts w:ascii="Times New Roman" w:eastAsia="ＭＳ 明朝" w:hAnsi="Times New Roman" w:cs="Times New Roman"/>
          <w:sz w:val="24"/>
          <w:szCs w:val="24"/>
        </w:rPr>
        <w:t>に関連した</w:t>
      </w:r>
      <w:r w:rsidR="00F10746" w:rsidRPr="00250E6C">
        <w:rPr>
          <w:rFonts w:ascii="Times New Roman" w:eastAsia="ＭＳ 明朝" w:hAnsi="Times New Roman" w:cs="Times New Roman"/>
          <w:sz w:val="24"/>
          <w:szCs w:val="24"/>
        </w:rPr>
        <w:t>表現</w:t>
      </w:r>
      <w:r w:rsidRPr="00250E6C">
        <w:rPr>
          <w:rFonts w:ascii="Times New Roman" w:eastAsia="ＭＳ 明朝" w:hAnsi="Times New Roman" w:cs="Times New Roman"/>
          <w:sz w:val="24"/>
          <w:szCs w:val="24"/>
        </w:rPr>
        <w:t>例</w:t>
      </w:r>
      <w:r w:rsidR="00F10746" w:rsidRPr="00250E6C">
        <w:rPr>
          <w:rFonts w:ascii="Times New Roman" w:eastAsia="ＭＳ 明朝" w:hAnsi="Times New Roman" w:cs="Times New Roman"/>
          <w:sz w:val="24"/>
          <w:szCs w:val="24"/>
        </w:rPr>
        <w:t>を示していることに留意されたい</w:t>
      </w:r>
    </w:p>
    <w:p w14:paraId="1C3DD54E" w14:textId="17AF0680" w:rsidR="00CD3613" w:rsidRPr="00250E6C" w:rsidRDefault="00CD3613" w:rsidP="00045AA8">
      <w:pPr>
        <w:pStyle w:val="af2"/>
        <w:numPr>
          <w:ilvl w:val="0"/>
          <w:numId w:val="1"/>
        </w:numPr>
        <w:ind w:leftChars="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リスクコントロールについては、生物学的安全性評価の結果だけでなく、他の試験や評価などから、製品全体に対して行われる必要があるため、</w:t>
      </w:r>
      <w:r w:rsidR="00C6420B" w:rsidRPr="00250E6C">
        <w:rPr>
          <w:rFonts w:ascii="Times New Roman" w:eastAsia="ＭＳ 明朝" w:hAnsi="Times New Roman" w:cs="Times New Roman"/>
          <w:sz w:val="24"/>
          <w:szCs w:val="24"/>
        </w:rPr>
        <w:t>本記載事項</w:t>
      </w:r>
      <w:r w:rsidRPr="00250E6C">
        <w:rPr>
          <w:rFonts w:ascii="Times New Roman" w:eastAsia="ＭＳ 明朝" w:hAnsi="Times New Roman" w:cs="Times New Roman"/>
          <w:sz w:val="24"/>
          <w:szCs w:val="24"/>
        </w:rPr>
        <w:t>には記載してい</w:t>
      </w:r>
      <w:r w:rsidR="009C72B7" w:rsidRPr="00250E6C">
        <w:rPr>
          <w:rFonts w:ascii="Times New Roman" w:eastAsia="ＭＳ 明朝" w:hAnsi="Times New Roman" w:cs="Times New Roman"/>
          <w:sz w:val="24"/>
          <w:szCs w:val="24"/>
        </w:rPr>
        <w:t>ない</w:t>
      </w:r>
    </w:p>
    <w:p w14:paraId="52418943" w14:textId="35DEA486" w:rsidR="009C72B7" w:rsidRPr="00250E6C" w:rsidRDefault="009C72B7" w:rsidP="009C72B7">
      <w:pPr>
        <w:pStyle w:val="af2"/>
        <w:numPr>
          <w:ilvl w:val="0"/>
          <w:numId w:val="1"/>
        </w:numPr>
        <w:ind w:leftChars="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本文書は、必要に応じて最新の</w:t>
      </w:r>
      <w:r w:rsidRPr="00250E6C">
        <w:rPr>
          <w:rFonts w:ascii="Times New Roman" w:eastAsia="ＭＳ 明朝" w:hAnsi="Times New Roman" w:cs="Times New Roman"/>
          <w:sz w:val="24"/>
          <w:szCs w:val="24"/>
        </w:rPr>
        <w:t>ISO 10993</w:t>
      </w:r>
      <w:r w:rsidRPr="00250E6C">
        <w:rPr>
          <w:rFonts w:ascii="Times New Roman" w:eastAsia="ＭＳ 明朝" w:hAnsi="Times New Roman" w:cs="Times New Roman"/>
          <w:sz w:val="24"/>
          <w:szCs w:val="24"/>
        </w:rPr>
        <w:t>シリーズの内容にアップデートする</w:t>
      </w:r>
    </w:p>
    <w:p w14:paraId="0B2CDDEB" w14:textId="77777777" w:rsidR="00CD3613" w:rsidRPr="00250E6C" w:rsidRDefault="00CD3613" w:rsidP="00CD3613">
      <w:pPr>
        <w:pStyle w:val="af0"/>
        <w:spacing w:after="0" w:line="240" w:lineRule="auto"/>
        <w:jc w:val="left"/>
        <w:rPr>
          <w:rFonts w:ascii="Times New Roman" w:hAnsi="Times New Roman" w:cs="Times New Roman"/>
          <w:szCs w:val="24"/>
        </w:rPr>
      </w:pPr>
    </w:p>
    <w:p w14:paraId="718A811F" w14:textId="0D12949B" w:rsidR="00CD3613" w:rsidRPr="00250E6C" w:rsidRDefault="009C72B7"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（参考情報）</w:t>
      </w:r>
    </w:p>
    <w:p w14:paraId="69887739" w14:textId="77777777" w:rsidR="00CD3613" w:rsidRPr="00250E6C" w:rsidRDefault="00CD3613"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本邦における医療機器薬事申請に必要な評価のうち、生物学的安全性評価に係る審査のポイント「生物学的安全性評価の審査ポイント」を</w:t>
      </w:r>
      <w:r w:rsidRPr="00250E6C">
        <w:rPr>
          <w:rFonts w:ascii="Times New Roman" w:eastAsia="ＭＳ 明朝" w:hAnsi="Times New Roman" w:cs="Times New Roman"/>
          <w:sz w:val="24"/>
          <w:szCs w:val="24"/>
        </w:rPr>
        <w:t>ISO 10993-1</w:t>
      </w:r>
      <w:r w:rsidRPr="00250E6C">
        <w:rPr>
          <w:rFonts w:ascii="Times New Roman" w:eastAsia="ＭＳ 明朝" w:hAnsi="Times New Roman" w:cs="Times New Roman"/>
          <w:sz w:val="24"/>
          <w:szCs w:val="24"/>
        </w:rPr>
        <w:t>もしくは</w:t>
      </w:r>
      <w:r w:rsidRPr="00250E6C">
        <w:rPr>
          <w:rFonts w:ascii="Times New Roman" w:eastAsia="ＭＳ 明朝" w:hAnsi="Times New Roman" w:cs="Times New Roman"/>
          <w:sz w:val="24"/>
          <w:szCs w:val="24"/>
        </w:rPr>
        <w:t>JIS T 0993-1</w:t>
      </w:r>
      <w:r w:rsidRPr="00250E6C">
        <w:rPr>
          <w:rFonts w:ascii="Times New Roman" w:eastAsia="ＭＳ 明朝" w:hAnsi="Times New Roman" w:cs="Times New Roman"/>
          <w:sz w:val="24"/>
          <w:szCs w:val="24"/>
        </w:rPr>
        <w:t>及び</w:t>
      </w:r>
      <w:r w:rsidRPr="00250E6C">
        <w:rPr>
          <w:rFonts w:ascii="Times New Roman" w:eastAsia="ＭＳ 明朝" w:hAnsi="Times New Roman" w:cs="Times New Roman"/>
          <w:sz w:val="24"/>
          <w:szCs w:val="24"/>
        </w:rPr>
        <w:t>ISO 10993</w:t>
      </w:r>
      <w:r w:rsidRPr="00250E6C">
        <w:rPr>
          <w:rFonts w:ascii="Times New Roman" w:eastAsia="ＭＳ 明朝" w:hAnsi="Times New Roman" w:cs="Times New Roman"/>
          <w:sz w:val="24"/>
          <w:szCs w:val="24"/>
        </w:rPr>
        <w:t>シリーズの情報をもとに整理し、公表していますので、合わせてご活用ください。</w:t>
      </w:r>
    </w:p>
    <w:p w14:paraId="3352B461" w14:textId="323AA976" w:rsidR="00CD3613" w:rsidRPr="00250E6C" w:rsidRDefault="00CD3613" w:rsidP="00CD3613">
      <w:pPr>
        <w:jc w:val="center"/>
        <w:rPr>
          <w:rFonts w:ascii="Times New Roman" w:eastAsia="ＭＳ 明朝" w:hAnsi="Times New Roman" w:cs="Times New Roman"/>
          <w:b/>
          <w:bCs/>
          <w:sz w:val="32"/>
          <w:szCs w:val="32"/>
        </w:rPr>
      </w:pPr>
      <w:r w:rsidRPr="008162D0">
        <w:rPr>
          <w:rFonts w:ascii="Times New Roman" w:eastAsia="ＭＳ 明朝" w:hAnsi="Times New Roman" w:cs="Times New Roman"/>
          <w:szCs w:val="21"/>
        </w:rPr>
        <w:br w:type="page"/>
      </w:r>
      <w:r w:rsidRPr="00250E6C">
        <w:rPr>
          <w:rFonts w:ascii="Times New Roman" w:eastAsia="ＭＳ 明朝" w:hAnsi="Times New Roman" w:cs="Times New Roman"/>
          <w:b/>
          <w:bCs/>
          <w:sz w:val="32"/>
          <w:szCs w:val="32"/>
        </w:rPr>
        <w:lastRenderedPageBreak/>
        <w:t>STED</w:t>
      </w:r>
      <w:r w:rsidR="00F10746" w:rsidRPr="00250E6C">
        <w:rPr>
          <w:rFonts w:ascii="Times New Roman" w:eastAsia="ＭＳ 明朝" w:hAnsi="Times New Roman" w:cs="Times New Roman"/>
          <w:b/>
          <w:bCs/>
          <w:sz w:val="32"/>
          <w:szCs w:val="32"/>
        </w:rPr>
        <w:t>4</w:t>
      </w:r>
      <w:r w:rsidR="00F10746" w:rsidRPr="00250E6C">
        <w:rPr>
          <w:rFonts w:ascii="Times New Roman" w:eastAsia="ＭＳ 明朝" w:hAnsi="Times New Roman" w:cs="Times New Roman"/>
          <w:b/>
          <w:bCs/>
          <w:sz w:val="32"/>
          <w:szCs w:val="32"/>
        </w:rPr>
        <w:t>項の</w:t>
      </w:r>
      <w:r w:rsidRPr="00250E6C">
        <w:rPr>
          <w:rFonts w:ascii="Times New Roman" w:eastAsia="ＭＳ 明朝" w:hAnsi="Times New Roman" w:cs="Times New Roman"/>
          <w:b/>
          <w:bCs/>
          <w:sz w:val="32"/>
          <w:szCs w:val="32"/>
        </w:rPr>
        <w:t>記載項目</w:t>
      </w:r>
      <w:r w:rsidR="009C72B7" w:rsidRPr="00250E6C">
        <w:rPr>
          <w:rFonts w:ascii="Times New Roman" w:eastAsia="ＭＳ 明朝" w:hAnsi="Times New Roman" w:cs="Times New Roman"/>
          <w:b/>
          <w:bCs/>
          <w:sz w:val="32"/>
          <w:szCs w:val="32"/>
        </w:rPr>
        <w:t>例リスト</w:t>
      </w:r>
    </w:p>
    <w:p w14:paraId="19356BAC" w14:textId="77777777" w:rsidR="00A46550" w:rsidRPr="00250E6C" w:rsidRDefault="00A46550" w:rsidP="00CD3613">
      <w:pPr>
        <w:rPr>
          <w:rFonts w:ascii="Times New Roman" w:eastAsia="ＭＳ 明朝" w:hAnsi="Times New Roman" w:cs="Times New Roman"/>
          <w:sz w:val="24"/>
          <w:szCs w:val="24"/>
        </w:rPr>
      </w:pPr>
    </w:p>
    <w:p w14:paraId="06DEAB95" w14:textId="0ADB46BD" w:rsidR="00CD3613" w:rsidRPr="00250E6C" w:rsidRDefault="00CD3613"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4-1.</w:t>
      </w:r>
      <w:r w:rsidRPr="00250E6C">
        <w:rPr>
          <w:rFonts w:ascii="Times New Roman" w:eastAsia="ＭＳ 明朝" w:hAnsi="Times New Roman" w:cs="Times New Roman"/>
          <w:sz w:val="24"/>
          <w:szCs w:val="24"/>
        </w:rPr>
        <w:t>生物学的安全性リスク分析</w:t>
      </w:r>
    </w:p>
    <w:p w14:paraId="27692B67" w14:textId="635A7ADB" w:rsidR="00CD3613" w:rsidRPr="00250E6C" w:rsidRDefault="008162D0"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1</w:t>
      </w:r>
      <w:r w:rsidRPr="00250E6C">
        <w:rPr>
          <w:rFonts w:ascii="Times New Roman" w:eastAsia="ＭＳ 明朝" w:hAnsi="Times New Roman" w:cs="Times New Roman"/>
          <w:sz w:val="24"/>
          <w:szCs w:val="24"/>
        </w:rPr>
        <w:t>）</w:t>
      </w:r>
      <w:r w:rsidR="00CD3613" w:rsidRPr="00250E6C">
        <w:rPr>
          <w:rFonts w:ascii="Times New Roman" w:eastAsia="ＭＳ 明朝" w:hAnsi="Times New Roman" w:cs="Times New Roman"/>
          <w:sz w:val="24"/>
          <w:szCs w:val="24"/>
        </w:rPr>
        <w:t>評価対象の有無</w:t>
      </w:r>
      <w:r w:rsidR="001C0352" w:rsidRPr="00250E6C">
        <w:rPr>
          <w:rFonts w:ascii="Times New Roman" w:eastAsia="ＭＳ 明朝" w:hAnsi="Times New Roman" w:cs="Times New Roman"/>
          <w:sz w:val="24"/>
          <w:szCs w:val="24"/>
        </w:rPr>
        <w:t>について</w:t>
      </w:r>
    </w:p>
    <w:p w14:paraId="08B2D1B5" w14:textId="77777777" w:rsidR="00CD3613" w:rsidRPr="00250E6C" w:rsidRDefault="00CD3613" w:rsidP="00CD3613">
      <w:pPr>
        <w:ind w:left="1702" w:hangingChars="709" w:hanging="1702"/>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＜記載例＞【評価対象がある場合】【評価対象がない場合】</w:t>
      </w:r>
    </w:p>
    <w:p w14:paraId="4F23C493" w14:textId="77777777" w:rsidR="00CD3613" w:rsidRPr="00250E6C" w:rsidRDefault="00CD3613" w:rsidP="00CD3613">
      <w:pPr>
        <w:ind w:leftChars="700" w:left="1470"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【評価対象に変更がない場合】</w:t>
      </w:r>
    </w:p>
    <w:p w14:paraId="2A39219B" w14:textId="00B80CA8" w:rsidR="00CD3613" w:rsidRPr="00250E6C" w:rsidRDefault="008162D0"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2</w:t>
      </w:r>
      <w:r w:rsidRPr="00250E6C">
        <w:rPr>
          <w:rFonts w:ascii="Times New Roman" w:eastAsia="ＭＳ 明朝" w:hAnsi="Times New Roman" w:cs="Times New Roman"/>
          <w:sz w:val="24"/>
          <w:szCs w:val="24"/>
        </w:rPr>
        <w:t>）</w:t>
      </w:r>
      <w:r w:rsidR="00CD3613" w:rsidRPr="00250E6C">
        <w:rPr>
          <w:rFonts w:ascii="Times New Roman" w:eastAsia="ＭＳ 明朝" w:hAnsi="Times New Roman" w:cs="Times New Roman"/>
          <w:sz w:val="24"/>
          <w:szCs w:val="24"/>
        </w:rPr>
        <w:t>評価対象に関する臨床使用情報及び物理学的・化学的情報について</w:t>
      </w:r>
    </w:p>
    <w:p w14:paraId="6CCB07DB" w14:textId="77777777" w:rsidR="00CD3613" w:rsidRPr="00250E6C" w:rsidRDefault="00CD3613" w:rsidP="00CD3613">
      <w:pPr>
        <w:ind w:firstLineChars="300" w:firstLine="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＜記載例＞・臨床的使用情報　・物理学的情報　・化学的情報</w:t>
      </w:r>
    </w:p>
    <w:p w14:paraId="43F94083" w14:textId="603335AC" w:rsidR="00CD3613" w:rsidRPr="00250E6C" w:rsidRDefault="008162D0"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3</w:t>
      </w:r>
      <w:r w:rsidRPr="00250E6C">
        <w:rPr>
          <w:rFonts w:ascii="Times New Roman" w:eastAsia="ＭＳ 明朝" w:hAnsi="Times New Roman" w:cs="Times New Roman"/>
          <w:sz w:val="24"/>
          <w:szCs w:val="24"/>
        </w:rPr>
        <w:t>）</w:t>
      </w:r>
      <w:r w:rsidR="00CD3613" w:rsidRPr="00250E6C">
        <w:rPr>
          <w:rFonts w:ascii="Times New Roman" w:eastAsia="ＭＳ 明朝" w:hAnsi="Times New Roman" w:cs="Times New Roman"/>
          <w:sz w:val="24"/>
          <w:szCs w:val="24"/>
        </w:rPr>
        <w:t>既承認</w:t>
      </w:r>
      <w:r w:rsidR="00CD3613" w:rsidRPr="00250E6C">
        <w:rPr>
          <w:rFonts w:ascii="Times New Roman" w:eastAsia="ＭＳ 明朝" w:hAnsi="Times New Roman" w:cs="Times New Roman"/>
          <w:sz w:val="24"/>
          <w:szCs w:val="24"/>
        </w:rPr>
        <w:t>/</w:t>
      </w:r>
      <w:r w:rsidR="00CD3613" w:rsidRPr="00250E6C">
        <w:rPr>
          <w:rFonts w:ascii="Times New Roman" w:eastAsia="ＭＳ 明朝" w:hAnsi="Times New Roman" w:cs="Times New Roman"/>
          <w:sz w:val="24"/>
          <w:szCs w:val="24"/>
        </w:rPr>
        <w:t>既認証品との生物学的同等性情報</w:t>
      </w:r>
      <w:r w:rsidR="001C0352" w:rsidRPr="00250E6C">
        <w:rPr>
          <w:rFonts w:ascii="Times New Roman" w:eastAsia="ＭＳ 明朝" w:hAnsi="Times New Roman" w:cs="Times New Roman"/>
          <w:sz w:val="24"/>
          <w:szCs w:val="24"/>
        </w:rPr>
        <w:t>について</w:t>
      </w:r>
    </w:p>
    <w:p w14:paraId="4C2CC76B" w14:textId="77777777" w:rsidR="00CD3613" w:rsidRPr="00250E6C" w:rsidRDefault="00CD3613" w:rsidP="00CD3613">
      <w:pPr>
        <w:ind w:firstLineChars="300" w:firstLine="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＜記載例＞【情報なし】【情報あり】</w:t>
      </w:r>
    </w:p>
    <w:p w14:paraId="6CEB27F0" w14:textId="23E999B5" w:rsidR="00CD3613" w:rsidRPr="00250E6C" w:rsidRDefault="008162D0" w:rsidP="008162D0">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4</w:t>
      </w:r>
      <w:r w:rsidRPr="00250E6C">
        <w:rPr>
          <w:rFonts w:ascii="Times New Roman" w:eastAsia="ＭＳ 明朝" w:hAnsi="Times New Roman" w:cs="Times New Roman"/>
          <w:sz w:val="24"/>
          <w:szCs w:val="24"/>
        </w:rPr>
        <w:t>）</w:t>
      </w:r>
      <w:r w:rsidR="00CD3613" w:rsidRPr="00250E6C">
        <w:rPr>
          <w:rFonts w:ascii="Times New Roman" w:eastAsia="ＭＳ 明朝" w:hAnsi="Times New Roman" w:cs="Times New Roman"/>
          <w:sz w:val="24"/>
          <w:szCs w:val="24"/>
        </w:rPr>
        <w:t>試験及び評価対象の選定</w:t>
      </w:r>
      <w:r w:rsidR="001C0352" w:rsidRPr="00250E6C">
        <w:rPr>
          <w:rFonts w:ascii="Times New Roman" w:eastAsia="ＭＳ 明朝" w:hAnsi="Times New Roman" w:cs="Times New Roman"/>
          <w:sz w:val="24"/>
          <w:szCs w:val="24"/>
        </w:rPr>
        <w:t>について</w:t>
      </w:r>
    </w:p>
    <w:p w14:paraId="14681AC0" w14:textId="77777777" w:rsidR="00CD3613" w:rsidRPr="00250E6C" w:rsidRDefault="00CD3613" w:rsidP="00CD3613">
      <w:pPr>
        <w:ind w:firstLineChars="300" w:firstLine="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＜記載例＞</w:t>
      </w:r>
    </w:p>
    <w:p w14:paraId="78D6F543" w14:textId="77777777" w:rsidR="00CD3613" w:rsidRPr="00250E6C" w:rsidRDefault="00CD3613"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4-2.</w:t>
      </w:r>
      <w:r w:rsidRPr="00250E6C">
        <w:rPr>
          <w:rFonts w:ascii="Times New Roman" w:eastAsia="ＭＳ 明朝" w:hAnsi="Times New Roman" w:cs="Times New Roman"/>
          <w:sz w:val="24"/>
          <w:szCs w:val="24"/>
        </w:rPr>
        <w:t>医療機器のカテゴリ</w:t>
      </w:r>
    </w:p>
    <w:p w14:paraId="698C1069" w14:textId="77777777" w:rsidR="00CD3613" w:rsidRPr="00250E6C" w:rsidRDefault="00CD3613"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4-3.</w:t>
      </w:r>
      <w:r w:rsidRPr="00250E6C">
        <w:rPr>
          <w:rFonts w:ascii="Times New Roman" w:eastAsia="ＭＳ 明朝" w:hAnsi="Times New Roman" w:cs="Times New Roman"/>
          <w:sz w:val="24"/>
          <w:szCs w:val="24"/>
        </w:rPr>
        <w:t>生物学的安全性評価のためのエンドポイント選択と試験実施の有無</w:t>
      </w:r>
    </w:p>
    <w:p w14:paraId="3D5E7CC3" w14:textId="77777777" w:rsidR="00CD3613" w:rsidRPr="00250E6C" w:rsidRDefault="00CD3613" w:rsidP="00CD3613">
      <w:pPr>
        <w:ind w:firstLineChars="300" w:firstLine="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＜表掲載＞実施した生物学的安全性試験リスト</w:t>
      </w:r>
    </w:p>
    <w:p w14:paraId="6CE51EE7" w14:textId="77777777" w:rsidR="00CD3613" w:rsidRPr="00250E6C" w:rsidRDefault="00CD3613"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4-4.</w:t>
      </w:r>
      <w:r w:rsidRPr="00250E6C">
        <w:rPr>
          <w:rFonts w:ascii="Times New Roman" w:eastAsia="ＭＳ 明朝" w:hAnsi="Times New Roman" w:cs="Times New Roman"/>
          <w:sz w:val="24"/>
          <w:szCs w:val="24"/>
        </w:rPr>
        <w:t>実施した試験結果概要</w:t>
      </w:r>
    </w:p>
    <w:p w14:paraId="2CDF6A7F" w14:textId="77777777" w:rsidR="00CD3613" w:rsidRPr="00250E6C" w:rsidRDefault="00CD3613"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＜表掲載＞</w:t>
      </w:r>
      <w:r w:rsidRPr="00250E6C">
        <w:rPr>
          <w:rFonts w:ascii="Times New Roman" w:eastAsia="ＭＳ 明朝" w:hAnsi="Times New Roman" w:cs="Times New Roman"/>
          <w:sz w:val="24"/>
          <w:szCs w:val="24"/>
        </w:rPr>
        <w:t>STED</w:t>
      </w:r>
      <w:r w:rsidRPr="00250E6C">
        <w:rPr>
          <w:rFonts w:ascii="Times New Roman" w:eastAsia="ＭＳ 明朝" w:hAnsi="Times New Roman" w:cs="Times New Roman"/>
          <w:sz w:val="24"/>
          <w:szCs w:val="24"/>
        </w:rPr>
        <w:t>を作成するうえで最低限必要な情報を挙げたもの</w:t>
      </w:r>
    </w:p>
    <w:p w14:paraId="1205573E" w14:textId="77777777" w:rsidR="00CD3613" w:rsidRPr="00250E6C" w:rsidRDefault="00CD3613" w:rsidP="00CD3613">
      <w:pPr>
        <w:ind w:firstLineChars="300" w:firstLine="720"/>
        <w:rPr>
          <w:rFonts w:ascii="Times New Roman" w:eastAsia="ＭＳ 明朝" w:hAnsi="Times New Roman" w:cs="Times New Roman"/>
          <w:sz w:val="24"/>
          <w:szCs w:val="24"/>
          <w:lang w:eastAsia="zh-TW"/>
        </w:rPr>
      </w:pPr>
      <w:r w:rsidRPr="00250E6C">
        <w:rPr>
          <w:rFonts w:ascii="Times New Roman" w:eastAsia="ＭＳ 明朝" w:hAnsi="Times New Roman" w:cs="Times New Roman"/>
          <w:sz w:val="24"/>
          <w:szCs w:val="24"/>
          <w:lang w:eastAsia="zh-TW"/>
        </w:rPr>
        <w:t>＜記載例＞細胞毒性試験、感作性試験</w:t>
      </w:r>
    </w:p>
    <w:p w14:paraId="71F0957A" w14:textId="77777777" w:rsidR="00CD3613" w:rsidRPr="00250E6C" w:rsidRDefault="00CD3613" w:rsidP="00CD361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4-5.</w:t>
      </w:r>
      <w:r w:rsidRPr="00250E6C">
        <w:rPr>
          <w:rFonts w:ascii="Times New Roman" w:eastAsia="ＭＳ 明朝" w:hAnsi="Times New Roman" w:cs="Times New Roman"/>
          <w:sz w:val="24"/>
          <w:szCs w:val="24"/>
        </w:rPr>
        <w:t>生物学的安全性のリスク評価（生物学的リスクアセスメント）</w:t>
      </w:r>
    </w:p>
    <w:p w14:paraId="35A34CC0" w14:textId="77777777" w:rsidR="00CD3613" w:rsidRPr="00250E6C" w:rsidRDefault="00CD3613" w:rsidP="00CD3613">
      <w:pPr>
        <w:ind w:leftChars="300" w:left="2070" w:hangingChars="600" w:hanging="14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＜記載例＞【試験を実施した場合】【試験を実施し、一部の結果に疑義がある場合】</w:t>
      </w:r>
    </w:p>
    <w:p w14:paraId="54C43D16" w14:textId="77777777" w:rsidR="00CD3613" w:rsidRPr="00250E6C" w:rsidRDefault="00CD3613" w:rsidP="00CD3613">
      <w:pPr>
        <w:ind w:leftChars="800" w:left="1920" w:hangingChars="100" w:hanging="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【一部の試験実施なしの場合】【試験実施なしの場合】</w:t>
      </w:r>
    </w:p>
    <w:p w14:paraId="07685EF2" w14:textId="77777777" w:rsidR="00CD3613" w:rsidRPr="00250E6C" w:rsidRDefault="00CD3613" w:rsidP="00CD3613">
      <w:pPr>
        <w:pStyle w:val="af0"/>
        <w:spacing w:after="0" w:line="240" w:lineRule="auto"/>
        <w:jc w:val="left"/>
        <w:rPr>
          <w:rFonts w:ascii="Times New Roman" w:hAnsi="Times New Roman" w:cs="Times New Roman"/>
          <w:szCs w:val="24"/>
        </w:rPr>
      </w:pPr>
    </w:p>
    <w:p w14:paraId="68B3E678" w14:textId="51E73A13" w:rsidR="0097790A" w:rsidRPr="00250E6C" w:rsidRDefault="0097790A" w:rsidP="0062640C">
      <w:pPr>
        <w:pStyle w:val="af0"/>
        <w:spacing w:after="0" w:line="240" w:lineRule="auto"/>
        <w:jc w:val="center"/>
        <w:rPr>
          <w:rFonts w:ascii="Times New Roman" w:hAnsi="Times New Roman" w:cs="Times New Roman"/>
          <w:szCs w:val="24"/>
        </w:rPr>
      </w:pPr>
      <w:r w:rsidRPr="00250E6C">
        <w:rPr>
          <w:rFonts w:ascii="Times New Roman" w:hAnsi="Times New Roman" w:cs="Times New Roman"/>
          <w:szCs w:val="24"/>
        </w:rPr>
        <w:t>（次ページより</w:t>
      </w:r>
      <w:r w:rsidR="009C72B7" w:rsidRPr="00250E6C">
        <w:rPr>
          <w:rFonts w:ascii="Times New Roman" w:hAnsi="Times New Roman" w:cs="Times New Roman"/>
          <w:szCs w:val="24"/>
        </w:rPr>
        <w:t>具体的な</w:t>
      </w:r>
      <w:r w:rsidRPr="00250E6C">
        <w:rPr>
          <w:rFonts w:ascii="Times New Roman" w:hAnsi="Times New Roman" w:cs="Times New Roman"/>
          <w:szCs w:val="24"/>
        </w:rPr>
        <w:t>STED</w:t>
      </w:r>
      <w:r w:rsidRPr="00250E6C">
        <w:rPr>
          <w:rFonts w:ascii="Times New Roman" w:hAnsi="Times New Roman" w:cs="Times New Roman"/>
          <w:szCs w:val="24"/>
        </w:rPr>
        <w:t>記載</w:t>
      </w:r>
      <w:r w:rsidR="009C72B7" w:rsidRPr="00250E6C">
        <w:rPr>
          <w:rFonts w:ascii="Times New Roman" w:hAnsi="Times New Roman" w:cs="Times New Roman"/>
          <w:szCs w:val="24"/>
        </w:rPr>
        <w:t>文例</w:t>
      </w:r>
      <w:r w:rsidRPr="00250E6C">
        <w:rPr>
          <w:rFonts w:ascii="Times New Roman" w:hAnsi="Times New Roman" w:cs="Times New Roman"/>
          <w:szCs w:val="24"/>
        </w:rPr>
        <w:t>）</w:t>
      </w:r>
    </w:p>
    <w:p w14:paraId="7796D1E2" w14:textId="77777777" w:rsidR="0097790A" w:rsidRPr="00250E6C" w:rsidRDefault="0097790A" w:rsidP="00CD3613">
      <w:pPr>
        <w:pStyle w:val="af0"/>
        <w:spacing w:after="0" w:line="240" w:lineRule="auto"/>
        <w:jc w:val="left"/>
        <w:rPr>
          <w:rFonts w:ascii="Times New Roman" w:hAnsi="Times New Roman" w:cs="Times New Roman"/>
          <w:szCs w:val="24"/>
        </w:rPr>
      </w:pPr>
    </w:p>
    <w:p w14:paraId="2361E806" w14:textId="77777777" w:rsidR="00801B22" w:rsidRPr="008162D0" w:rsidRDefault="00801B22">
      <w:pPr>
        <w:widowControl/>
        <w:jc w:val="left"/>
        <w:rPr>
          <w:rFonts w:ascii="Times New Roman" w:eastAsia="ＭＳ 明朝" w:hAnsi="Times New Roman" w:cs="Times New Roman"/>
        </w:rPr>
      </w:pPr>
      <w:r w:rsidRPr="008162D0">
        <w:rPr>
          <w:rFonts w:ascii="Times New Roman" w:eastAsia="ＭＳ 明朝" w:hAnsi="Times New Roman" w:cs="Times New Roman"/>
        </w:rPr>
        <w:br w:type="page"/>
      </w:r>
    </w:p>
    <w:p w14:paraId="77AD13F4" w14:textId="6AC051E4" w:rsidR="006E2813" w:rsidRPr="00250E6C" w:rsidRDefault="009C72B7" w:rsidP="0062640C">
      <w:pPr>
        <w:jc w:val="center"/>
        <w:rPr>
          <w:rFonts w:ascii="Times New Roman" w:eastAsia="ＭＳ 明朝" w:hAnsi="Times New Roman" w:cs="Times New Roman"/>
          <w:b/>
          <w:bCs/>
          <w:sz w:val="24"/>
          <w:szCs w:val="24"/>
        </w:rPr>
      </w:pPr>
      <w:r w:rsidRPr="00250E6C">
        <w:rPr>
          <w:rFonts w:ascii="Times New Roman" w:eastAsia="ＭＳ 明朝" w:hAnsi="Times New Roman" w:cs="Times New Roman"/>
          <w:b/>
          <w:bCs/>
          <w:sz w:val="32"/>
          <w:szCs w:val="32"/>
        </w:rPr>
        <w:lastRenderedPageBreak/>
        <w:t>具体的な</w:t>
      </w:r>
      <w:r w:rsidRPr="00250E6C">
        <w:rPr>
          <w:rFonts w:ascii="Times New Roman" w:eastAsia="ＭＳ 明朝" w:hAnsi="Times New Roman" w:cs="Times New Roman"/>
          <w:b/>
          <w:bCs/>
          <w:sz w:val="32"/>
          <w:szCs w:val="32"/>
        </w:rPr>
        <w:t>STED4</w:t>
      </w:r>
      <w:r w:rsidRPr="00250E6C">
        <w:rPr>
          <w:rFonts w:ascii="Times New Roman" w:eastAsia="ＭＳ 明朝" w:hAnsi="Times New Roman" w:cs="Times New Roman"/>
          <w:b/>
          <w:bCs/>
          <w:sz w:val="32"/>
          <w:szCs w:val="32"/>
        </w:rPr>
        <w:t>項の記載文例</w:t>
      </w:r>
    </w:p>
    <w:p w14:paraId="795B90FE" w14:textId="048DED5C" w:rsidR="00F10746" w:rsidRPr="00250E6C" w:rsidRDefault="00250E6C" w:rsidP="00F10746">
      <w:pPr>
        <w:rPr>
          <w:rFonts w:ascii="Times New Roman" w:eastAsia="ＭＳ 明朝" w:hAnsi="Times New Roman" w:cs="Times New Roman"/>
          <w:sz w:val="22"/>
        </w:rPr>
      </w:pPr>
      <w:r>
        <w:rPr>
          <w:rFonts w:ascii="Times New Roman" w:eastAsia="ＭＳ 明朝" w:hAnsi="Times New Roman" w:cs="Times New Roman" w:hint="eastAsia"/>
          <w:sz w:val="22"/>
        </w:rPr>
        <w:t>※「医療機器の製造販売承認申請書添付資料の作成に際し留意すべき事項について」（薬食参発</w:t>
      </w:r>
      <w:r>
        <w:rPr>
          <w:rFonts w:ascii="Times New Roman" w:eastAsia="ＭＳ 明朝" w:hAnsi="Times New Roman" w:cs="Times New Roman" w:hint="eastAsia"/>
          <w:sz w:val="22"/>
        </w:rPr>
        <w:t>0120</w:t>
      </w:r>
      <w:r>
        <w:rPr>
          <w:rFonts w:ascii="Times New Roman" w:eastAsia="ＭＳ 明朝" w:hAnsi="Times New Roman" w:cs="Times New Roman" w:hint="eastAsia"/>
          <w:sz w:val="22"/>
        </w:rPr>
        <w:t>第</w:t>
      </w:r>
      <w:r>
        <w:rPr>
          <w:rFonts w:ascii="Times New Roman" w:eastAsia="ＭＳ 明朝" w:hAnsi="Times New Roman" w:cs="Times New Roman" w:hint="eastAsia"/>
          <w:sz w:val="22"/>
        </w:rPr>
        <w:t>9</w:t>
      </w:r>
      <w:r>
        <w:rPr>
          <w:rFonts w:ascii="Times New Roman" w:eastAsia="ＭＳ 明朝" w:hAnsi="Times New Roman" w:cs="Times New Roman" w:hint="eastAsia"/>
          <w:sz w:val="22"/>
        </w:rPr>
        <w:t>号）の「</w:t>
      </w:r>
      <w:r w:rsidRPr="00250E6C">
        <w:rPr>
          <w:rFonts w:ascii="Times New Roman" w:eastAsia="ＭＳ 明朝" w:hAnsi="Times New Roman" w:cs="Times New Roman"/>
          <w:sz w:val="22"/>
        </w:rPr>
        <w:t>STED</w:t>
      </w:r>
      <w:r>
        <w:rPr>
          <w:rFonts w:ascii="Times New Roman" w:eastAsia="ＭＳ 明朝" w:hAnsi="Times New Roman" w:cs="Times New Roman" w:hint="eastAsia"/>
          <w:sz w:val="22"/>
        </w:rPr>
        <w:t>形式」</w:t>
      </w:r>
      <w:r w:rsidRPr="00250E6C">
        <w:rPr>
          <w:rFonts w:ascii="Times New Roman" w:eastAsia="ＭＳ 明朝" w:hAnsi="Times New Roman" w:cs="Times New Roman"/>
          <w:sz w:val="22"/>
        </w:rPr>
        <w:t>４章「設計検証及び妥当性確認文書の概要」</w:t>
      </w:r>
      <w:r>
        <w:rPr>
          <w:rFonts w:ascii="Times New Roman" w:eastAsia="ＭＳ 明朝" w:hAnsi="Times New Roman" w:cs="Times New Roman" w:hint="eastAsia"/>
          <w:sz w:val="22"/>
        </w:rPr>
        <w:t>中の、</w:t>
      </w:r>
      <w:r w:rsidR="004C69CC">
        <w:rPr>
          <w:rFonts w:ascii="Times New Roman" w:eastAsia="ＭＳ 明朝" w:hAnsi="Times New Roman" w:cs="Times New Roman" w:hint="eastAsia"/>
          <w:sz w:val="22"/>
        </w:rPr>
        <w:t>「</w:t>
      </w:r>
      <w:r w:rsidRPr="00250E6C">
        <w:rPr>
          <w:rFonts w:ascii="Times New Roman" w:eastAsia="ＭＳ 明朝" w:hAnsi="Times New Roman" w:cs="Times New Roman"/>
          <w:sz w:val="22"/>
        </w:rPr>
        <w:t>生物学的安全性</w:t>
      </w:r>
      <w:r>
        <w:rPr>
          <w:rFonts w:ascii="Times New Roman" w:eastAsia="ＭＳ 明朝" w:hAnsi="Times New Roman" w:cs="Times New Roman" w:hint="eastAsia"/>
          <w:sz w:val="22"/>
        </w:rPr>
        <w:t>評価</w:t>
      </w:r>
      <w:r w:rsidR="004C69CC">
        <w:rPr>
          <w:rFonts w:ascii="Times New Roman" w:eastAsia="ＭＳ 明朝" w:hAnsi="Times New Roman" w:cs="Times New Roman" w:hint="eastAsia"/>
          <w:sz w:val="22"/>
        </w:rPr>
        <w:t>」</w:t>
      </w:r>
      <w:r>
        <w:rPr>
          <w:rFonts w:ascii="Times New Roman" w:eastAsia="ＭＳ 明朝" w:hAnsi="Times New Roman" w:cs="Times New Roman" w:hint="eastAsia"/>
          <w:sz w:val="22"/>
        </w:rPr>
        <w:t>部分について下記の通り記載文例を表示する</w:t>
      </w:r>
    </w:p>
    <w:p w14:paraId="59831477" w14:textId="77777777" w:rsidR="00250E6C" w:rsidRPr="00250E6C" w:rsidRDefault="00250E6C" w:rsidP="00F10746">
      <w:pPr>
        <w:rPr>
          <w:rFonts w:ascii="Times New Roman" w:eastAsia="ＭＳ 明朝" w:hAnsi="Times New Roman" w:cs="Times New Roman"/>
        </w:rPr>
      </w:pPr>
    </w:p>
    <w:p w14:paraId="11ED6F6E" w14:textId="5CD88462" w:rsidR="00F10746" w:rsidRPr="00250E6C" w:rsidRDefault="00F10746" w:rsidP="00F10746">
      <w:pPr>
        <w:rPr>
          <w:rFonts w:ascii="Times New Roman" w:eastAsia="ＭＳ 明朝" w:hAnsi="Times New Roman" w:cs="Times New Roman"/>
          <w:b/>
          <w:bCs/>
          <w:sz w:val="24"/>
          <w:szCs w:val="24"/>
        </w:rPr>
      </w:pPr>
      <w:r w:rsidRPr="00250E6C">
        <w:rPr>
          <w:rFonts w:ascii="Times New Roman" w:eastAsia="ＭＳ 明朝" w:hAnsi="Times New Roman" w:cs="Times New Roman"/>
          <w:b/>
          <w:bCs/>
          <w:sz w:val="24"/>
          <w:szCs w:val="24"/>
        </w:rPr>
        <w:t>4</w:t>
      </w:r>
      <w:r w:rsidRPr="00250E6C">
        <w:rPr>
          <w:rFonts w:ascii="Times New Roman" w:eastAsia="ＭＳ 明朝" w:hAnsi="Times New Roman" w:cs="Times New Roman"/>
          <w:b/>
          <w:bCs/>
          <w:sz w:val="24"/>
          <w:szCs w:val="24"/>
        </w:rPr>
        <w:t>．生物学的安全性</w:t>
      </w:r>
    </w:p>
    <w:p w14:paraId="4456F706" w14:textId="19971E96" w:rsidR="001D1A1F" w:rsidRPr="00250E6C" w:rsidRDefault="00D018AF" w:rsidP="001D1A1F">
      <w:pPr>
        <w:rPr>
          <w:rFonts w:ascii="Times New Roman" w:eastAsia="ＭＳ 明朝" w:hAnsi="Times New Roman" w:cs="Times New Roman"/>
          <w:b/>
          <w:bCs/>
          <w:sz w:val="24"/>
          <w:szCs w:val="24"/>
        </w:rPr>
      </w:pPr>
      <w:r w:rsidRPr="00250E6C">
        <w:rPr>
          <w:rFonts w:ascii="Times New Roman" w:eastAsia="ＭＳ 明朝" w:hAnsi="Times New Roman" w:cs="Times New Roman"/>
          <w:b/>
          <w:bCs/>
          <w:sz w:val="24"/>
          <w:szCs w:val="24"/>
        </w:rPr>
        <w:t>4-1.</w:t>
      </w:r>
      <w:r w:rsidR="00772298" w:rsidRPr="00250E6C">
        <w:rPr>
          <w:rFonts w:ascii="Times New Roman" w:eastAsia="ＭＳ 明朝" w:hAnsi="Times New Roman" w:cs="Times New Roman"/>
          <w:b/>
          <w:bCs/>
          <w:sz w:val="24"/>
          <w:szCs w:val="24"/>
        </w:rPr>
        <w:t>生物学的安全性</w:t>
      </w:r>
      <w:r w:rsidRPr="00250E6C">
        <w:rPr>
          <w:rFonts w:ascii="Times New Roman" w:eastAsia="ＭＳ 明朝" w:hAnsi="Times New Roman" w:cs="Times New Roman"/>
          <w:b/>
          <w:bCs/>
          <w:sz w:val="24"/>
          <w:szCs w:val="24"/>
        </w:rPr>
        <w:t>リスク</w:t>
      </w:r>
      <w:r w:rsidR="00137C1F" w:rsidRPr="00250E6C">
        <w:rPr>
          <w:rFonts w:ascii="Times New Roman" w:eastAsia="ＭＳ 明朝" w:hAnsi="Times New Roman" w:cs="Times New Roman"/>
          <w:b/>
          <w:bCs/>
          <w:sz w:val="24"/>
          <w:szCs w:val="24"/>
        </w:rPr>
        <w:t>分析</w:t>
      </w:r>
      <w:r w:rsidR="00CD12E5" w:rsidRPr="00250E6C">
        <w:rPr>
          <w:rFonts w:ascii="Times New Roman" w:eastAsia="ＭＳ 明朝" w:hAnsi="Times New Roman" w:cs="Times New Roman"/>
          <w:b/>
          <w:bCs/>
          <w:sz w:val="24"/>
          <w:szCs w:val="24"/>
        </w:rPr>
        <w:t>（</w:t>
      </w:r>
      <w:r w:rsidR="00CD12E5" w:rsidRPr="00250E6C">
        <w:rPr>
          <w:rFonts w:ascii="Times New Roman" w:eastAsia="ＭＳ 明朝" w:hAnsi="Times New Roman" w:cs="Times New Roman"/>
          <w:b/>
          <w:bCs/>
          <w:sz w:val="24"/>
          <w:szCs w:val="24"/>
        </w:rPr>
        <w:t>ISO 10993-1</w:t>
      </w:r>
      <w:r w:rsidR="00CD12E5" w:rsidRPr="00250E6C">
        <w:rPr>
          <w:rFonts w:ascii="Times New Roman" w:eastAsia="ＭＳ 明朝" w:hAnsi="Times New Roman" w:cs="Times New Roman"/>
          <w:b/>
          <w:bCs/>
          <w:sz w:val="24"/>
          <w:szCs w:val="24"/>
        </w:rPr>
        <w:t xml:space="preserve">　図</w:t>
      </w:r>
      <w:r w:rsidR="00CD12E5" w:rsidRPr="00250E6C">
        <w:rPr>
          <w:rFonts w:ascii="Times New Roman" w:eastAsia="ＭＳ 明朝" w:hAnsi="Times New Roman" w:cs="Times New Roman"/>
          <w:b/>
          <w:bCs/>
          <w:sz w:val="24"/>
          <w:szCs w:val="24"/>
        </w:rPr>
        <w:t>1</w:t>
      </w:r>
      <w:r w:rsidR="00CD12E5" w:rsidRPr="00250E6C">
        <w:rPr>
          <w:rFonts w:ascii="Times New Roman" w:eastAsia="ＭＳ 明朝" w:hAnsi="Times New Roman" w:cs="Times New Roman"/>
          <w:b/>
          <w:bCs/>
          <w:sz w:val="24"/>
          <w:szCs w:val="24"/>
        </w:rPr>
        <w:t>参照）</w:t>
      </w:r>
    </w:p>
    <w:p w14:paraId="511222AF" w14:textId="77777777" w:rsidR="001C0352" w:rsidRPr="00250E6C" w:rsidRDefault="001C0352" w:rsidP="008F7EE0">
      <w:pPr>
        <w:rPr>
          <w:rFonts w:ascii="Times New Roman" w:eastAsia="ＭＳ 明朝" w:hAnsi="Times New Roman" w:cs="Times New Roman"/>
          <w:sz w:val="24"/>
          <w:szCs w:val="24"/>
        </w:rPr>
      </w:pPr>
    </w:p>
    <w:p w14:paraId="09185DA5" w14:textId="58E55C39" w:rsidR="008F7EE0" w:rsidRPr="00250E6C" w:rsidRDefault="008162D0" w:rsidP="008F7EE0">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1</w:t>
      </w:r>
      <w:r w:rsidRPr="00250E6C">
        <w:rPr>
          <w:rFonts w:ascii="Times New Roman" w:eastAsia="ＭＳ 明朝" w:hAnsi="Times New Roman" w:cs="Times New Roman"/>
          <w:sz w:val="24"/>
          <w:szCs w:val="24"/>
        </w:rPr>
        <w:t>）</w:t>
      </w:r>
      <w:r w:rsidR="0034425A" w:rsidRPr="00250E6C">
        <w:rPr>
          <w:rFonts w:ascii="Times New Roman" w:eastAsia="ＭＳ 明朝" w:hAnsi="Times New Roman" w:cs="Times New Roman"/>
          <w:sz w:val="24"/>
          <w:szCs w:val="24"/>
        </w:rPr>
        <w:t>評価対象の有無</w:t>
      </w:r>
      <w:r w:rsidR="001C0352" w:rsidRPr="00250E6C">
        <w:rPr>
          <w:rFonts w:ascii="Times New Roman" w:eastAsia="ＭＳ 明朝" w:hAnsi="Times New Roman" w:cs="Times New Roman"/>
          <w:sz w:val="24"/>
          <w:szCs w:val="24"/>
        </w:rPr>
        <w:t>について</w:t>
      </w:r>
    </w:p>
    <w:p w14:paraId="19DB8E8C" w14:textId="77777777" w:rsidR="001C0352" w:rsidRPr="00250E6C" w:rsidRDefault="001C0352" w:rsidP="008F7EE0">
      <w:pPr>
        <w:rPr>
          <w:rFonts w:ascii="Times New Roman" w:eastAsia="ＭＳ 明朝" w:hAnsi="Times New Roman" w:cs="Times New Roman"/>
          <w:sz w:val="24"/>
          <w:szCs w:val="24"/>
        </w:rPr>
      </w:pPr>
    </w:p>
    <w:p w14:paraId="47A5DA51" w14:textId="087F61E7" w:rsidR="008F7EE0" w:rsidRPr="00250E6C" w:rsidRDefault="008F7EE0" w:rsidP="008F7EE0">
      <w:pPr>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【評価対象がある場合】</w:t>
      </w:r>
    </w:p>
    <w:p w14:paraId="302985C4" w14:textId="05B9AA68" w:rsidR="0034425A" w:rsidRPr="00250E6C" w:rsidRDefault="00C04BAC" w:rsidP="0034425A">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008F7EE0" w:rsidRPr="00250E6C">
        <w:rPr>
          <w:rFonts w:ascii="Times New Roman" w:eastAsia="ＭＳ 明朝" w:hAnsi="Times New Roman" w:cs="Times New Roman"/>
          <w:sz w:val="24"/>
          <w:szCs w:val="24"/>
        </w:rPr>
        <w:t>評価対象名</w:t>
      </w:r>
      <w:r w:rsidR="00137C1F" w:rsidRPr="00250E6C">
        <w:rPr>
          <w:rFonts w:ascii="Times New Roman" w:eastAsia="ＭＳ 明朝" w:hAnsi="Times New Roman" w:cs="Times New Roman"/>
          <w:sz w:val="24"/>
          <w:szCs w:val="24"/>
        </w:rPr>
        <w:t>を明示する</w:t>
      </w:r>
      <w:r w:rsidR="008F7EE0" w:rsidRPr="00250E6C">
        <w:rPr>
          <w:rFonts w:ascii="Times New Roman" w:eastAsia="ＭＳ 明朝" w:hAnsi="Times New Roman" w:cs="Times New Roman"/>
          <w:sz w:val="24"/>
          <w:szCs w:val="24"/>
        </w:rPr>
        <w:t>：「製品名」（製品の状態、滅菌情報）</w:t>
      </w:r>
    </w:p>
    <w:p w14:paraId="76487BBF" w14:textId="4D1D2BFB" w:rsidR="00137C1F" w:rsidRPr="00250E6C" w:rsidRDefault="008F7EE0" w:rsidP="008F7EE0">
      <w:pPr>
        <w:ind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w:t>
      </w:r>
      <w:r w:rsidR="00D95D57"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XX</w:t>
      </w:r>
      <w:r w:rsidR="00137C1F" w:rsidRPr="00250E6C">
        <w:rPr>
          <w:rFonts w:ascii="Times New Roman" w:eastAsia="ＭＳ 明朝" w:hAnsi="Times New Roman" w:cs="Times New Roman"/>
          <w:sz w:val="24"/>
          <w:szCs w:val="24"/>
        </w:rPr>
        <w:t>X</w:t>
      </w:r>
      <w:r w:rsidR="00137C1F" w:rsidRPr="00250E6C">
        <w:rPr>
          <w:rFonts w:ascii="Times New Roman" w:eastAsia="ＭＳ 明朝" w:hAnsi="Times New Roman" w:cs="Times New Roman"/>
          <w:sz w:val="24"/>
          <w:szCs w:val="24"/>
        </w:rPr>
        <w:t>胆管</w:t>
      </w:r>
      <w:r w:rsidRPr="00250E6C">
        <w:rPr>
          <w:rFonts w:ascii="Times New Roman" w:eastAsia="ＭＳ 明朝" w:hAnsi="Times New Roman" w:cs="Times New Roman"/>
          <w:sz w:val="24"/>
          <w:szCs w:val="24"/>
        </w:rPr>
        <w:t>ステント</w:t>
      </w:r>
      <w:r w:rsidR="00D95D57"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（最終製品、</w:t>
      </w:r>
      <w:r w:rsidRPr="00250E6C">
        <w:rPr>
          <w:rFonts w:ascii="Times New Roman" w:eastAsia="ＭＳ 明朝" w:hAnsi="Times New Roman" w:cs="Times New Roman"/>
          <w:sz w:val="24"/>
          <w:szCs w:val="24"/>
        </w:rPr>
        <w:t>EO</w:t>
      </w:r>
      <w:r w:rsidRPr="00250E6C">
        <w:rPr>
          <w:rFonts w:ascii="Times New Roman" w:eastAsia="ＭＳ 明朝" w:hAnsi="Times New Roman" w:cs="Times New Roman"/>
          <w:sz w:val="24"/>
          <w:szCs w:val="24"/>
        </w:rPr>
        <w:t>滅菌済み）</w:t>
      </w:r>
    </w:p>
    <w:p w14:paraId="3AE48DFE" w14:textId="5AF14E90" w:rsidR="008F7EE0" w:rsidRPr="00250E6C" w:rsidRDefault="00D95D57" w:rsidP="00137C1F">
      <w:pPr>
        <w:ind w:firstLineChars="400" w:firstLine="96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008F7EE0" w:rsidRPr="00250E6C">
        <w:rPr>
          <w:rFonts w:ascii="Times New Roman" w:eastAsia="ＭＳ 明朝" w:hAnsi="Times New Roman" w:cs="Times New Roman"/>
          <w:sz w:val="24"/>
          <w:szCs w:val="24"/>
        </w:rPr>
        <w:t>原材料</w:t>
      </w:r>
      <w:r w:rsidR="008F7EE0"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w:t>
      </w:r>
      <w:r w:rsidR="008F7EE0" w:rsidRPr="00250E6C">
        <w:rPr>
          <w:rFonts w:ascii="Times New Roman" w:eastAsia="ＭＳ 明朝" w:hAnsi="Times New Roman" w:cs="Times New Roman"/>
          <w:sz w:val="24"/>
          <w:szCs w:val="24"/>
        </w:rPr>
        <w:t>（</w:t>
      </w:r>
      <w:r w:rsidR="00CF420B" w:rsidRPr="00250E6C">
        <w:rPr>
          <w:rFonts w:ascii="Times New Roman" w:eastAsia="ＭＳ 明朝" w:hAnsi="Times New Roman" w:cs="Times New Roman"/>
          <w:sz w:val="24"/>
          <w:szCs w:val="24"/>
        </w:rPr>
        <w:t>申請書別紙</w:t>
      </w:r>
      <w:r w:rsidR="00CF420B" w:rsidRPr="00250E6C">
        <w:rPr>
          <w:rFonts w:ascii="Times New Roman" w:eastAsia="ＭＳ 明朝" w:hAnsi="Times New Roman" w:cs="Times New Roman"/>
          <w:sz w:val="24"/>
          <w:szCs w:val="24"/>
        </w:rPr>
        <w:t>○</w:t>
      </w:r>
      <w:r w:rsidR="00CF420B" w:rsidRPr="00250E6C">
        <w:rPr>
          <w:rFonts w:ascii="Times New Roman" w:eastAsia="ＭＳ 明朝" w:hAnsi="Times New Roman" w:cs="Times New Roman"/>
          <w:sz w:val="24"/>
          <w:szCs w:val="24"/>
        </w:rPr>
        <w:t>の</w:t>
      </w:r>
      <w:r w:rsidR="008F7EE0" w:rsidRPr="00250E6C">
        <w:rPr>
          <w:rFonts w:ascii="Times New Roman" w:eastAsia="ＭＳ 明朝" w:hAnsi="Times New Roman" w:cs="Times New Roman"/>
          <w:sz w:val="24"/>
          <w:szCs w:val="24"/>
        </w:rPr>
        <w:t>別紙規格</w:t>
      </w:r>
      <w:r w:rsidR="008F7EE0" w:rsidRPr="00250E6C">
        <w:rPr>
          <w:rFonts w:ascii="Times New Roman" w:eastAsia="ＭＳ 明朝" w:hAnsi="Times New Roman" w:cs="Times New Roman"/>
          <w:sz w:val="24"/>
          <w:szCs w:val="24"/>
        </w:rPr>
        <w:t>X</w:t>
      </w:r>
      <w:r w:rsidR="008F7EE0" w:rsidRPr="00250E6C">
        <w:rPr>
          <w:rFonts w:ascii="Times New Roman" w:eastAsia="ＭＳ 明朝" w:hAnsi="Times New Roman" w:cs="Times New Roman"/>
          <w:sz w:val="24"/>
          <w:szCs w:val="24"/>
        </w:rPr>
        <w:t>、一般名称）</w:t>
      </w:r>
    </w:p>
    <w:p w14:paraId="4BE08C60" w14:textId="4464DC2D" w:rsidR="004661E3" w:rsidRPr="00250E6C" w:rsidRDefault="004661E3" w:rsidP="004661E3">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（例）</w:t>
      </w:r>
      <w:r w:rsidR="00CF420B" w:rsidRPr="00250E6C">
        <w:rPr>
          <w:rFonts w:ascii="Times New Roman" w:eastAsia="ＭＳ 明朝" w:hAnsi="Times New Roman" w:cs="Times New Roman"/>
          <w:sz w:val="24"/>
          <w:szCs w:val="24"/>
        </w:rPr>
        <w:t>「</w:t>
      </w:r>
      <w:r w:rsidR="00CF420B" w:rsidRPr="00250E6C">
        <w:rPr>
          <w:rFonts w:ascii="Times New Roman" w:eastAsia="ＭＳ 明朝" w:hAnsi="Times New Roman" w:cs="Times New Roman"/>
          <w:sz w:val="24"/>
          <w:szCs w:val="24"/>
        </w:rPr>
        <w:t>XXX</w:t>
      </w:r>
      <w:r w:rsidRPr="00250E6C">
        <w:rPr>
          <w:rFonts w:ascii="Times New Roman" w:eastAsia="ＭＳ 明朝" w:hAnsi="Times New Roman" w:cs="Times New Roman"/>
          <w:sz w:val="24"/>
          <w:szCs w:val="24"/>
        </w:rPr>
        <w:t>注射針</w:t>
      </w:r>
      <w:r w:rsidR="00CF420B" w:rsidRPr="00250E6C">
        <w:rPr>
          <w:rFonts w:ascii="Times New Roman" w:eastAsia="ＭＳ 明朝" w:hAnsi="Times New Roman" w:cs="Times New Roman"/>
          <w:sz w:val="24"/>
          <w:szCs w:val="24"/>
        </w:rPr>
        <w:t>」</w:t>
      </w:r>
      <w:r w:rsidR="00EB7876" w:rsidRPr="00250E6C">
        <w:rPr>
          <w:rFonts w:ascii="Times New Roman" w:eastAsia="ＭＳ 明朝" w:hAnsi="Times New Roman" w:cs="Times New Roman"/>
          <w:sz w:val="24"/>
          <w:szCs w:val="24"/>
        </w:rPr>
        <w:t>（最終製品、</w:t>
      </w:r>
      <w:r w:rsidR="00EB7876" w:rsidRPr="00250E6C">
        <w:rPr>
          <w:rFonts w:ascii="Times New Roman" w:eastAsia="ＭＳ 明朝" w:hAnsi="Times New Roman" w:cs="Times New Roman"/>
          <w:sz w:val="24"/>
          <w:szCs w:val="24"/>
        </w:rPr>
        <w:t>EO</w:t>
      </w:r>
      <w:r w:rsidR="00EB7876" w:rsidRPr="00250E6C">
        <w:rPr>
          <w:rFonts w:ascii="Times New Roman" w:eastAsia="ＭＳ 明朝" w:hAnsi="Times New Roman" w:cs="Times New Roman"/>
          <w:sz w:val="24"/>
          <w:szCs w:val="24"/>
        </w:rPr>
        <w:t>滅菌済み）</w:t>
      </w:r>
    </w:p>
    <w:p w14:paraId="00762502" w14:textId="77777777" w:rsidR="004661E3" w:rsidRPr="00250E6C" w:rsidRDefault="004661E3" w:rsidP="00CF420B">
      <w:pPr>
        <w:ind w:firstLineChars="500" w:firstLine="120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針管：一時的接触</w:t>
      </w:r>
    </w:p>
    <w:p w14:paraId="11142AF8" w14:textId="79C89852" w:rsidR="00EB7876" w:rsidRPr="00250E6C" w:rsidRDefault="00EB7876" w:rsidP="00EB7876">
      <w:pPr>
        <w:ind w:firstLineChars="700" w:firstLine="16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「原材料</w:t>
      </w:r>
      <w:r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」（申請書別紙</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の別紙規格</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、一般名称）</w:t>
      </w:r>
    </w:p>
    <w:p w14:paraId="4F7660F1" w14:textId="77777777" w:rsidR="004661E3" w:rsidRPr="00250E6C" w:rsidRDefault="004661E3" w:rsidP="00CF420B">
      <w:pPr>
        <w:ind w:firstLineChars="500" w:firstLine="120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潤滑剤：長期的接触（剥がれによる生体内残留リスク）</w:t>
      </w:r>
    </w:p>
    <w:p w14:paraId="4C01F307" w14:textId="77777777" w:rsidR="00EB7876" w:rsidRPr="00250E6C" w:rsidRDefault="00EB7876" w:rsidP="00EB7876">
      <w:pPr>
        <w:ind w:firstLineChars="400" w:firstLine="96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「原材料</w:t>
      </w:r>
      <w:r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」（申請書別紙</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の別紙規格</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、一般名称）</w:t>
      </w:r>
    </w:p>
    <w:p w14:paraId="5DB397A9" w14:textId="0B71E5A2" w:rsidR="004661E3" w:rsidRPr="00250E6C" w:rsidRDefault="004661E3" w:rsidP="00CF420B">
      <w:pPr>
        <w:ind w:firstLineChars="500" w:firstLine="120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キャップ：非接触</w:t>
      </w:r>
    </w:p>
    <w:p w14:paraId="4ED0ABFA" w14:textId="77777777" w:rsidR="00270BAF" w:rsidRPr="00250E6C" w:rsidRDefault="00270BAF" w:rsidP="00270BAF">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p w14:paraId="07CCF5E0" w14:textId="7A9C074A" w:rsidR="00270BAF" w:rsidRPr="00250E6C" w:rsidRDefault="00270BAF" w:rsidP="00270BAF">
      <w:pPr>
        <w:ind w:firstLineChars="200" w:firstLine="4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別紙に一般名称の記載がある場合は、一般名称は省略可能とする。</w:t>
      </w:r>
    </w:p>
    <w:p w14:paraId="3CDC554B" w14:textId="14B83EB5" w:rsidR="005D1623" w:rsidRPr="00250E6C" w:rsidRDefault="005D1623" w:rsidP="0034425A">
      <w:pPr>
        <w:rPr>
          <w:rFonts w:ascii="Times New Roman" w:eastAsia="ＭＳ 明朝" w:hAnsi="Times New Roman" w:cs="Times New Roman"/>
          <w:sz w:val="24"/>
          <w:szCs w:val="24"/>
        </w:rPr>
      </w:pPr>
    </w:p>
    <w:p w14:paraId="7B4A5D46" w14:textId="1A51BAB6" w:rsidR="00C04BAC" w:rsidRPr="00250E6C" w:rsidRDefault="00C04BAC" w:rsidP="0034425A">
      <w:pPr>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【評価対象がない場合】</w:t>
      </w:r>
    </w:p>
    <w:p w14:paraId="37AD829A" w14:textId="3D31326A" w:rsidR="0034425A" w:rsidRPr="00250E6C" w:rsidRDefault="00C04BAC" w:rsidP="0034425A">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・評価対象がない理由について</w:t>
      </w:r>
      <w:r w:rsidR="0034425A" w:rsidRPr="00250E6C">
        <w:rPr>
          <w:rFonts w:ascii="Times New Roman" w:eastAsia="ＭＳ 明朝" w:hAnsi="Times New Roman" w:cs="Times New Roman"/>
          <w:sz w:val="24"/>
          <w:szCs w:val="24"/>
        </w:rPr>
        <w:t>説明</w:t>
      </w:r>
      <w:r w:rsidRPr="00250E6C">
        <w:rPr>
          <w:rFonts w:ascii="Times New Roman" w:eastAsia="ＭＳ 明朝" w:hAnsi="Times New Roman" w:cs="Times New Roman"/>
          <w:sz w:val="24"/>
          <w:szCs w:val="24"/>
        </w:rPr>
        <w:t>する</w:t>
      </w:r>
      <w:r w:rsidR="00657566" w:rsidRPr="00250E6C">
        <w:rPr>
          <w:rFonts w:ascii="Times New Roman" w:eastAsia="ＭＳ 明朝" w:hAnsi="Times New Roman" w:cs="Times New Roman"/>
          <w:sz w:val="24"/>
          <w:szCs w:val="24"/>
        </w:rPr>
        <w:t>。</w:t>
      </w:r>
    </w:p>
    <w:p w14:paraId="10611DFF" w14:textId="150D4B17" w:rsidR="00C566D8" w:rsidRPr="00250E6C" w:rsidRDefault="00C04BAC" w:rsidP="00C04BAC">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w:t>
      </w:r>
      <w:r w:rsidR="009B4902" w:rsidRPr="00250E6C">
        <w:rPr>
          <w:rFonts w:ascii="Times New Roman" w:eastAsia="ＭＳ 明朝" w:hAnsi="Times New Roman" w:cs="Times New Roman"/>
          <w:sz w:val="24"/>
          <w:szCs w:val="24"/>
        </w:rPr>
        <w:t>本品は生体に接触しないため受容できない生物学的リスクが存在しないと判断した</w:t>
      </w:r>
      <w:r w:rsidR="00C566D8" w:rsidRPr="00250E6C">
        <w:rPr>
          <w:rFonts w:ascii="Times New Roman" w:eastAsia="ＭＳ 明朝" w:hAnsi="Times New Roman" w:cs="Times New Roman"/>
          <w:sz w:val="24"/>
          <w:szCs w:val="24"/>
        </w:rPr>
        <w:t>。</w:t>
      </w:r>
    </w:p>
    <w:p w14:paraId="50309F87" w14:textId="77777777" w:rsidR="00EB7876" w:rsidRPr="00250E6C" w:rsidRDefault="00EB7876" w:rsidP="00C04BAC">
      <w:pPr>
        <w:ind w:leftChars="100" w:left="930" w:hangingChars="300" w:hanging="720"/>
        <w:rPr>
          <w:rFonts w:ascii="Times New Roman" w:eastAsia="ＭＳ 明朝" w:hAnsi="Times New Roman" w:cs="Times New Roman"/>
          <w:sz w:val="24"/>
          <w:szCs w:val="24"/>
        </w:rPr>
      </w:pPr>
    </w:p>
    <w:p w14:paraId="5F9286C4" w14:textId="77777777" w:rsidR="008D548E" w:rsidRPr="00250E6C" w:rsidRDefault="008D548E" w:rsidP="008D548E">
      <w:pPr>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【評価対象に変更がない場合】</w:t>
      </w:r>
    </w:p>
    <w:p w14:paraId="1348EEEA" w14:textId="03D5B8BC" w:rsidR="008D548E" w:rsidRPr="00250E6C" w:rsidRDefault="008D548E" w:rsidP="008D548E">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Style w:val="cf01"/>
          <w:rFonts w:ascii="Times New Roman" w:eastAsia="ＭＳ 明朝" w:hAnsi="Times New Roman" w:cs="Times New Roman" w:hint="default"/>
          <w:sz w:val="24"/>
          <w:szCs w:val="24"/>
        </w:rPr>
        <w:t>評価対象に変更がない理由について説明する</w:t>
      </w:r>
      <w:r w:rsidR="00657566" w:rsidRPr="00250E6C">
        <w:rPr>
          <w:rStyle w:val="cf01"/>
          <w:rFonts w:ascii="Times New Roman" w:eastAsia="ＭＳ 明朝" w:hAnsi="Times New Roman" w:cs="Times New Roman" w:hint="default"/>
          <w:sz w:val="24"/>
          <w:szCs w:val="24"/>
        </w:rPr>
        <w:t>。</w:t>
      </w:r>
    </w:p>
    <w:p w14:paraId="000B693E" w14:textId="468C54DA" w:rsidR="0034425A" w:rsidRPr="00250E6C" w:rsidRDefault="00C566D8" w:rsidP="00C04BAC">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（例）本一部変更承認申請においては、本品の臨床使用及び</w:t>
      </w:r>
      <w:r w:rsidR="00CD12E5" w:rsidRPr="00250E6C">
        <w:rPr>
          <w:rFonts w:ascii="Times New Roman" w:eastAsia="ＭＳ 明朝" w:hAnsi="Times New Roman" w:cs="Times New Roman"/>
          <w:sz w:val="24"/>
          <w:szCs w:val="24"/>
        </w:rPr>
        <w:t>直接的もしくは間接的に人体に接触する構成材料に</w:t>
      </w:r>
      <w:r w:rsidRPr="00250E6C">
        <w:rPr>
          <w:rFonts w:ascii="Times New Roman" w:eastAsia="ＭＳ 明朝" w:hAnsi="Times New Roman" w:cs="Times New Roman"/>
          <w:sz w:val="24"/>
          <w:szCs w:val="24"/>
        </w:rPr>
        <w:t>変更</w:t>
      </w:r>
      <w:r w:rsidR="00CD12E5" w:rsidRPr="00250E6C">
        <w:rPr>
          <w:rFonts w:ascii="Times New Roman" w:eastAsia="ＭＳ 明朝" w:hAnsi="Times New Roman" w:cs="Times New Roman"/>
          <w:sz w:val="24"/>
          <w:szCs w:val="24"/>
        </w:rPr>
        <w:t>が</w:t>
      </w:r>
      <w:r w:rsidRPr="00250E6C">
        <w:rPr>
          <w:rFonts w:ascii="Times New Roman" w:eastAsia="ＭＳ 明朝" w:hAnsi="Times New Roman" w:cs="Times New Roman"/>
          <w:sz w:val="24"/>
          <w:szCs w:val="24"/>
        </w:rPr>
        <w:t>ない</w:t>
      </w:r>
      <w:r w:rsidR="001C0352" w:rsidRPr="00250E6C">
        <w:rPr>
          <w:rFonts w:ascii="Times New Roman" w:eastAsia="ＭＳ 明朝" w:hAnsi="Times New Roman" w:cs="Times New Roman"/>
          <w:sz w:val="24"/>
          <w:szCs w:val="24"/>
        </w:rPr>
        <w:t>。</w:t>
      </w:r>
    </w:p>
    <w:p w14:paraId="4CC53B22" w14:textId="77777777" w:rsidR="0034425A" w:rsidRPr="00250E6C" w:rsidRDefault="0034425A">
      <w:pPr>
        <w:rPr>
          <w:rFonts w:ascii="Times New Roman" w:eastAsia="ＭＳ 明朝" w:hAnsi="Times New Roman" w:cs="Times New Roman"/>
          <w:sz w:val="24"/>
          <w:szCs w:val="24"/>
        </w:rPr>
      </w:pPr>
    </w:p>
    <w:p w14:paraId="07221162" w14:textId="3DE4C706" w:rsidR="00D018AF" w:rsidRPr="00250E6C" w:rsidRDefault="008162D0">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2</w:t>
      </w:r>
      <w:r w:rsidRPr="00250E6C">
        <w:rPr>
          <w:rFonts w:ascii="Times New Roman" w:eastAsia="ＭＳ 明朝" w:hAnsi="Times New Roman" w:cs="Times New Roman"/>
          <w:sz w:val="24"/>
          <w:szCs w:val="24"/>
        </w:rPr>
        <w:t>）</w:t>
      </w:r>
      <w:r w:rsidR="00137C1F" w:rsidRPr="00250E6C">
        <w:rPr>
          <w:rFonts w:ascii="Times New Roman" w:eastAsia="ＭＳ 明朝" w:hAnsi="Times New Roman" w:cs="Times New Roman"/>
          <w:sz w:val="24"/>
          <w:szCs w:val="24"/>
        </w:rPr>
        <w:t>評価対象に関する</w:t>
      </w:r>
      <w:r w:rsidR="00D60578" w:rsidRPr="00250E6C">
        <w:rPr>
          <w:rFonts w:ascii="Times New Roman" w:eastAsia="ＭＳ 明朝" w:hAnsi="Times New Roman" w:cs="Times New Roman"/>
          <w:sz w:val="24"/>
          <w:szCs w:val="24"/>
        </w:rPr>
        <w:t>臨床使用情報</w:t>
      </w:r>
      <w:r w:rsidR="00137C1F" w:rsidRPr="00250E6C">
        <w:rPr>
          <w:rFonts w:ascii="Times New Roman" w:eastAsia="ＭＳ 明朝" w:hAnsi="Times New Roman" w:cs="Times New Roman"/>
          <w:sz w:val="24"/>
          <w:szCs w:val="24"/>
        </w:rPr>
        <w:t>及び</w:t>
      </w:r>
      <w:r w:rsidR="00A01A8B" w:rsidRPr="00250E6C">
        <w:rPr>
          <w:rFonts w:ascii="Times New Roman" w:eastAsia="ＭＳ 明朝" w:hAnsi="Times New Roman" w:cs="Times New Roman"/>
          <w:sz w:val="24"/>
          <w:szCs w:val="24"/>
        </w:rPr>
        <w:t>物理学的・化学的</w:t>
      </w:r>
      <w:r w:rsidR="00D60578" w:rsidRPr="00250E6C">
        <w:rPr>
          <w:rFonts w:ascii="Times New Roman" w:eastAsia="ＭＳ 明朝" w:hAnsi="Times New Roman" w:cs="Times New Roman"/>
          <w:sz w:val="24"/>
          <w:szCs w:val="24"/>
        </w:rPr>
        <w:t>情報について</w:t>
      </w:r>
    </w:p>
    <w:p w14:paraId="7AA82240" w14:textId="77777777" w:rsidR="00137C1F" w:rsidRPr="00250E6C" w:rsidRDefault="00137C1F" w:rsidP="001450FA">
      <w:pPr>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w:t>
      </w:r>
      <w:r w:rsidR="001450FA" w:rsidRPr="00250E6C">
        <w:rPr>
          <w:rFonts w:ascii="Times New Roman" w:eastAsia="ＭＳ 明朝" w:hAnsi="Times New Roman" w:cs="Times New Roman"/>
          <w:b/>
          <w:bCs/>
          <w:sz w:val="24"/>
          <w:szCs w:val="24"/>
          <w:u w:val="single"/>
        </w:rPr>
        <w:t>臨床的使用</w:t>
      </w:r>
      <w:r w:rsidRPr="00250E6C">
        <w:rPr>
          <w:rFonts w:ascii="Times New Roman" w:eastAsia="ＭＳ 明朝" w:hAnsi="Times New Roman" w:cs="Times New Roman"/>
          <w:b/>
          <w:bCs/>
          <w:sz w:val="24"/>
          <w:szCs w:val="24"/>
          <w:u w:val="single"/>
        </w:rPr>
        <w:t>情報</w:t>
      </w:r>
    </w:p>
    <w:p w14:paraId="45F715CF" w14:textId="3EC3BCC0" w:rsidR="00A270EA" w:rsidRPr="00250E6C" w:rsidRDefault="00137C1F" w:rsidP="00137C1F">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lastRenderedPageBreak/>
        <w:t>（例）</w:t>
      </w:r>
      <w:r w:rsidR="00D018AF" w:rsidRPr="00250E6C">
        <w:rPr>
          <w:rFonts w:ascii="Times New Roman" w:eastAsia="ＭＳ 明朝" w:hAnsi="Times New Roman" w:cs="Times New Roman"/>
          <w:sz w:val="24"/>
          <w:szCs w:val="24"/>
        </w:rPr>
        <w:t>本品</w:t>
      </w:r>
      <w:r w:rsidR="00AD7B65"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XXX</w:t>
      </w:r>
      <w:r w:rsidR="00AD7B65" w:rsidRPr="00250E6C">
        <w:rPr>
          <w:rFonts w:ascii="Times New Roman" w:eastAsia="ＭＳ 明朝" w:hAnsi="Times New Roman" w:cs="Times New Roman"/>
          <w:sz w:val="24"/>
          <w:szCs w:val="24"/>
        </w:rPr>
        <w:t>胆管ステント」</w:t>
      </w:r>
      <w:r w:rsidR="00D018AF" w:rsidRPr="00250E6C">
        <w:rPr>
          <w:rFonts w:ascii="Times New Roman" w:eastAsia="ＭＳ 明朝" w:hAnsi="Times New Roman" w:cs="Times New Roman"/>
          <w:sz w:val="24"/>
          <w:szCs w:val="24"/>
        </w:rPr>
        <w:t>は、</w:t>
      </w:r>
      <w:r w:rsidR="00AD7B65" w:rsidRPr="00250E6C">
        <w:rPr>
          <w:rFonts w:ascii="Times New Roman" w:eastAsia="ＭＳ 明朝" w:hAnsi="Times New Roman" w:cs="Times New Roman"/>
          <w:sz w:val="24"/>
          <w:szCs w:val="24"/>
        </w:rPr>
        <w:t>胆道狭窄に対し、狭窄部の内腔確保と再狭窄防止</w:t>
      </w:r>
      <w:r w:rsidR="00BE5C52" w:rsidRPr="00250E6C">
        <w:rPr>
          <w:rFonts w:ascii="Times New Roman" w:eastAsia="ＭＳ 明朝" w:hAnsi="Times New Roman" w:cs="Times New Roman"/>
          <w:sz w:val="24"/>
          <w:szCs w:val="24"/>
        </w:rPr>
        <w:t>を</w:t>
      </w:r>
      <w:r w:rsidR="00AD7B65" w:rsidRPr="00250E6C">
        <w:rPr>
          <w:rFonts w:ascii="Times New Roman" w:eastAsia="ＭＳ 明朝" w:hAnsi="Times New Roman" w:cs="Times New Roman"/>
          <w:sz w:val="24"/>
          <w:szCs w:val="24"/>
        </w:rPr>
        <w:t>目的とし</w:t>
      </w:r>
      <w:r w:rsidR="00DA6D01" w:rsidRPr="00250E6C">
        <w:rPr>
          <w:rFonts w:ascii="Times New Roman" w:eastAsia="ＭＳ 明朝" w:hAnsi="Times New Roman" w:cs="Times New Roman"/>
          <w:sz w:val="24"/>
          <w:szCs w:val="24"/>
        </w:rPr>
        <w:t>、ニッケルチタン合金</w:t>
      </w:r>
      <w:r w:rsidR="00CD12E5" w:rsidRPr="00250E6C">
        <w:rPr>
          <w:rFonts w:ascii="Times New Roman" w:eastAsia="ＭＳ 明朝" w:hAnsi="Times New Roman" w:cs="Times New Roman"/>
          <w:sz w:val="24"/>
          <w:szCs w:val="24"/>
        </w:rPr>
        <w:t>及び</w:t>
      </w:r>
      <w:r w:rsidR="00AD7B65" w:rsidRPr="00250E6C">
        <w:rPr>
          <w:rFonts w:ascii="Times New Roman" w:eastAsia="ＭＳ 明朝" w:hAnsi="Times New Roman" w:cs="Times New Roman"/>
          <w:sz w:val="24"/>
          <w:szCs w:val="24"/>
        </w:rPr>
        <w:t>シリコンカバーで覆われた</w:t>
      </w:r>
      <w:r w:rsidR="007B44A1" w:rsidRPr="00250E6C">
        <w:rPr>
          <w:rFonts w:ascii="Times New Roman" w:eastAsia="ＭＳ 明朝" w:hAnsi="Times New Roman" w:cs="Times New Roman"/>
          <w:sz w:val="24"/>
          <w:szCs w:val="24"/>
        </w:rPr>
        <w:t>胆管用の</w:t>
      </w:r>
      <w:r w:rsidR="00DA6D01" w:rsidRPr="00250E6C">
        <w:rPr>
          <w:rFonts w:ascii="Times New Roman" w:eastAsia="ＭＳ 明朝" w:hAnsi="Times New Roman" w:cs="Times New Roman"/>
          <w:sz w:val="24"/>
          <w:szCs w:val="24"/>
        </w:rPr>
        <w:t>ステントである。</w:t>
      </w:r>
      <w:r w:rsidR="00D22D1A" w:rsidRPr="00250E6C">
        <w:rPr>
          <w:rFonts w:ascii="Times New Roman" w:eastAsia="ＭＳ 明朝" w:hAnsi="Times New Roman" w:cs="Times New Roman"/>
          <w:sz w:val="24"/>
          <w:szCs w:val="24"/>
        </w:rPr>
        <w:t>ステントは胆管に最大</w:t>
      </w:r>
      <w:r w:rsidR="00D22D1A" w:rsidRPr="00250E6C">
        <w:rPr>
          <w:rFonts w:ascii="Times New Roman" w:eastAsia="ＭＳ 明朝" w:hAnsi="Times New Roman" w:cs="Times New Roman"/>
          <w:sz w:val="24"/>
          <w:szCs w:val="24"/>
        </w:rPr>
        <w:t>XX</w:t>
      </w:r>
      <w:r w:rsidR="00D22D1A" w:rsidRPr="00250E6C">
        <w:rPr>
          <w:rFonts w:ascii="Times New Roman" w:eastAsia="ＭＳ 明朝" w:hAnsi="Times New Roman" w:cs="Times New Roman"/>
          <w:sz w:val="24"/>
          <w:szCs w:val="24"/>
        </w:rPr>
        <w:t>日程度留置される。デリバリーシステムはステント留置の際に消化管及び胆管に接触する。</w:t>
      </w:r>
    </w:p>
    <w:p w14:paraId="4D688FAE" w14:textId="77777777" w:rsidR="00137C1F" w:rsidRPr="00250E6C" w:rsidRDefault="00137C1F" w:rsidP="001450FA">
      <w:pPr>
        <w:rPr>
          <w:rFonts w:ascii="Times New Roman" w:eastAsia="ＭＳ 明朝" w:hAnsi="Times New Roman" w:cs="Times New Roman"/>
          <w:sz w:val="24"/>
          <w:szCs w:val="24"/>
        </w:rPr>
      </w:pPr>
    </w:p>
    <w:p w14:paraId="76167EFA" w14:textId="417555C7" w:rsidR="00137C1F" w:rsidRPr="00250E6C" w:rsidRDefault="00137C1F" w:rsidP="001450FA">
      <w:pPr>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w:t>
      </w:r>
      <w:r w:rsidR="001450FA" w:rsidRPr="00250E6C">
        <w:rPr>
          <w:rFonts w:ascii="Times New Roman" w:eastAsia="ＭＳ 明朝" w:hAnsi="Times New Roman" w:cs="Times New Roman"/>
          <w:b/>
          <w:bCs/>
          <w:sz w:val="24"/>
          <w:szCs w:val="24"/>
          <w:u w:val="single"/>
        </w:rPr>
        <w:t>物理学的情報</w:t>
      </w:r>
    </w:p>
    <w:p w14:paraId="2941E442" w14:textId="255E2D60" w:rsidR="00D018AF" w:rsidRPr="00250E6C" w:rsidRDefault="00137C1F" w:rsidP="00137C1F">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w:t>
      </w:r>
      <w:r w:rsidR="00A270EA" w:rsidRPr="00250E6C">
        <w:rPr>
          <w:rFonts w:ascii="Times New Roman" w:eastAsia="ＭＳ 明朝" w:hAnsi="Times New Roman" w:cs="Times New Roman"/>
          <w:sz w:val="24"/>
          <w:szCs w:val="24"/>
        </w:rPr>
        <w:t>本品</w:t>
      </w:r>
      <w:r w:rsidR="0009727E" w:rsidRPr="00250E6C">
        <w:rPr>
          <w:rFonts w:ascii="Times New Roman" w:eastAsia="ＭＳ 明朝" w:hAnsi="Times New Roman" w:cs="Times New Roman"/>
          <w:sz w:val="24"/>
          <w:szCs w:val="24"/>
        </w:rPr>
        <w:t>の</w:t>
      </w:r>
      <w:r w:rsidR="00A270EA" w:rsidRPr="00250E6C">
        <w:rPr>
          <w:rFonts w:ascii="Times New Roman" w:eastAsia="ＭＳ 明朝" w:hAnsi="Times New Roman" w:cs="Times New Roman"/>
          <w:sz w:val="24"/>
          <w:szCs w:val="24"/>
        </w:rPr>
        <w:t>物理学的</w:t>
      </w:r>
      <w:r w:rsidR="0009727E" w:rsidRPr="00250E6C">
        <w:rPr>
          <w:rFonts w:ascii="Times New Roman" w:eastAsia="ＭＳ 明朝" w:hAnsi="Times New Roman" w:cs="Times New Roman"/>
          <w:sz w:val="24"/>
          <w:szCs w:val="24"/>
        </w:rPr>
        <w:t>情報については、</w:t>
      </w:r>
      <w:r w:rsidR="00DA6D01" w:rsidRPr="00250E6C">
        <w:rPr>
          <w:rFonts w:ascii="Times New Roman" w:eastAsia="ＭＳ 明朝" w:hAnsi="Times New Roman" w:cs="Times New Roman"/>
          <w:sz w:val="24"/>
          <w:szCs w:val="24"/>
        </w:rPr>
        <w:t>ステントの拡張</w:t>
      </w:r>
      <w:r w:rsidR="00A270EA" w:rsidRPr="00250E6C">
        <w:rPr>
          <w:rFonts w:ascii="Times New Roman" w:eastAsia="ＭＳ 明朝" w:hAnsi="Times New Roman" w:cs="Times New Roman"/>
          <w:sz w:val="24"/>
          <w:szCs w:val="24"/>
        </w:rPr>
        <w:t>・展開</w:t>
      </w:r>
      <w:r w:rsidR="00DA6D01" w:rsidRPr="00250E6C">
        <w:rPr>
          <w:rFonts w:ascii="Times New Roman" w:eastAsia="ＭＳ 明朝" w:hAnsi="Times New Roman" w:cs="Times New Roman"/>
          <w:sz w:val="24"/>
          <w:szCs w:val="24"/>
        </w:rPr>
        <w:t>不良、変形、破損</w:t>
      </w:r>
      <w:r w:rsidR="00A270EA" w:rsidRPr="00250E6C">
        <w:rPr>
          <w:rFonts w:ascii="Times New Roman" w:eastAsia="ＭＳ 明朝" w:hAnsi="Times New Roman" w:cs="Times New Roman"/>
          <w:sz w:val="24"/>
          <w:szCs w:val="24"/>
        </w:rPr>
        <w:t>及び</w:t>
      </w:r>
      <w:r w:rsidR="007B44A1" w:rsidRPr="00250E6C">
        <w:rPr>
          <w:rFonts w:ascii="Times New Roman" w:eastAsia="ＭＳ 明朝" w:hAnsi="Times New Roman" w:cs="Times New Roman"/>
          <w:sz w:val="24"/>
          <w:szCs w:val="24"/>
        </w:rPr>
        <w:t>留置後の</w:t>
      </w:r>
      <w:r w:rsidR="00A270EA" w:rsidRPr="00250E6C">
        <w:rPr>
          <w:rFonts w:ascii="Times New Roman" w:eastAsia="ＭＳ 明朝" w:hAnsi="Times New Roman" w:cs="Times New Roman"/>
          <w:sz w:val="24"/>
          <w:szCs w:val="24"/>
        </w:rPr>
        <w:t>移動</w:t>
      </w:r>
      <w:r w:rsidR="007B44A1" w:rsidRPr="00250E6C">
        <w:rPr>
          <w:rFonts w:ascii="Times New Roman" w:eastAsia="ＭＳ 明朝" w:hAnsi="Times New Roman" w:cs="Times New Roman"/>
          <w:sz w:val="24"/>
          <w:szCs w:val="24"/>
        </w:rPr>
        <w:t>等</w:t>
      </w:r>
      <w:r w:rsidR="0009727E" w:rsidRPr="00250E6C">
        <w:rPr>
          <w:rFonts w:ascii="Times New Roman" w:eastAsia="ＭＳ 明朝" w:hAnsi="Times New Roman" w:cs="Times New Roman"/>
          <w:sz w:val="24"/>
          <w:szCs w:val="24"/>
        </w:rPr>
        <w:t>による安全性</w:t>
      </w:r>
      <w:r w:rsidR="00CD12E5" w:rsidRPr="00250E6C">
        <w:rPr>
          <w:rFonts w:ascii="Times New Roman" w:eastAsia="ＭＳ 明朝" w:hAnsi="Times New Roman" w:cs="Times New Roman"/>
          <w:sz w:val="24"/>
          <w:szCs w:val="24"/>
        </w:rPr>
        <w:t>の</w:t>
      </w:r>
      <w:r w:rsidR="0009727E" w:rsidRPr="00250E6C">
        <w:rPr>
          <w:rFonts w:ascii="Times New Roman" w:eastAsia="ＭＳ 明朝" w:hAnsi="Times New Roman" w:cs="Times New Roman"/>
          <w:sz w:val="24"/>
          <w:szCs w:val="24"/>
        </w:rPr>
        <w:t>影響</w:t>
      </w:r>
      <w:r w:rsidR="00A270EA" w:rsidRPr="00250E6C">
        <w:rPr>
          <w:rFonts w:ascii="Times New Roman" w:eastAsia="ＭＳ 明朝" w:hAnsi="Times New Roman" w:cs="Times New Roman"/>
          <w:sz w:val="24"/>
          <w:szCs w:val="24"/>
        </w:rPr>
        <w:t>が考えられる。</w:t>
      </w:r>
      <w:r w:rsidR="007B44A1" w:rsidRPr="00250E6C">
        <w:rPr>
          <w:rFonts w:ascii="Times New Roman" w:eastAsia="ＭＳ 明朝" w:hAnsi="Times New Roman" w:cs="Times New Roman"/>
          <w:sz w:val="24"/>
          <w:szCs w:val="24"/>
        </w:rPr>
        <w:t>しかしながら、</w:t>
      </w:r>
      <w:r w:rsidR="00AD7B65" w:rsidRPr="00250E6C">
        <w:rPr>
          <w:rFonts w:ascii="Times New Roman" w:eastAsia="ＭＳ 明朝" w:hAnsi="Times New Roman" w:cs="Times New Roman"/>
          <w:sz w:val="24"/>
          <w:szCs w:val="24"/>
        </w:rPr>
        <w:t>これら</w:t>
      </w:r>
      <w:r w:rsidR="007B44A1" w:rsidRPr="00250E6C">
        <w:rPr>
          <w:rFonts w:ascii="Times New Roman" w:eastAsia="ＭＳ 明朝" w:hAnsi="Times New Roman" w:cs="Times New Roman"/>
          <w:sz w:val="24"/>
          <w:szCs w:val="24"/>
        </w:rPr>
        <w:t>物理学的</w:t>
      </w:r>
      <w:r w:rsidR="00826D7A" w:rsidRPr="00250E6C">
        <w:rPr>
          <w:rFonts w:ascii="Times New Roman" w:eastAsia="ＭＳ 明朝" w:hAnsi="Times New Roman" w:cs="Times New Roman"/>
          <w:sz w:val="24"/>
          <w:szCs w:val="24"/>
        </w:rPr>
        <w:t>に引き起こされる可能性がある</w:t>
      </w:r>
      <w:r w:rsidR="00AD7B65" w:rsidRPr="00250E6C">
        <w:rPr>
          <w:rFonts w:ascii="Times New Roman" w:eastAsia="ＭＳ 明朝" w:hAnsi="Times New Roman" w:cs="Times New Roman"/>
          <w:sz w:val="24"/>
          <w:szCs w:val="24"/>
        </w:rPr>
        <w:t>懸念事項については、本申請の</w:t>
      </w:r>
      <w:r w:rsidR="007B44A1" w:rsidRPr="00250E6C">
        <w:rPr>
          <w:rFonts w:ascii="Times New Roman" w:eastAsia="ＭＳ 明朝" w:hAnsi="Times New Roman" w:cs="Times New Roman"/>
          <w:sz w:val="24"/>
          <w:szCs w:val="24"/>
        </w:rPr>
        <w:t>有効性（性能・機能）</w:t>
      </w:r>
      <w:r w:rsidR="00A270EA" w:rsidRPr="00250E6C">
        <w:rPr>
          <w:rFonts w:ascii="Times New Roman" w:eastAsia="ＭＳ 明朝" w:hAnsi="Times New Roman" w:cs="Times New Roman"/>
          <w:sz w:val="24"/>
          <w:szCs w:val="24"/>
        </w:rPr>
        <w:t>試験（</w:t>
      </w:r>
      <w:r w:rsidR="00DA6D01" w:rsidRPr="00250E6C">
        <w:rPr>
          <w:rFonts w:ascii="Times New Roman" w:eastAsia="ＭＳ 明朝" w:hAnsi="Times New Roman" w:cs="Times New Roman"/>
          <w:sz w:val="24"/>
          <w:szCs w:val="24"/>
        </w:rPr>
        <w:t>別添資料</w:t>
      </w:r>
      <w:r w:rsidR="00DA6D01" w:rsidRPr="00250E6C">
        <w:rPr>
          <w:rFonts w:ascii="Times New Roman" w:eastAsia="ＭＳ 明朝" w:hAnsi="Times New Roman" w:cs="Times New Roman"/>
          <w:sz w:val="24"/>
          <w:szCs w:val="24"/>
        </w:rPr>
        <w:t>XX</w:t>
      </w:r>
      <w:r w:rsidR="00A270EA" w:rsidRPr="00250E6C">
        <w:rPr>
          <w:rFonts w:ascii="Times New Roman" w:eastAsia="ＭＳ 明朝" w:hAnsi="Times New Roman" w:cs="Times New Roman"/>
          <w:sz w:val="24"/>
          <w:szCs w:val="24"/>
        </w:rPr>
        <w:t>）</w:t>
      </w:r>
      <w:r w:rsidR="007B44A1" w:rsidRPr="00250E6C">
        <w:rPr>
          <w:rFonts w:ascii="Times New Roman" w:eastAsia="ＭＳ 明朝" w:hAnsi="Times New Roman" w:cs="Times New Roman"/>
          <w:sz w:val="24"/>
          <w:szCs w:val="24"/>
        </w:rPr>
        <w:t>の</w:t>
      </w:r>
      <w:r w:rsidR="00BE7BB3" w:rsidRPr="00250E6C">
        <w:rPr>
          <w:rFonts w:ascii="Times New Roman" w:eastAsia="ＭＳ 明朝" w:hAnsi="Times New Roman" w:cs="Times New Roman"/>
          <w:sz w:val="24"/>
          <w:szCs w:val="24"/>
        </w:rPr>
        <w:t>中で</w:t>
      </w:r>
      <w:r w:rsidR="00AD7B65" w:rsidRPr="00250E6C">
        <w:rPr>
          <w:rFonts w:ascii="Times New Roman" w:eastAsia="ＭＳ 明朝" w:hAnsi="Times New Roman" w:cs="Times New Roman"/>
          <w:sz w:val="24"/>
          <w:szCs w:val="24"/>
        </w:rPr>
        <w:t>確認</w:t>
      </w:r>
      <w:r w:rsidR="007B44A1" w:rsidRPr="00250E6C">
        <w:rPr>
          <w:rFonts w:ascii="Times New Roman" w:eastAsia="ＭＳ 明朝" w:hAnsi="Times New Roman" w:cs="Times New Roman"/>
          <w:sz w:val="24"/>
          <w:szCs w:val="24"/>
        </w:rPr>
        <w:t>して</w:t>
      </w:r>
      <w:r w:rsidR="00BE7BB3" w:rsidRPr="00250E6C">
        <w:rPr>
          <w:rFonts w:ascii="Times New Roman" w:eastAsia="ＭＳ 明朝" w:hAnsi="Times New Roman" w:cs="Times New Roman"/>
          <w:sz w:val="24"/>
          <w:szCs w:val="24"/>
        </w:rPr>
        <w:t>いる。試験の結果、</w:t>
      </w:r>
      <w:r w:rsidR="007B44A1" w:rsidRPr="00250E6C">
        <w:rPr>
          <w:rFonts w:ascii="Times New Roman" w:eastAsia="ＭＳ 明朝" w:hAnsi="Times New Roman" w:cs="Times New Roman"/>
          <w:sz w:val="24"/>
          <w:szCs w:val="24"/>
        </w:rPr>
        <w:t>当該規格範囲内で製造されるのであれば物理学的な</w:t>
      </w:r>
      <w:r w:rsidR="00DA6D01" w:rsidRPr="00250E6C">
        <w:rPr>
          <w:rFonts w:ascii="Times New Roman" w:eastAsia="ＭＳ 明朝" w:hAnsi="Times New Roman" w:cs="Times New Roman"/>
          <w:sz w:val="24"/>
          <w:szCs w:val="24"/>
        </w:rPr>
        <w:t>安全性</w:t>
      </w:r>
      <w:r w:rsidR="007B44A1" w:rsidRPr="00250E6C">
        <w:rPr>
          <w:rFonts w:ascii="Times New Roman" w:eastAsia="ＭＳ 明朝" w:hAnsi="Times New Roman" w:cs="Times New Roman"/>
          <w:sz w:val="24"/>
          <w:szCs w:val="24"/>
        </w:rPr>
        <w:t>への懸念は生じないものと</w:t>
      </w:r>
      <w:r w:rsidR="00BE7BB3" w:rsidRPr="00250E6C">
        <w:rPr>
          <w:rFonts w:ascii="Times New Roman" w:eastAsia="ＭＳ 明朝" w:hAnsi="Times New Roman" w:cs="Times New Roman"/>
          <w:sz w:val="24"/>
          <w:szCs w:val="24"/>
        </w:rPr>
        <w:t>判断し</w:t>
      </w:r>
      <w:r w:rsidR="007B44A1" w:rsidRPr="00250E6C">
        <w:rPr>
          <w:rFonts w:ascii="Times New Roman" w:eastAsia="ＭＳ 明朝" w:hAnsi="Times New Roman" w:cs="Times New Roman"/>
          <w:sz w:val="24"/>
          <w:szCs w:val="24"/>
        </w:rPr>
        <w:t>た</w:t>
      </w:r>
      <w:r w:rsidR="006F1942" w:rsidRPr="00250E6C">
        <w:rPr>
          <w:rFonts w:ascii="Times New Roman" w:eastAsia="ＭＳ 明朝" w:hAnsi="Times New Roman" w:cs="Times New Roman"/>
          <w:sz w:val="24"/>
          <w:szCs w:val="24"/>
        </w:rPr>
        <w:t>ため、新たに生物学的安全性評価の中で物理学的な影響を確認する試験は実施しないこととした</w:t>
      </w:r>
      <w:r w:rsidR="007B44A1" w:rsidRPr="00250E6C">
        <w:rPr>
          <w:rFonts w:ascii="Times New Roman" w:eastAsia="ＭＳ 明朝" w:hAnsi="Times New Roman" w:cs="Times New Roman"/>
          <w:sz w:val="24"/>
          <w:szCs w:val="24"/>
        </w:rPr>
        <w:t>。</w:t>
      </w:r>
    </w:p>
    <w:p w14:paraId="68D586D9" w14:textId="77777777" w:rsidR="00137C1F" w:rsidRPr="00250E6C" w:rsidRDefault="00137C1F" w:rsidP="001450FA">
      <w:pPr>
        <w:rPr>
          <w:rFonts w:ascii="Times New Roman" w:eastAsia="ＭＳ 明朝" w:hAnsi="Times New Roman" w:cs="Times New Roman"/>
          <w:sz w:val="24"/>
          <w:szCs w:val="24"/>
        </w:rPr>
      </w:pPr>
    </w:p>
    <w:p w14:paraId="3B67E047" w14:textId="77777777" w:rsidR="00137C1F" w:rsidRPr="00250E6C" w:rsidRDefault="00137C1F" w:rsidP="001450FA">
      <w:pPr>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w:t>
      </w:r>
      <w:r w:rsidR="001450FA" w:rsidRPr="00250E6C">
        <w:rPr>
          <w:rFonts w:ascii="Times New Roman" w:eastAsia="ＭＳ 明朝" w:hAnsi="Times New Roman" w:cs="Times New Roman"/>
          <w:b/>
          <w:bCs/>
          <w:sz w:val="24"/>
          <w:szCs w:val="24"/>
          <w:u w:val="single"/>
        </w:rPr>
        <w:t>化学的情報</w:t>
      </w:r>
    </w:p>
    <w:p w14:paraId="52312723" w14:textId="5DFDA944" w:rsidR="0009727E" w:rsidRPr="00250E6C" w:rsidRDefault="00137C1F" w:rsidP="00137C1F">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w:t>
      </w:r>
      <w:r w:rsidR="001450FA" w:rsidRPr="00250E6C">
        <w:rPr>
          <w:rFonts w:ascii="Times New Roman" w:eastAsia="ＭＳ 明朝" w:hAnsi="Times New Roman" w:cs="Times New Roman"/>
          <w:sz w:val="24"/>
          <w:szCs w:val="24"/>
        </w:rPr>
        <w:t>本</w:t>
      </w:r>
      <w:r w:rsidR="006F1942" w:rsidRPr="00250E6C">
        <w:rPr>
          <w:rFonts w:ascii="Times New Roman" w:eastAsia="ＭＳ 明朝" w:hAnsi="Times New Roman" w:cs="Times New Roman"/>
          <w:sz w:val="24"/>
          <w:szCs w:val="24"/>
        </w:rPr>
        <w:t>品の</w:t>
      </w:r>
      <w:r w:rsidR="0009727E" w:rsidRPr="00250E6C">
        <w:rPr>
          <w:rFonts w:ascii="Times New Roman" w:eastAsia="ＭＳ 明朝" w:hAnsi="Times New Roman" w:cs="Times New Roman"/>
          <w:sz w:val="24"/>
          <w:szCs w:val="24"/>
        </w:rPr>
        <w:t>化学的情報については</w:t>
      </w:r>
      <w:r w:rsidR="006F1942" w:rsidRPr="00250E6C">
        <w:rPr>
          <w:rFonts w:ascii="Times New Roman" w:eastAsia="ＭＳ 明朝" w:hAnsi="Times New Roman" w:cs="Times New Roman"/>
          <w:sz w:val="24"/>
          <w:szCs w:val="24"/>
        </w:rPr>
        <w:t>、</w:t>
      </w:r>
      <w:r w:rsidR="00DF6784" w:rsidRPr="00250E6C">
        <w:rPr>
          <w:rFonts w:ascii="Times New Roman" w:eastAsia="ＭＳ 明朝" w:hAnsi="Times New Roman" w:cs="Times New Roman"/>
          <w:sz w:val="24"/>
          <w:szCs w:val="24"/>
        </w:rPr>
        <w:t>自社既承認品で使用実績のない原材料・添加物を用いて製品を製造して</w:t>
      </w:r>
      <w:r w:rsidR="00B30936" w:rsidRPr="00250E6C">
        <w:rPr>
          <w:rFonts w:ascii="Times New Roman" w:eastAsia="ＭＳ 明朝" w:hAnsi="Times New Roman" w:cs="Times New Roman"/>
          <w:sz w:val="24"/>
          <w:szCs w:val="24"/>
        </w:rPr>
        <w:t>いる。滅菌工程はエチレンオキサイド滅菌方法を用い</w:t>
      </w:r>
      <w:r w:rsidR="00CD2BC5" w:rsidRPr="00250E6C">
        <w:rPr>
          <w:rFonts w:ascii="Times New Roman" w:eastAsia="ＭＳ 明朝" w:hAnsi="Times New Roman" w:cs="Times New Roman"/>
          <w:sz w:val="24"/>
          <w:szCs w:val="24"/>
        </w:rPr>
        <w:t>た。</w:t>
      </w:r>
    </w:p>
    <w:p w14:paraId="2048E6B5" w14:textId="04145A14" w:rsidR="006A36F1" w:rsidRPr="00250E6C" w:rsidRDefault="00D33CC7" w:rsidP="004C69CC">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（例）本品は</w:t>
      </w:r>
      <w:r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の目的で金属</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をコーティングしていることから、金属</w:t>
      </w:r>
      <w:r w:rsidR="00CD12E5"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が溶出する可能性がある</w:t>
      </w:r>
      <w:r w:rsidR="0023338F"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当該金属の溶出量については、別途、化学的特性試験（別添資料</w:t>
      </w:r>
      <w:r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）の中で</w:t>
      </w:r>
      <w:r w:rsidR="00C301BE" w:rsidRPr="00250E6C">
        <w:rPr>
          <w:rFonts w:ascii="Times New Roman" w:eastAsia="ＭＳ 明朝" w:hAnsi="Times New Roman" w:cs="Times New Roman"/>
          <w:sz w:val="24"/>
          <w:szCs w:val="24"/>
        </w:rPr>
        <w:t>確認している。</w:t>
      </w:r>
    </w:p>
    <w:p w14:paraId="5265DD5E" w14:textId="6816FDF7" w:rsidR="008D548E" w:rsidRPr="00250E6C" w:rsidRDefault="008D548E" w:rsidP="004C69CC">
      <w:pPr>
        <w:ind w:leftChars="100" w:left="93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（例）本品の構成品である金属粉末</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は、低密度ポリエチレン</w:t>
      </w:r>
      <w:r w:rsidRPr="00250E6C">
        <w:rPr>
          <w:rFonts w:ascii="Times New Roman" w:eastAsia="ＭＳ 明朝" w:hAnsi="Times New Roman" w:cs="Times New Roman"/>
          <w:sz w:val="24"/>
          <w:szCs w:val="24"/>
        </w:rPr>
        <w:t>(LDPE)</w:t>
      </w:r>
      <w:r w:rsidRPr="00250E6C">
        <w:rPr>
          <w:rFonts w:ascii="Times New Roman" w:eastAsia="ＭＳ 明朝" w:hAnsi="Times New Roman" w:cs="Times New Roman"/>
          <w:sz w:val="24"/>
          <w:szCs w:val="24"/>
        </w:rPr>
        <w:t>マイクロチューブの容器に格納されている。</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が固体の金属であるため、気体であっても</w:t>
      </w:r>
      <w:r w:rsidR="009B4902" w:rsidRPr="00250E6C">
        <w:rPr>
          <w:rFonts w:ascii="Times New Roman" w:eastAsia="ＭＳ 明朝" w:hAnsi="Times New Roman" w:cs="Times New Roman"/>
          <w:sz w:val="24"/>
          <w:szCs w:val="24"/>
        </w:rPr>
        <w:t>金属粉末の</w:t>
      </w:r>
      <w:r w:rsidRPr="00250E6C">
        <w:rPr>
          <w:rFonts w:ascii="Times New Roman" w:eastAsia="ＭＳ 明朝" w:hAnsi="Times New Roman" w:cs="Times New Roman"/>
          <w:sz w:val="24"/>
          <w:szCs w:val="24"/>
        </w:rPr>
        <w:t>粒子の内部まで拡散できない。さらに</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の保管条件下では、</w:t>
      </w:r>
      <w:r w:rsidRPr="00250E6C">
        <w:rPr>
          <w:rFonts w:ascii="Times New Roman" w:eastAsia="ＭＳ 明朝" w:hAnsi="Times New Roman" w:cs="Times New Roman"/>
          <w:sz w:val="24"/>
          <w:szCs w:val="24"/>
        </w:rPr>
        <w:t>XXXX</w:t>
      </w:r>
      <w:r w:rsidRPr="00250E6C">
        <w:rPr>
          <w:rFonts w:ascii="Times New Roman" w:eastAsia="ＭＳ 明朝" w:hAnsi="Times New Roman" w:cs="Times New Roman"/>
          <w:sz w:val="24"/>
          <w:szCs w:val="24"/>
        </w:rPr>
        <w:t>の理由から、容器の原材料である</w:t>
      </w:r>
      <w:r w:rsidRPr="00250E6C">
        <w:rPr>
          <w:rFonts w:ascii="Times New Roman" w:eastAsia="ＭＳ 明朝" w:hAnsi="Times New Roman" w:cs="Times New Roman"/>
          <w:sz w:val="24"/>
          <w:szCs w:val="24"/>
        </w:rPr>
        <w:t>LDPE</w:t>
      </w:r>
      <w:r w:rsidRPr="00250E6C">
        <w:rPr>
          <w:rFonts w:ascii="Times New Roman" w:eastAsia="ＭＳ 明朝" w:hAnsi="Times New Roman" w:cs="Times New Roman"/>
          <w:sz w:val="24"/>
          <w:szCs w:val="24"/>
        </w:rPr>
        <w:t>や添加剤は、</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まで入り込むことが</w:t>
      </w:r>
      <w:r w:rsidR="001C0352" w:rsidRPr="00250E6C">
        <w:rPr>
          <w:rFonts w:ascii="Times New Roman" w:eastAsia="ＭＳ 明朝" w:hAnsi="Times New Roman" w:cs="Times New Roman"/>
          <w:sz w:val="24"/>
          <w:szCs w:val="24"/>
        </w:rPr>
        <w:t>でき</w:t>
      </w:r>
      <w:r w:rsidRPr="00250E6C">
        <w:rPr>
          <w:rFonts w:ascii="Times New Roman" w:eastAsia="ＭＳ 明朝" w:hAnsi="Times New Roman" w:cs="Times New Roman"/>
          <w:sz w:val="24"/>
          <w:szCs w:val="24"/>
        </w:rPr>
        <w:t>ない。</w:t>
      </w:r>
      <w:r w:rsidR="001C0352" w:rsidRPr="00250E6C">
        <w:rPr>
          <w:rFonts w:ascii="Times New Roman" w:eastAsia="ＭＳ 明朝" w:hAnsi="Times New Roman" w:cs="Times New Roman"/>
          <w:sz w:val="24"/>
          <w:szCs w:val="24"/>
        </w:rPr>
        <w:t>従って</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の有効期間を通じて、容器のマイクロチューブから安全性の懸念をもたらす物質が溶出していないと判断した。</w:t>
      </w:r>
    </w:p>
    <w:p w14:paraId="26C96243" w14:textId="77777777" w:rsidR="00D33CC7" w:rsidRPr="00250E6C" w:rsidRDefault="00D33CC7" w:rsidP="00A270EA">
      <w:pPr>
        <w:ind w:firstLineChars="100" w:firstLine="240"/>
        <w:rPr>
          <w:rFonts w:ascii="Times New Roman" w:eastAsia="ＭＳ 明朝" w:hAnsi="Times New Roman" w:cs="Times New Roman"/>
          <w:sz w:val="24"/>
          <w:szCs w:val="24"/>
        </w:rPr>
      </w:pPr>
    </w:p>
    <w:p w14:paraId="4BAF7A13" w14:textId="388FFF4C" w:rsidR="00365CE0" w:rsidRPr="00250E6C" w:rsidRDefault="008162D0" w:rsidP="00A270EA">
      <w:pPr>
        <w:ind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3</w:t>
      </w:r>
      <w:r w:rsidRPr="00250E6C">
        <w:rPr>
          <w:rFonts w:ascii="Times New Roman" w:eastAsia="ＭＳ 明朝" w:hAnsi="Times New Roman" w:cs="Times New Roman"/>
          <w:sz w:val="24"/>
          <w:szCs w:val="24"/>
        </w:rPr>
        <w:t>）</w:t>
      </w:r>
      <w:r w:rsidR="00365CE0" w:rsidRPr="00250E6C">
        <w:rPr>
          <w:rFonts w:ascii="Times New Roman" w:eastAsia="ＭＳ 明朝" w:hAnsi="Times New Roman" w:cs="Times New Roman"/>
          <w:sz w:val="24"/>
          <w:szCs w:val="24"/>
        </w:rPr>
        <w:t>既承認</w:t>
      </w:r>
      <w:r w:rsidR="00365CE0" w:rsidRPr="00250E6C">
        <w:rPr>
          <w:rFonts w:ascii="Times New Roman" w:eastAsia="ＭＳ 明朝" w:hAnsi="Times New Roman" w:cs="Times New Roman"/>
          <w:sz w:val="24"/>
          <w:szCs w:val="24"/>
        </w:rPr>
        <w:t>/</w:t>
      </w:r>
      <w:r w:rsidR="00365CE0" w:rsidRPr="00250E6C">
        <w:rPr>
          <w:rFonts w:ascii="Times New Roman" w:eastAsia="ＭＳ 明朝" w:hAnsi="Times New Roman" w:cs="Times New Roman"/>
          <w:sz w:val="24"/>
          <w:szCs w:val="24"/>
        </w:rPr>
        <w:t>既認証品との生物学的同等性情報</w:t>
      </w:r>
      <w:r w:rsidR="001C0352" w:rsidRPr="00250E6C">
        <w:rPr>
          <w:rFonts w:ascii="Times New Roman" w:eastAsia="ＭＳ 明朝" w:hAnsi="Times New Roman" w:cs="Times New Roman"/>
          <w:sz w:val="24"/>
          <w:szCs w:val="24"/>
        </w:rPr>
        <w:t>について</w:t>
      </w:r>
    </w:p>
    <w:p w14:paraId="211BC4FB" w14:textId="6B757019" w:rsidR="0029570D" w:rsidRPr="00250E6C" w:rsidRDefault="0029570D" w:rsidP="00D253B7">
      <w:pPr>
        <w:ind w:firstLineChars="200" w:firstLine="482"/>
        <w:rPr>
          <w:rFonts w:ascii="Times New Roman" w:eastAsia="ＭＳ 明朝" w:hAnsi="Times New Roman" w:cs="Times New Roman"/>
          <w:sz w:val="24"/>
          <w:szCs w:val="24"/>
        </w:rPr>
      </w:pPr>
      <w:r w:rsidRPr="00250E6C">
        <w:rPr>
          <w:rFonts w:ascii="Times New Roman" w:eastAsia="ＭＳ 明朝" w:hAnsi="Times New Roman" w:cs="Times New Roman"/>
          <w:b/>
          <w:bCs/>
          <w:sz w:val="24"/>
          <w:szCs w:val="24"/>
          <w:u w:val="single"/>
        </w:rPr>
        <w:t>【</w:t>
      </w:r>
      <w:r w:rsidR="002F3756" w:rsidRPr="00250E6C">
        <w:rPr>
          <w:rFonts w:ascii="Times New Roman" w:eastAsia="ＭＳ 明朝" w:hAnsi="Times New Roman" w:cs="Times New Roman"/>
          <w:b/>
          <w:bCs/>
          <w:sz w:val="24"/>
          <w:szCs w:val="24"/>
          <w:u w:val="single"/>
        </w:rPr>
        <w:t>情報なし</w:t>
      </w:r>
      <w:r w:rsidRPr="00250E6C">
        <w:rPr>
          <w:rFonts w:ascii="Times New Roman" w:eastAsia="ＭＳ 明朝" w:hAnsi="Times New Roman" w:cs="Times New Roman"/>
          <w:b/>
          <w:bCs/>
          <w:sz w:val="24"/>
          <w:szCs w:val="24"/>
          <w:u w:val="single"/>
        </w:rPr>
        <w:t>】</w:t>
      </w:r>
      <w:r w:rsidR="008162D0" w:rsidRPr="00250E6C">
        <w:rPr>
          <w:rFonts w:ascii="Times New Roman" w:eastAsia="ＭＳ 明朝" w:hAnsi="Times New Roman" w:cs="Times New Roman"/>
          <w:b/>
          <w:bCs/>
          <w:sz w:val="24"/>
          <w:szCs w:val="24"/>
        </w:rPr>
        <w:t>（</w:t>
      </w:r>
      <w:r w:rsidR="008162D0" w:rsidRPr="00250E6C">
        <w:rPr>
          <w:rFonts w:ascii="Times New Roman" w:eastAsia="ＭＳ 明朝" w:hAnsi="Times New Roman" w:cs="Times New Roman"/>
          <w:b/>
          <w:bCs/>
          <w:sz w:val="24"/>
          <w:szCs w:val="24"/>
        </w:rPr>
        <w:t>2</w:t>
      </w:r>
      <w:r w:rsidR="008162D0" w:rsidRPr="00250E6C">
        <w:rPr>
          <w:rFonts w:ascii="Times New Roman" w:eastAsia="ＭＳ 明朝" w:hAnsi="Times New Roman" w:cs="Times New Roman"/>
          <w:b/>
          <w:bCs/>
          <w:sz w:val="24"/>
          <w:szCs w:val="24"/>
        </w:rPr>
        <w:t>）</w:t>
      </w:r>
      <w:r w:rsidR="00B8209F" w:rsidRPr="00250E6C">
        <w:rPr>
          <w:rFonts w:ascii="Times New Roman" w:eastAsia="ＭＳ 明朝" w:hAnsi="Times New Roman" w:cs="Times New Roman"/>
          <w:sz w:val="24"/>
          <w:szCs w:val="24"/>
        </w:rPr>
        <w:t>の情報より</w:t>
      </w:r>
      <w:r w:rsidR="004E39B7" w:rsidRPr="00250E6C">
        <w:rPr>
          <w:rFonts w:ascii="Times New Roman" w:eastAsia="ＭＳ 明朝" w:hAnsi="Times New Roman" w:cs="Times New Roman"/>
          <w:sz w:val="24"/>
          <w:szCs w:val="24"/>
        </w:rPr>
        <w:t>生物学的安全性評価を行うことについて明記</w:t>
      </w:r>
      <w:r w:rsidR="00657566" w:rsidRPr="00250E6C">
        <w:rPr>
          <w:rFonts w:ascii="Times New Roman" w:eastAsia="ＭＳ 明朝" w:hAnsi="Times New Roman" w:cs="Times New Roman"/>
          <w:sz w:val="24"/>
          <w:szCs w:val="24"/>
        </w:rPr>
        <w:t>。</w:t>
      </w:r>
    </w:p>
    <w:p w14:paraId="686EFD26" w14:textId="79F8A2D5" w:rsidR="002F3756" w:rsidRPr="00250E6C" w:rsidRDefault="002F3756" w:rsidP="00D253B7">
      <w:pPr>
        <w:ind w:firstLineChars="200" w:firstLine="482"/>
        <w:rPr>
          <w:rFonts w:ascii="Times New Roman" w:eastAsia="ＭＳ 明朝" w:hAnsi="Times New Roman" w:cs="Times New Roman"/>
          <w:sz w:val="24"/>
          <w:szCs w:val="24"/>
        </w:rPr>
      </w:pPr>
      <w:r w:rsidRPr="00250E6C">
        <w:rPr>
          <w:rFonts w:ascii="Times New Roman" w:eastAsia="ＭＳ 明朝" w:hAnsi="Times New Roman" w:cs="Times New Roman"/>
          <w:b/>
          <w:bCs/>
          <w:sz w:val="24"/>
          <w:szCs w:val="24"/>
          <w:u w:val="single"/>
        </w:rPr>
        <w:t>【情報あり】</w:t>
      </w:r>
      <w:r w:rsidR="004C69CC">
        <w:rPr>
          <w:rFonts w:ascii="Times New Roman" w:eastAsia="ＭＳ 明朝" w:hAnsi="Times New Roman" w:cs="Times New Roman" w:hint="eastAsia"/>
          <w:b/>
          <w:bCs/>
          <w:sz w:val="24"/>
          <w:szCs w:val="24"/>
          <w:u w:val="single"/>
        </w:rPr>
        <w:t>（</w:t>
      </w:r>
      <w:r w:rsidR="008162D0" w:rsidRPr="00250E6C">
        <w:rPr>
          <w:rFonts w:ascii="Times New Roman" w:eastAsia="ＭＳ 明朝" w:hAnsi="Times New Roman" w:cs="Times New Roman"/>
          <w:b/>
          <w:bCs/>
          <w:sz w:val="24"/>
          <w:szCs w:val="24"/>
        </w:rPr>
        <w:t>3</w:t>
      </w:r>
      <w:r w:rsidR="008162D0" w:rsidRPr="00250E6C">
        <w:rPr>
          <w:rFonts w:ascii="Times New Roman" w:eastAsia="ＭＳ 明朝" w:hAnsi="Times New Roman" w:cs="Times New Roman"/>
          <w:b/>
          <w:bCs/>
          <w:sz w:val="24"/>
          <w:szCs w:val="24"/>
        </w:rPr>
        <w:t>）－</w:t>
      </w:r>
      <w:r w:rsidR="008162D0" w:rsidRPr="00250E6C">
        <w:rPr>
          <w:rFonts w:ascii="Times New Roman" w:eastAsia="ＭＳ 明朝" w:hAnsi="Times New Roman" w:cs="Times New Roman"/>
          <w:b/>
          <w:bCs/>
          <w:sz w:val="24"/>
          <w:szCs w:val="24"/>
        </w:rPr>
        <w:t>1</w:t>
      </w:r>
      <w:r w:rsidR="008162D0" w:rsidRPr="00250E6C">
        <w:rPr>
          <w:rFonts w:ascii="Times New Roman" w:eastAsia="ＭＳ 明朝" w:hAnsi="Times New Roman" w:cs="Times New Roman"/>
          <w:b/>
          <w:bCs/>
          <w:sz w:val="24"/>
          <w:szCs w:val="24"/>
        </w:rPr>
        <w:t>．</w:t>
      </w:r>
      <w:r w:rsidRPr="00250E6C">
        <w:rPr>
          <w:rFonts w:ascii="Times New Roman" w:eastAsia="ＭＳ 明朝" w:hAnsi="Times New Roman" w:cs="Times New Roman"/>
          <w:sz w:val="24"/>
          <w:szCs w:val="24"/>
        </w:rPr>
        <w:t>以降に進む</w:t>
      </w:r>
      <w:r w:rsidR="00657566" w:rsidRPr="00250E6C">
        <w:rPr>
          <w:rFonts w:ascii="Times New Roman" w:eastAsia="ＭＳ 明朝" w:hAnsi="Times New Roman" w:cs="Times New Roman"/>
          <w:sz w:val="24"/>
          <w:szCs w:val="24"/>
        </w:rPr>
        <w:t>。</w:t>
      </w:r>
    </w:p>
    <w:p w14:paraId="3BDA06CE" w14:textId="77777777" w:rsidR="00D253B7" w:rsidRPr="00250E6C" w:rsidRDefault="00D253B7" w:rsidP="00365CE0">
      <w:pPr>
        <w:ind w:firstLineChars="100" w:firstLine="240"/>
        <w:rPr>
          <w:rFonts w:ascii="Times New Roman" w:eastAsia="ＭＳ 明朝" w:hAnsi="Times New Roman" w:cs="Times New Roman"/>
          <w:sz w:val="24"/>
          <w:szCs w:val="24"/>
        </w:rPr>
      </w:pPr>
    </w:p>
    <w:p w14:paraId="4CEA7438" w14:textId="74D30A84" w:rsidR="001651CD" w:rsidRPr="00250E6C" w:rsidRDefault="008162D0" w:rsidP="00D253B7">
      <w:pPr>
        <w:ind w:firstLineChars="200" w:firstLine="4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3</w:t>
      </w:r>
      <w:r w:rsidRPr="00250E6C">
        <w:rPr>
          <w:rFonts w:ascii="Times New Roman" w:eastAsia="ＭＳ 明朝" w:hAnsi="Times New Roman" w:cs="Times New Roman"/>
          <w:sz w:val="24"/>
          <w:szCs w:val="24"/>
        </w:rPr>
        <w:t>）</w:t>
      </w:r>
      <w:r w:rsidR="001651CD" w:rsidRPr="00250E6C">
        <w:rPr>
          <w:rFonts w:ascii="Times New Roman" w:eastAsia="ＭＳ 明朝" w:hAnsi="Times New Roman" w:cs="Times New Roman"/>
          <w:sz w:val="24"/>
          <w:szCs w:val="24"/>
        </w:rPr>
        <w:t>－</w:t>
      </w:r>
      <w:r w:rsidR="001651CD" w:rsidRPr="00250E6C">
        <w:rPr>
          <w:rFonts w:ascii="Times New Roman" w:eastAsia="ＭＳ 明朝" w:hAnsi="Times New Roman" w:cs="Times New Roman"/>
          <w:sz w:val="24"/>
          <w:szCs w:val="24"/>
        </w:rPr>
        <w:t>1.</w:t>
      </w:r>
      <w:r w:rsidR="001C0352" w:rsidRPr="00250E6C">
        <w:rPr>
          <w:rFonts w:ascii="Times New Roman" w:eastAsia="ＭＳ 明朝" w:hAnsi="Times New Roman" w:cs="Times New Roman"/>
          <w:sz w:val="24"/>
          <w:szCs w:val="24"/>
        </w:rPr>
        <w:t xml:space="preserve">　</w:t>
      </w:r>
      <w:r w:rsidR="001651CD" w:rsidRPr="00250E6C">
        <w:rPr>
          <w:rFonts w:ascii="Times New Roman" w:eastAsia="ＭＳ 明朝" w:hAnsi="Times New Roman" w:cs="Times New Roman"/>
          <w:sz w:val="24"/>
          <w:szCs w:val="24"/>
        </w:rPr>
        <w:t>原材料の同等性</w:t>
      </w:r>
    </w:p>
    <w:p w14:paraId="0E95C2DF" w14:textId="7281AD29" w:rsidR="001651CD" w:rsidRPr="00250E6C" w:rsidRDefault="001651CD" w:rsidP="00D253B7">
      <w:pPr>
        <w:ind w:firstLineChars="200" w:firstLine="4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（例）本品は、自社既承認品</w:t>
      </w:r>
      <w:r w:rsidRPr="00250E6C">
        <w:rPr>
          <w:rFonts w:ascii="Times New Roman" w:eastAsia="ＭＳ 明朝" w:hAnsi="Times New Roman" w:cs="Times New Roman"/>
          <w:sz w:val="24"/>
          <w:szCs w:val="24"/>
        </w:rPr>
        <w:t>XXX</w:t>
      </w:r>
      <w:r w:rsidRPr="00250E6C">
        <w:rPr>
          <w:rFonts w:ascii="Times New Roman" w:eastAsia="ＭＳ 明朝" w:hAnsi="Times New Roman" w:cs="Times New Roman"/>
          <w:sz w:val="24"/>
          <w:szCs w:val="24"/>
        </w:rPr>
        <w:t>と原材料が同一（同配合量）である。</w:t>
      </w:r>
    </w:p>
    <w:p w14:paraId="56D34983" w14:textId="5936FCF6" w:rsidR="001C0352" w:rsidRPr="00250E6C" w:rsidRDefault="001C0352" w:rsidP="00A431E9">
      <w:pPr>
        <w:ind w:firstLineChars="400" w:firstLine="960"/>
        <w:rPr>
          <w:rFonts w:ascii="Times New Roman" w:eastAsia="ＭＳ 明朝" w:hAnsi="Times New Roman" w:cs="Times New Roman"/>
          <w:sz w:val="24"/>
          <w:szCs w:val="24"/>
        </w:rPr>
      </w:pPr>
    </w:p>
    <w:p w14:paraId="1329601B" w14:textId="323B0FE1" w:rsidR="00365CE0" w:rsidRPr="00250E6C" w:rsidRDefault="008162D0" w:rsidP="00D253B7">
      <w:pPr>
        <w:ind w:firstLineChars="200" w:firstLine="4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3</w:t>
      </w:r>
      <w:r w:rsidRPr="00250E6C">
        <w:rPr>
          <w:rFonts w:ascii="Times New Roman" w:eastAsia="ＭＳ 明朝" w:hAnsi="Times New Roman" w:cs="Times New Roman"/>
          <w:sz w:val="24"/>
          <w:szCs w:val="24"/>
        </w:rPr>
        <w:t>）</w:t>
      </w:r>
      <w:r w:rsidR="00365CE0" w:rsidRPr="00250E6C">
        <w:rPr>
          <w:rFonts w:ascii="Times New Roman" w:eastAsia="ＭＳ 明朝" w:hAnsi="Times New Roman" w:cs="Times New Roman"/>
          <w:sz w:val="24"/>
          <w:szCs w:val="24"/>
        </w:rPr>
        <w:t>－</w:t>
      </w:r>
      <w:r w:rsidR="001651CD" w:rsidRPr="00250E6C">
        <w:rPr>
          <w:rFonts w:ascii="Times New Roman" w:eastAsia="ＭＳ 明朝" w:hAnsi="Times New Roman" w:cs="Times New Roman"/>
          <w:sz w:val="24"/>
          <w:szCs w:val="24"/>
        </w:rPr>
        <w:t>2</w:t>
      </w:r>
      <w:r w:rsidR="00365CE0" w:rsidRPr="00250E6C">
        <w:rPr>
          <w:rFonts w:ascii="Times New Roman" w:eastAsia="ＭＳ 明朝" w:hAnsi="Times New Roman" w:cs="Times New Roman"/>
          <w:sz w:val="24"/>
          <w:szCs w:val="24"/>
        </w:rPr>
        <w:t>.</w:t>
      </w:r>
      <w:r w:rsidR="001C0352" w:rsidRPr="00250E6C">
        <w:rPr>
          <w:rFonts w:ascii="Times New Roman" w:eastAsia="ＭＳ 明朝" w:hAnsi="Times New Roman" w:cs="Times New Roman"/>
          <w:sz w:val="24"/>
          <w:szCs w:val="24"/>
        </w:rPr>
        <w:t xml:space="preserve">　</w:t>
      </w:r>
      <w:r w:rsidR="00D253B7" w:rsidRPr="00250E6C">
        <w:rPr>
          <w:rFonts w:ascii="Times New Roman" w:eastAsia="ＭＳ 明朝" w:hAnsi="Times New Roman" w:cs="Times New Roman"/>
          <w:sz w:val="24"/>
          <w:szCs w:val="24"/>
        </w:rPr>
        <w:t>製造</w:t>
      </w:r>
      <w:r w:rsidR="0023338F" w:rsidRPr="00250E6C">
        <w:rPr>
          <w:rFonts w:ascii="Times New Roman" w:eastAsia="ＭＳ 明朝" w:hAnsi="Times New Roman" w:cs="Times New Roman"/>
          <w:sz w:val="24"/>
          <w:szCs w:val="24"/>
        </w:rPr>
        <w:t>方法</w:t>
      </w:r>
      <w:r w:rsidR="00D253B7" w:rsidRPr="00250E6C">
        <w:rPr>
          <w:rFonts w:ascii="Times New Roman" w:eastAsia="ＭＳ 明朝" w:hAnsi="Times New Roman" w:cs="Times New Roman"/>
          <w:sz w:val="24"/>
          <w:szCs w:val="24"/>
        </w:rPr>
        <w:t>、滅菌</w:t>
      </w:r>
      <w:r w:rsidR="0023338F" w:rsidRPr="00250E6C">
        <w:rPr>
          <w:rFonts w:ascii="Times New Roman" w:eastAsia="ＭＳ 明朝" w:hAnsi="Times New Roman" w:cs="Times New Roman"/>
          <w:sz w:val="24"/>
          <w:szCs w:val="24"/>
        </w:rPr>
        <w:t>方法</w:t>
      </w:r>
      <w:r w:rsidR="00D253B7" w:rsidRPr="00250E6C">
        <w:rPr>
          <w:rFonts w:ascii="Times New Roman" w:eastAsia="ＭＳ 明朝" w:hAnsi="Times New Roman" w:cs="Times New Roman"/>
          <w:sz w:val="24"/>
          <w:szCs w:val="24"/>
        </w:rPr>
        <w:t>の同等性</w:t>
      </w:r>
    </w:p>
    <w:p w14:paraId="2E8A144A" w14:textId="7B60169E" w:rsidR="004E6693" w:rsidRPr="00250E6C" w:rsidRDefault="004E6693" w:rsidP="004E6693">
      <w:pPr>
        <w:ind w:firstLineChars="200" w:firstLine="4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（例）</w:t>
      </w:r>
      <w:r w:rsidR="002E06C5" w:rsidRPr="00250E6C">
        <w:rPr>
          <w:rFonts w:ascii="Times New Roman" w:eastAsia="ＭＳ 明朝" w:hAnsi="Times New Roman" w:cs="Times New Roman"/>
          <w:sz w:val="24"/>
          <w:szCs w:val="24"/>
        </w:rPr>
        <w:t>本品は、自社既承認品</w:t>
      </w:r>
      <w:r w:rsidR="002E06C5" w:rsidRPr="00250E6C">
        <w:rPr>
          <w:rFonts w:ascii="Times New Roman" w:eastAsia="ＭＳ 明朝" w:hAnsi="Times New Roman" w:cs="Times New Roman"/>
          <w:sz w:val="24"/>
          <w:szCs w:val="24"/>
        </w:rPr>
        <w:t>XXX</w:t>
      </w:r>
      <w:r w:rsidR="002E06C5" w:rsidRPr="00250E6C">
        <w:rPr>
          <w:rFonts w:ascii="Times New Roman" w:eastAsia="ＭＳ 明朝" w:hAnsi="Times New Roman" w:cs="Times New Roman"/>
          <w:sz w:val="24"/>
          <w:szCs w:val="24"/>
        </w:rPr>
        <w:t>と製造</w:t>
      </w:r>
      <w:r w:rsidR="0023338F" w:rsidRPr="00250E6C">
        <w:rPr>
          <w:rFonts w:ascii="Times New Roman" w:eastAsia="ＭＳ 明朝" w:hAnsi="Times New Roman" w:cs="Times New Roman"/>
          <w:sz w:val="24"/>
          <w:szCs w:val="24"/>
        </w:rPr>
        <w:t>方法</w:t>
      </w:r>
      <w:r w:rsidR="002E06C5" w:rsidRPr="00250E6C">
        <w:rPr>
          <w:rFonts w:ascii="Times New Roman" w:eastAsia="ＭＳ 明朝" w:hAnsi="Times New Roman" w:cs="Times New Roman"/>
          <w:sz w:val="24"/>
          <w:szCs w:val="24"/>
        </w:rPr>
        <w:t>及び滅菌</w:t>
      </w:r>
      <w:r w:rsidR="0023338F" w:rsidRPr="00250E6C">
        <w:rPr>
          <w:rFonts w:ascii="Times New Roman" w:eastAsia="ＭＳ 明朝" w:hAnsi="Times New Roman" w:cs="Times New Roman"/>
          <w:sz w:val="24"/>
          <w:szCs w:val="24"/>
        </w:rPr>
        <w:t>方法</w:t>
      </w:r>
      <w:r w:rsidR="00EC3861" w:rsidRPr="00250E6C">
        <w:rPr>
          <w:rFonts w:ascii="Times New Roman" w:eastAsia="ＭＳ 明朝" w:hAnsi="Times New Roman" w:cs="Times New Roman"/>
          <w:sz w:val="24"/>
          <w:szCs w:val="24"/>
        </w:rPr>
        <w:t>が同一である</w:t>
      </w:r>
      <w:r w:rsidR="00657566" w:rsidRPr="00250E6C">
        <w:rPr>
          <w:rFonts w:ascii="Times New Roman" w:eastAsia="ＭＳ 明朝" w:hAnsi="Times New Roman" w:cs="Times New Roman"/>
          <w:sz w:val="24"/>
          <w:szCs w:val="24"/>
        </w:rPr>
        <w:t>。</w:t>
      </w:r>
    </w:p>
    <w:p w14:paraId="4CCA74EF" w14:textId="337874C3" w:rsidR="00174649" w:rsidRPr="00250E6C" w:rsidRDefault="00174649" w:rsidP="004C69CC">
      <w:pPr>
        <w:ind w:leftChars="200" w:left="1620" w:hangingChars="500" w:hanging="120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r w:rsidR="004E6693" w:rsidRPr="00250E6C">
        <w:rPr>
          <w:rFonts w:ascii="Times New Roman" w:eastAsia="ＭＳ 明朝" w:hAnsi="Times New Roman" w:cs="Times New Roman"/>
          <w:sz w:val="24"/>
          <w:szCs w:val="24"/>
        </w:rPr>
        <w:t>（例）</w:t>
      </w:r>
      <w:r w:rsidRPr="00250E6C">
        <w:rPr>
          <w:rFonts w:ascii="Times New Roman" w:eastAsia="ＭＳ 明朝" w:hAnsi="Times New Roman" w:cs="Times New Roman"/>
          <w:sz w:val="24"/>
          <w:szCs w:val="24"/>
        </w:rPr>
        <w:t>本一部変更承認申請について製造</w:t>
      </w:r>
      <w:r w:rsidR="0023338F" w:rsidRPr="00250E6C">
        <w:rPr>
          <w:rFonts w:ascii="Times New Roman" w:eastAsia="ＭＳ 明朝" w:hAnsi="Times New Roman" w:cs="Times New Roman"/>
          <w:sz w:val="24"/>
          <w:szCs w:val="24"/>
        </w:rPr>
        <w:t>方法</w:t>
      </w:r>
      <w:r w:rsidRPr="00250E6C">
        <w:rPr>
          <w:rFonts w:ascii="Times New Roman" w:eastAsia="ＭＳ 明朝" w:hAnsi="Times New Roman" w:cs="Times New Roman"/>
          <w:sz w:val="24"/>
          <w:szCs w:val="24"/>
        </w:rPr>
        <w:t>及び滅菌</w:t>
      </w:r>
      <w:r w:rsidR="0023338F" w:rsidRPr="00250E6C">
        <w:rPr>
          <w:rFonts w:ascii="Times New Roman" w:eastAsia="ＭＳ 明朝" w:hAnsi="Times New Roman" w:cs="Times New Roman"/>
          <w:sz w:val="24"/>
          <w:szCs w:val="24"/>
        </w:rPr>
        <w:t>方法</w:t>
      </w:r>
      <w:r w:rsidRPr="00250E6C">
        <w:rPr>
          <w:rFonts w:ascii="Times New Roman" w:eastAsia="ＭＳ 明朝" w:hAnsi="Times New Roman" w:cs="Times New Roman"/>
          <w:sz w:val="24"/>
          <w:szCs w:val="24"/>
        </w:rPr>
        <w:t>については変更がない</w:t>
      </w:r>
      <w:r w:rsidR="004E6693" w:rsidRPr="00250E6C">
        <w:rPr>
          <w:rFonts w:ascii="Times New Roman" w:eastAsia="ＭＳ 明朝" w:hAnsi="Times New Roman" w:cs="Times New Roman"/>
          <w:sz w:val="24"/>
          <w:szCs w:val="24"/>
        </w:rPr>
        <w:t>。</w:t>
      </w:r>
    </w:p>
    <w:p w14:paraId="49E2B85D" w14:textId="77777777" w:rsidR="0029570D" w:rsidRPr="00250E6C" w:rsidRDefault="0029570D" w:rsidP="00365CE0">
      <w:pPr>
        <w:ind w:firstLineChars="100" w:firstLine="240"/>
        <w:rPr>
          <w:rFonts w:ascii="Times New Roman" w:eastAsia="ＭＳ 明朝" w:hAnsi="Times New Roman" w:cs="Times New Roman"/>
          <w:sz w:val="24"/>
          <w:szCs w:val="24"/>
        </w:rPr>
      </w:pPr>
    </w:p>
    <w:p w14:paraId="5F8D2843" w14:textId="2D933E56" w:rsidR="00EC3861" w:rsidRPr="00250E6C" w:rsidRDefault="00EC3861" w:rsidP="00365CE0">
      <w:pPr>
        <w:ind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r w:rsidR="008162D0" w:rsidRPr="00250E6C">
        <w:rPr>
          <w:rFonts w:ascii="Times New Roman" w:eastAsia="ＭＳ 明朝" w:hAnsi="Times New Roman" w:cs="Times New Roman"/>
          <w:sz w:val="24"/>
          <w:szCs w:val="24"/>
        </w:rPr>
        <w:t>3</w:t>
      </w:r>
      <w:r w:rsidRPr="00250E6C">
        <w:rPr>
          <w:rFonts w:ascii="Times New Roman" w:eastAsia="ＭＳ 明朝" w:hAnsi="Times New Roman" w:cs="Times New Roman"/>
          <w:sz w:val="24"/>
          <w:szCs w:val="24"/>
        </w:rPr>
        <w:t>）－</w:t>
      </w:r>
      <w:r w:rsidR="001C0352" w:rsidRPr="00250E6C">
        <w:rPr>
          <w:rFonts w:ascii="Times New Roman" w:eastAsia="ＭＳ 明朝" w:hAnsi="Times New Roman" w:cs="Times New Roman"/>
          <w:sz w:val="24"/>
          <w:szCs w:val="24"/>
        </w:rPr>
        <w:t>３</w:t>
      </w:r>
      <w:r w:rsidRPr="00250E6C">
        <w:rPr>
          <w:rFonts w:ascii="Times New Roman" w:eastAsia="ＭＳ 明朝" w:hAnsi="Times New Roman" w:cs="Times New Roman"/>
          <w:sz w:val="24"/>
          <w:szCs w:val="24"/>
        </w:rPr>
        <w:t>.</w:t>
      </w:r>
      <w:r w:rsidR="001C0352" w:rsidRPr="00250E6C">
        <w:rPr>
          <w:rFonts w:ascii="Times New Roman" w:eastAsia="ＭＳ 明朝" w:hAnsi="Times New Roman" w:cs="Times New Roman"/>
          <w:sz w:val="24"/>
          <w:szCs w:val="24"/>
        </w:rPr>
        <w:t xml:space="preserve">　</w:t>
      </w:r>
      <w:r w:rsidRPr="00250E6C">
        <w:rPr>
          <w:rFonts w:ascii="Times New Roman" w:eastAsia="ＭＳ 明朝" w:hAnsi="Times New Roman" w:cs="Times New Roman"/>
          <w:sz w:val="24"/>
          <w:szCs w:val="24"/>
        </w:rPr>
        <w:t>形状</w:t>
      </w:r>
      <w:r w:rsidR="001651CD" w:rsidRPr="00250E6C">
        <w:rPr>
          <w:rFonts w:ascii="Times New Roman" w:eastAsia="ＭＳ 明朝" w:hAnsi="Times New Roman" w:cs="Times New Roman"/>
          <w:sz w:val="24"/>
          <w:szCs w:val="24"/>
        </w:rPr>
        <w:t>及び物理的特性の同等性</w:t>
      </w:r>
      <w:r w:rsidRPr="00250E6C">
        <w:rPr>
          <w:rFonts w:ascii="Times New Roman" w:eastAsia="ＭＳ 明朝" w:hAnsi="Times New Roman" w:cs="Times New Roman"/>
          <w:sz w:val="24"/>
          <w:szCs w:val="24"/>
        </w:rPr>
        <w:t>、</w:t>
      </w:r>
      <w:r w:rsidR="002F7E44" w:rsidRPr="00250E6C">
        <w:rPr>
          <w:rFonts w:ascii="Times New Roman" w:eastAsia="ＭＳ 明朝" w:hAnsi="Times New Roman" w:cs="Times New Roman"/>
          <w:sz w:val="24"/>
          <w:szCs w:val="24"/>
        </w:rPr>
        <w:t>身体接触及び</w:t>
      </w:r>
      <w:r w:rsidRPr="00250E6C">
        <w:rPr>
          <w:rFonts w:ascii="Times New Roman" w:eastAsia="ＭＳ 明朝" w:hAnsi="Times New Roman" w:cs="Times New Roman"/>
          <w:sz w:val="24"/>
          <w:szCs w:val="24"/>
        </w:rPr>
        <w:t>臨床使用の同等性</w:t>
      </w:r>
    </w:p>
    <w:p w14:paraId="07F65949" w14:textId="3682192E" w:rsidR="00EC3861" w:rsidRPr="00250E6C" w:rsidRDefault="00EC3861" w:rsidP="004C69CC">
      <w:pPr>
        <w:ind w:leftChars="200" w:left="1380" w:hangingChars="400" w:hanging="96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（例）本品は、自社既承認品</w:t>
      </w:r>
      <w:r w:rsidRPr="00250E6C">
        <w:rPr>
          <w:rFonts w:ascii="Times New Roman" w:eastAsia="ＭＳ 明朝" w:hAnsi="Times New Roman" w:cs="Times New Roman"/>
          <w:sz w:val="24"/>
          <w:szCs w:val="24"/>
        </w:rPr>
        <w:t>XXX</w:t>
      </w:r>
      <w:r w:rsidRPr="00250E6C">
        <w:rPr>
          <w:rFonts w:ascii="Times New Roman" w:eastAsia="ＭＳ 明朝" w:hAnsi="Times New Roman" w:cs="Times New Roman"/>
          <w:sz w:val="24"/>
          <w:szCs w:val="24"/>
        </w:rPr>
        <w:t>と</w:t>
      </w:r>
      <w:r w:rsidR="009F5F39" w:rsidRPr="00250E6C">
        <w:rPr>
          <w:rFonts w:ascii="Times New Roman" w:eastAsia="ＭＳ 明朝" w:hAnsi="Times New Roman" w:cs="Times New Roman"/>
          <w:sz w:val="24"/>
          <w:szCs w:val="24"/>
        </w:rPr>
        <w:t>形状構造の</w:t>
      </w:r>
      <w:r w:rsidR="009F5F39" w:rsidRPr="00250E6C">
        <w:rPr>
          <w:rFonts w:ascii="Times New Roman" w:eastAsia="ＭＳ 明朝" w:hAnsi="Times New Roman" w:cs="Times New Roman"/>
          <w:sz w:val="24"/>
          <w:szCs w:val="24"/>
        </w:rPr>
        <w:t>XX</w:t>
      </w:r>
      <w:r w:rsidR="009F5F39" w:rsidRPr="00250E6C">
        <w:rPr>
          <w:rFonts w:ascii="Times New Roman" w:eastAsia="ＭＳ 明朝" w:hAnsi="Times New Roman" w:cs="Times New Roman"/>
          <w:sz w:val="24"/>
          <w:szCs w:val="24"/>
        </w:rPr>
        <w:t>にやや差分があるものの、臨床使用</w:t>
      </w:r>
      <w:r w:rsidR="00374A42" w:rsidRPr="00250E6C">
        <w:rPr>
          <w:rFonts w:ascii="Times New Roman" w:eastAsia="ＭＳ 明朝" w:hAnsi="Times New Roman" w:cs="Times New Roman"/>
          <w:sz w:val="24"/>
          <w:szCs w:val="24"/>
        </w:rPr>
        <w:t>は</w:t>
      </w:r>
      <w:r w:rsidR="00374A42" w:rsidRPr="00250E6C">
        <w:rPr>
          <w:rFonts w:ascii="Times New Roman" w:eastAsia="ＭＳ 明朝" w:hAnsi="Times New Roman" w:cs="Times New Roman"/>
          <w:sz w:val="24"/>
          <w:szCs w:val="24"/>
        </w:rPr>
        <w:t>XX</w:t>
      </w:r>
      <w:r w:rsidR="00374A42" w:rsidRPr="00250E6C">
        <w:rPr>
          <w:rFonts w:ascii="Times New Roman" w:eastAsia="ＭＳ 明朝" w:hAnsi="Times New Roman" w:cs="Times New Roman"/>
          <w:sz w:val="24"/>
          <w:szCs w:val="24"/>
        </w:rPr>
        <w:t>であることから</w:t>
      </w:r>
      <w:r w:rsidR="009F5F39" w:rsidRPr="00250E6C">
        <w:rPr>
          <w:rFonts w:ascii="Times New Roman" w:eastAsia="ＭＳ 明朝" w:hAnsi="Times New Roman" w:cs="Times New Roman"/>
          <w:sz w:val="24"/>
          <w:szCs w:val="24"/>
        </w:rPr>
        <w:t>接触リスクが同等である</w:t>
      </w:r>
      <w:r w:rsidR="00374A42" w:rsidRPr="00250E6C">
        <w:rPr>
          <w:rFonts w:ascii="Times New Roman" w:eastAsia="ＭＳ 明朝" w:hAnsi="Times New Roman" w:cs="Times New Roman"/>
          <w:sz w:val="24"/>
          <w:szCs w:val="24"/>
        </w:rPr>
        <w:t>。</w:t>
      </w:r>
    </w:p>
    <w:p w14:paraId="10CC07AF" w14:textId="4580A92B" w:rsidR="00EC3861" w:rsidRPr="00250E6C" w:rsidRDefault="00EC3861" w:rsidP="004C69CC">
      <w:pPr>
        <w:ind w:leftChars="200" w:left="1380" w:hangingChars="400" w:hanging="96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（例）本一部変更承認申請について</w:t>
      </w:r>
      <w:r w:rsidR="00340989" w:rsidRPr="00250E6C">
        <w:rPr>
          <w:rFonts w:ascii="Times New Roman" w:eastAsia="ＭＳ 明朝" w:hAnsi="Times New Roman" w:cs="Times New Roman"/>
          <w:sz w:val="24"/>
          <w:szCs w:val="24"/>
        </w:rPr>
        <w:t>形状構造、臨床使用及び接触リスクに差分がない。</w:t>
      </w:r>
    </w:p>
    <w:p w14:paraId="440D9F9A" w14:textId="7E4F86F5" w:rsidR="00365CE0" w:rsidRPr="00250E6C" w:rsidRDefault="00365CE0" w:rsidP="00A270EA">
      <w:pPr>
        <w:ind w:firstLineChars="100" w:firstLine="240"/>
        <w:rPr>
          <w:rFonts w:ascii="Times New Roman" w:eastAsia="ＭＳ 明朝" w:hAnsi="Times New Roman" w:cs="Times New Roman"/>
          <w:sz w:val="24"/>
          <w:szCs w:val="24"/>
        </w:rPr>
      </w:pPr>
    </w:p>
    <w:p w14:paraId="46CB7426" w14:textId="655F0235" w:rsidR="00C752F4" w:rsidRPr="00250E6C" w:rsidRDefault="008162D0" w:rsidP="00A270EA">
      <w:pPr>
        <w:ind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4</w:t>
      </w:r>
      <w:r w:rsidRPr="00250E6C">
        <w:rPr>
          <w:rFonts w:ascii="Times New Roman" w:eastAsia="ＭＳ 明朝" w:hAnsi="Times New Roman" w:cs="Times New Roman"/>
          <w:sz w:val="24"/>
          <w:szCs w:val="24"/>
        </w:rPr>
        <w:t>）</w:t>
      </w:r>
      <w:r w:rsidR="002F7E44" w:rsidRPr="00250E6C">
        <w:rPr>
          <w:rFonts w:ascii="Times New Roman" w:eastAsia="ＭＳ 明朝" w:hAnsi="Times New Roman" w:cs="Times New Roman"/>
          <w:sz w:val="24"/>
          <w:szCs w:val="24"/>
        </w:rPr>
        <w:t>試験及び評価対象の選定</w:t>
      </w:r>
      <w:r w:rsidR="001C0352" w:rsidRPr="00250E6C">
        <w:rPr>
          <w:rFonts w:ascii="Times New Roman" w:eastAsia="ＭＳ 明朝" w:hAnsi="Times New Roman" w:cs="Times New Roman"/>
          <w:sz w:val="24"/>
          <w:szCs w:val="24"/>
        </w:rPr>
        <w:t>について</w:t>
      </w:r>
    </w:p>
    <w:p w14:paraId="110F534C" w14:textId="21A1B731" w:rsidR="007B44A1" w:rsidRPr="00250E6C" w:rsidRDefault="006C2C9B" w:rsidP="00BB5440">
      <w:pPr>
        <w:ind w:leftChars="300" w:left="1043" w:hangingChars="172" w:hanging="413"/>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w:t>
      </w:r>
      <w:r w:rsidR="007B44A1" w:rsidRPr="00250E6C">
        <w:rPr>
          <w:rFonts w:ascii="Times New Roman" w:eastAsia="ＭＳ 明朝" w:hAnsi="Times New Roman" w:cs="Times New Roman"/>
          <w:sz w:val="24"/>
          <w:szCs w:val="24"/>
        </w:rPr>
        <w:t>以上</w:t>
      </w:r>
      <w:r w:rsidRPr="00250E6C">
        <w:rPr>
          <w:rFonts w:ascii="Times New Roman" w:eastAsia="ＭＳ 明朝" w:hAnsi="Times New Roman" w:cs="Times New Roman"/>
          <w:sz w:val="24"/>
          <w:szCs w:val="24"/>
        </w:rPr>
        <w:t>のリスク分析の結果</w:t>
      </w:r>
      <w:r w:rsidR="007B44A1"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生物学的安全性試験及び評価</w:t>
      </w:r>
      <w:r w:rsidR="006840DA" w:rsidRPr="00250E6C">
        <w:rPr>
          <w:rFonts w:ascii="Times New Roman" w:eastAsia="ＭＳ 明朝" w:hAnsi="Times New Roman" w:cs="Times New Roman"/>
          <w:sz w:val="24"/>
          <w:szCs w:val="24"/>
        </w:rPr>
        <w:t>が必要</w:t>
      </w:r>
      <w:r w:rsidRPr="00250E6C">
        <w:rPr>
          <w:rFonts w:ascii="Times New Roman" w:eastAsia="ＭＳ 明朝" w:hAnsi="Times New Roman" w:cs="Times New Roman"/>
          <w:sz w:val="24"/>
          <w:szCs w:val="24"/>
        </w:rPr>
        <w:t>と考え</w:t>
      </w:r>
      <w:r w:rsidR="006840DA" w:rsidRPr="00250E6C">
        <w:rPr>
          <w:rFonts w:ascii="Times New Roman" w:eastAsia="ＭＳ 明朝" w:hAnsi="Times New Roman" w:cs="Times New Roman"/>
          <w:sz w:val="24"/>
          <w:szCs w:val="24"/>
        </w:rPr>
        <w:t>られるのは</w:t>
      </w:r>
      <w:r w:rsidRPr="00250E6C">
        <w:rPr>
          <w:rFonts w:ascii="Times New Roman" w:eastAsia="ＭＳ 明朝" w:hAnsi="Times New Roman" w:cs="Times New Roman"/>
          <w:sz w:val="24"/>
          <w:szCs w:val="24"/>
        </w:rPr>
        <w:t>、</w:t>
      </w:r>
      <w:r w:rsidR="007B44A1" w:rsidRPr="00250E6C">
        <w:rPr>
          <w:rFonts w:ascii="Times New Roman" w:eastAsia="ＭＳ 明朝" w:hAnsi="Times New Roman" w:cs="Times New Roman"/>
          <w:sz w:val="24"/>
          <w:szCs w:val="24"/>
        </w:rPr>
        <w:t>「</w:t>
      </w:r>
      <w:r w:rsidR="00BD54C6" w:rsidRPr="00250E6C">
        <w:rPr>
          <w:rFonts w:ascii="Times New Roman" w:eastAsia="ＭＳ 明朝" w:hAnsi="Times New Roman" w:cs="Times New Roman"/>
          <w:sz w:val="24"/>
          <w:szCs w:val="24"/>
        </w:rPr>
        <w:t>（製品名等）</w:t>
      </w:r>
      <w:r w:rsidR="007B44A1" w:rsidRPr="00250E6C">
        <w:rPr>
          <w:rFonts w:ascii="Times New Roman" w:eastAsia="ＭＳ 明朝" w:hAnsi="Times New Roman" w:cs="Times New Roman"/>
          <w:sz w:val="24"/>
          <w:szCs w:val="24"/>
        </w:rPr>
        <w:t>」</w:t>
      </w:r>
      <w:r w:rsidR="006E20F7" w:rsidRPr="00250E6C">
        <w:rPr>
          <w:rFonts w:ascii="Times New Roman" w:eastAsia="ＭＳ 明朝" w:hAnsi="Times New Roman" w:cs="Times New Roman"/>
          <w:sz w:val="24"/>
          <w:szCs w:val="24"/>
        </w:rPr>
        <w:t>の</w:t>
      </w:r>
      <w:r w:rsidR="007B44A1" w:rsidRPr="00250E6C">
        <w:rPr>
          <w:rFonts w:ascii="Times New Roman" w:eastAsia="ＭＳ 明朝" w:hAnsi="Times New Roman" w:cs="Times New Roman"/>
          <w:sz w:val="24"/>
          <w:szCs w:val="24"/>
        </w:rPr>
        <w:t>部材</w:t>
      </w:r>
      <w:r w:rsidR="00876F00" w:rsidRPr="00250E6C">
        <w:rPr>
          <w:rFonts w:ascii="Times New Roman" w:eastAsia="ＭＳ 明朝" w:hAnsi="Times New Roman" w:cs="Times New Roman"/>
          <w:sz w:val="24"/>
          <w:szCs w:val="24"/>
        </w:rPr>
        <w:t>XX</w:t>
      </w:r>
      <w:r w:rsidR="000500E4" w:rsidRPr="00250E6C">
        <w:rPr>
          <w:rFonts w:ascii="Times New Roman" w:eastAsia="ＭＳ 明朝" w:hAnsi="Times New Roman" w:cs="Times New Roman"/>
          <w:sz w:val="24"/>
          <w:szCs w:val="24"/>
        </w:rPr>
        <w:t>部分</w:t>
      </w:r>
      <w:r w:rsidR="006840DA" w:rsidRPr="00250E6C">
        <w:rPr>
          <w:rFonts w:ascii="Times New Roman" w:eastAsia="ＭＳ 明朝" w:hAnsi="Times New Roman" w:cs="Times New Roman"/>
          <w:sz w:val="24"/>
          <w:szCs w:val="24"/>
        </w:rPr>
        <w:t>（具体的に）</w:t>
      </w:r>
      <w:r w:rsidR="004861F6" w:rsidRPr="00250E6C">
        <w:rPr>
          <w:rFonts w:ascii="Times New Roman" w:eastAsia="ＭＳ 明朝" w:hAnsi="Times New Roman" w:cs="Times New Roman"/>
          <w:sz w:val="24"/>
          <w:szCs w:val="24"/>
        </w:rPr>
        <w:t>であると考えた。生物学的安全性</w:t>
      </w:r>
      <w:r w:rsidR="00876F00" w:rsidRPr="00250E6C">
        <w:rPr>
          <w:rFonts w:ascii="Times New Roman" w:eastAsia="ＭＳ 明朝" w:hAnsi="Times New Roman" w:cs="Times New Roman"/>
          <w:sz w:val="24"/>
          <w:szCs w:val="24"/>
        </w:rPr>
        <w:t>試験</w:t>
      </w:r>
      <w:r w:rsidR="004861F6" w:rsidRPr="00250E6C">
        <w:rPr>
          <w:rFonts w:ascii="Times New Roman" w:eastAsia="ＭＳ 明朝" w:hAnsi="Times New Roman" w:cs="Times New Roman"/>
          <w:sz w:val="24"/>
          <w:szCs w:val="24"/>
        </w:rPr>
        <w:t>においては、</w:t>
      </w:r>
      <w:r w:rsidR="00876F00" w:rsidRPr="00250E6C">
        <w:rPr>
          <w:rFonts w:ascii="Times New Roman" w:eastAsia="ＭＳ 明朝" w:hAnsi="Times New Roman" w:cs="Times New Roman"/>
          <w:sz w:val="24"/>
          <w:szCs w:val="24"/>
        </w:rPr>
        <w:t>XX</w:t>
      </w:r>
      <w:r w:rsidR="00876F00" w:rsidRPr="00250E6C">
        <w:rPr>
          <w:rFonts w:ascii="Times New Roman" w:eastAsia="ＭＳ 明朝" w:hAnsi="Times New Roman" w:cs="Times New Roman"/>
          <w:sz w:val="24"/>
          <w:szCs w:val="24"/>
        </w:rPr>
        <w:t>部分を</w:t>
      </w:r>
      <w:r w:rsidR="002800D1" w:rsidRPr="00250E6C">
        <w:rPr>
          <w:rFonts w:ascii="Times New Roman" w:eastAsia="ＭＳ 明朝" w:hAnsi="Times New Roman" w:cs="Times New Roman"/>
          <w:sz w:val="24"/>
          <w:szCs w:val="24"/>
        </w:rPr>
        <w:t>直接</w:t>
      </w:r>
      <w:r w:rsidR="00D855ED" w:rsidRPr="00250E6C">
        <w:rPr>
          <w:rFonts w:ascii="Times New Roman" w:eastAsia="ＭＳ 明朝" w:hAnsi="Times New Roman" w:cs="Times New Roman"/>
          <w:sz w:val="24"/>
          <w:szCs w:val="24"/>
        </w:rPr>
        <w:t>検体</w:t>
      </w:r>
      <w:r w:rsidR="00876F00" w:rsidRPr="00250E6C">
        <w:rPr>
          <w:rFonts w:ascii="Times New Roman" w:eastAsia="ＭＳ 明朝" w:hAnsi="Times New Roman" w:cs="Times New Roman"/>
          <w:sz w:val="24"/>
          <w:szCs w:val="24"/>
        </w:rPr>
        <w:t>とする、</w:t>
      </w:r>
      <w:r w:rsidR="007B44A1" w:rsidRPr="00250E6C">
        <w:rPr>
          <w:rFonts w:ascii="Times New Roman" w:eastAsia="ＭＳ 明朝" w:hAnsi="Times New Roman" w:cs="Times New Roman"/>
          <w:sz w:val="24"/>
          <w:szCs w:val="24"/>
        </w:rPr>
        <w:t>もしくは溶媒抽出</w:t>
      </w:r>
      <w:r w:rsidR="00D855ED" w:rsidRPr="00250E6C">
        <w:rPr>
          <w:rFonts w:ascii="Times New Roman" w:eastAsia="ＭＳ 明朝" w:hAnsi="Times New Roman" w:cs="Times New Roman"/>
          <w:sz w:val="24"/>
          <w:szCs w:val="24"/>
        </w:rPr>
        <w:t>検体と</w:t>
      </w:r>
      <w:r w:rsidR="000500E4" w:rsidRPr="00250E6C">
        <w:rPr>
          <w:rFonts w:ascii="Times New Roman" w:eastAsia="ＭＳ 明朝" w:hAnsi="Times New Roman" w:cs="Times New Roman"/>
          <w:sz w:val="24"/>
          <w:szCs w:val="24"/>
        </w:rPr>
        <w:t>し</w:t>
      </w:r>
      <w:r w:rsidR="007B44A1" w:rsidRPr="00250E6C">
        <w:rPr>
          <w:rFonts w:ascii="Times New Roman" w:eastAsia="ＭＳ 明朝" w:hAnsi="Times New Roman" w:cs="Times New Roman"/>
          <w:sz w:val="24"/>
          <w:szCs w:val="24"/>
        </w:rPr>
        <w:t>、</w:t>
      </w:r>
      <w:r w:rsidR="002800D1" w:rsidRPr="00250E6C">
        <w:rPr>
          <w:rFonts w:ascii="Times New Roman" w:eastAsia="ＭＳ 明朝" w:hAnsi="Times New Roman" w:cs="Times New Roman"/>
          <w:sz w:val="24"/>
          <w:szCs w:val="24"/>
        </w:rPr>
        <w:t>IS</w:t>
      </w:r>
      <w:r w:rsidR="00D95D57" w:rsidRPr="00250E6C">
        <w:rPr>
          <w:rFonts w:ascii="Times New Roman" w:eastAsia="ＭＳ 明朝" w:hAnsi="Times New Roman" w:cs="Times New Roman"/>
          <w:sz w:val="24"/>
          <w:szCs w:val="24"/>
        </w:rPr>
        <w:t>O 1</w:t>
      </w:r>
      <w:r w:rsidR="002800D1" w:rsidRPr="00250E6C">
        <w:rPr>
          <w:rFonts w:ascii="Times New Roman" w:eastAsia="ＭＳ 明朝" w:hAnsi="Times New Roman" w:cs="Times New Roman"/>
          <w:sz w:val="24"/>
          <w:szCs w:val="24"/>
        </w:rPr>
        <w:t>0993</w:t>
      </w:r>
      <w:r w:rsidR="002800D1" w:rsidRPr="00250E6C">
        <w:rPr>
          <w:rFonts w:ascii="Times New Roman" w:eastAsia="ＭＳ 明朝" w:hAnsi="Times New Roman" w:cs="Times New Roman"/>
          <w:sz w:val="24"/>
          <w:szCs w:val="24"/>
        </w:rPr>
        <w:t>に規定された試験</w:t>
      </w:r>
      <w:r w:rsidR="005828D7" w:rsidRPr="00250E6C">
        <w:rPr>
          <w:rFonts w:ascii="Times New Roman" w:eastAsia="ＭＳ 明朝" w:hAnsi="Times New Roman" w:cs="Times New Roman"/>
          <w:sz w:val="24"/>
          <w:szCs w:val="24"/>
        </w:rPr>
        <w:t>を</w:t>
      </w:r>
      <w:r w:rsidR="007B44A1" w:rsidRPr="00250E6C">
        <w:rPr>
          <w:rFonts w:ascii="Times New Roman" w:eastAsia="ＭＳ 明朝" w:hAnsi="Times New Roman" w:cs="Times New Roman"/>
          <w:sz w:val="24"/>
          <w:szCs w:val="24"/>
        </w:rPr>
        <w:t>行うこととした。</w:t>
      </w:r>
    </w:p>
    <w:p w14:paraId="36BB9E93" w14:textId="34FA4789" w:rsidR="00CF420B" w:rsidRPr="00250E6C" w:rsidRDefault="00CF420B" w:rsidP="00BB5440">
      <w:pPr>
        <w:ind w:leftChars="300" w:left="1043" w:hangingChars="172" w:hanging="413"/>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（例）生物学的安全性試験においては、血液又は体液等に接触する構成部品〇</w:t>
      </w:r>
      <w:r w:rsidR="004C69CC">
        <w:rPr>
          <w:rFonts w:ascii="Times New Roman" w:eastAsia="ＭＳ 明朝" w:hAnsi="Times New Roman" w:cs="Times New Roman" w:hint="eastAsia"/>
          <w:sz w:val="24"/>
          <w:szCs w:val="24"/>
        </w:rPr>
        <w:t>〇</w:t>
      </w:r>
      <w:r w:rsidRPr="00250E6C">
        <w:rPr>
          <w:rFonts w:ascii="Times New Roman" w:eastAsia="ＭＳ 明朝" w:hAnsi="Times New Roman" w:cs="Times New Roman"/>
          <w:sz w:val="24"/>
          <w:szCs w:val="24"/>
        </w:rPr>
        <w:t>を構成する原材料ＸＸ</w:t>
      </w:r>
      <w:r w:rsidR="004C7ECD"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原材料ＹＹ、原材料ＺＺを溶媒抽出検体とし、これら原材料ＸＸ</w:t>
      </w:r>
      <w:r w:rsidR="004C7ECD"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原材料ＹＹ、原材料ＺＺをまとめて溶媒に投入して</w:t>
      </w:r>
      <w:r w:rsidRPr="00250E6C">
        <w:rPr>
          <w:rFonts w:ascii="Times New Roman" w:eastAsia="ＭＳ 明朝" w:hAnsi="Times New Roman" w:cs="Times New Roman"/>
          <w:sz w:val="24"/>
          <w:szCs w:val="24"/>
        </w:rPr>
        <w:t>ISO</w:t>
      </w:r>
      <w:r w:rsidR="00114CF9" w:rsidRPr="00250E6C">
        <w:rPr>
          <w:rFonts w:ascii="Times New Roman" w:eastAsia="ＭＳ 明朝" w:hAnsi="Times New Roman" w:cs="Times New Roman"/>
          <w:sz w:val="24"/>
          <w:szCs w:val="24"/>
        </w:rPr>
        <w:t xml:space="preserve"> </w:t>
      </w:r>
      <w:r w:rsidRPr="00250E6C">
        <w:rPr>
          <w:rFonts w:ascii="Times New Roman" w:eastAsia="ＭＳ 明朝" w:hAnsi="Times New Roman" w:cs="Times New Roman"/>
          <w:sz w:val="24"/>
          <w:szCs w:val="24"/>
        </w:rPr>
        <w:t>10993</w:t>
      </w:r>
      <w:r w:rsidRPr="00250E6C">
        <w:rPr>
          <w:rFonts w:ascii="Times New Roman" w:eastAsia="ＭＳ 明朝" w:hAnsi="Times New Roman" w:cs="Times New Roman"/>
          <w:sz w:val="24"/>
          <w:szCs w:val="24"/>
        </w:rPr>
        <w:t>に規定された試験を行うこととした。</w:t>
      </w:r>
    </w:p>
    <w:p w14:paraId="45F08527" w14:textId="4535400B" w:rsidR="00A72E24" w:rsidRPr="00250E6C" w:rsidRDefault="00A72E24" w:rsidP="00A72E24">
      <w:pPr>
        <w:rPr>
          <w:rFonts w:ascii="Times New Roman" w:eastAsia="ＭＳ 明朝" w:hAnsi="Times New Roman" w:cs="Times New Roman"/>
          <w:sz w:val="24"/>
          <w:szCs w:val="24"/>
        </w:rPr>
      </w:pPr>
    </w:p>
    <w:p w14:paraId="7B1B6047" w14:textId="77777777" w:rsidR="00564093" w:rsidRPr="00250E6C" w:rsidRDefault="00564093" w:rsidP="00564093">
      <w:pPr>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・一部評価から省略する部材がある場合はその理由</w:t>
      </w:r>
    </w:p>
    <w:p w14:paraId="64496FC3" w14:textId="050EA2B7" w:rsidR="00564093" w:rsidRPr="00250E6C" w:rsidRDefault="00564093" w:rsidP="00564093">
      <w:pPr>
        <w:ind w:left="960" w:hangingChars="400" w:hanging="96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（例）なお、本申請の中のその他の構成品であるデリバリーシステムは、原材料や製造</w:t>
      </w:r>
      <w:r w:rsidR="0023338F" w:rsidRPr="00250E6C">
        <w:rPr>
          <w:rFonts w:ascii="Times New Roman" w:eastAsia="ＭＳ 明朝" w:hAnsi="Times New Roman" w:cs="Times New Roman"/>
          <w:sz w:val="24"/>
          <w:szCs w:val="24"/>
        </w:rPr>
        <w:t>方法</w:t>
      </w:r>
      <w:r w:rsidRPr="00250E6C">
        <w:rPr>
          <w:rFonts w:ascii="Times New Roman" w:eastAsia="ＭＳ 明朝" w:hAnsi="Times New Roman" w:cs="Times New Roman"/>
          <w:sz w:val="24"/>
          <w:szCs w:val="24"/>
        </w:rPr>
        <w:t>及び滅菌</w:t>
      </w:r>
      <w:r w:rsidR="0023338F" w:rsidRPr="00250E6C">
        <w:rPr>
          <w:rFonts w:ascii="Times New Roman" w:eastAsia="ＭＳ 明朝" w:hAnsi="Times New Roman" w:cs="Times New Roman"/>
          <w:sz w:val="24"/>
          <w:szCs w:val="24"/>
        </w:rPr>
        <w:t>方法</w:t>
      </w:r>
      <w:r w:rsidRPr="00250E6C">
        <w:rPr>
          <w:rFonts w:ascii="Times New Roman" w:eastAsia="ＭＳ 明朝" w:hAnsi="Times New Roman" w:cs="Times New Roman"/>
          <w:sz w:val="24"/>
          <w:szCs w:val="24"/>
        </w:rPr>
        <w:t>などが既承認品</w:t>
      </w:r>
      <w:r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と同一</w:t>
      </w:r>
      <w:r w:rsidR="002F7E44" w:rsidRPr="00250E6C">
        <w:rPr>
          <w:rFonts w:ascii="Times New Roman" w:eastAsia="ＭＳ 明朝" w:hAnsi="Times New Roman" w:cs="Times New Roman"/>
          <w:sz w:val="24"/>
          <w:szCs w:val="24"/>
        </w:rPr>
        <w:t>であり、接触部位</w:t>
      </w:r>
      <w:r w:rsidR="002F7E44" w:rsidRPr="00250E6C">
        <w:rPr>
          <w:rFonts w:ascii="Times New Roman" w:eastAsia="ＭＳ 明朝" w:hAnsi="Times New Roman" w:cs="Times New Roman"/>
          <w:sz w:val="24"/>
          <w:szCs w:val="24"/>
        </w:rPr>
        <w:t>(</w:t>
      </w:r>
      <w:r w:rsidR="002F7E44" w:rsidRPr="00250E6C">
        <w:rPr>
          <w:rFonts w:ascii="Times New Roman" w:eastAsia="ＭＳ 明朝" w:hAnsi="Times New Roman" w:cs="Times New Roman"/>
          <w:sz w:val="24"/>
          <w:szCs w:val="24"/>
        </w:rPr>
        <w:t>血液に接触</w:t>
      </w:r>
      <w:r w:rsidR="002F7E44" w:rsidRPr="00250E6C">
        <w:rPr>
          <w:rFonts w:ascii="Times New Roman" w:eastAsia="ＭＳ 明朝" w:hAnsi="Times New Roman" w:cs="Times New Roman"/>
          <w:sz w:val="24"/>
          <w:szCs w:val="24"/>
        </w:rPr>
        <w:t>)</w:t>
      </w:r>
      <w:r w:rsidR="002F7E44" w:rsidRPr="00250E6C">
        <w:rPr>
          <w:rFonts w:ascii="Times New Roman" w:eastAsia="ＭＳ 明朝" w:hAnsi="Times New Roman" w:cs="Times New Roman"/>
          <w:sz w:val="24"/>
          <w:szCs w:val="24"/>
        </w:rPr>
        <w:t>、接触</w:t>
      </w:r>
      <w:r w:rsidR="00690612" w:rsidRPr="00250E6C">
        <w:rPr>
          <w:rFonts w:ascii="Times New Roman" w:eastAsia="ＭＳ 明朝" w:hAnsi="Times New Roman" w:cs="Times New Roman"/>
          <w:sz w:val="24"/>
          <w:szCs w:val="24"/>
        </w:rPr>
        <w:t>期</w:t>
      </w:r>
      <w:r w:rsidR="002F7E44" w:rsidRPr="00250E6C">
        <w:rPr>
          <w:rFonts w:ascii="Times New Roman" w:eastAsia="ＭＳ 明朝" w:hAnsi="Times New Roman" w:cs="Times New Roman"/>
          <w:sz w:val="24"/>
          <w:szCs w:val="24"/>
        </w:rPr>
        <w:t>間</w:t>
      </w:r>
      <w:r w:rsidR="002F7E44" w:rsidRPr="00250E6C">
        <w:rPr>
          <w:rFonts w:ascii="Times New Roman" w:eastAsia="ＭＳ 明朝" w:hAnsi="Times New Roman" w:cs="Times New Roman"/>
          <w:sz w:val="24"/>
          <w:szCs w:val="24"/>
        </w:rPr>
        <w:t>(</w:t>
      </w:r>
      <w:r w:rsidR="002F7E44" w:rsidRPr="00250E6C">
        <w:rPr>
          <w:rFonts w:ascii="Times New Roman" w:eastAsia="ＭＳ 明朝" w:hAnsi="Times New Roman" w:cs="Times New Roman"/>
          <w:sz w:val="24"/>
          <w:szCs w:val="24"/>
        </w:rPr>
        <w:t>一時的</w:t>
      </w:r>
      <w:r w:rsidR="002F7E44" w:rsidRPr="00250E6C">
        <w:rPr>
          <w:rFonts w:ascii="Times New Roman" w:eastAsia="ＭＳ 明朝" w:hAnsi="Times New Roman" w:cs="Times New Roman"/>
          <w:sz w:val="24"/>
          <w:szCs w:val="24"/>
        </w:rPr>
        <w:t>)</w:t>
      </w:r>
      <w:r w:rsidR="002F7E44" w:rsidRPr="00250E6C">
        <w:rPr>
          <w:rFonts w:ascii="Times New Roman" w:eastAsia="ＭＳ 明朝" w:hAnsi="Times New Roman" w:cs="Times New Roman"/>
          <w:sz w:val="24"/>
          <w:szCs w:val="24"/>
        </w:rPr>
        <w:t>も同等</w:t>
      </w:r>
      <w:r w:rsidR="002B5C8D" w:rsidRPr="00250E6C">
        <w:rPr>
          <w:rFonts w:ascii="Times New Roman" w:eastAsia="ＭＳ 明朝" w:hAnsi="Times New Roman" w:cs="Times New Roman"/>
          <w:sz w:val="24"/>
          <w:szCs w:val="24"/>
        </w:rPr>
        <w:t>（</w:t>
      </w:r>
      <w:r w:rsidR="002B5C8D" w:rsidRPr="00250E6C">
        <w:rPr>
          <w:rFonts w:ascii="Times New Roman" w:eastAsia="ＭＳ 明朝" w:hAnsi="Times New Roman" w:cs="Times New Roman"/>
          <w:sz w:val="24"/>
          <w:szCs w:val="24"/>
        </w:rPr>
        <w:t>※</w:t>
      </w:r>
      <w:r w:rsidR="002B5C8D"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のため</w:t>
      </w:r>
      <w:r w:rsidR="002259F9" w:rsidRPr="00250E6C">
        <w:rPr>
          <w:rFonts w:ascii="Times New Roman" w:eastAsia="ＭＳ 明朝" w:hAnsi="Times New Roman" w:cs="Times New Roman"/>
          <w:sz w:val="24"/>
          <w:szCs w:val="24"/>
        </w:rPr>
        <w:t>試験</w:t>
      </w:r>
      <w:r w:rsidRPr="00250E6C">
        <w:rPr>
          <w:rFonts w:ascii="Times New Roman" w:eastAsia="ＭＳ 明朝" w:hAnsi="Times New Roman" w:cs="Times New Roman"/>
          <w:sz w:val="24"/>
          <w:szCs w:val="24"/>
        </w:rPr>
        <w:t>対象としないこととした</w:t>
      </w:r>
      <w:r w:rsidR="002B5C8D" w:rsidRPr="00250E6C">
        <w:rPr>
          <w:rFonts w:ascii="Times New Roman" w:eastAsia="ＭＳ 明朝" w:hAnsi="Times New Roman" w:cs="Times New Roman"/>
          <w:sz w:val="24"/>
          <w:szCs w:val="24"/>
        </w:rPr>
        <w:t>。</w:t>
      </w:r>
    </w:p>
    <w:p w14:paraId="2333B293" w14:textId="009729FE" w:rsidR="002B5C8D" w:rsidRDefault="00E127FD" w:rsidP="00E127FD">
      <w:pPr>
        <w:ind w:leftChars="100" w:left="942" w:hangingChars="305" w:hanging="732"/>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（例）使用実績が認められない原材料についてのみ生物学的安全性評価の対象として、既承認品において使用実績が認められる原材料については試験を省略するものとした。</w:t>
      </w:r>
    </w:p>
    <w:p w14:paraId="423292DF" w14:textId="77777777" w:rsidR="004C69CC" w:rsidRPr="00250E6C" w:rsidRDefault="004C69CC" w:rsidP="00E127FD">
      <w:pPr>
        <w:ind w:leftChars="100" w:left="942" w:hangingChars="305" w:hanging="732"/>
        <w:rPr>
          <w:rFonts w:ascii="Times New Roman" w:eastAsia="ＭＳ 明朝" w:hAnsi="Times New Roman" w:cs="Times New Roman"/>
          <w:sz w:val="24"/>
          <w:szCs w:val="24"/>
        </w:rPr>
      </w:pPr>
    </w:p>
    <w:p w14:paraId="242E86E6" w14:textId="1D84FD68" w:rsidR="002B5C8D" w:rsidRPr="00250E6C" w:rsidRDefault="002B5C8D" w:rsidP="002B5C8D">
      <w:pPr>
        <w:ind w:leftChars="200" w:left="900" w:hangingChars="200" w:hanging="4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）複数の既承認品の使用実績から試験を省略する場合には、以下の表等を適宜、活用すること。</w:t>
      </w:r>
      <w:r w:rsidR="00E4413F" w:rsidRPr="00250E6C">
        <w:rPr>
          <w:rFonts w:ascii="Times New Roman" w:eastAsia="ＭＳ 明朝" w:hAnsi="Times New Roman" w:cs="Times New Roman"/>
          <w:sz w:val="24"/>
          <w:szCs w:val="24"/>
        </w:rPr>
        <w:t>なお、既承認品で使用実績のある部品に関して、接触部位、接触</w:t>
      </w:r>
      <w:r w:rsidR="004C7ECD" w:rsidRPr="00250E6C">
        <w:rPr>
          <w:rFonts w:ascii="Times New Roman" w:eastAsia="ＭＳ 明朝" w:hAnsi="Times New Roman" w:cs="Times New Roman"/>
          <w:sz w:val="24"/>
          <w:szCs w:val="24"/>
        </w:rPr>
        <w:t>期間</w:t>
      </w:r>
      <w:r w:rsidR="00E4413F" w:rsidRPr="00250E6C">
        <w:rPr>
          <w:rFonts w:ascii="Times New Roman" w:eastAsia="ＭＳ 明朝" w:hAnsi="Times New Roman" w:cs="Times New Roman"/>
          <w:sz w:val="24"/>
          <w:szCs w:val="24"/>
        </w:rPr>
        <w:t>、製造方法及び滅菌方法等についても必要に応じて説明すること。</w:t>
      </w:r>
    </w:p>
    <w:p w14:paraId="3AB456B9" w14:textId="67438412" w:rsidR="002B5C8D" w:rsidRPr="00250E6C" w:rsidRDefault="002B5C8D" w:rsidP="002B5C8D">
      <w:pPr>
        <w:ind w:leftChars="200" w:left="900" w:hangingChars="200" w:hanging="48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lastRenderedPageBreak/>
        <w:t>（例）</w:t>
      </w:r>
    </w:p>
    <w:tbl>
      <w:tblPr>
        <w:tblStyle w:val="a3"/>
        <w:tblW w:w="8789" w:type="dxa"/>
        <w:tblInd w:w="137" w:type="dxa"/>
        <w:tblLayout w:type="fixed"/>
        <w:tblLook w:val="04A0" w:firstRow="1" w:lastRow="0" w:firstColumn="1" w:lastColumn="0" w:noHBand="0" w:noVBand="1"/>
      </w:tblPr>
      <w:tblGrid>
        <w:gridCol w:w="1418"/>
        <w:gridCol w:w="1701"/>
        <w:gridCol w:w="708"/>
        <w:gridCol w:w="1560"/>
        <w:gridCol w:w="1134"/>
        <w:gridCol w:w="1134"/>
        <w:gridCol w:w="1134"/>
      </w:tblGrid>
      <w:tr w:rsidR="00270BAF" w:rsidRPr="00250E6C" w14:paraId="50C1B2E2" w14:textId="57B114E3" w:rsidTr="00270BAF">
        <w:tc>
          <w:tcPr>
            <w:tcW w:w="3119" w:type="dxa"/>
            <w:gridSpan w:val="2"/>
          </w:tcPr>
          <w:p w14:paraId="336FC91B"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本申請品目</w:t>
            </w:r>
          </w:p>
        </w:tc>
        <w:tc>
          <w:tcPr>
            <w:tcW w:w="5670" w:type="dxa"/>
            <w:gridSpan w:val="5"/>
          </w:tcPr>
          <w:p w14:paraId="3F7B254D" w14:textId="0646F8E4"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既承認品の使用実績</w:t>
            </w:r>
          </w:p>
        </w:tc>
      </w:tr>
      <w:tr w:rsidR="00270BAF" w:rsidRPr="00250E6C" w14:paraId="2A743667" w14:textId="38985F4F" w:rsidTr="001B1D38">
        <w:tc>
          <w:tcPr>
            <w:tcW w:w="1418" w:type="dxa"/>
          </w:tcPr>
          <w:p w14:paraId="31F87B58"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部品名</w:t>
            </w:r>
          </w:p>
        </w:tc>
        <w:tc>
          <w:tcPr>
            <w:tcW w:w="1701" w:type="dxa"/>
          </w:tcPr>
          <w:p w14:paraId="24A0A062"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原材料名</w:t>
            </w:r>
          </w:p>
        </w:tc>
        <w:tc>
          <w:tcPr>
            <w:tcW w:w="708" w:type="dxa"/>
          </w:tcPr>
          <w:p w14:paraId="41359908"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製造販売業者</w:t>
            </w:r>
          </w:p>
        </w:tc>
        <w:tc>
          <w:tcPr>
            <w:tcW w:w="1560" w:type="dxa"/>
          </w:tcPr>
          <w:p w14:paraId="403CA20C"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販売名</w:t>
            </w:r>
          </w:p>
        </w:tc>
        <w:tc>
          <w:tcPr>
            <w:tcW w:w="1134" w:type="dxa"/>
          </w:tcPr>
          <w:p w14:paraId="71216D8A"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部品名</w:t>
            </w:r>
          </w:p>
        </w:tc>
        <w:tc>
          <w:tcPr>
            <w:tcW w:w="1134" w:type="dxa"/>
          </w:tcPr>
          <w:p w14:paraId="407F16CB" w14:textId="0B89C2F6"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接触部位</w:t>
            </w:r>
          </w:p>
        </w:tc>
        <w:tc>
          <w:tcPr>
            <w:tcW w:w="1134" w:type="dxa"/>
          </w:tcPr>
          <w:p w14:paraId="488D3915" w14:textId="3111DD51"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接触期間</w:t>
            </w:r>
          </w:p>
        </w:tc>
      </w:tr>
      <w:tr w:rsidR="00270BAF" w:rsidRPr="00250E6C" w14:paraId="10CE71FB" w14:textId="78003C5F" w:rsidTr="001B1D38">
        <w:tc>
          <w:tcPr>
            <w:tcW w:w="6521" w:type="dxa"/>
            <w:gridSpan w:val="5"/>
          </w:tcPr>
          <w:p w14:paraId="4757DD37"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デリバリーシステム</w:t>
            </w:r>
          </w:p>
        </w:tc>
        <w:tc>
          <w:tcPr>
            <w:tcW w:w="1134" w:type="dxa"/>
          </w:tcPr>
          <w:p w14:paraId="108DB5E5" w14:textId="77777777" w:rsidR="00270BAF" w:rsidRPr="00250E6C" w:rsidRDefault="00270BAF" w:rsidP="00D46135">
            <w:pPr>
              <w:rPr>
                <w:rFonts w:ascii="Times New Roman" w:eastAsia="ＭＳ 明朝" w:hAnsi="Times New Roman" w:cs="Times New Roman"/>
                <w:sz w:val="24"/>
                <w:szCs w:val="24"/>
              </w:rPr>
            </w:pPr>
          </w:p>
        </w:tc>
        <w:tc>
          <w:tcPr>
            <w:tcW w:w="1134" w:type="dxa"/>
          </w:tcPr>
          <w:p w14:paraId="3C19098A" w14:textId="77777777" w:rsidR="00270BAF" w:rsidRPr="00250E6C" w:rsidRDefault="00270BAF" w:rsidP="00D46135">
            <w:pPr>
              <w:rPr>
                <w:rFonts w:ascii="Times New Roman" w:eastAsia="ＭＳ 明朝" w:hAnsi="Times New Roman" w:cs="Times New Roman"/>
                <w:sz w:val="24"/>
                <w:szCs w:val="24"/>
              </w:rPr>
            </w:pPr>
          </w:p>
        </w:tc>
      </w:tr>
      <w:tr w:rsidR="00270BAF" w:rsidRPr="00250E6C" w14:paraId="3D4F0020" w14:textId="5522A52F" w:rsidTr="001B1D38">
        <w:tc>
          <w:tcPr>
            <w:tcW w:w="1418" w:type="dxa"/>
          </w:tcPr>
          <w:p w14:paraId="5AF76C58"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アウターチューブ</w:t>
            </w:r>
          </w:p>
        </w:tc>
        <w:tc>
          <w:tcPr>
            <w:tcW w:w="1701" w:type="dxa"/>
          </w:tcPr>
          <w:p w14:paraId="610454B8"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ポリテトラフルオロエチレン</w:t>
            </w:r>
          </w:p>
        </w:tc>
        <w:tc>
          <w:tcPr>
            <w:tcW w:w="708" w:type="dxa"/>
          </w:tcPr>
          <w:p w14:paraId="7E32EE22"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自社</w:t>
            </w:r>
          </w:p>
        </w:tc>
        <w:tc>
          <w:tcPr>
            <w:tcW w:w="1560" w:type="dxa"/>
          </w:tcPr>
          <w:p w14:paraId="02E67FA6" w14:textId="77777777" w:rsidR="00270BAF" w:rsidRPr="00250E6C" w:rsidRDefault="00270BAF" w:rsidP="00D46135">
            <w:pPr>
              <w:rPr>
                <w:rFonts w:ascii="Times New Roman" w:eastAsia="ＭＳ 明朝" w:hAnsi="Times New Roman" w:cs="Times New Roman"/>
                <w:sz w:val="24"/>
                <w:szCs w:val="24"/>
                <w:lang w:eastAsia="zh-TW"/>
              </w:rPr>
            </w:pPr>
            <w:r w:rsidRPr="00250E6C">
              <w:rPr>
                <w:rFonts w:ascii="Times New Roman" w:eastAsia="ＭＳ 明朝" w:hAnsi="Times New Roman" w:cs="Times New Roman"/>
                <w:sz w:val="24"/>
                <w:szCs w:val="24"/>
                <w:lang w:eastAsia="zh-TW"/>
              </w:rPr>
              <w:t>XX</w:t>
            </w:r>
            <w:r w:rsidRPr="00250E6C">
              <w:rPr>
                <w:rFonts w:ascii="Times New Roman" w:eastAsia="ＭＳ 明朝" w:hAnsi="Times New Roman" w:cs="Times New Roman"/>
                <w:sz w:val="24"/>
                <w:szCs w:val="24"/>
                <w:lang w:eastAsia="zh-TW"/>
              </w:rPr>
              <w:t>（承認番号；</w:t>
            </w:r>
            <w:r w:rsidRPr="00250E6C">
              <w:rPr>
                <w:rFonts w:ascii="Times New Roman" w:eastAsia="ＭＳ 明朝" w:hAnsi="Times New Roman" w:cs="Times New Roman"/>
                <w:sz w:val="24"/>
                <w:szCs w:val="24"/>
                <w:lang w:eastAsia="zh-TW"/>
              </w:rPr>
              <w:t>00000BZX00000000</w:t>
            </w:r>
            <w:r w:rsidRPr="00250E6C">
              <w:rPr>
                <w:rFonts w:ascii="Times New Roman" w:eastAsia="ＭＳ 明朝" w:hAnsi="Times New Roman" w:cs="Times New Roman"/>
                <w:sz w:val="24"/>
                <w:szCs w:val="24"/>
                <w:lang w:eastAsia="zh-TW"/>
              </w:rPr>
              <w:t>）</w:t>
            </w:r>
          </w:p>
        </w:tc>
        <w:tc>
          <w:tcPr>
            <w:tcW w:w="1134" w:type="dxa"/>
          </w:tcPr>
          <w:p w14:paraId="5FBBA8FE"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シャフトチューブ</w:t>
            </w:r>
          </w:p>
        </w:tc>
        <w:tc>
          <w:tcPr>
            <w:tcW w:w="1134" w:type="dxa"/>
          </w:tcPr>
          <w:p w14:paraId="01B68F2E" w14:textId="77777777" w:rsidR="00270BAF" w:rsidRPr="00250E6C" w:rsidRDefault="00270BAF" w:rsidP="00D46135">
            <w:pPr>
              <w:rPr>
                <w:rFonts w:ascii="Times New Roman" w:eastAsia="ＭＳ 明朝" w:hAnsi="Times New Roman" w:cs="Times New Roman"/>
                <w:sz w:val="24"/>
                <w:szCs w:val="24"/>
              </w:rPr>
            </w:pPr>
          </w:p>
        </w:tc>
        <w:tc>
          <w:tcPr>
            <w:tcW w:w="1134" w:type="dxa"/>
          </w:tcPr>
          <w:p w14:paraId="2D27EE91" w14:textId="77777777" w:rsidR="00270BAF" w:rsidRPr="00250E6C" w:rsidRDefault="00270BAF" w:rsidP="00D46135">
            <w:pPr>
              <w:rPr>
                <w:rFonts w:ascii="Times New Roman" w:eastAsia="ＭＳ 明朝" w:hAnsi="Times New Roman" w:cs="Times New Roman"/>
                <w:sz w:val="24"/>
                <w:szCs w:val="24"/>
              </w:rPr>
            </w:pPr>
          </w:p>
        </w:tc>
      </w:tr>
      <w:tr w:rsidR="00270BAF" w:rsidRPr="00250E6C" w14:paraId="6D1BD63C" w14:textId="5C044C07" w:rsidTr="001B1D38">
        <w:tc>
          <w:tcPr>
            <w:tcW w:w="1418" w:type="dxa"/>
          </w:tcPr>
          <w:p w14:paraId="1AC4B307"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インナーチューブ</w:t>
            </w:r>
          </w:p>
        </w:tc>
        <w:tc>
          <w:tcPr>
            <w:tcW w:w="1701" w:type="dxa"/>
          </w:tcPr>
          <w:p w14:paraId="0714E080"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ナイロン</w:t>
            </w:r>
            <w:r w:rsidRPr="00250E6C">
              <w:rPr>
                <w:rFonts w:ascii="Times New Roman" w:eastAsia="ＭＳ 明朝" w:hAnsi="Times New Roman" w:cs="Times New Roman"/>
                <w:sz w:val="24"/>
                <w:szCs w:val="24"/>
              </w:rPr>
              <w:t>12</w:t>
            </w:r>
          </w:p>
        </w:tc>
        <w:tc>
          <w:tcPr>
            <w:tcW w:w="708" w:type="dxa"/>
          </w:tcPr>
          <w:p w14:paraId="46F53084"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自社</w:t>
            </w:r>
          </w:p>
        </w:tc>
        <w:tc>
          <w:tcPr>
            <w:tcW w:w="1560" w:type="dxa"/>
          </w:tcPr>
          <w:p w14:paraId="475323A0"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YY</w:t>
            </w:r>
            <w:r w:rsidRPr="00250E6C">
              <w:rPr>
                <w:rFonts w:ascii="Times New Roman" w:eastAsia="ＭＳ 明朝" w:hAnsi="Times New Roman" w:cs="Times New Roman"/>
                <w:sz w:val="24"/>
                <w:szCs w:val="24"/>
              </w:rPr>
              <w:t>（承認番号；</w:t>
            </w:r>
            <w:r w:rsidRPr="00250E6C">
              <w:rPr>
                <w:rFonts w:ascii="Times New Roman" w:eastAsia="ＭＳ 明朝" w:hAnsi="Times New Roman" w:cs="Times New Roman"/>
                <w:sz w:val="24"/>
                <w:szCs w:val="24"/>
              </w:rPr>
              <w:t>00000BZX00000000</w:t>
            </w:r>
            <w:r w:rsidRPr="00250E6C">
              <w:rPr>
                <w:rFonts w:ascii="Times New Roman" w:eastAsia="ＭＳ 明朝" w:hAnsi="Times New Roman" w:cs="Times New Roman"/>
                <w:sz w:val="24"/>
                <w:szCs w:val="24"/>
              </w:rPr>
              <w:t>）</w:t>
            </w:r>
          </w:p>
        </w:tc>
        <w:tc>
          <w:tcPr>
            <w:tcW w:w="1134" w:type="dxa"/>
          </w:tcPr>
          <w:p w14:paraId="5B8A8BA3"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アウターチューブ</w:t>
            </w:r>
          </w:p>
        </w:tc>
        <w:tc>
          <w:tcPr>
            <w:tcW w:w="1134" w:type="dxa"/>
          </w:tcPr>
          <w:p w14:paraId="1B16CC39" w14:textId="77777777" w:rsidR="00270BAF" w:rsidRPr="00250E6C" w:rsidRDefault="00270BAF" w:rsidP="00D46135">
            <w:pPr>
              <w:rPr>
                <w:rFonts w:ascii="Times New Roman" w:eastAsia="ＭＳ 明朝" w:hAnsi="Times New Roman" w:cs="Times New Roman"/>
                <w:sz w:val="24"/>
                <w:szCs w:val="24"/>
              </w:rPr>
            </w:pPr>
          </w:p>
        </w:tc>
        <w:tc>
          <w:tcPr>
            <w:tcW w:w="1134" w:type="dxa"/>
          </w:tcPr>
          <w:p w14:paraId="2BE5A0E1" w14:textId="77777777" w:rsidR="00270BAF" w:rsidRPr="00250E6C" w:rsidRDefault="00270BAF" w:rsidP="00D46135">
            <w:pPr>
              <w:rPr>
                <w:rFonts w:ascii="Times New Roman" w:eastAsia="ＭＳ 明朝" w:hAnsi="Times New Roman" w:cs="Times New Roman"/>
                <w:sz w:val="24"/>
                <w:szCs w:val="24"/>
              </w:rPr>
            </w:pPr>
          </w:p>
        </w:tc>
      </w:tr>
      <w:tr w:rsidR="00270BAF" w:rsidRPr="00250E6C" w14:paraId="587E8FB6" w14:textId="4C9EDA0A" w:rsidTr="001B1D38">
        <w:tc>
          <w:tcPr>
            <w:tcW w:w="1418" w:type="dxa"/>
          </w:tcPr>
          <w:p w14:paraId="5FF6BCD2"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先端チップ</w:t>
            </w:r>
          </w:p>
        </w:tc>
        <w:tc>
          <w:tcPr>
            <w:tcW w:w="1701" w:type="dxa"/>
          </w:tcPr>
          <w:p w14:paraId="17B6BC67"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ポリアミドエラストマー</w:t>
            </w:r>
          </w:p>
        </w:tc>
        <w:tc>
          <w:tcPr>
            <w:tcW w:w="708" w:type="dxa"/>
          </w:tcPr>
          <w:p w14:paraId="58667569"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自社</w:t>
            </w:r>
          </w:p>
        </w:tc>
        <w:tc>
          <w:tcPr>
            <w:tcW w:w="1560" w:type="dxa"/>
          </w:tcPr>
          <w:p w14:paraId="6DB32D9C" w14:textId="77777777" w:rsidR="00270BAF" w:rsidRPr="00250E6C" w:rsidRDefault="00270BAF" w:rsidP="00D46135">
            <w:pPr>
              <w:rPr>
                <w:rFonts w:ascii="Times New Roman" w:eastAsia="ＭＳ 明朝" w:hAnsi="Times New Roman" w:cs="Times New Roman"/>
                <w:sz w:val="24"/>
                <w:szCs w:val="24"/>
                <w:lang w:eastAsia="zh-TW"/>
              </w:rPr>
            </w:pPr>
            <w:r w:rsidRPr="00250E6C">
              <w:rPr>
                <w:rFonts w:ascii="Times New Roman" w:eastAsia="ＭＳ 明朝" w:hAnsi="Times New Roman" w:cs="Times New Roman"/>
                <w:sz w:val="24"/>
                <w:szCs w:val="24"/>
                <w:lang w:eastAsia="zh-TW"/>
              </w:rPr>
              <w:t>XX</w:t>
            </w:r>
            <w:r w:rsidRPr="00250E6C">
              <w:rPr>
                <w:rFonts w:ascii="Times New Roman" w:eastAsia="ＭＳ 明朝" w:hAnsi="Times New Roman" w:cs="Times New Roman"/>
                <w:sz w:val="24"/>
                <w:szCs w:val="24"/>
                <w:lang w:eastAsia="zh-TW"/>
              </w:rPr>
              <w:t>（承認番号；</w:t>
            </w:r>
            <w:r w:rsidRPr="00250E6C">
              <w:rPr>
                <w:rFonts w:ascii="Times New Roman" w:eastAsia="ＭＳ 明朝" w:hAnsi="Times New Roman" w:cs="Times New Roman"/>
                <w:sz w:val="24"/>
                <w:szCs w:val="24"/>
                <w:lang w:eastAsia="zh-TW"/>
              </w:rPr>
              <w:t>00000BZX00000000</w:t>
            </w:r>
            <w:r w:rsidRPr="00250E6C">
              <w:rPr>
                <w:rFonts w:ascii="Times New Roman" w:eastAsia="ＭＳ 明朝" w:hAnsi="Times New Roman" w:cs="Times New Roman"/>
                <w:sz w:val="24"/>
                <w:szCs w:val="24"/>
                <w:lang w:eastAsia="zh-TW"/>
              </w:rPr>
              <w:t>）</w:t>
            </w:r>
          </w:p>
        </w:tc>
        <w:tc>
          <w:tcPr>
            <w:tcW w:w="1134" w:type="dxa"/>
          </w:tcPr>
          <w:p w14:paraId="0DE9AC2A"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先端チップ</w:t>
            </w:r>
          </w:p>
        </w:tc>
        <w:tc>
          <w:tcPr>
            <w:tcW w:w="1134" w:type="dxa"/>
          </w:tcPr>
          <w:p w14:paraId="78E5A18A" w14:textId="77777777" w:rsidR="00270BAF" w:rsidRPr="00250E6C" w:rsidRDefault="00270BAF" w:rsidP="00D46135">
            <w:pPr>
              <w:rPr>
                <w:rFonts w:ascii="Times New Roman" w:eastAsia="ＭＳ 明朝" w:hAnsi="Times New Roman" w:cs="Times New Roman"/>
                <w:sz w:val="24"/>
                <w:szCs w:val="24"/>
              </w:rPr>
            </w:pPr>
          </w:p>
        </w:tc>
        <w:tc>
          <w:tcPr>
            <w:tcW w:w="1134" w:type="dxa"/>
          </w:tcPr>
          <w:p w14:paraId="051F95E4" w14:textId="77777777" w:rsidR="00270BAF" w:rsidRPr="00250E6C" w:rsidRDefault="00270BAF" w:rsidP="00D46135">
            <w:pPr>
              <w:rPr>
                <w:rFonts w:ascii="Times New Roman" w:eastAsia="ＭＳ 明朝" w:hAnsi="Times New Roman" w:cs="Times New Roman"/>
                <w:sz w:val="24"/>
                <w:szCs w:val="24"/>
              </w:rPr>
            </w:pPr>
          </w:p>
        </w:tc>
      </w:tr>
      <w:tr w:rsidR="00270BAF" w:rsidRPr="00250E6C" w14:paraId="4646CFB9" w14:textId="7FEC0925" w:rsidTr="001B1D38">
        <w:tc>
          <w:tcPr>
            <w:tcW w:w="1418" w:type="dxa"/>
          </w:tcPr>
          <w:p w14:paraId="0A5C2BC3"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マーカー</w:t>
            </w:r>
          </w:p>
        </w:tc>
        <w:tc>
          <w:tcPr>
            <w:tcW w:w="1701" w:type="dxa"/>
          </w:tcPr>
          <w:p w14:paraId="0D0787DF"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プラチナイリジウム合金</w:t>
            </w:r>
          </w:p>
        </w:tc>
        <w:tc>
          <w:tcPr>
            <w:tcW w:w="708" w:type="dxa"/>
          </w:tcPr>
          <w:p w14:paraId="74F43A0B"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自社</w:t>
            </w:r>
          </w:p>
        </w:tc>
        <w:tc>
          <w:tcPr>
            <w:tcW w:w="1560" w:type="dxa"/>
          </w:tcPr>
          <w:p w14:paraId="5863B580" w14:textId="77777777"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ZZ</w:t>
            </w:r>
            <w:r w:rsidRPr="00250E6C">
              <w:rPr>
                <w:rFonts w:ascii="Times New Roman" w:eastAsia="ＭＳ 明朝" w:hAnsi="Times New Roman" w:cs="Times New Roman"/>
                <w:sz w:val="24"/>
                <w:szCs w:val="24"/>
              </w:rPr>
              <w:t>（承認番号；</w:t>
            </w:r>
            <w:r w:rsidRPr="00250E6C">
              <w:rPr>
                <w:rFonts w:ascii="Times New Roman" w:eastAsia="ＭＳ 明朝" w:hAnsi="Times New Roman" w:cs="Times New Roman"/>
                <w:sz w:val="24"/>
                <w:szCs w:val="24"/>
              </w:rPr>
              <w:t>00000BZX00000000</w:t>
            </w:r>
            <w:r w:rsidRPr="00250E6C">
              <w:rPr>
                <w:rFonts w:ascii="Times New Roman" w:eastAsia="ＭＳ 明朝" w:hAnsi="Times New Roman" w:cs="Times New Roman"/>
                <w:sz w:val="24"/>
                <w:szCs w:val="24"/>
              </w:rPr>
              <w:t>）</w:t>
            </w:r>
          </w:p>
        </w:tc>
        <w:tc>
          <w:tcPr>
            <w:tcW w:w="1134" w:type="dxa"/>
          </w:tcPr>
          <w:p w14:paraId="0436D2EF" w14:textId="4C3D506F" w:rsidR="00270BAF" w:rsidRPr="00250E6C" w:rsidRDefault="00270BAF" w:rsidP="00D46135">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マーカー</w:t>
            </w:r>
          </w:p>
        </w:tc>
        <w:tc>
          <w:tcPr>
            <w:tcW w:w="1134" w:type="dxa"/>
          </w:tcPr>
          <w:p w14:paraId="625C0C1B" w14:textId="77777777" w:rsidR="00270BAF" w:rsidRPr="00250E6C" w:rsidRDefault="00270BAF" w:rsidP="00D46135">
            <w:pPr>
              <w:rPr>
                <w:rFonts w:ascii="Times New Roman" w:eastAsia="ＭＳ 明朝" w:hAnsi="Times New Roman" w:cs="Times New Roman"/>
                <w:sz w:val="24"/>
                <w:szCs w:val="24"/>
              </w:rPr>
            </w:pPr>
          </w:p>
        </w:tc>
        <w:tc>
          <w:tcPr>
            <w:tcW w:w="1134" w:type="dxa"/>
          </w:tcPr>
          <w:p w14:paraId="1D27CBDA" w14:textId="77777777" w:rsidR="00270BAF" w:rsidRPr="00250E6C" w:rsidRDefault="00270BAF" w:rsidP="00D46135">
            <w:pPr>
              <w:rPr>
                <w:rFonts w:ascii="Times New Roman" w:eastAsia="ＭＳ 明朝" w:hAnsi="Times New Roman" w:cs="Times New Roman"/>
                <w:sz w:val="24"/>
                <w:szCs w:val="24"/>
              </w:rPr>
            </w:pPr>
          </w:p>
        </w:tc>
      </w:tr>
    </w:tbl>
    <w:p w14:paraId="68B00ED0" w14:textId="77777777" w:rsidR="00564093" w:rsidRPr="00250E6C" w:rsidRDefault="00564093" w:rsidP="00A72E24">
      <w:pPr>
        <w:rPr>
          <w:rFonts w:ascii="Times New Roman" w:eastAsia="ＭＳ 明朝" w:hAnsi="Times New Roman" w:cs="Times New Roman"/>
          <w:sz w:val="24"/>
          <w:szCs w:val="24"/>
        </w:rPr>
      </w:pPr>
    </w:p>
    <w:p w14:paraId="1A5A62D2" w14:textId="5DD5EF64" w:rsidR="00A43D25" w:rsidRPr="00250E6C" w:rsidRDefault="00A43D25" w:rsidP="00A43D25">
      <w:pPr>
        <w:rPr>
          <w:rFonts w:ascii="Times New Roman" w:eastAsia="ＭＳ 明朝" w:hAnsi="Times New Roman" w:cs="Times New Roman"/>
          <w:b/>
          <w:bCs/>
          <w:sz w:val="24"/>
          <w:szCs w:val="24"/>
        </w:rPr>
      </w:pPr>
      <w:r w:rsidRPr="00250E6C">
        <w:rPr>
          <w:rFonts w:ascii="Times New Roman" w:eastAsia="ＭＳ 明朝" w:hAnsi="Times New Roman" w:cs="Times New Roman"/>
          <w:b/>
          <w:bCs/>
          <w:sz w:val="24"/>
          <w:szCs w:val="24"/>
        </w:rPr>
        <w:t>4-2.</w:t>
      </w:r>
      <w:r w:rsidRPr="00250E6C">
        <w:rPr>
          <w:rFonts w:ascii="Times New Roman" w:eastAsia="ＭＳ 明朝" w:hAnsi="Times New Roman" w:cs="Times New Roman"/>
          <w:b/>
          <w:bCs/>
          <w:sz w:val="24"/>
          <w:szCs w:val="24"/>
        </w:rPr>
        <w:t>医療機器の</w:t>
      </w:r>
      <w:r w:rsidR="00D95D57" w:rsidRPr="00250E6C">
        <w:rPr>
          <w:rFonts w:ascii="Times New Roman" w:eastAsia="ＭＳ 明朝" w:hAnsi="Times New Roman" w:cs="Times New Roman"/>
          <w:b/>
          <w:bCs/>
          <w:sz w:val="24"/>
          <w:szCs w:val="24"/>
        </w:rPr>
        <w:t>カテゴリ</w:t>
      </w:r>
    </w:p>
    <w:p w14:paraId="6D20B584" w14:textId="7DB73253" w:rsidR="00716F9E" w:rsidRPr="00250E6C" w:rsidRDefault="00A431E9" w:rsidP="00911D7D">
      <w:pPr>
        <w:ind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00DF25F9" w:rsidRPr="00250E6C">
        <w:rPr>
          <w:rFonts w:ascii="Times New Roman" w:eastAsia="ＭＳ 明朝" w:hAnsi="Times New Roman" w:cs="Times New Roman"/>
          <w:sz w:val="24"/>
          <w:szCs w:val="24"/>
        </w:rPr>
        <w:t>1</w:t>
      </w:r>
      <w:r w:rsidR="00DF25F9" w:rsidRPr="00250E6C">
        <w:rPr>
          <w:rFonts w:ascii="Times New Roman" w:eastAsia="ＭＳ 明朝" w:hAnsi="Times New Roman" w:cs="Times New Roman"/>
          <w:sz w:val="24"/>
          <w:szCs w:val="24"/>
        </w:rPr>
        <w:t>）</w:t>
      </w:r>
      <w:r w:rsidR="00223613" w:rsidRPr="00250E6C">
        <w:rPr>
          <w:rFonts w:ascii="Times New Roman" w:eastAsia="ＭＳ 明朝" w:hAnsi="Times New Roman" w:cs="Times New Roman"/>
          <w:sz w:val="24"/>
          <w:szCs w:val="24"/>
        </w:rPr>
        <w:t>医療機器の</w:t>
      </w:r>
      <w:r w:rsidR="00D95D57" w:rsidRPr="00250E6C">
        <w:rPr>
          <w:rFonts w:ascii="Times New Roman" w:eastAsia="ＭＳ 明朝" w:hAnsi="Times New Roman" w:cs="Times New Roman"/>
          <w:sz w:val="24"/>
          <w:szCs w:val="24"/>
        </w:rPr>
        <w:t>カテゴリ</w:t>
      </w:r>
      <w:r w:rsidR="00223613" w:rsidRPr="00250E6C">
        <w:rPr>
          <w:rFonts w:ascii="Times New Roman" w:eastAsia="ＭＳ 明朝" w:hAnsi="Times New Roman" w:cs="Times New Roman"/>
          <w:sz w:val="24"/>
          <w:szCs w:val="24"/>
        </w:rPr>
        <w:t>分類を</w:t>
      </w:r>
      <w:r w:rsidR="00444449" w:rsidRPr="00250E6C">
        <w:rPr>
          <w:rFonts w:ascii="Times New Roman" w:eastAsia="ＭＳ 明朝" w:hAnsi="Times New Roman" w:cs="Times New Roman"/>
          <w:sz w:val="24"/>
          <w:szCs w:val="24"/>
        </w:rPr>
        <w:t>選択する</w:t>
      </w:r>
      <w:r w:rsidR="00657566" w:rsidRPr="00250E6C">
        <w:rPr>
          <w:rFonts w:ascii="Times New Roman" w:eastAsia="ＭＳ 明朝" w:hAnsi="Times New Roman" w:cs="Times New Roman"/>
          <w:sz w:val="24"/>
          <w:szCs w:val="24"/>
        </w:rPr>
        <w:t>。</w:t>
      </w:r>
    </w:p>
    <w:p w14:paraId="4575F5CD" w14:textId="29394530" w:rsidR="00141625" w:rsidRPr="00250E6C" w:rsidRDefault="00DF25F9" w:rsidP="004C69CC">
      <w:pPr>
        <w:ind w:leftChars="300" w:left="63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評価対象の</w:t>
      </w:r>
      <w:r w:rsidR="008853EC" w:rsidRPr="00250E6C">
        <w:rPr>
          <w:rFonts w:ascii="ＭＳ 明朝" w:eastAsia="ＭＳ 明朝" w:hAnsi="ＭＳ 明朝" w:cs="ＭＳ 明朝" w:hint="eastAsia"/>
          <w:sz w:val="24"/>
          <w:szCs w:val="24"/>
        </w:rPr>
        <w:t>①</w:t>
      </w:r>
      <w:r w:rsidRPr="00250E6C">
        <w:rPr>
          <w:rFonts w:ascii="Times New Roman" w:eastAsia="ＭＳ 明朝" w:hAnsi="Times New Roman" w:cs="Times New Roman"/>
          <w:sz w:val="24"/>
          <w:szCs w:val="24"/>
        </w:rPr>
        <w:t>接触部位と</w:t>
      </w:r>
      <w:r w:rsidR="008853EC" w:rsidRPr="00250E6C">
        <w:rPr>
          <w:rFonts w:ascii="ＭＳ 明朝" w:eastAsia="ＭＳ 明朝" w:hAnsi="ＭＳ 明朝" w:cs="ＭＳ 明朝" w:hint="eastAsia"/>
          <w:sz w:val="24"/>
          <w:szCs w:val="24"/>
        </w:rPr>
        <w:t>②</w:t>
      </w:r>
      <w:r w:rsidRPr="00250E6C">
        <w:rPr>
          <w:rFonts w:ascii="Times New Roman" w:eastAsia="ＭＳ 明朝" w:hAnsi="Times New Roman" w:cs="Times New Roman"/>
          <w:sz w:val="24"/>
          <w:szCs w:val="24"/>
        </w:rPr>
        <w:t>接触</w:t>
      </w:r>
      <w:r w:rsidR="00306BE6" w:rsidRPr="00250E6C">
        <w:rPr>
          <w:rFonts w:ascii="Times New Roman" w:eastAsia="ＭＳ 明朝" w:hAnsi="Times New Roman" w:cs="Times New Roman"/>
          <w:sz w:val="24"/>
          <w:szCs w:val="24"/>
        </w:rPr>
        <w:t>期間</w:t>
      </w:r>
      <w:r w:rsidRPr="00250E6C">
        <w:rPr>
          <w:rFonts w:ascii="Times New Roman" w:eastAsia="ＭＳ 明朝" w:hAnsi="Times New Roman" w:cs="Times New Roman"/>
          <w:sz w:val="24"/>
          <w:szCs w:val="24"/>
        </w:rPr>
        <w:t>の組み合わせを行い、その選択理由</w:t>
      </w:r>
      <w:r w:rsidR="004C69CC">
        <w:rPr>
          <w:rFonts w:ascii="Times New Roman" w:eastAsia="ＭＳ 明朝" w:hAnsi="Times New Roman" w:cs="Times New Roman" w:hint="eastAsia"/>
          <w:sz w:val="24"/>
          <w:szCs w:val="24"/>
        </w:rPr>
        <w:t xml:space="preserve">　</w:t>
      </w:r>
      <w:r w:rsidRPr="00250E6C">
        <w:rPr>
          <w:rFonts w:ascii="Times New Roman" w:eastAsia="ＭＳ 明朝" w:hAnsi="Times New Roman" w:cs="Times New Roman"/>
          <w:sz w:val="24"/>
          <w:szCs w:val="24"/>
        </w:rPr>
        <w:t>を示す</w:t>
      </w:r>
      <w:r w:rsidR="00657566" w:rsidRPr="00250E6C">
        <w:rPr>
          <w:rFonts w:ascii="Times New Roman" w:eastAsia="ＭＳ 明朝" w:hAnsi="Times New Roman" w:cs="Times New Roman"/>
          <w:sz w:val="24"/>
          <w:szCs w:val="24"/>
        </w:rPr>
        <w:t>。</w:t>
      </w:r>
    </w:p>
    <w:p w14:paraId="188DD67A" w14:textId="50DD9674" w:rsidR="00A43D25" w:rsidRPr="00250E6C" w:rsidRDefault="00141625" w:rsidP="004C69CC">
      <w:pPr>
        <w:ind w:leftChars="200" w:left="1140" w:hangingChars="300" w:hanging="72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w:t>
      </w:r>
      <w:r w:rsidR="00A43D25" w:rsidRPr="00250E6C">
        <w:rPr>
          <w:rFonts w:ascii="Times New Roman" w:eastAsia="ＭＳ 明朝" w:hAnsi="Times New Roman" w:cs="Times New Roman"/>
          <w:sz w:val="24"/>
          <w:szCs w:val="24"/>
        </w:rPr>
        <w:t>本品は、胆管に</w:t>
      </w:r>
      <w:r w:rsidR="00045AA8" w:rsidRPr="00250E6C">
        <w:rPr>
          <w:rFonts w:ascii="Times New Roman" w:eastAsia="ＭＳ 明朝" w:hAnsi="Times New Roman" w:cs="Times New Roman"/>
          <w:sz w:val="24"/>
          <w:szCs w:val="24"/>
        </w:rPr>
        <w:t>長</w:t>
      </w:r>
      <w:r w:rsidR="00A43D25" w:rsidRPr="00250E6C">
        <w:rPr>
          <w:rFonts w:ascii="Times New Roman" w:eastAsia="ＭＳ 明朝" w:hAnsi="Times New Roman" w:cs="Times New Roman"/>
          <w:sz w:val="24"/>
          <w:szCs w:val="24"/>
        </w:rPr>
        <w:t>期的に留置されることから、</w:t>
      </w:r>
      <w:r w:rsidR="00D95D57" w:rsidRPr="00250E6C">
        <w:rPr>
          <w:rFonts w:ascii="Times New Roman" w:eastAsia="ＭＳ 明朝" w:hAnsi="Times New Roman" w:cs="Times New Roman"/>
          <w:sz w:val="24"/>
          <w:szCs w:val="24"/>
        </w:rPr>
        <w:t>カテゴリ</w:t>
      </w:r>
      <w:r w:rsidR="00A43D25" w:rsidRPr="00250E6C">
        <w:rPr>
          <w:rFonts w:ascii="Times New Roman" w:eastAsia="ＭＳ 明朝" w:hAnsi="Times New Roman" w:cs="Times New Roman"/>
          <w:sz w:val="24"/>
          <w:szCs w:val="24"/>
        </w:rPr>
        <w:t>は以下の通りとした</w:t>
      </w:r>
      <w:r w:rsidR="00657566" w:rsidRPr="00250E6C">
        <w:rPr>
          <w:rFonts w:ascii="Times New Roman" w:eastAsia="ＭＳ 明朝" w:hAnsi="Times New Roman" w:cs="Times New Roman"/>
          <w:sz w:val="24"/>
          <w:szCs w:val="24"/>
        </w:rPr>
        <w:t>。</w:t>
      </w:r>
    </w:p>
    <w:p w14:paraId="1469C50A" w14:textId="65B2EEB6" w:rsidR="00A43D25" w:rsidRPr="00250E6C" w:rsidRDefault="00A43D25" w:rsidP="004C69CC">
      <w:pPr>
        <w:ind w:leftChars="500" w:left="2490" w:hangingChars="600" w:hanging="14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〇接触部位：</w:t>
      </w:r>
      <w:r w:rsidR="00690612" w:rsidRPr="00250E6C">
        <w:rPr>
          <w:rFonts w:ascii="Times New Roman" w:eastAsia="ＭＳ 明朝" w:hAnsi="Times New Roman" w:cs="Times New Roman"/>
          <w:sz w:val="24"/>
          <w:szCs w:val="24"/>
        </w:rPr>
        <w:t>損傷した皮膚・粘膜又は血液以外の内部組織に接触する医療機器</w:t>
      </w:r>
    </w:p>
    <w:p w14:paraId="38B8C562" w14:textId="2592C5C8" w:rsidR="00A43D25" w:rsidRPr="00250E6C" w:rsidRDefault="00A43D25" w:rsidP="00911D7D">
      <w:pPr>
        <w:ind w:firstLineChars="500" w:firstLine="120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〇接触</w:t>
      </w:r>
      <w:r w:rsidR="002259F9" w:rsidRPr="00250E6C">
        <w:rPr>
          <w:rFonts w:ascii="Times New Roman" w:eastAsia="ＭＳ 明朝" w:hAnsi="Times New Roman" w:cs="Times New Roman"/>
          <w:sz w:val="24"/>
          <w:szCs w:val="24"/>
        </w:rPr>
        <w:t>期間</w:t>
      </w:r>
      <w:r w:rsidRPr="00250E6C">
        <w:rPr>
          <w:rFonts w:ascii="Times New Roman" w:eastAsia="ＭＳ 明朝" w:hAnsi="Times New Roman" w:cs="Times New Roman"/>
          <w:sz w:val="24"/>
          <w:szCs w:val="24"/>
        </w:rPr>
        <w:t>：</w:t>
      </w:r>
      <w:r w:rsidR="00AC3146" w:rsidRPr="00250E6C">
        <w:rPr>
          <w:rFonts w:ascii="Times New Roman" w:eastAsia="ＭＳ 明朝" w:hAnsi="Times New Roman" w:cs="Times New Roman"/>
          <w:sz w:val="24"/>
          <w:szCs w:val="24"/>
        </w:rPr>
        <w:t>長</w:t>
      </w:r>
      <w:r w:rsidRPr="00250E6C">
        <w:rPr>
          <w:rFonts w:ascii="Times New Roman" w:eastAsia="ＭＳ 明朝" w:hAnsi="Times New Roman" w:cs="Times New Roman"/>
          <w:sz w:val="24"/>
          <w:szCs w:val="24"/>
        </w:rPr>
        <w:t>期的</w:t>
      </w:r>
      <w:r w:rsidR="002259F9" w:rsidRPr="00250E6C">
        <w:rPr>
          <w:rFonts w:ascii="Times New Roman" w:eastAsia="ＭＳ 明朝" w:hAnsi="Times New Roman" w:cs="Times New Roman"/>
          <w:sz w:val="24"/>
          <w:szCs w:val="24"/>
        </w:rPr>
        <w:t>接触</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30</w:t>
      </w:r>
      <w:r w:rsidRPr="00250E6C">
        <w:rPr>
          <w:rFonts w:ascii="Times New Roman" w:eastAsia="ＭＳ 明朝" w:hAnsi="Times New Roman" w:cs="Times New Roman"/>
          <w:sz w:val="24"/>
          <w:szCs w:val="24"/>
        </w:rPr>
        <w:t>日</w:t>
      </w:r>
      <w:r w:rsidR="00AC3146" w:rsidRPr="00250E6C">
        <w:rPr>
          <w:rFonts w:ascii="Times New Roman" w:eastAsia="ＭＳ 明朝" w:hAnsi="Times New Roman" w:cs="Times New Roman"/>
          <w:sz w:val="24"/>
          <w:szCs w:val="24"/>
        </w:rPr>
        <w:t>を超える</w:t>
      </w:r>
      <w:r w:rsidRPr="00250E6C">
        <w:rPr>
          <w:rFonts w:ascii="Times New Roman" w:eastAsia="ＭＳ 明朝" w:hAnsi="Times New Roman" w:cs="Times New Roman"/>
          <w:sz w:val="24"/>
          <w:szCs w:val="24"/>
        </w:rPr>
        <w:t>）</w:t>
      </w:r>
    </w:p>
    <w:p w14:paraId="624A9006" w14:textId="77777777" w:rsidR="00A43D25" w:rsidRPr="00250E6C" w:rsidRDefault="00A43D25" w:rsidP="00A72E24">
      <w:pPr>
        <w:rPr>
          <w:rFonts w:ascii="Times New Roman" w:eastAsia="ＭＳ 明朝" w:hAnsi="Times New Roman" w:cs="Times New Roman"/>
          <w:sz w:val="24"/>
          <w:szCs w:val="24"/>
        </w:rPr>
      </w:pPr>
    </w:p>
    <w:p w14:paraId="5F44B10E" w14:textId="68FCB84B" w:rsidR="006E02BA" w:rsidRPr="00250E6C" w:rsidRDefault="006E02BA" w:rsidP="00911D7D">
      <w:pPr>
        <w:ind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2</w:t>
      </w:r>
      <w:r w:rsidRPr="00250E6C">
        <w:rPr>
          <w:rFonts w:ascii="Times New Roman" w:eastAsia="ＭＳ 明朝" w:hAnsi="Times New Roman" w:cs="Times New Roman"/>
          <w:sz w:val="24"/>
          <w:szCs w:val="24"/>
        </w:rPr>
        <w:t>）</w:t>
      </w:r>
      <w:r w:rsidR="008162D0" w:rsidRPr="00250E6C">
        <w:rPr>
          <w:rFonts w:ascii="Times New Roman" w:eastAsia="ＭＳ 明朝" w:hAnsi="Times New Roman" w:cs="Times New Roman"/>
          <w:sz w:val="24"/>
          <w:szCs w:val="24"/>
        </w:rPr>
        <w:t>（</w:t>
      </w:r>
      <w:r w:rsidR="008162D0" w:rsidRPr="00250E6C">
        <w:rPr>
          <w:rFonts w:ascii="Times New Roman" w:eastAsia="ＭＳ 明朝" w:hAnsi="Times New Roman" w:cs="Times New Roman"/>
          <w:sz w:val="24"/>
          <w:szCs w:val="24"/>
        </w:rPr>
        <w:t>1</w:t>
      </w:r>
      <w:r w:rsidR="008162D0" w:rsidRPr="00250E6C">
        <w:rPr>
          <w:rFonts w:ascii="Times New Roman" w:eastAsia="ＭＳ 明朝" w:hAnsi="Times New Roman" w:cs="Times New Roman"/>
          <w:sz w:val="24"/>
          <w:szCs w:val="24"/>
        </w:rPr>
        <w:t>）</w:t>
      </w:r>
      <w:r w:rsidR="00444449" w:rsidRPr="00250E6C">
        <w:rPr>
          <w:rFonts w:ascii="Times New Roman" w:eastAsia="ＭＳ 明朝" w:hAnsi="Times New Roman" w:cs="Times New Roman"/>
          <w:sz w:val="24"/>
          <w:szCs w:val="24"/>
        </w:rPr>
        <w:t>で</w:t>
      </w:r>
      <w:r w:rsidRPr="00250E6C">
        <w:rPr>
          <w:rFonts w:ascii="Times New Roman" w:eastAsia="ＭＳ 明朝" w:hAnsi="Times New Roman" w:cs="Times New Roman"/>
          <w:sz w:val="24"/>
          <w:szCs w:val="24"/>
        </w:rPr>
        <w:t>選択した</w:t>
      </w:r>
      <w:r w:rsidR="00D95D57" w:rsidRPr="00250E6C">
        <w:rPr>
          <w:rFonts w:ascii="Times New Roman" w:eastAsia="ＭＳ 明朝" w:hAnsi="Times New Roman" w:cs="Times New Roman"/>
          <w:sz w:val="24"/>
          <w:szCs w:val="24"/>
        </w:rPr>
        <w:t>カテゴリ</w:t>
      </w:r>
      <w:r w:rsidR="002A2B88" w:rsidRPr="00250E6C">
        <w:rPr>
          <w:rFonts w:ascii="Times New Roman" w:eastAsia="ＭＳ 明朝" w:hAnsi="Times New Roman" w:cs="Times New Roman"/>
          <w:sz w:val="24"/>
          <w:szCs w:val="24"/>
        </w:rPr>
        <w:t>で要求される</w:t>
      </w:r>
      <w:r w:rsidR="007D5372" w:rsidRPr="00250E6C">
        <w:rPr>
          <w:rFonts w:ascii="Times New Roman" w:eastAsia="ＭＳ 明朝" w:hAnsi="Times New Roman" w:cs="Times New Roman"/>
          <w:sz w:val="24"/>
          <w:szCs w:val="24"/>
        </w:rPr>
        <w:t>エンドポイント</w:t>
      </w:r>
      <w:r w:rsidRPr="00250E6C">
        <w:rPr>
          <w:rFonts w:ascii="Times New Roman" w:eastAsia="ＭＳ 明朝" w:hAnsi="Times New Roman" w:cs="Times New Roman"/>
          <w:sz w:val="24"/>
          <w:szCs w:val="24"/>
        </w:rPr>
        <w:t>を</w:t>
      </w:r>
      <w:r w:rsidR="00444449" w:rsidRPr="00250E6C">
        <w:rPr>
          <w:rFonts w:ascii="Times New Roman" w:eastAsia="ＭＳ 明朝" w:hAnsi="Times New Roman" w:cs="Times New Roman"/>
          <w:sz w:val="24"/>
          <w:szCs w:val="24"/>
        </w:rPr>
        <w:t>明らかにする</w:t>
      </w:r>
      <w:r w:rsidR="00657566" w:rsidRPr="00250E6C">
        <w:rPr>
          <w:rFonts w:ascii="Times New Roman" w:eastAsia="ＭＳ 明朝" w:hAnsi="Times New Roman" w:cs="Times New Roman"/>
          <w:sz w:val="24"/>
          <w:szCs w:val="24"/>
        </w:rPr>
        <w:t>。</w:t>
      </w:r>
    </w:p>
    <w:p w14:paraId="69495667" w14:textId="14843971" w:rsidR="006E02BA" w:rsidRPr="00250E6C" w:rsidRDefault="006E02BA" w:rsidP="00911D7D">
      <w:pPr>
        <w:ind w:left="1200" w:hangingChars="500" w:hanging="120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r w:rsidR="00911D7D" w:rsidRPr="00250E6C">
        <w:rPr>
          <w:rFonts w:ascii="Times New Roman" w:eastAsia="ＭＳ 明朝" w:hAnsi="Times New Roman" w:cs="Times New Roman"/>
          <w:sz w:val="24"/>
          <w:szCs w:val="24"/>
        </w:rPr>
        <w:t xml:space="preserve">　　</w:t>
      </w:r>
      <w:r w:rsidRPr="00250E6C">
        <w:rPr>
          <w:rFonts w:ascii="Times New Roman" w:eastAsia="ＭＳ 明朝" w:hAnsi="Times New Roman" w:cs="Times New Roman"/>
          <w:sz w:val="24"/>
          <w:szCs w:val="24"/>
        </w:rPr>
        <w:t>（例）</w:t>
      </w:r>
      <w:r w:rsidR="00B2570F" w:rsidRPr="00250E6C">
        <w:rPr>
          <w:rFonts w:ascii="Times New Roman" w:eastAsia="ＭＳ 明朝" w:hAnsi="Times New Roman" w:cs="Times New Roman"/>
          <w:sz w:val="24"/>
          <w:szCs w:val="24"/>
        </w:rPr>
        <w:t>医療機器</w:t>
      </w:r>
      <w:r w:rsidR="00D95D57" w:rsidRPr="00250E6C">
        <w:rPr>
          <w:rFonts w:ascii="Times New Roman" w:eastAsia="ＭＳ 明朝" w:hAnsi="Times New Roman" w:cs="Times New Roman"/>
          <w:sz w:val="24"/>
          <w:szCs w:val="24"/>
        </w:rPr>
        <w:t>カテゴリ</w:t>
      </w:r>
      <w:r w:rsidR="00B2570F" w:rsidRPr="00250E6C">
        <w:rPr>
          <w:rFonts w:ascii="Times New Roman" w:eastAsia="ＭＳ 明朝" w:hAnsi="Times New Roman" w:cs="Times New Roman"/>
          <w:sz w:val="24"/>
          <w:szCs w:val="24"/>
        </w:rPr>
        <w:t>の分類に従い、評価が必要と考える</w:t>
      </w:r>
      <w:r w:rsidR="007D5372" w:rsidRPr="00250E6C">
        <w:rPr>
          <w:rFonts w:ascii="Times New Roman" w:eastAsia="ＭＳ 明朝" w:hAnsi="Times New Roman" w:cs="Times New Roman"/>
          <w:sz w:val="24"/>
          <w:szCs w:val="24"/>
        </w:rPr>
        <w:t>エンドポイント</w:t>
      </w:r>
      <w:r w:rsidR="00B2570F" w:rsidRPr="00250E6C">
        <w:rPr>
          <w:rFonts w:ascii="Times New Roman" w:eastAsia="ＭＳ 明朝" w:hAnsi="Times New Roman" w:cs="Times New Roman"/>
          <w:sz w:val="24"/>
          <w:szCs w:val="24"/>
        </w:rPr>
        <w:t>は、</w:t>
      </w:r>
      <w:r w:rsidRPr="00250E6C">
        <w:rPr>
          <w:rFonts w:ascii="Times New Roman" w:eastAsia="ＭＳ 明朝" w:hAnsi="Times New Roman" w:cs="Times New Roman"/>
          <w:sz w:val="24"/>
          <w:szCs w:val="24"/>
        </w:rPr>
        <w:t>「細胞毒性」、「感作性」、「刺激性」、「全身毒性」、「埋植」</w:t>
      </w:r>
      <w:r w:rsidR="00704AC6" w:rsidRPr="00250E6C">
        <w:rPr>
          <w:rFonts w:ascii="Times New Roman" w:eastAsia="ＭＳ 明朝" w:hAnsi="Times New Roman" w:cs="Times New Roman"/>
          <w:sz w:val="24"/>
          <w:szCs w:val="24"/>
        </w:rPr>
        <w:t>、「遺</w:t>
      </w:r>
      <w:r w:rsidR="00704AC6" w:rsidRPr="00250E6C">
        <w:rPr>
          <w:rFonts w:ascii="Times New Roman" w:eastAsia="ＭＳ 明朝" w:hAnsi="Times New Roman" w:cs="Times New Roman"/>
          <w:sz w:val="24"/>
          <w:szCs w:val="24"/>
        </w:rPr>
        <w:lastRenderedPageBreak/>
        <w:t>伝毒性」</w:t>
      </w:r>
      <w:r w:rsidRPr="00250E6C">
        <w:rPr>
          <w:rFonts w:ascii="Times New Roman" w:eastAsia="ＭＳ 明朝" w:hAnsi="Times New Roman" w:cs="Times New Roman"/>
          <w:sz w:val="24"/>
          <w:szCs w:val="24"/>
        </w:rPr>
        <w:t>及び</w:t>
      </w:r>
      <w:r w:rsidR="00704AC6" w:rsidRPr="00250E6C">
        <w:rPr>
          <w:rFonts w:ascii="Times New Roman" w:eastAsia="ＭＳ 明朝" w:hAnsi="Times New Roman" w:cs="Times New Roman"/>
          <w:sz w:val="24"/>
          <w:szCs w:val="24"/>
        </w:rPr>
        <w:t>「がん原性」</w:t>
      </w:r>
      <w:r w:rsidR="00B2570F" w:rsidRPr="00250E6C">
        <w:rPr>
          <w:rFonts w:ascii="Times New Roman" w:eastAsia="ＭＳ 明朝" w:hAnsi="Times New Roman" w:cs="Times New Roman"/>
          <w:sz w:val="24"/>
          <w:szCs w:val="24"/>
        </w:rPr>
        <w:t>である。</w:t>
      </w:r>
    </w:p>
    <w:p w14:paraId="727EB596" w14:textId="77777777" w:rsidR="0065708B" w:rsidRPr="00250E6C" w:rsidRDefault="0065708B" w:rsidP="00A72E24">
      <w:pPr>
        <w:rPr>
          <w:rFonts w:ascii="Times New Roman" w:eastAsia="ＭＳ 明朝" w:hAnsi="Times New Roman" w:cs="Times New Roman"/>
          <w:sz w:val="24"/>
          <w:szCs w:val="24"/>
        </w:rPr>
      </w:pPr>
    </w:p>
    <w:p w14:paraId="6C534C28" w14:textId="1289EB2F" w:rsidR="00A72E24" w:rsidRPr="00250E6C" w:rsidRDefault="00A72E24" w:rsidP="00A72E24">
      <w:pPr>
        <w:rPr>
          <w:rFonts w:ascii="Times New Roman" w:eastAsia="ＭＳ 明朝" w:hAnsi="Times New Roman" w:cs="Times New Roman"/>
          <w:b/>
          <w:bCs/>
          <w:sz w:val="24"/>
          <w:szCs w:val="24"/>
        </w:rPr>
      </w:pPr>
      <w:r w:rsidRPr="00250E6C">
        <w:rPr>
          <w:rFonts w:ascii="Times New Roman" w:eastAsia="ＭＳ 明朝" w:hAnsi="Times New Roman" w:cs="Times New Roman"/>
          <w:b/>
          <w:bCs/>
          <w:sz w:val="24"/>
          <w:szCs w:val="24"/>
        </w:rPr>
        <w:t>4-</w:t>
      </w:r>
      <w:r w:rsidR="00A43D25" w:rsidRPr="00250E6C">
        <w:rPr>
          <w:rFonts w:ascii="Times New Roman" w:eastAsia="ＭＳ 明朝" w:hAnsi="Times New Roman" w:cs="Times New Roman"/>
          <w:b/>
          <w:bCs/>
          <w:sz w:val="24"/>
          <w:szCs w:val="24"/>
        </w:rPr>
        <w:t>3</w:t>
      </w:r>
      <w:r w:rsidRPr="00250E6C">
        <w:rPr>
          <w:rFonts w:ascii="Times New Roman" w:eastAsia="ＭＳ 明朝" w:hAnsi="Times New Roman" w:cs="Times New Roman"/>
          <w:b/>
          <w:bCs/>
          <w:sz w:val="24"/>
          <w:szCs w:val="24"/>
        </w:rPr>
        <w:t>.</w:t>
      </w:r>
      <w:r w:rsidR="00772298" w:rsidRPr="00250E6C">
        <w:rPr>
          <w:rFonts w:ascii="Times New Roman" w:eastAsia="ＭＳ 明朝" w:hAnsi="Times New Roman" w:cs="Times New Roman"/>
          <w:b/>
          <w:bCs/>
          <w:sz w:val="24"/>
          <w:szCs w:val="24"/>
        </w:rPr>
        <w:t>生物学的安全性</w:t>
      </w:r>
      <w:r w:rsidRPr="00250E6C">
        <w:rPr>
          <w:rFonts w:ascii="Times New Roman" w:eastAsia="ＭＳ 明朝" w:hAnsi="Times New Roman" w:cs="Times New Roman"/>
          <w:b/>
          <w:bCs/>
          <w:sz w:val="24"/>
          <w:szCs w:val="24"/>
        </w:rPr>
        <w:t>評価</w:t>
      </w:r>
      <w:r w:rsidR="00772298" w:rsidRPr="00250E6C">
        <w:rPr>
          <w:rFonts w:ascii="Times New Roman" w:eastAsia="ＭＳ 明朝" w:hAnsi="Times New Roman" w:cs="Times New Roman"/>
          <w:b/>
          <w:bCs/>
          <w:sz w:val="24"/>
          <w:szCs w:val="24"/>
        </w:rPr>
        <w:t>のための</w:t>
      </w:r>
      <w:r w:rsidR="007D5372" w:rsidRPr="00250E6C">
        <w:rPr>
          <w:rFonts w:ascii="Times New Roman" w:eastAsia="ＭＳ 明朝" w:hAnsi="Times New Roman" w:cs="Times New Roman"/>
          <w:b/>
          <w:bCs/>
          <w:sz w:val="24"/>
          <w:szCs w:val="24"/>
        </w:rPr>
        <w:t>エンドポイント</w:t>
      </w:r>
      <w:r w:rsidRPr="00250E6C">
        <w:rPr>
          <w:rFonts w:ascii="Times New Roman" w:eastAsia="ＭＳ 明朝" w:hAnsi="Times New Roman" w:cs="Times New Roman"/>
          <w:b/>
          <w:bCs/>
          <w:sz w:val="24"/>
          <w:szCs w:val="24"/>
        </w:rPr>
        <w:t>選択</w:t>
      </w:r>
      <w:r w:rsidR="00772298" w:rsidRPr="00250E6C">
        <w:rPr>
          <w:rFonts w:ascii="Times New Roman" w:eastAsia="ＭＳ 明朝" w:hAnsi="Times New Roman" w:cs="Times New Roman"/>
          <w:b/>
          <w:bCs/>
          <w:sz w:val="24"/>
          <w:szCs w:val="24"/>
        </w:rPr>
        <w:t>と</w:t>
      </w:r>
      <w:r w:rsidR="007D5372" w:rsidRPr="00250E6C">
        <w:rPr>
          <w:rFonts w:ascii="Times New Roman" w:eastAsia="ＭＳ 明朝" w:hAnsi="Times New Roman" w:cs="Times New Roman"/>
          <w:b/>
          <w:bCs/>
          <w:sz w:val="24"/>
          <w:szCs w:val="24"/>
        </w:rPr>
        <w:t>試験</w:t>
      </w:r>
      <w:r w:rsidR="00772298" w:rsidRPr="00250E6C">
        <w:rPr>
          <w:rFonts w:ascii="Times New Roman" w:eastAsia="ＭＳ 明朝" w:hAnsi="Times New Roman" w:cs="Times New Roman"/>
          <w:b/>
          <w:bCs/>
          <w:sz w:val="24"/>
          <w:szCs w:val="24"/>
        </w:rPr>
        <w:t>実施の有無</w:t>
      </w:r>
    </w:p>
    <w:p w14:paraId="33FB92ED" w14:textId="1184E969" w:rsidR="002E3412" w:rsidRPr="00250E6C" w:rsidRDefault="00911D7D" w:rsidP="00A72E24">
      <w:pP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r w:rsidR="00585C3C" w:rsidRPr="00250E6C">
        <w:rPr>
          <w:rFonts w:ascii="Times New Roman" w:eastAsia="ＭＳ 明朝" w:hAnsi="Times New Roman" w:cs="Times New Roman"/>
          <w:sz w:val="24"/>
          <w:szCs w:val="24"/>
        </w:rPr>
        <w:t>評価が必要な</w:t>
      </w:r>
      <w:r w:rsidR="007D5372" w:rsidRPr="00250E6C">
        <w:rPr>
          <w:rFonts w:ascii="Times New Roman" w:eastAsia="ＭＳ 明朝" w:hAnsi="Times New Roman" w:cs="Times New Roman"/>
          <w:sz w:val="24"/>
          <w:szCs w:val="24"/>
        </w:rPr>
        <w:t>エンドポイント</w:t>
      </w:r>
      <w:r w:rsidR="00585C3C" w:rsidRPr="00250E6C">
        <w:rPr>
          <w:rFonts w:ascii="Times New Roman" w:eastAsia="ＭＳ 明朝" w:hAnsi="Times New Roman" w:cs="Times New Roman"/>
          <w:sz w:val="24"/>
          <w:szCs w:val="24"/>
        </w:rPr>
        <w:t>のうち、試験実施の有無をリスト化する</w:t>
      </w:r>
      <w:r w:rsidR="004711F7" w:rsidRPr="00250E6C">
        <w:rPr>
          <w:rFonts w:ascii="Times New Roman" w:eastAsia="ＭＳ 明朝" w:hAnsi="Times New Roman" w:cs="Times New Roman"/>
          <w:sz w:val="24"/>
          <w:szCs w:val="24"/>
        </w:rPr>
        <w:t>（表</w:t>
      </w:r>
      <w:r w:rsidR="004711F7" w:rsidRPr="00250E6C">
        <w:rPr>
          <w:rFonts w:ascii="Times New Roman" w:eastAsia="ＭＳ 明朝" w:hAnsi="Times New Roman" w:cs="Times New Roman"/>
          <w:sz w:val="24"/>
          <w:szCs w:val="24"/>
        </w:rPr>
        <w:t>X</w:t>
      </w:r>
      <w:r w:rsidR="004711F7" w:rsidRPr="00250E6C">
        <w:rPr>
          <w:rFonts w:ascii="Times New Roman" w:eastAsia="ＭＳ 明朝" w:hAnsi="Times New Roman" w:cs="Times New Roman"/>
          <w:sz w:val="24"/>
          <w:szCs w:val="24"/>
        </w:rPr>
        <w:t>）</w:t>
      </w:r>
      <w:r w:rsidR="00657566" w:rsidRPr="00250E6C">
        <w:rPr>
          <w:rFonts w:ascii="Times New Roman" w:eastAsia="ＭＳ 明朝" w:hAnsi="Times New Roman" w:cs="Times New Roman"/>
          <w:sz w:val="24"/>
          <w:szCs w:val="24"/>
        </w:rPr>
        <w:t>。</w:t>
      </w:r>
    </w:p>
    <w:p w14:paraId="17B6C5AA" w14:textId="77777777" w:rsidR="00D53F76" w:rsidRPr="00250E6C" w:rsidRDefault="00D53F76">
      <w:pPr>
        <w:widowControl/>
        <w:jc w:val="left"/>
        <w:rPr>
          <w:rFonts w:ascii="Times New Roman" w:eastAsia="ＭＳ 明朝" w:hAnsi="Times New Roman" w:cs="Times New Roman"/>
          <w:sz w:val="24"/>
          <w:szCs w:val="24"/>
        </w:rPr>
      </w:pPr>
    </w:p>
    <w:p w14:paraId="431CDA64" w14:textId="397592FF" w:rsidR="00550B1D" w:rsidRPr="00250E6C" w:rsidRDefault="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表</w:t>
      </w:r>
      <w:r w:rsidRPr="00250E6C">
        <w:rPr>
          <w:rFonts w:ascii="Times New Roman" w:eastAsia="ＭＳ 明朝" w:hAnsi="Times New Roman" w:cs="Times New Roman"/>
          <w:sz w:val="24"/>
          <w:szCs w:val="24"/>
        </w:rPr>
        <w:t>X.</w:t>
      </w:r>
      <w:r w:rsidR="00D53F76" w:rsidRPr="00250E6C">
        <w:rPr>
          <w:rFonts w:ascii="Times New Roman" w:eastAsia="ＭＳ 明朝" w:hAnsi="Times New Roman" w:cs="Times New Roman"/>
          <w:sz w:val="24"/>
          <w:szCs w:val="24"/>
        </w:rPr>
        <w:t xml:space="preserve">　</w:t>
      </w:r>
      <w:r w:rsidRPr="00250E6C">
        <w:rPr>
          <w:rFonts w:ascii="Times New Roman" w:eastAsia="ＭＳ 明朝" w:hAnsi="Times New Roman" w:cs="Times New Roman"/>
          <w:sz w:val="24"/>
          <w:szCs w:val="24"/>
        </w:rPr>
        <w:t>実施した生物学的安全性試験リスト</w:t>
      </w:r>
    </w:p>
    <w:tbl>
      <w:tblPr>
        <w:tblStyle w:val="a3"/>
        <w:tblW w:w="0" w:type="auto"/>
        <w:tblLook w:val="04A0" w:firstRow="1" w:lastRow="0" w:firstColumn="1" w:lastColumn="0" w:noHBand="0" w:noVBand="1"/>
      </w:tblPr>
      <w:tblGrid>
        <w:gridCol w:w="455"/>
        <w:gridCol w:w="1467"/>
        <w:gridCol w:w="1211"/>
        <w:gridCol w:w="1271"/>
        <w:gridCol w:w="1113"/>
        <w:gridCol w:w="1148"/>
        <w:gridCol w:w="1129"/>
        <w:gridCol w:w="700"/>
      </w:tblGrid>
      <w:tr w:rsidR="00D53F76" w:rsidRPr="00250E6C" w14:paraId="444EA245" w14:textId="77777777" w:rsidTr="00FE5FE4">
        <w:trPr>
          <w:trHeight w:val="750"/>
        </w:trPr>
        <w:tc>
          <w:tcPr>
            <w:tcW w:w="1899" w:type="dxa"/>
            <w:gridSpan w:val="2"/>
            <w:hideMark/>
          </w:tcPr>
          <w:p w14:paraId="030138F7"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試験の種類</w:t>
            </w:r>
          </w:p>
        </w:tc>
        <w:tc>
          <w:tcPr>
            <w:tcW w:w="1215" w:type="dxa"/>
            <w:hideMark/>
          </w:tcPr>
          <w:p w14:paraId="60F312E0"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試験実施の有無</w:t>
            </w:r>
          </w:p>
        </w:tc>
        <w:tc>
          <w:tcPr>
            <w:tcW w:w="1276" w:type="dxa"/>
            <w:hideMark/>
          </w:tcPr>
          <w:p w14:paraId="68280F97"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実施施設</w:t>
            </w:r>
          </w:p>
        </w:tc>
        <w:tc>
          <w:tcPr>
            <w:tcW w:w="1117" w:type="dxa"/>
            <w:hideMark/>
          </w:tcPr>
          <w:p w14:paraId="63EAFA21"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GLP</w:t>
            </w:r>
            <w:r w:rsidRPr="00250E6C">
              <w:rPr>
                <w:rFonts w:ascii="Times New Roman" w:eastAsia="ＭＳ 明朝" w:hAnsi="Times New Roman" w:cs="Times New Roman"/>
                <w:sz w:val="24"/>
                <w:szCs w:val="24"/>
              </w:rPr>
              <w:t>適用</w:t>
            </w:r>
            <w:r w:rsidRPr="00250E6C">
              <w:rPr>
                <w:rFonts w:ascii="Times New Roman" w:eastAsia="ＭＳ 明朝" w:hAnsi="Times New Roman" w:cs="Times New Roman"/>
                <w:sz w:val="24"/>
                <w:szCs w:val="24"/>
              </w:rPr>
              <w:br/>
            </w:r>
            <w:r w:rsidRPr="00250E6C">
              <w:rPr>
                <w:rFonts w:ascii="Times New Roman" w:eastAsia="ＭＳ 明朝" w:hAnsi="Times New Roman" w:cs="Times New Roman"/>
                <w:sz w:val="24"/>
                <w:szCs w:val="24"/>
              </w:rPr>
              <w:t>（査察国）</w:t>
            </w:r>
          </w:p>
        </w:tc>
        <w:tc>
          <w:tcPr>
            <w:tcW w:w="1152" w:type="dxa"/>
            <w:hideMark/>
          </w:tcPr>
          <w:p w14:paraId="488AC1D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参考公的規格</w:t>
            </w:r>
          </w:p>
        </w:tc>
        <w:tc>
          <w:tcPr>
            <w:tcW w:w="1133" w:type="dxa"/>
            <w:hideMark/>
          </w:tcPr>
          <w:p w14:paraId="0E3C417C"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別添資料</w:t>
            </w:r>
          </w:p>
        </w:tc>
        <w:tc>
          <w:tcPr>
            <w:tcW w:w="702" w:type="dxa"/>
            <w:hideMark/>
          </w:tcPr>
          <w:p w14:paraId="38A8F1BD"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備考</w:t>
            </w:r>
          </w:p>
        </w:tc>
      </w:tr>
      <w:tr w:rsidR="00D53F76" w:rsidRPr="00250E6C" w14:paraId="36E1AB44" w14:textId="77777777" w:rsidTr="00FE5FE4">
        <w:trPr>
          <w:trHeight w:val="375"/>
        </w:trPr>
        <w:tc>
          <w:tcPr>
            <w:tcW w:w="1899" w:type="dxa"/>
            <w:gridSpan w:val="2"/>
            <w:noWrap/>
            <w:hideMark/>
          </w:tcPr>
          <w:p w14:paraId="17B41D44"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細胞毒性試験</w:t>
            </w:r>
          </w:p>
        </w:tc>
        <w:tc>
          <w:tcPr>
            <w:tcW w:w="1215" w:type="dxa"/>
            <w:noWrap/>
            <w:hideMark/>
          </w:tcPr>
          <w:p w14:paraId="73D37844"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12B9BC3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7A7773F5"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53A86B40"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7F2749CB"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2146DEE5"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2A9DE08E" w14:textId="77777777" w:rsidTr="00FE5FE4">
        <w:trPr>
          <w:trHeight w:val="375"/>
        </w:trPr>
        <w:tc>
          <w:tcPr>
            <w:tcW w:w="1899" w:type="dxa"/>
            <w:gridSpan w:val="2"/>
            <w:noWrap/>
            <w:hideMark/>
          </w:tcPr>
          <w:p w14:paraId="0A7432C3"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感作性試験</w:t>
            </w:r>
          </w:p>
        </w:tc>
        <w:tc>
          <w:tcPr>
            <w:tcW w:w="1215" w:type="dxa"/>
            <w:noWrap/>
            <w:hideMark/>
          </w:tcPr>
          <w:p w14:paraId="26CC1B43"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7F3EAA8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22222C42"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1408A0A5"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2A07840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7D61C3B5"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156E6709" w14:textId="77777777" w:rsidTr="00FE5FE4">
        <w:trPr>
          <w:trHeight w:val="375"/>
        </w:trPr>
        <w:tc>
          <w:tcPr>
            <w:tcW w:w="1899" w:type="dxa"/>
            <w:gridSpan w:val="2"/>
            <w:noWrap/>
            <w:hideMark/>
          </w:tcPr>
          <w:p w14:paraId="05BC6D59" w14:textId="01E1406B"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刺激性試験</w:t>
            </w:r>
          </w:p>
        </w:tc>
        <w:tc>
          <w:tcPr>
            <w:tcW w:w="1215" w:type="dxa"/>
            <w:noWrap/>
            <w:hideMark/>
          </w:tcPr>
          <w:p w14:paraId="28BBA6E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41FFC9C2"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0CEBF464"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530B5CCB"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75F3C7FC"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244C127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2DFF3043" w14:textId="77777777" w:rsidTr="00FE5FE4">
        <w:trPr>
          <w:trHeight w:val="375"/>
        </w:trPr>
        <w:tc>
          <w:tcPr>
            <w:tcW w:w="427" w:type="dxa"/>
            <w:vMerge w:val="restart"/>
            <w:hideMark/>
          </w:tcPr>
          <w:p w14:paraId="47737007"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全身毒性</w:t>
            </w:r>
          </w:p>
        </w:tc>
        <w:tc>
          <w:tcPr>
            <w:tcW w:w="1472" w:type="dxa"/>
            <w:noWrap/>
            <w:hideMark/>
          </w:tcPr>
          <w:p w14:paraId="329D9961"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急性全身毒性試験</w:t>
            </w:r>
          </w:p>
        </w:tc>
        <w:tc>
          <w:tcPr>
            <w:tcW w:w="1215" w:type="dxa"/>
            <w:noWrap/>
            <w:hideMark/>
          </w:tcPr>
          <w:p w14:paraId="6311FA19"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43B48572"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7F70439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10DF2978"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5C469A10"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1B913DD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55CCB0B4" w14:textId="77777777" w:rsidTr="00FE5FE4">
        <w:trPr>
          <w:trHeight w:val="375"/>
        </w:trPr>
        <w:tc>
          <w:tcPr>
            <w:tcW w:w="427" w:type="dxa"/>
            <w:vMerge/>
            <w:hideMark/>
          </w:tcPr>
          <w:p w14:paraId="31EB402D" w14:textId="77777777" w:rsidR="00D53F76" w:rsidRPr="00250E6C" w:rsidRDefault="00D53F76" w:rsidP="00D53F76">
            <w:pPr>
              <w:widowControl/>
              <w:jc w:val="left"/>
              <w:rPr>
                <w:rFonts w:ascii="Times New Roman" w:eastAsia="ＭＳ 明朝" w:hAnsi="Times New Roman" w:cs="Times New Roman"/>
                <w:sz w:val="24"/>
                <w:szCs w:val="24"/>
              </w:rPr>
            </w:pPr>
          </w:p>
        </w:tc>
        <w:tc>
          <w:tcPr>
            <w:tcW w:w="1472" w:type="dxa"/>
            <w:noWrap/>
            <w:hideMark/>
          </w:tcPr>
          <w:p w14:paraId="2909BCEA"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亜急性全身毒性試験</w:t>
            </w:r>
          </w:p>
        </w:tc>
        <w:tc>
          <w:tcPr>
            <w:tcW w:w="1215" w:type="dxa"/>
            <w:noWrap/>
            <w:hideMark/>
          </w:tcPr>
          <w:p w14:paraId="75A12A2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42DC2A5C"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1351EAC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48A9C371"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33BBA164"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402B3CEA"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724FF5A5" w14:textId="77777777" w:rsidTr="00FE5FE4">
        <w:trPr>
          <w:trHeight w:val="375"/>
        </w:trPr>
        <w:tc>
          <w:tcPr>
            <w:tcW w:w="427" w:type="dxa"/>
            <w:vMerge/>
            <w:hideMark/>
          </w:tcPr>
          <w:p w14:paraId="28A3BF1C" w14:textId="77777777" w:rsidR="00D53F76" w:rsidRPr="00250E6C" w:rsidRDefault="00D53F76" w:rsidP="00D53F76">
            <w:pPr>
              <w:widowControl/>
              <w:jc w:val="left"/>
              <w:rPr>
                <w:rFonts w:ascii="Times New Roman" w:eastAsia="ＭＳ 明朝" w:hAnsi="Times New Roman" w:cs="Times New Roman"/>
                <w:sz w:val="24"/>
                <w:szCs w:val="24"/>
              </w:rPr>
            </w:pPr>
          </w:p>
        </w:tc>
        <w:tc>
          <w:tcPr>
            <w:tcW w:w="1472" w:type="dxa"/>
            <w:noWrap/>
            <w:hideMark/>
          </w:tcPr>
          <w:p w14:paraId="2CE76738"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亜慢性全身毒性試験</w:t>
            </w:r>
          </w:p>
        </w:tc>
        <w:tc>
          <w:tcPr>
            <w:tcW w:w="1215" w:type="dxa"/>
            <w:noWrap/>
            <w:hideMark/>
          </w:tcPr>
          <w:p w14:paraId="446FA536"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0A21E89B"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51E52992"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5F78A6C5"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32A2C083"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28C03F7A"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2EC47E3F" w14:textId="77777777" w:rsidTr="00FE5FE4">
        <w:trPr>
          <w:trHeight w:val="375"/>
        </w:trPr>
        <w:tc>
          <w:tcPr>
            <w:tcW w:w="427" w:type="dxa"/>
            <w:vMerge/>
            <w:hideMark/>
          </w:tcPr>
          <w:p w14:paraId="008FC257" w14:textId="77777777" w:rsidR="00D53F76" w:rsidRPr="00250E6C" w:rsidRDefault="00D53F76" w:rsidP="00D53F76">
            <w:pPr>
              <w:widowControl/>
              <w:jc w:val="left"/>
              <w:rPr>
                <w:rFonts w:ascii="Times New Roman" w:eastAsia="ＭＳ 明朝" w:hAnsi="Times New Roman" w:cs="Times New Roman"/>
                <w:sz w:val="24"/>
                <w:szCs w:val="24"/>
              </w:rPr>
            </w:pPr>
          </w:p>
        </w:tc>
        <w:tc>
          <w:tcPr>
            <w:tcW w:w="1472" w:type="dxa"/>
            <w:noWrap/>
            <w:hideMark/>
          </w:tcPr>
          <w:p w14:paraId="261F3FC6"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慢性全身毒性試験</w:t>
            </w:r>
          </w:p>
        </w:tc>
        <w:tc>
          <w:tcPr>
            <w:tcW w:w="1215" w:type="dxa"/>
            <w:noWrap/>
            <w:hideMark/>
          </w:tcPr>
          <w:p w14:paraId="17DE634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4994542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5A6E4AA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5433CED3"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629257C8"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233E7969"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4668ED5F" w14:textId="77777777" w:rsidTr="00FE5FE4">
        <w:trPr>
          <w:trHeight w:val="375"/>
        </w:trPr>
        <w:tc>
          <w:tcPr>
            <w:tcW w:w="1899" w:type="dxa"/>
            <w:gridSpan w:val="2"/>
            <w:noWrap/>
            <w:hideMark/>
          </w:tcPr>
          <w:p w14:paraId="432C0D34"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埋植試験</w:t>
            </w:r>
          </w:p>
        </w:tc>
        <w:tc>
          <w:tcPr>
            <w:tcW w:w="1215" w:type="dxa"/>
            <w:noWrap/>
            <w:hideMark/>
          </w:tcPr>
          <w:p w14:paraId="0C036753"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799F900C"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796625B3"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5EC14248"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3718A08B"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46D3CCE9"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20EEF7A3" w14:textId="77777777" w:rsidTr="00FE5FE4">
        <w:trPr>
          <w:trHeight w:val="375"/>
        </w:trPr>
        <w:tc>
          <w:tcPr>
            <w:tcW w:w="1899" w:type="dxa"/>
            <w:gridSpan w:val="2"/>
            <w:noWrap/>
            <w:hideMark/>
          </w:tcPr>
          <w:p w14:paraId="4267307A"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遺伝毒性試験</w:t>
            </w:r>
          </w:p>
        </w:tc>
        <w:tc>
          <w:tcPr>
            <w:tcW w:w="1215" w:type="dxa"/>
            <w:noWrap/>
            <w:hideMark/>
          </w:tcPr>
          <w:p w14:paraId="0BBB7F6E"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331460E6"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2FD62B67"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464BCBB6"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64D2CEEB"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06590A5B"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204EE503" w14:textId="77777777" w:rsidTr="00FE5FE4">
        <w:trPr>
          <w:trHeight w:val="375"/>
        </w:trPr>
        <w:tc>
          <w:tcPr>
            <w:tcW w:w="1899" w:type="dxa"/>
            <w:gridSpan w:val="2"/>
            <w:noWrap/>
            <w:hideMark/>
          </w:tcPr>
          <w:p w14:paraId="0A9EF2F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がん原生試験</w:t>
            </w:r>
          </w:p>
        </w:tc>
        <w:tc>
          <w:tcPr>
            <w:tcW w:w="1215" w:type="dxa"/>
            <w:noWrap/>
            <w:hideMark/>
          </w:tcPr>
          <w:p w14:paraId="0EDCDEC1"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4A5A5BD8"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07823D1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2A6F84F6"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134C9BC6"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7D00BC90"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r w:rsidR="00D53F76" w:rsidRPr="00250E6C" w14:paraId="5986AC72" w14:textId="77777777" w:rsidTr="00FE5FE4">
        <w:trPr>
          <w:trHeight w:val="375"/>
        </w:trPr>
        <w:tc>
          <w:tcPr>
            <w:tcW w:w="1899" w:type="dxa"/>
            <w:gridSpan w:val="2"/>
            <w:noWrap/>
            <w:hideMark/>
          </w:tcPr>
          <w:p w14:paraId="0DB471F2"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血液適合性試験</w:t>
            </w:r>
          </w:p>
        </w:tc>
        <w:tc>
          <w:tcPr>
            <w:tcW w:w="1215" w:type="dxa"/>
            <w:noWrap/>
            <w:hideMark/>
          </w:tcPr>
          <w:p w14:paraId="5E83F9D3"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276" w:type="dxa"/>
            <w:noWrap/>
            <w:hideMark/>
          </w:tcPr>
          <w:p w14:paraId="0813F43D"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17" w:type="dxa"/>
            <w:noWrap/>
            <w:hideMark/>
          </w:tcPr>
          <w:p w14:paraId="008D80C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52" w:type="dxa"/>
            <w:noWrap/>
            <w:hideMark/>
          </w:tcPr>
          <w:p w14:paraId="4F9344F6"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1133" w:type="dxa"/>
            <w:noWrap/>
            <w:hideMark/>
          </w:tcPr>
          <w:p w14:paraId="5FC9814F"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c>
          <w:tcPr>
            <w:tcW w:w="702" w:type="dxa"/>
            <w:noWrap/>
            <w:hideMark/>
          </w:tcPr>
          <w:p w14:paraId="5072A73D" w14:textId="77777777" w:rsidR="00D53F76" w:rsidRPr="00250E6C" w:rsidRDefault="00D53F76" w:rsidP="00D53F76">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p>
        </w:tc>
      </w:tr>
    </w:tbl>
    <w:p w14:paraId="611EC47B" w14:textId="3970E951" w:rsidR="002E793E" w:rsidRPr="00250E6C" w:rsidRDefault="002E793E">
      <w:pPr>
        <w:widowControl/>
        <w:jc w:val="left"/>
        <w:rPr>
          <w:rFonts w:ascii="Times New Roman" w:eastAsia="ＭＳ 明朝" w:hAnsi="Times New Roman" w:cs="Times New Roman"/>
          <w:sz w:val="24"/>
          <w:szCs w:val="24"/>
        </w:rPr>
      </w:pPr>
    </w:p>
    <w:p w14:paraId="145F4DDF" w14:textId="60C02247" w:rsidR="006700B4" w:rsidRPr="00250E6C" w:rsidRDefault="006700B4" w:rsidP="004C69CC">
      <w:pPr>
        <w:ind w:leftChars="100" w:left="210"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例えば、埋植試験のように生物学的安全性試験という形で実施せず、性能評価試験や使用模擬試験の結果を用いて評価を行う場合は、</w:t>
      </w:r>
      <w:r w:rsidR="004E6361" w:rsidRPr="00250E6C">
        <w:rPr>
          <w:rFonts w:ascii="Times New Roman" w:eastAsia="ＭＳ 明朝" w:hAnsi="Times New Roman" w:cs="Times New Roman"/>
          <w:sz w:val="24"/>
          <w:szCs w:val="24"/>
        </w:rPr>
        <w:t>その旨を「備考欄」に追記し、外挿の妥当性を</w:t>
      </w:r>
      <w:r w:rsidR="004E6361" w:rsidRPr="00250E6C">
        <w:rPr>
          <w:rFonts w:ascii="Times New Roman" w:eastAsia="ＭＳ 明朝" w:hAnsi="Times New Roman" w:cs="Times New Roman"/>
          <w:sz w:val="24"/>
          <w:szCs w:val="24"/>
        </w:rPr>
        <w:t>STED</w:t>
      </w:r>
      <w:r w:rsidR="004E6361" w:rsidRPr="00250E6C">
        <w:rPr>
          <w:rFonts w:ascii="Times New Roman" w:eastAsia="ＭＳ 明朝" w:hAnsi="Times New Roman" w:cs="Times New Roman"/>
          <w:sz w:val="24"/>
          <w:szCs w:val="24"/>
        </w:rPr>
        <w:t>の中で説明すること。</w:t>
      </w:r>
    </w:p>
    <w:p w14:paraId="09ECD85C" w14:textId="77777777" w:rsidR="004C69CC" w:rsidRDefault="004C69CC" w:rsidP="004C69CC">
      <w:pPr>
        <w:ind w:leftChars="100" w:left="210" w:firstLineChars="100" w:firstLine="240"/>
        <w:rPr>
          <w:rFonts w:ascii="Times New Roman" w:eastAsia="ＭＳ 明朝" w:hAnsi="Times New Roman" w:cs="Times New Roman"/>
          <w:sz w:val="24"/>
          <w:szCs w:val="24"/>
        </w:rPr>
      </w:pPr>
    </w:p>
    <w:p w14:paraId="7619193A" w14:textId="15200F04" w:rsidR="00DA6ACD" w:rsidRPr="00250E6C" w:rsidRDefault="00DA6ACD" w:rsidP="004C69CC">
      <w:pPr>
        <w:ind w:leftChars="100" w:left="210"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なお、</w:t>
      </w:r>
      <w:r w:rsidR="00DF3F7B" w:rsidRPr="00250E6C">
        <w:rPr>
          <w:rFonts w:ascii="Times New Roman" w:eastAsia="ＭＳ 明朝" w:hAnsi="Times New Roman" w:cs="Times New Roman"/>
          <w:sz w:val="24"/>
          <w:szCs w:val="24"/>
        </w:rPr>
        <w:t>指定</w:t>
      </w:r>
      <w:r w:rsidR="00C456B0" w:rsidRPr="00250E6C">
        <w:rPr>
          <w:rFonts w:ascii="Times New Roman" w:eastAsia="ＭＳ 明朝" w:hAnsi="Times New Roman" w:cs="Times New Roman"/>
          <w:sz w:val="24"/>
          <w:szCs w:val="24"/>
        </w:rPr>
        <w:t>管理</w:t>
      </w:r>
      <w:r w:rsidR="00DF3F7B" w:rsidRPr="00250E6C">
        <w:rPr>
          <w:rFonts w:ascii="Times New Roman" w:eastAsia="ＭＳ 明朝" w:hAnsi="Times New Roman" w:cs="Times New Roman"/>
          <w:sz w:val="24"/>
          <w:szCs w:val="24"/>
        </w:rPr>
        <w:t>医療機器</w:t>
      </w:r>
      <w:r w:rsidRPr="00250E6C">
        <w:rPr>
          <w:rFonts w:ascii="Times New Roman" w:eastAsia="ＭＳ 明朝" w:hAnsi="Times New Roman" w:cs="Times New Roman"/>
          <w:sz w:val="24"/>
          <w:szCs w:val="24"/>
        </w:rPr>
        <w:t>に</w:t>
      </w:r>
      <w:r w:rsidR="00516AF1" w:rsidRPr="00250E6C">
        <w:rPr>
          <w:rFonts w:ascii="Times New Roman" w:eastAsia="ＭＳ 明朝" w:hAnsi="Times New Roman" w:cs="Times New Roman"/>
          <w:sz w:val="24"/>
          <w:szCs w:val="24"/>
        </w:rPr>
        <w:t>おいて</w:t>
      </w:r>
      <w:r w:rsidRPr="00250E6C">
        <w:rPr>
          <w:rFonts w:ascii="Times New Roman" w:eastAsia="ＭＳ 明朝" w:hAnsi="Times New Roman" w:cs="Times New Roman"/>
          <w:sz w:val="24"/>
          <w:szCs w:val="24"/>
        </w:rPr>
        <w:t>は、</w:t>
      </w:r>
      <w:r w:rsidRPr="00250E6C">
        <w:rPr>
          <w:rFonts w:ascii="Times New Roman" w:eastAsia="ＭＳ 明朝" w:hAnsi="Times New Roman" w:cs="Times New Roman"/>
          <w:sz w:val="24"/>
          <w:szCs w:val="24"/>
        </w:rPr>
        <w:t>GLP</w:t>
      </w:r>
      <w:r w:rsidRPr="00250E6C">
        <w:rPr>
          <w:rFonts w:ascii="Times New Roman" w:eastAsia="ＭＳ 明朝" w:hAnsi="Times New Roman" w:cs="Times New Roman"/>
          <w:sz w:val="24"/>
          <w:szCs w:val="24"/>
        </w:rPr>
        <w:t>適用欄の設定は不要である。</w:t>
      </w:r>
    </w:p>
    <w:p w14:paraId="3BE9C347" w14:textId="77777777" w:rsidR="00DA6ACD" w:rsidRPr="00250E6C" w:rsidRDefault="00DA6ACD" w:rsidP="00DA6ACD">
      <w:pPr>
        <w:ind w:firstLineChars="100" w:firstLine="24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また、登録認証機関への認証申請においては、試験成績書等の添付は必須ではない。</w:t>
      </w:r>
    </w:p>
    <w:p w14:paraId="43A46671" w14:textId="77777777" w:rsidR="008162D0" w:rsidRPr="00250E6C" w:rsidRDefault="008162D0" w:rsidP="006D3D0E">
      <w:pPr>
        <w:ind w:leftChars="100" w:left="210"/>
        <w:rPr>
          <w:rFonts w:ascii="Times New Roman" w:eastAsia="ＭＳ 明朝" w:hAnsi="Times New Roman" w:cs="Times New Roman"/>
          <w:sz w:val="24"/>
          <w:szCs w:val="24"/>
        </w:rPr>
      </w:pPr>
    </w:p>
    <w:p w14:paraId="2358E0C6" w14:textId="08E4913C" w:rsidR="006D3D0E" w:rsidRPr="00250E6C" w:rsidRDefault="006D3D0E" w:rsidP="006D3D0E">
      <w:pPr>
        <w:ind w:leftChars="100" w:left="210"/>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w:t>
      </w:r>
      <w:r w:rsidR="006F0FAF"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細胞毒性」、「感作性」、「刺激性」、「急性全身毒性」、「亜急性全身毒性」、</w:t>
      </w:r>
      <w:r w:rsidRPr="00250E6C">
        <w:rPr>
          <w:rFonts w:ascii="Times New Roman" w:eastAsia="ＭＳ 明朝" w:hAnsi="Times New Roman" w:cs="Times New Roman"/>
          <w:sz w:val="24"/>
          <w:szCs w:val="24"/>
        </w:rPr>
        <w:lastRenderedPageBreak/>
        <w:t>「埋植」及び「遺伝毒性」のうち、今般、新規にシリコンカバーを導入したため、すべての評価試験を本邦の</w:t>
      </w:r>
      <w:r w:rsidRPr="00250E6C">
        <w:rPr>
          <w:rFonts w:ascii="Times New Roman" w:eastAsia="ＭＳ 明朝" w:hAnsi="Times New Roman" w:cs="Times New Roman"/>
          <w:sz w:val="24"/>
          <w:szCs w:val="24"/>
        </w:rPr>
        <w:t>GLP</w:t>
      </w:r>
      <w:r w:rsidRPr="00250E6C">
        <w:rPr>
          <w:rFonts w:ascii="Times New Roman" w:eastAsia="ＭＳ 明朝" w:hAnsi="Times New Roman" w:cs="Times New Roman"/>
          <w:sz w:val="24"/>
          <w:szCs w:val="24"/>
        </w:rPr>
        <w:t>省令と同等の基準である米国</w:t>
      </w:r>
      <w:r w:rsidRPr="00250E6C">
        <w:rPr>
          <w:rFonts w:ascii="Times New Roman" w:eastAsia="ＭＳ 明朝" w:hAnsi="Times New Roman" w:cs="Times New Roman"/>
          <w:sz w:val="24"/>
          <w:szCs w:val="24"/>
        </w:rPr>
        <w:t>FDA</w:t>
      </w:r>
      <w:r w:rsidRPr="00250E6C">
        <w:rPr>
          <w:rFonts w:ascii="Times New Roman" w:eastAsia="ＭＳ 明朝" w:hAnsi="Times New Roman" w:cs="Times New Roman"/>
          <w:sz w:val="24"/>
          <w:szCs w:val="24"/>
        </w:rPr>
        <w:t>の</w:t>
      </w:r>
      <w:r w:rsidRPr="00250E6C">
        <w:rPr>
          <w:rFonts w:ascii="Times New Roman" w:eastAsia="ＭＳ 明朝" w:hAnsi="Times New Roman" w:cs="Times New Roman"/>
          <w:sz w:val="24"/>
          <w:szCs w:val="24"/>
        </w:rPr>
        <w:t>GLP</w:t>
      </w:r>
      <w:r w:rsidRPr="00250E6C">
        <w:rPr>
          <w:rFonts w:ascii="Times New Roman" w:eastAsia="ＭＳ 明朝" w:hAnsi="Times New Roman" w:cs="Times New Roman"/>
          <w:sz w:val="24"/>
          <w:szCs w:val="24"/>
        </w:rPr>
        <w:t>規則に従った</w:t>
      </w:r>
      <w:r w:rsidRPr="00250E6C">
        <w:rPr>
          <w:rFonts w:ascii="Times New Roman" w:eastAsia="ＭＳ 明朝" w:hAnsi="Times New Roman" w:cs="Times New Roman"/>
          <w:sz w:val="24"/>
          <w:szCs w:val="24"/>
        </w:rPr>
        <w:t>GLP</w:t>
      </w:r>
      <w:r w:rsidRPr="00250E6C">
        <w:rPr>
          <w:rFonts w:ascii="Times New Roman" w:eastAsia="ＭＳ 明朝" w:hAnsi="Times New Roman" w:cs="Times New Roman"/>
          <w:sz w:val="24"/>
          <w:szCs w:val="24"/>
        </w:rPr>
        <w:t>適合試験として行った。表Ｘ</w:t>
      </w:r>
      <w:r w:rsidR="006F0FAF" w:rsidRPr="00250E6C">
        <w:rPr>
          <w:rFonts w:ascii="Times New Roman" w:eastAsia="ＭＳ 明朝" w:hAnsi="Times New Roman" w:cs="Times New Roman"/>
          <w:sz w:val="24"/>
          <w:szCs w:val="24"/>
        </w:rPr>
        <w:t>X</w:t>
      </w:r>
      <w:r w:rsidRPr="00250E6C">
        <w:rPr>
          <w:rFonts w:ascii="Times New Roman" w:eastAsia="ＭＳ 明朝" w:hAnsi="Times New Roman" w:cs="Times New Roman"/>
          <w:sz w:val="24"/>
          <w:szCs w:val="24"/>
        </w:rPr>
        <w:t>に試験リストを示す。</w:t>
      </w:r>
    </w:p>
    <w:p w14:paraId="206159AD" w14:textId="51B9F878" w:rsidR="00382F26" w:rsidRPr="00250E6C" w:rsidRDefault="00382F26">
      <w:pPr>
        <w:widowControl/>
        <w:jc w:val="left"/>
        <w:rPr>
          <w:rFonts w:ascii="Times New Roman" w:eastAsia="ＭＳ 明朝" w:hAnsi="Times New Roman" w:cs="Times New Roman"/>
          <w:sz w:val="24"/>
          <w:szCs w:val="24"/>
        </w:rPr>
      </w:pPr>
    </w:p>
    <w:p w14:paraId="667DFD64" w14:textId="77777777" w:rsidR="00382F26" w:rsidRPr="00250E6C" w:rsidRDefault="00382F26">
      <w:pPr>
        <w:widowControl/>
        <w:jc w:val="left"/>
        <w:rPr>
          <w:rFonts w:ascii="Times New Roman" w:eastAsia="ＭＳ 明朝" w:hAnsi="Times New Roman" w:cs="Times New Roman"/>
          <w:sz w:val="24"/>
          <w:szCs w:val="24"/>
        </w:rPr>
      </w:pPr>
    </w:p>
    <w:p w14:paraId="1923065F" w14:textId="6FBB48BA" w:rsidR="002300C7" w:rsidRPr="00250E6C" w:rsidRDefault="002300C7">
      <w:pPr>
        <w:widowControl/>
        <w:jc w:val="left"/>
        <w:rPr>
          <w:rFonts w:ascii="Times New Roman" w:eastAsia="ＭＳ 明朝" w:hAnsi="Times New Roman" w:cs="Times New Roman"/>
          <w:b/>
          <w:bCs/>
          <w:sz w:val="24"/>
          <w:szCs w:val="24"/>
        </w:rPr>
      </w:pPr>
      <w:r w:rsidRPr="00250E6C">
        <w:rPr>
          <w:rFonts w:ascii="Times New Roman" w:eastAsia="ＭＳ 明朝" w:hAnsi="Times New Roman" w:cs="Times New Roman"/>
          <w:b/>
          <w:bCs/>
          <w:sz w:val="24"/>
          <w:szCs w:val="24"/>
        </w:rPr>
        <w:t>4-</w:t>
      </w:r>
      <w:r w:rsidR="00A43D25" w:rsidRPr="00250E6C">
        <w:rPr>
          <w:rFonts w:ascii="Times New Roman" w:eastAsia="ＭＳ 明朝" w:hAnsi="Times New Roman" w:cs="Times New Roman"/>
          <w:b/>
          <w:bCs/>
          <w:sz w:val="24"/>
          <w:szCs w:val="24"/>
        </w:rPr>
        <w:t>4</w:t>
      </w:r>
      <w:r w:rsidR="00607E1C" w:rsidRPr="00250E6C">
        <w:rPr>
          <w:rFonts w:ascii="Times New Roman" w:eastAsia="ＭＳ 明朝" w:hAnsi="Times New Roman" w:cs="Times New Roman"/>
          <w:b/>
          <w:bCs/>
          <w:sz w:val="24"/>
          <w:szCs w:val="24"/>
        </w:rPr>
        <w:t>.</w:t>
      </w:r>
      <w:r w:rsidR="005B0948" w:rsidRPr="00250E6C">
        <w:rPr>
          <w:rFonts w:ascii="Times New Roman" w:eastAsia="ＭＳ 明朝" w:hAnsi="Times New Roman" w:cs="Times New Roman"/>
          <w:b/>
          <w:bCs/>
          <w:sz w:val="24"/>
          <w:szCs w:val="24"/>
        </w:rPr>
        <w:t>実施した</w:t>
      </w:r>
      <w:r w:rsidRPr="00250E6C">
        <w:rPr>
          <w:rFonts w:ascii="Times New Roman" w:eastAsia="ＭＳ 明朝" w:hAnsi="Times New Roman" w:cs="Times New Roman"/>
          <w:b/>
          <w:bCs/>
          <w:sz w:val="24"/>
          <w:szCs w:val="24"/>
        </w:rPr>
        <w:t>試験結果</w:t>
      </w:r>
      <w:r w:rsidR="005B0948" w:rsidRPr="00250E6C">
        <w:rPr>
          <w:rFonts w:ascii="Times New Roman" w:eastAsia="ＭＳ 明朝" w:hAnsi="Times New Roman" w:cs="Times New Roman"/>
          <w:b/>
          <w:bCs/>
          <w:sz w:val="24"/>
          <w:szCs w:val="24"/>
        </w:rPr>
        <w:t>概要</w:t>
      </w:r>
    </w:p>
    <w:p w14:paraId="7EE1E920" w14:textId="51C446E4" w:rsidR="004E6361" w:rsidRPr="00250E6C" w:rsidRDefault="004E636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下記記載例は</w:t>
      </w:r>
      <w:r w:rsidRPr="00250E6C">
        <w:rPr>
          <w:rFonts w:ascii="Times New Roman" w:eastAsia="ＭＳ 明朝" w:hAnsi="Times New Roman" w:cs="Times New Roman"/>
          <w:sz w:val="24"/>
          <w:szCs w:val="24"/>
        </w:rPr>
        <w:t>ST</w:t>
      </w:r>
      <w:r w:rsidR="003029E7" w:rsidRPr="00250E6C">
        <w:rPr>
          <w:rFonts w:ascii="Times New Roman" w:eastAsia="ＭＳ 明朝" w:hAnsi="Times New Roman" w:cs="Times New Roman"/>
          <w:sz w:val="24"/>
          <w:szCs w:val="24"/>
        </w:rPr>
        <w:t>E</w:t>
      </w:r>
      <w:r w:rsidRPr="00250E6C">
        <w:rPr>
          <w:rFonts w:ascii="Times New Roman" w:eastAsia="ＭＳ 明朝" w:hAnsi="Times New Roman" w:cs="Times New Roman"/>
          <w:sz w:val="24"/>
          <w:szCs w:val="24"/>
        </w:rPr>
        <w:t>D</w:t>
      </w:r>
      <w:r w:rsidRPr="00250E6C">
        <w:rPr>
          <w:rFonts w:ascii="Times New Roman" w:eastAsia="ＭＳ 明朝" w:hAnsi="Times New Roman" w:cs="Times New Roman"/>
          <w:sz w:val="24"/>
          <w:szCs w:val="24"/>
        </w:rPr>
        <w:t>を作成するうえで最低限必要な情報をあげている。このため、これ以上の情報を入れる必要がある場合は、適宜、申請者の判断に従い追記することは可能である。</w:t>
      </w:r>
    </w:p>
    <w:p w14:paraId="3E49EC00" w14:textId="77777777" w:rsidR="004E6361" w:rsidRPr="00250E6C" w:rsidRDefault="004E6361">
      <w:pPr>
        <w:widowControl/>
        <w:jc w:val="left"/>
        <w:rPr>
          <w:rFonts w:ascii="Times New Roman" w:eastAsia="ＭＳ 明朝" w:hAnsi="Times New Roman" w:cs="Times New Roman"/>
          <w:sz w:val="24"/>
          <w:szCs w:val="24"/>
        </w:rPr>
      </w:pPr>
    </w:p>
    <w:p w14:paraId="29CE6416" w14:textId="5FF97BEE" w:rsidR="00075857" w:rsidRPr="00250E6C" w:rsidRDefault="000C0FEB">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「試験名」</w:t>
      </w:r>
    </w:p>
    <w:tbl>
      <w:tblPr>
        <w:tblStyle w:val="a3"/>
        <w:tblW w:w="0" w:type="auto"/>
        <w:tblLook w:val="04A0" w:firstRow="1" w:lastRow="0" w:firstColumn="1" w:lastColumn="0" w:noHBand="0" w:noVBand="1"/>
      </w:tblPr>
      <w:tblGrid>
        <w:gridCol w:w="2844"/>
        <w:gridCol w:w="5650"/>
      </w:tblGrid>
      <w:tr w:rsidR="00270BAF" w:rsidRPr="00250E6C" w14:paraId="14767CBA" w14:textId="77777777" w:rsidTr="006F5311">
        <w:trPr>
          <w:trHeight w:val="360"/>
        </w:trPr>
        <w:tc>
          <w:tcPr>
            <w:tcW w:w="2844" w:type="dxa"/>
          </w:tcPr>
          <w:p w14:paraId="27053179" w14:textId="770C72DB"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記載が必要な情報</w:t>
            </w:r>
          </w:p>
        </w:tc>
        <w:tc>
          <w:tcPr>
            <w:tcW w:w="5650" w:type="dxa"/>
            <w:noWrap/>
          </w:tcPr>
          <w:p w14:paraId="0D47BEFC" w14:textId="5BC51A6D" w:rsidR="00270BAF" w:rsidRPr="00250E6C" w:rsidRDefault="00270BAF" w:rsidP="008462AF">
            <w:pPr>
              <w:widowControl/>
              <w:jc w:val="center"/>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記載例</w:t>
            </w:r>
          </w:p>
        </w:tc>
      </w:tr>
      <w:tr w:rsidR="00270BAF" w:rsidRPr="00250E6C" w14:paraId="7171C8DC" w14:textId="77777777" w:rsidTr="006F5311">
        <w:trPr>
          <w:trHeight w:val="360"/>
        </w:trPr>
        <w:tc>
          <w:tcPr>
            <w:tcW w:w="2844" w:type="dxa"/>
          </w:tcPr>
          <w:p w14:paraId="44A56C2D" w14:textId="36DE763F"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w:t>
            </w:r>
            <w:r w:rsidR="008462AF" w:rsidRPr="00250E6C">
              <w:rPr>
                <w:rFonts w:ascii="Times New Roman" w:eastAsia="ＭＳ 明朝" w:hAnsi="Times New Roman" w:cs="Times New Roman"/>
                <w:sz w:val="24"/>
                <w:szCs w:val="24"/>
              </w:rPr>
              <w:t>法</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参照規格試験</w:t>
            </w:r>
          </w:p>
        </w:tc>
        <w:tc>
          <w:tcPr>
            <w:tcW w:w="5650" w:type="dxa"/>
            <w:noWrap/>
          </w:tcPr>
          <w:p w14:paraId="1933C0A2" w14:textId="6736B100"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感作性試験</w:t>
            </w:r>
            <w:r w:rsidRPr="00250E6C">
              <w:rPr>
                <w:rFonts w:ascii="Times New Roman" w:eastAsia="ＭＳ 明朝" w:hAnsi="Times New Roman" w:cs="Times New Roman"/>
                <w:sz w:val="24"/>
                <w:szCs w:val="24"/>
              </w:rPr>
              <w:t>/ISO10993-10</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20XX</w:t>
            </w:r>
            <w:r w:rsidRPr="00250E6C">
              <w:rPr>
                <w:rFonts w:ascii="Times New Roman" w:eastAsia="ＭＳ 明朝" w:hAnsi="Times New Roman" w:cs="Times New Roman"/>
                <w:sz w:val="24"/>
                <w:szCs w:val="24"/>
              </w:rPr>
              <w:t>、併合試験の場合は併合する試験名を併記する</w:t>
            </w:r>
          </w:p>
        </w:tc>
      </w:tr>
      <w:tr w:rsidR="00270BAF" w:rsidRPr="00250E6C" w14:paraId="6A084693" w14:textId="77777777" w:rsidTr="006F5311">
        <w:trPr>
          <w:trHeight w:val="360"/>
        </w:trPr>
        <w:tc>
          <w:tcPr>
            <w:tcW w:w="2844" w:type="dxa"/>
            <w:hideMark/>
          </w:tcPr>
          <w:p w14:paraId="3533A119" w14:textId="0F6B17DF"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被</w:t>
            </w:r>
            <w:r w:rsidR="0033538B" w:rsidRPr="00250E6C">
              <w:rPr>
                <w:rFonts w:ascii="Times New Roman" w:eastAsia="ＭＳ 明朝" w:hAnsi="Times New Roman" w:cs="Times New Roman"/>
                <w:sz w:val="24"/>
                <w:szCs w:val="24"/>
              </w:rPr>
              <w:t>験</w:t>
            </w:r>
            <w:r w:rsidRPr="00250E6C">
              <w:rPr>
                <w:rFonts w:ascii="Times New Roman" w:eastAsia="ＭＳ 明朝" w:hAnsi="Times New Roman" w:cs="Times New Roman"/>
                <w:sz w:val="24"/>
                <w:szCs w:val="24"/>
              </w:rPr>
              <w:t>検体</w:t>
            </w:r>
          </w:p>
        </w:tc>
        <w:tc>
          <w:tcPr>
            <w:tcW w:w="5650" w:type="dxa"/>
            <w:noWrap/>
            <w:hideMark/>
          </w:tcPr>
          <w:p w14:paraId="18B81B9E" w14:textId="501611AB" w:rsidR="00270BAF" w:rsidRPr="00250E6C" w:rsidRDefault="008462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PMDA</w:t>
            </w:r>
            <w:r w:rsidRPr="00250E6C">
              <w:rPr>
                <w:rFonts w:ascii="Times New Roman" w:eastAsia="ＭＳ 明朝" w:hAnsi="Times New Roman" w:cs="Times New Roman"/>
                <w:sz w:val="24"/>
                <w:szCs w:val="24"/>
              </w:rPr>
              <w:t xml:space="preserve">　</w:t>
            </w:r>
            <w:r w:rsidRPr="00250E6C">
              <w:rPr>
                <w:rFonts w:ascii="Times New Roman" w:eastAsia="ＭＳ 明朝" w:hAnsi="Times New Roman" w:cs="Times New Roman"/>
                <w:sz w:val="24"/>
                <w:szCs w:val="24"/>
              </w:rPr>
              <w:t>SYSTEM</w:t>
            </w:r>
          </w:p>
        </w:tc>
      </w:tr>
      <w:tr w:rsidR="00270BAF" w:rsidRPr="00250E6C" w14:paraId="2AB0186A" w14:textId="77777777" w:rsidTr="006F5311">
        <w:trPr>
          <w:trHeight w:val="360"/>
        </w:trPr>
        <w:tc>
          <w:tcPr>
            <w:tcW w:w="2844" w:type="dxa"/>
            <w:hideMark/>
          </w:tcPr>
          <w:p w14:paraId="5A886EDC" w14:textId="77777777"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陰性対照（ある場合）</w:t>
            </w:r>
          </w:p>
        </w:tc>
        <w:tc>
          <w:tcPr>
            <w:tcW w:w="5650" w:type="dxa"/>
            <w:noWrap/>
            <w:hideMark/>
          </w:tcPr>
          <w:p w14:paraId="3F11D89F" w14:textId="7C20A825" w:rsidR="00270BAF" w:rsidRPr="00250E6C" w:rsidRDefault="008462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0.9%</w:t>
            </w:r>
            <w:r w:rsidRPr="00250E6C">
              <w:rPr>
                <w:rFonts w:ascii="Times New Roman" w:eastAsia="ＭＳ 明朝" w:hAnsi="Times New Roman" w:cs="Times New Roman"/>
                <w:sz w:val="24"/>
                <w:szCs w:val="24"/>
              </w:rPr>
              <w:t>塩化ナトリウム</w:t>
            </w:r>
            <w:r w:rsidRPr="00250E6C">
              <w:rPr>
                <w:rFonts w:ascii="Times New Roman" w:eastAsia="ＭＳ 明朝" w:hAnsi="Times New Roman" w:cs="Times New Roman"/>
                <w:sz w:val="24"/>
                <w:szCs w:val="24"/>
              </w:rPr>
              <w:t>USP</w:t>
            </w:r>
            <w:r w:rsidRPr="00250E6C">
              <w:rPr>
                <w:rFonts w:ascii="Times New Roman" w:eastAsia="ＭＳ 明朝" w:hAnsi="Times New Roman" w:cs="Times New Roman"/>
                <w:sz w:val="24"/>
                <w:szCs w:val="24"/>
              </w:rPr>
              <w:t>溶液</w:t>
            </w:r>
          </w:p>
        </w:tc>
      </w:tr>
      <w:tr w:rsidR="00270BAF" w:rsidRPr="00250E6C" w14:paraId="3AEFE67B" w14:textId="77777777" w:rsidTr="006F5311">
        <w:trPr>
          <w:trHeight w:val="360"/>
        </w:trPr>
        <w:tc>
          <w:tcPr>
            <w:tcW w:w="2844" w:type="dxa"/>
            <w:noWrap/>
            <w:hideMark/>
          </w:tcPr>
          <w:p w14:paraId="40A56D61" w14:textId="77777777"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陽性対照（ある場合）</w:t>
            </w:r>
          </w:p>
        </w:tc>
        <w:tc>
          <w:tcPr>
            <w:tcW w:w="5650" w:type="dxa"/>
            <w:noWrap/>
            <w:hideMark/>
          </w:tcPr>
          <w:p w14:paraId="3A7523EC" w14:textId="1A7F7658" w:rsidR="00270BAF" w:rsidRPr="00250E6C" w:rsidRDefault="008462AF" w:rsidP="008462AF">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1-</w:t>
            </w:r>
            <w:r w:rsidRPr="00250E6C">
              <w:rPr>
                <w:rFonts w:ascii="Times New Roman" w:eastAsia="ＭＳ 明朝" w:hAnsi="Times New Roman" w:cs="Times New Roman"/>
                <w:sz w:val="24"/>
                <w:szCs w:val="24"/>
              </w:rPr>
              <w:t>クロロ</w:t>
            </w:r>
            <w:r w:rsidRPr="00250E6C">
              <w:rPr>
                <w:rFonts w:ascii="Times New Roman" w:eastAsia="ＭＳ 明朝" w:hAnsi="Times New Roman" w:cs="Times New Roman"/>
                <w:sz w:val="24"/>
                <w:szCs w:val="24"/>
              </w:rPr>
              <w:t>-2,4-</w:t>
            </w:r>
            <w:r w:rsidRPr="00250E6C">
              <w:rPr>
                <w:rFonts w:ascii="Times New Roman" w:eastAsia="ＭＳ 明朝" w:hAnsi="Times New Roman" w:cs="Times New Roman"/>
                <w:sz w:val="24"/>
                <w:szCs w:val="24"/>
              </w:rPr>
              <w:t>ジニトロ</w:t>
            </w:r>
            <w:r w:rsidR="00A2030D" w:rsidRPr="00250E6C">
              <w:rPr>
                <w:rFonts w:ascii="Times New Roman" w:eastAsia="ＭＳ 明朝" w:hAnsi="Times New Roman" w:cs="Times New Roman"/>
                <w:sz w:val="24"/>
                <w:szCs w:val="24"/>
              </w:rPr>
              <w:t>ベンゼン（</w:t>
            </w:r>
            <w:r w:rsidR="00A2030D" w:rsidRPr="00250E6C">
              <w:rPr>
                <w:rFonts w:ascii="Times New Roman" w:eastAsia="ＭＳ 明朝" w:hAnsi="Times New Roman" w:cs="Times New Roman"/>
                <w:sz w:val="24"/>
                <w:szCs w:val="24"/>
              </w:rPr>
              <w:t>DNCB</w:t>
            </w:r>
            <w:r w:rsidR="00A2030D" w:rsidRPr="00250E6C">
              <w:rPr>
                <w:rFonts w:ascii="Times New Roman" w:eastAsia="ＭＳ 明朝" w:hAnsi="Times New Roman" w:cs="Times New Roman"/>
                <w:sz w:val="24"/>
                <w:szCs w:val="24"/>
              </w:rPr>
              <w:t>）</w:t>
            </w:r>
          </w:p>
        </w:tc>
      </w:tr>
      <w:tr w:rsidR="00270BAF" w:rsidRPr="00250E6C" w14:paraId="1236E693" w14:textId="77777777" w:rsidTr="006F5311">
        <w:trPr>
          <w:trHeight w:val="360"/>
        </w:trPr>
        <w:tc>
          <w:tcPr>
            <w:tcW w:w="2844" w:type="dxa"/>
            <w:hideMark/>
          </w:tcPr>
          <w:p w14:paraId="2069DD0B" w14:textId="49D8F4E6"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抽出溶媒</w:t>
            </w:r>
          </w:p>
        </w:tc>
        <w:tc>
          <w:tcPr>
            <w:tcW w:w="5650" w:type="dxa"/>
            <w:noWrap/>
            <w:hideMark/>
          </w:tcPr>
          <w:p w14:paraId="1851B91A" w14:textId="523CC730" w:rsidR="00270BAF" w:rsidRPr="00250E6C" w:rsidRDefault="00A2030D"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ジメチルスルホキシド（</w:t>
            </w:r>
            <w:r w:rsidRPr="00250E6C">
              <w:rPr>
                <w:rFonts w:ascii="Times New Roman" w:eastAsia="ＭＳ 明朝" w:hAnsi="Times New Roman" w:cs="Times New Roman"/>
                <w:sz w:val="24"/>
                <w:szCs w:val="24"/>
              </w:rPr>
              <w:t>DMSO</w:t>
            </w:r>
            <w:r w:rsidRPr="00250E6C">
              <w:rPr>
                <w:rFonts w:ascii="Times New Roman" w:eastAsia="ＭＳ 明朝" w:hAnsi="Times New Roman" w:cs="Times New Roman"/>
                <w:sz w:val="24"/>
                <w:szCs w:val="24"/>
              </w:rPr>
              <w:t>）</w:t>
            </w:r>
          </w:p>
        </w:tc>
      </w:tr>
      <w:tr w:rsidR="00270BAF" w:rsidRPr="00250E6C" w14:paraId="08B6B3EC" w14:textId="77777777" w:rsidTr="006F5311">
        <w:trPr>
          <w:trHeight w:val="360"/>
        </w:trPr>
        <w:tc>
          <w:tcPr>
            <w:tcW w:w="2844" w:type="dxa"/>
            <w:hideMark/>
          </w:tcPr>
          <w:p w14:paraId="5F385DDB" w14:textId="77777777"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抽出方法概要</w:t>
            </w:r>
          </w:p>
        </w:tc>
        <w:tc>
          <w:tcPr>
            <w:tcW w:w="5650" w:type="dxa"/>
            <w:noWrap/>
            <w:hideMark/>
          </w:tcPr>
          <w:p w14:paraId="10758D34" w14:textId="3E51D99C"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被</w:t>
            </w:r>
            <w:r w:rsidR="00A2030D" w:rsidRPr="00250E6C">
              <w:rPr>
                <w:rFonts w:ascii="Times New Roman" w:eastAsia="ＭＳ 明朝" w:hAnsi="Times New Roman" w:cs="Times New Roman"/>
                <w:sz w:val="24"/>
                <w:szCs w:val="24"/>
              </w:rPr>
              <w:t>験検体</w:t>
            </w:r>
            <w:r w:rsidRPr="00250E6C">
              <w:rPr>
                <w:rFonts w:ascii="Times New Roman" w:eastAsia="ＭＳ 明朝" w:hAnsi="Times New Roman" w:cs="Times New Roman"/>
                <w:sz w:val="24"/>
                <w:szCs w:val="24"/>
              </w:rPr>
              <w:t>１検体を切断し</w:t>
            </w:r>
            <w:r w:rsidR="00A2030D"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抽出</w:t>
            </w:r>
            <w:r w:rsidR="00A2030D" w:rsidRPr="00250E6C">
              <w:rPr>
                <w:rFonts w:ascii="Times New Roman" w:eastAsia="ＭＳ 明朝" w:hAnsi="Times New Roman" w:cs="Times New Roman"/>
                <w:sz w:val="24"/>
                <w:szCs w:val="24"/>
              </w:rPr>
              <w:t>条件を</w:t>
            </w:r>
            <w:r w:rsidR="00A2030D" w:rsidRPr="00250E6C">
              <w:rPr>
                <w:rFonts w:ascii="Times New Roman" w:eastAsia="ＭＳ 明朝" w:hAnsi="Times New Roman" w:cs="Times New Roman"/>
                <w:sz w:val="24"/>
                <w:szCs w:val="24"/>
              </w:rPr>
              <w:t>XX</w:t>
            </w:r>
            <w:r w:rsidR="00A2030D" w:rsidRPr="00250E6C">
              <w:rPr>
                <w:rFonts w:ascii="Times New Roman" w:eastAsia="ＭＳ 明朝" w:hAnsi="Times New Roman" w:cs="Times New Roman"/>
                <w:sz w:val="24"/>
                <w:szCs w:val="24"/>
              </w:rPr>
              <w:t>として調製</w:t>
            </w:r>
          </w:p>
        </w:tc>
      </w:tr>
      <w:tr w:rsidR="00270BAF" w:rsidRPr="00250E6C" w14:paraId="33C3D71C" w14:textId="77777777" w:rsidTr="006F5311">
        <w:trPr>
          <w:trHeight w:val="1080"/>
        </w:trPr>
        <w:tc>
          <w:tcPr>
            <w:tcW w:w="2844" w:type="dxa"/>
            <w:hideMark/>
          </w:tcPr>
          <w:p w14:paraId="642128C4" w14:textId="77777777"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試験方法概要（特に、規格試験から逸脱した場合はその理由についても記載）</w:t>
            </w:r>
          </w:p>
        </w:tc>
        <w:tc>
          <w:tcPr>
            <w:tcW w:w="5650" w:type="dxa"/>
            <w:hideMark/>
          </w:tcPr>
          <w:p w14:paraId="18135BC8" w14:textId="2E854D28" w:rsidR="00A2030D" w:rsidRPr="00250E6C" w:rsidRDefault="00A2030D"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ISO10993-10:20XX Annex X </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XXX</w:t>
            </w:r>
            <w:r w:rsidRPr="00250E6C">
              <w:rPr>
                <w:rFonts w:ascii="Times New Roman" w:eastAsia="ＭＳ 明朝" w:hAnsi="Times New Roman" w:cs="Times New Roman"/>
                <w:sz w:val="24"/>
                <w:szCs w:val="24"/>
              </w:rPr>
              <w:t>法」に従った</w:t>
            </w:r>
          </w:p>
          <w:p w14:paraId="6725E4B5" w14:textId="275239C3" w:rsidR="00270BAF" w:rsidRPr="00250E6C" w:rsidRDefault="00A2030D"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XXX</w:t>
            </w:r>
            <w:r w:rsidRPr="00250E6C">
              <w:rPr>
                <w:rFonts w:ascii="Times New Roman" w:eastAsia="ＭＳ 明朝" w:hAnsi="Times New Roman" w:cs="Times New Roman"/>
                <w:sz w:val="24"/>
                <w:szCs w:val="24"/>
              </w:rPr>
              <w:t>法からの逸脱事項：試験サンプルが</w:t>
            </w:r>
            <w:r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だったため、</w:t>
            </w:r>
            <w:r w:rsidRPr="00250E6C">
              <w:rPr>
                <w:rFonts w:ascii="Times New Roman" w:eastAsia="ＭＳ 明朝" w:hAnsi="Times New Roman" w:cs="Times New Roman"/>
                <w:sz w:val="24"/>
                <w:szCs w:val="24"/>
              </w:rPr>
              <w:t>XXX</w:t>
            </w:r>
            <w:r w:rsidRPr="00250E6C">
              <w:rPr>
                <w:rFonts w:ascii="Times New Roman" w:eastAsia="ＭＳ 明朝" w:hAnsi="Times New Roman" w:cs="Times New Roman"/>
                <w:sz w:val="24"/>
                <w:szCs w:val="24"/>
              </w:rPr>
              <w:t>とした・・等</w:t>
            </w:r>
            <w:r w:rsidR="00270BAF" w:rsidRPr="00250E6C">
              <w:rPr>
                <w:rFonts w:ascii="Times New Roman" w:eastAsia="ＭＳ 明朝" w:hAnsi="Times New Roman" w:cs="Times New Roman"/>
                <w:sz w:val="24"/>
                <w:szCs w:val="24"/>
              </w:rPr>
              <w:t xml:space="preserve"> </w:t>
            </w:r>
          </w:p>
        </w:tc>
      </w:tr>
      <w:tr w:rsidR="00270BAF" w:rsidRPr="00250E6C" w14:paraId="08C2C953" w14:textId="77777777" w:rsidTr="006F5311">
        <w:trPr>
          <w:trHeight w:val="360"/>
        </w:trPr>
        <w:tc>
          <w:tcPr>
            <w:tcW w:w="2844" w:type="dxa"/>
            <w:hideMark/>
          </w:tcPr>
          <w:p w14:paraId="7B202177" w14:textId="3647F2AC" w:rsidR="00270BAF" w:rsidRPr="00250E6C" w:rsidRDefault="00270BAF"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試験結果</w:t>
            </w:r>
          </w:p>
        </w:tc>
        <w:tc>
          <w:tcPr>
            <w:tcW w:w="5650" w:type="dxa"/>
            <w:noWrap/>
            <w:hideMark/>
          </w:tcPr>
          <w:p w14:paraId="1AB0B956" w14:textId="65161A86" w:rsidR="00270BAF" w:rsidRPr="00250E6C" w:rsidRDefault="0033538B" w:rsidP="006F5311">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皮膚</w:t>
            </w:r>
            <w:r w:rsidR="00A2030D" w:rsidRPr="00250E6C">
              <w:rPr>
                <w:rFonts w:ascii="Times New Roman" w:eastAsia="ＭＳ 明朝" w:hAnsi="Times New Roman" w:cs="Times New Roman"/>
                <w:sz w:val="24"/>
                <w:szCs w:val="24"/>
              </w:rPr>
              <w:t>所見は</w:t>
            </w:r>
            <w:r w:rsidR="00A2030D" w:rsidRPr="00250E6C">
              <w:rPr>
                <w:rFonts w:ascii="Times New Roman" w:eastAsia="ＭＳ 明朝" w:hAnsi="Times New Roman" w:cs="Times New Roman"/>
                <w:sz w:val="24"/>
                <w:szCs w:val="24"/>
              </w:rPr>
              <w:t>XXXX</w:t>
            </w:r>
            <w:r w:rsidR="00A2030D" w:rsidRPr="00250E6C">
              <w:rPr>
                <w:rFonts w:ascii="Times New Roman" w:eastAsia="ＭＳ 明朝" w:hAnsi="Times New Roman" w:cs="Times New Roman"/>
                <w:sz w:val="24"/>
                <w:szCs w:val="24"/>
              </w:rPr>
              <w:t>・・・・以下略</w:t>
            </w:r>
          </w:p>
        </w:tc>
      </w:tr>
    </w:tbl>
    <w:p w14:paraId="60905EB0" w14:textId="77777777" w:rsidR="000F1838" w:rsidRPr="00250E6C" w:rsidRDefault="000F1838">
      <w:pPr>
        <w:widowControl/>
        <w:jc w:val="left"/>
        <w:rPr>
          <w:rFonts w:ascii="Times New Roman" w:eastAsia="ＭＳ 明朝" w:hAnsi="Times New Roman" w:cs="Times New Roman"/>
          <w:sz w:val="24"/>
          <w:szCs w:val="24"/>
        </w:rPr>
      </w:pPr>
    </w:p>
    <w:p w14:paraId="189B77CE" w14:textId="1C047341" w:rsidR="005F3945" w:rsidRPr="00250E6C" w:rsidRDefault="005F3945" w:rsidP="004C69CC">
      <w:pPr>
        <w:widowControl/>
        <w:ind w:firstLineChars="100" w:firstLine="24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被験</w:t>
      </w:r>
      <w:r w:rsidR="0011634A" w:rsidRPr="00250E6C">
        <w:rPr>
          <w:rFonts w:ascii="Times New Roman" w:eastAsia="ＭＳ 明朝" w:hAnsi="Times New Roman" w:cs="Times New Roman"/>
          <w:sz w:val="24"/>
          <w:szCs w:val="24"/>
        </w:rPr>
        <w:t>検体</w:t>
      </w:r>
      <w:r w:rsidRPr="00250E6C">
        <w:rPr>
          <w:rFonts w:ascii="Times New Roman" w:eastAsia="ＭＳ 明朝" w:hAnsi="Times New Roman" w:cs="Times New Roman"/>
          <w:sz w:val="24"/>
          <w:szCs w:val="24"/>
        </w:rPr>
        <w:t>が最終製品と異なる場合には、当該検体の試験結果を最終製品の評価に外挿する妥当性について説明する。</w:t>
      </w:r>
    </w:p>
    <w:p w14:paraId="30A6CD19" w14:textId="77777777" w:rsidR="004C69CC" w:rsidRDefault="004C69CC" w:rsidP="004C69CC">
      <w:pPr>
        <w:widowControl/>
        <w:ind w:firstLineChars="100" w:firstLine="240"/>
        <w:jc w:val="left"/>
        <w:rPr>
          <w:rFonts w:ascii="Times New Roman" w:eastAsia="ＭＳ 明朝" w:hAnsi="Times New Roman" w:cs="Times New Roman"/>
          <w:sz w:val="24"/>
          <w:szCs w:val="24"/>
        </w:rPr>
      </w:pPr>
    </w:p>
    <w:p w14:paraId="661ECBB4" w14:textId="5E34F4F9" w:rsidR="007161FA" w:rsidRPr="00250E6C" w:rsidRDefault="007161FA" w:rsidP="004C69CC">
      <w:pPr>
        <w:widowControl/>
        <w:ind w:firstLineChars="100" w:firstLine="24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なお、結果が陽性だった場合や、毒性を示す結果が認められた場合は、原因分析</w:t>
      </w:r>
      <w:r w:rsidR="007F420C" w:rsidRPr="00250E6C">
        <w:rPr>
          <w:rFonts w:ascii="Times New Roman" w:eastAsia="ＭＳ 明朝" w:hAnsi="Times New Roman" w:cs="Times New Roman"/>
          <w:sz w:val="24"/>
          <w:szCs w:val="24"/>
        </w:rPr>
        <w:t>の結果についても記載する</w:t>
      </w:r>
      <w:r w:rsidRPr="00250E6C">
        <w:rPr>
          <w:rFonts w:ascii="Times New Roman" w:eastAsia="ＭＳ 明朝" w:hAnsi="Times New Roman" w:cs="Times New Roman"/>
          <w:sz w:val="24"/>
          <w:szCs w:val="24"/>
        </w:rPr>
        <w:t>。</w:t>
      </w:r>
    </w:p>
    <w:p w14:paraId="2115E6C3" w14:textId="1EC93D70" w:rsidR="000F1838" w:rsidRPr="00250E6C" w:rsidRDefault="000F1838">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参照規格が最新のものではない場合は、</w:t>
      </w:r>
      <w:r w:rsidR="00F840F5" w:rsidRPr="00250E6C">
        <w:rPr>
          <w:rFonts w:ascii="Times New Roman" w:eastAsia="ＭＳ 明朝" w:hAnsi="Times New Roman" w:cs="Times New Roman"/>
          <w:sz w:val="24"/>
          <w:szCs w:val="24"/>
        </w:rPr>
        <w:t>試験方法概要に</w:t>
      </w:r>
      <w:r w:rsidRPr="00250E6C">
        <w:rPr>
          <w:rFonts w:ascii="Times New Roman" w:eastAsia="ＭＳ 明朝" w:hAnsi="Times New Roman" w:cs="Times New Roman"/>
          <w:sz w:val="24"/>
          <w:szCs w:val="24"/>
        </w:rPr>
        <w:t>その差分や評価の妥当性を説明する。</w:t>
      </w:r>
    </w:p>
    <w:p w14:paraId="60424EC4" w14:textId="0A170D5B" w:rsidR="007161FA" w:rsidRDefault="007161FA">
      <w:pPr>
        <w:widowControl/>
        <w:jc w:val="left"/>
        <w:rPr>
          <w:rFonts w:ascii="Times New Roman" w:eastAsia="ＭＳ 明朝" w:hAnsi="Times New Roman" w:cs="Times New Roman"/>
          <w:sz w:val="24"/>
          <w:szCs w:val="24"/>
        </w:rPr>
      </w:pPr>
    </w:p>
    <w:p w14:paraId="3168044C" w14:textId="7E799FD6" w:rsidR="004C69CC" w:rsidRDefault="004C69CC">
      <w:pPr>
        <w:widowControl/>
        <w:jc w:val="left"/>
        <w:rPr>
          <w:rFonts w:ascii="Times New Roman" w:eastAsia="ＭＳ 明朝" w:hAnsi="Times New Roman" w:cs="Times New Roman"/>
          <w:sz w:val="24"/>
          <w:szCs w:val="24"/>
        </w:rPr>
      </w:pPr>
    </w:p>
    <w:p w14:paraId="1AF5D8D8" w14:textId="77777777" w:rsidR="004C69CC" w:rsidRPr="00250E6C" w:rsidRDefault="004C69CC">
      <w:pPr>
        <w:widowControl/>
        <w:jc w:val="left"/>
        <w:rPr>
          <w:rFonts w:ascii="Times New Roman" w:eastAsia="ＭＳ 明朝" w:hAnsi="Times New Roman" w:cs="Times New Roman"/>
          <w:sz w:val="24"/>
          <w:szCs w:val="24"/>
        </w:rPr>
      </w:pPr>
    </w:p>
    <w:p w14:paraId="02E490A1" w14:textId="54513FC6" w:rsidR="006F1B22" w:rsidRPr="00250E6C" w:rsidRDefault="006F1B22">
      <w:pPr>
        <w:widowControl/>
        <w:jc w:val="left"/>
        <w:rPr>
          <w:rFonts w:ascii="Times New Roman" w:eastAsia="ＭＳ 明朝" w:hAnsi="Times New Roman" w:cs="Times New Roman"/>
          <w:sz w:val="24"/>
          <w:szCs w:val="24"/>
          <w:lang w:eastAsia="zh-TW"/>
        </w:rPr>
      </w:pPr>
      <w:r w:rsidRPr="00250E6C">
        <w:rPr>
          <w:rFonts w:ascii="Times New Roman" w:eastAsia="ＭＳ 明朝" w:hAnsi="Times New Roman" w:cs="Times New Roman"/>
          <w:sz w:val="24"/>
          <w:szCs w:val="24"/>
          <w:lang w:eastAsia="zh-TW"/>
        </w:rPr>
        <w:lastRenderedPageBreak/>
        <w:t>（記載例）</w:t>
      </w:r>
    </w:p>
    <w:p w14:paraId="54D16D7F" w14:textId="10CCFBF5" w:rsidR="00075857" w:rsidRPr="00250E6C" w:rsidRDefault="008162D0">
      <w:pPr>
        <w:widowControl/>
        <w:jc w:val="left"/>
        <w:rPr>
          <w:rFonts w:ascii="Times New Roman" w:eastAsia="ＭＳ 明朝" w:hAnsi="Times New Roman" w:cs="Times New Roman"/>
          <w:sz w:val="24"/>
          <w:szCs w:val="24"/>
          <w:lang w:eastAsia="zh-TW"/>
        </w:rPr>
      </w:pPr>
      <w:r w:rsidRPr="00250E6C">
        <w:rPr>
          <w:rFonts w:ascii="Times New Roman" w:eastAsia="ＭＳ 明朝" w:hAnsi="Times New Roman" w:cs="Times New Roman"/>
          <w:sz w:val="24"/>
          <w:szCs w:val="24"/>
          <w:lang w:eastAsia="zh-TW"/>
        </w:rPr>
        <w:t>（</w:t>
      </w:r>
      <w:r w:rsidRPr="00250E6C">
        <w:rPr>
          <w:rFonts w:ascii="Times New Roman" w:eastAsia="ＭＳ 明朝" w:hAnsi="Times New Roman" w:cs="Times New Roman"/>
          <w:sz w:val="24"/>
          <w:szCs w:val="24"/>
          <w:lang w:eastAsia="zh-TW"/>
        </w:rPr>
        <w:t>1</w:t>
      </w:r>
      <w:r w:rsidRPr="00250E6C">
        <w:rPr>
          <w:rFonts w:ascii="Times New Roman" w:eastAsia="ＭＳ 明朝" w:hAnsi="Times New Roman" w:cs="Times New Roman"/>
          <w:sz w:val="24"/>
          <w:szCs w:val="24"/>
          <w:lang w:eastAsia="zh-TW"/>
        </w:rPr>
        <w:t>）</w:t>
      </w:r>
      <w:r w:rsidR="00075857" w:rsidRPr="00250E6C">
        <w:rPr>
          <w:rFonts w:ascii="Times New Roman" w:eastAsia="ＭＳ 明朝" w:hAnsi="Times New Roman" w:cs="Times New Roman"/>
          <w:sz w:val="24"/>
          <w:szCs w:val="24"/>
          <w:lang w:eastAsia="zh-TW"/>
        </w:rPr>
        <w:t>細胞毒性試験</w:t>
      </w:r>
    </w:p>
    <w:tbl>
      <w:tblPr>
        <w:tblStyle w:val="a3"/>
        <w:tblW w:w="0" w:type="auto"/>
        <w:tblLook w:val="04A0" w:firstRow="1" w:lastRow="0" w:firstColumn="1" w:lastColumn="0" w:noHBand="0" w:noVBand="1"/>
      </w:tblPr>
      <w:tblGrid>
        <w:gridCol w:w="2844"/>
        <w:gridCol w:w="5650"/>
      </w:tblGrid>
      <w:tr w:rsidR="0028707D" w:rsidRPr="00250E6C" w14:paraId="285ED469" w14:textId="77777777" w:rsidTr="00F35246">
        <w:trPr>
          <w:trHeight w:val="360"/>
        </w:trPr>
        <w:tc>
          <w:tcPr>
            <w:tcW w:w="2844" w:type="dxa"/>
          </w:tcPr>
          <w:p w14:paraId="1F47411E" w14:textId="6EE7D997" w:rsidR="0028707D" w:rsidRPr="00250E6C" w:rsidRDefault="0028707D"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試験法</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参照規格試験</w:t>
            </w:r>
          </w:p>
        </w:tc>
        <w:tc>
          <w:tcPr>
            <w:tcW w:w="5650" w:type="dxa"/>
            <w:noWrap/>
          </w:tcPr>
          <w:p w14:paraId="0B99DA78" w14:textId="41B06209" w:rsidR="0028707D" w:rsidRPr="00250E6C" w:rsidRDefault="002A3453"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コロニー形成法</w:t>
            </w:r>
            <w:r w:rsidRPr="00250E6C">
              <w:rPr>
                <w:rFonts w:ascii="Times New Roman" w:eastAsia="ＭＳ 明朝" w:hAnsi="Times New Roman" w:cs="Times New Roman"/>
                <w:sz w:val="24"/>
                <w:szCs w:val="24"/>
              </w:rPr>
              <w:t>IS</w:t>
            </w:r>
            <w:r w:rsidR="00D95D57" w:rsidRPr="00250E6C">
              <w:rPr>
                <w:rFonts w:ascii="Times New Roman" w:eastAsia="ＭＳ 明朝" w:hAnsi="Times New Roman" w:cs="Times New Roman"/>
                <w:sz w:val="24"/>
                <w:szCs w:val="24"/>
              </w:rPr>
              <w:t>O 1</w:t>
            </w:r>
            <w:r w:rsidRPr="00250E6C">
              <w:rPr>
                <w:rFonts w:ascii="Times New Roman" w:eastAsia="ＭＳ 明朝" w:hAnsi="Times New Roman" w:cs="Times New Roman"/>
                <w:sz w:val="24"/>
                <w:szCs w:val="24"/>
              </w:rPr>
              <w:t>0993-</w:t>
            </w:r>
            <w:r w:rsidR="007F70E8" w:rsidRPr="00250E6C">
              <w:rPr>
                <w:rFonts w:ascii="Times New Roman" w:eastAsia="ＭＳ 明朝" w:hAnsi="Times New Roman" w:cs="Times New Roman"/>
                <w:sz w:val="24"/>
                <w:szCs w:val="24"/>
              </w:rPr>
              <w:t>5</w:t>
            </w:r>
            <w:r w:rsidRPr="00250E6C">
              <w:rPr>
                <w:rFonts w:ascii="Times New Roman" w:eastAsia="ＭＳ 明朝" w:hAnsi="Times New Roman" w:cs="Times New Roman"/>
                <w:sz w:val="24"/>
                <w:szCs w:val="24"/>
              </w:rPr>
              <w:t>Annex</w:t>
            </w:r>
            <w:r w:rsidR="00ED3351" w:rsidRPr="00250E6C">
              <w:rPr>
                <w:rFonts w:ascii="Times New Roman" w:eastAsia="ＭＳ 明朝" w:hAnsi="Times New Roman" w:cs="Times New Roman"/>
                <w:sz w:val="24"/>
                <w:szCs w:val="24"/>
              </w:rPr>
              <w:t>B</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20XX</w:t>
            </w:r>
          </w:p>
        </w:tc>
      </w:tr>
      <w:tr w:rsidR="0028707D" w:rsidRPr="00250E6C" w14:paraId="397DDDE1" w14:textId="77777777" w:rsidTr="00F35246">
        <w:trPr>
          <w:trHeight w:val="360"/>
        </w:trPr>
        <w:tc>
          <w:tcPr>
            <w:tcW w:w="2844" w:type="dxa"/>
            <w:hideMark/>
          </w:tcPr>
          <w:p w14:paraId="2E949E79" w14:textId="71872CAE" w:rsidR="0028707D" w:rsidRPr="00250E6C" w:rsidRDefault="0028707D"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被験検体</w:t>
            </w:r>
          </w:p>
        </w:tc>
        <w:tc>
          <w:tcPr>
            <w:tcW w:w="5650" w:type="dxa"/>
            <w:noWrap/>
            <w:hideMark/>
          </w:tcPr>
          <w:p w14:paraId="169050F1" w14:textId="5D84EEF7" w:rsidR="0028707D" w:rsidRPr="00250E6C" w:rsidRDefault="00111F38"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XXX</w:t>
            </w:r>
            <w:r w:rsidR="0028707D" w:rsidRPr="00250E6C">
              <w:rPr>
                <w:rFonts w:ascii="Times New Roman" w:eastAsia="ＭＳ 明朝" w:hAnsi="Times New Roman" w:cs="Times New Roman"/>
                <w:sz w:val="24"/>
                <w:szCs w:val="24"/>
              </w:rPr>
              <w:t>胆管ステント</w:t>
            </w:r>
          </w:p>
        </w:tc>
      </w:tr>
      <w:tr w:rsidR="0028707D" w:rsidRPr="00250E6C" w14:paraId="0FAFF039" w14:textId="77777777" w:rsidTr="00F35246">
        <w:trPr>
          <w:trHeight w:val="360"/>
        </w:trPr>
        <w:tc>
          <w:tcPr>
            <w:tcW w:w="2844" w:type="dxa"/>
            <w:hideMark/>
          </w:tcPr>
          <w:p w14:paraId="2CB5E0A6" w14:textId="77777777" w:rsidR="0028707D" w:rsidRPr="00250E6C" w:rsidRDefault="0028707D"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陰性対照（ある場合）</w:t>
            </w:r>
          </w:p>
        </w:tc>
        <w:tc>
          <w:tcPr>
            <w:tcW w:w="5650" w:type="dxa"/>
            <w:noWrap/>
            <w:hideMark/>
          </w:tcPr>
          <w:p w14:paraId="587806F6" w14:textId="01366D3F" w:rsidR="0028707D" w:rsidRPr="00250E6C" w:rsidRDefault="0028707D"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高密度ポリエチレン</w:t>
            </w:r>
          </w:p>
        </w:tc>
      </w:tr>
      <w:tr w:rsidR="0028707D" w:rsidRPr="00250E6C" w14:paraId="5B2F2B71" w14:textId="77777777" w:rsidTr="00F35246">
        <w:trPr>
          <w:trHeight w:val="360"/>
        </w:trPr>
        <w:tc>
          <w:tcPr>
            <w:tcW w:w="2844" w:type="dxa"/>
            <w:noWrap/>
            <w:hideMark/>
          </w:tcPr>
          <w:p w14:paraId="6B9F80EA" w14:textId="77777777" w:rsidR="0028707D" w:rsidRPr="00250E6C" w:rsidRDefault="0028707D"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陽性対照（ある場合）</w:t>
            </w:r>
          </w:p>
        </w:tc>
        <w:tc>
          <w:tcPr>
            <w:tcW w:w="5650" w:type="dxa"/>
            <w:noWrap/>
            <w:hideMark/>
          </w:tcPr>
          <w:p w14:paraId="37BBDFD1" w14:textId="77777777" w:rsidR="00D30F0F" w:rsidRPr="00250E6C" w:rsidRDefault="00D30F0F" w:rsidP="00D30F0F">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0.1% ZDEC</w:t>
            </w:r>
            <w:r w:rsidRPr="00250E6C">
              <w:rPr>
                <w:rFonts w:ascii="Times New Roman" w:eastAsia="ＭＳ 明朝" w:hAnsi="Times New Roman" w:cs="Times New Roman"/>
                <w:sz w:val="24"/>
                <w:szCs w:val="24"/>
              </w:rPr>
              <w:t>含有ポリウレタンフィルム、</w:t>
            </w:r>
          </w:p>
          <w:p w14:paraId="6121726A" w14:textId="3D862B05" w:rsidR="0028707D" w:rsidRPr="00250E6C" w:rsidRDefault="00D30F0F" w:rsidP="00D30F0F">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0.25</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ZDBC</w:t>
            </w:r>
            <w:r w:rsidRPr="00250E6C">
              <w:rPr>
                <w:rFonts w:ascii="Times New Roman" w:eastAsia="ＭＳ 明朝" w:hAnsi="Times New Roman" w:cs="Times New Roman"/>
                <w:sz w:val="24"/>
                <w:szCs w:val="24"/>
              </w:rPr>
              <w:t>含有ポリウレタンフィルム</w:t>
            </w:r>
          </w:p>
        </w:tc>
      </w:tr>
      <w:tr w:rsidR="00AD5522" w:rsidRPr="00250E6C" w14:paraId="1BAED121" w14:textId="77777777" w:rsidTr="00F35246">
        <w:trPr>
          <w:trHeight w:val="360"/>
        </w:trPr>
        <w:tc>
          <w:tcPr>
            <w:tcW w:w="2844" w:type="dxa"/>
            <w:hideMark/>
          </w:tcPr>
          <w:p w14:paraId="3BA26D36" w14:textId="77777777" w:rsidR="00AD5522" w:rsidRPr="00250E6C" w:rsidRDefault="00AD5522"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抽出溶媒</w:t>
            </w:r>
          </w:p>
        </w:tc>
        <w:tc>
          <w:tcPr>
            <w:tcW w:w="5650" w:type="dxa"/>
            <w:noWrap/>
            <w:hideMark/>
          </w:tcPr>
          <w:p w14:paraId="61447E51" w14:textId="5A564E30" w:rsidR="00AD5522" w:rsidRPr="00250E6C" w:rsidRDefault="00AD5522"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5% </w:t>
            </w:r>
            <w:r w:rsidRPr="00250E6C">
              <w:rPr>
                <w:rFonts w:ascii="Times New Roman" w:eastAsia="ＭＳ 明朝" w:hAnsi="Times New Roman" w:cs="Times New Roman"/>
                <w:sz w:val="24"/>
                <w:szCs w:val="24"/>
              </w:rPr>
              <w:t>血清含有培地</w:t>
            </w:r>
          </w:p>
        </w:tc>
      </w:tr>
      <w:tr w:rsidR="00AD5522" w:rsidRPr="00250E6C" w14:paraId="6C562170" w14:textId="77777777" w:rsidTr="00F35246">
        <w:trPr>
          <w:trHeight w:val="360"/>
        </w:trPr>
        <w:tc>
          <w:tcPr>
            <w:tcW w:w="2844" w:type="dxa"/>
            <w:hideMark/>
          </w:tcPr>
          <w:p w14:paraId="1C99A174" w14:textId="77777777" w:rsidR="00AD5522" w:rsidRPr="00250E6C" w:rsidRDefault="00AD5522"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抽出方法概要</w:t>
            </w:r>
          </w:p>
        </w:tc>
        <w:tc>
          <w:tcPr>
            <w:tcW w:w="5650" w:type="dxa"/>
            <w:noWrap/>
            <w:hideMark/>
          </w:tcPr>
          <w:p w14:paraId="4CD39709" w14:textId="5FE1D0FB" w:rsidR="00AD5522" w:rsidRPr="00250E6C" w:rsidRDefault="00AD5522"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被験検体</w:t>
            </w:r>
            <w:r w:rsidR="00045AA8" w:rsidRPr="00250E6C">
              <w:rPr>
                <w:rFonts w:ascii="Times New Roman" w:eastAsia="ＭＳ 明朝" w:hAnsi="Times New Roman" w:cs="Times New Roman"/>
                <w:sz w:val="24"/>
                <w:szCs w:val="24"/>
              </w:rPr>
              <w:t>１検体</w:t>
            </w:r>
            <w:r w:rsidRPr="00250E6C">
              <w:rPr>
                <w:rFonts w:ascii="Times New Roman" w:eastAsia="ＭＳ 明朝" w:hAnsi="Times New Roman" w:cs="Times New Roman"/>
                <w:sz w:val="24"/>
                <w:szCs w:val="24"/>
              </w:rPr>
              <w:t>を切断して抽出溶媒で</w:t>
            </w:r>
            <w:r w:rsidRPr="00250E6C">
              <w:rPr>
                <w:rFonts w:ascii="Times New Roman" w:eastAsia="ＭＳ 明朝" w:hAnsi="Times New Roman" w:cs="Times New Roman"/>
                <w:sz w:val="24"/>
                <w:szCs w:val="24"/>
              </w:rPr>
              <w:t>37</w:t>
            </w:r>
            <w:r w:rsidR="00045AA8" w:rsidRPr="00250E6C">
              <w:rPr>
                <w:rFonts w:ascii="Times New Roman" w:eastAsia="ＭＳ 明朝" w:hAnsi="Times New Roman" w:cs="Times New Roman"/>
                <w:sz w:val="24"/>
                <w:szCs w:val="24"/>
              </w:rPr>
              <w:t>℃</w:t>
            </w:r>
            <w:r w:rsidR="005C3F91" w:rsidRPr="00250E6C">
              <w:rPr>
                <w:rFonts w:ascii="Times New Roman" w:eastAsia="ＭＳ 明朝" w:hAnsi="Times New Roman" w:cs="Times New Roman"/>
                <w:sz w:val="24"/>
                <w:szCs w:val="24"/>
              </w:rPr>
              <w:t>72</w:t>
            </w:r>
            <w:r w:rsidRPr="00250E6C">
              <w:rPr>
                <w:rFonts w:ascii="Times New Roman" w:eastAsia="ＭＳ 明朝" w:hAnsi="Times New Roman" w:cs="Times New Roman"/>
                <w:sz w:val="24"/>
                <w:szCs w:val="24"/>
              </w:rPr>
              <w:t>時間抽出</w:t>
            </w:r>
          </w:p>
        </w:tc>
      </w:tr>
      <w:tr w:rsidR="00AD5522" w:rsidRPr="00250E6C" w14:paraId="72DE3675" w14:textId="77777777" w:rsidTr="00F35246">
        <w:trPr>
          <w:trHeight w:val="1080"/>
        </w:trPr>
        <w:tc>
          <w:tcPr>
            <w:tcW w:w="2844" w:type="dxa"/>
            <w:hideMark/>
          </w:tcPr>
          <w:p w14:paraId="3F4DB87A" w14:textId="77777777" w:rsidR="00AD5522" w:rsidRPr="00250E6C" w:rsidRDefault="00AD5522"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試験方法概要（特に、規格試験から逸脱した場合はその理由についても記載）</w:t>
            </w:r>
          </w:p>
        </w:tc>
        <w:tc>
          <w:tcPr>
            <w:tcW w:w="5650" w:type="dxa"/>
            <w:hideMark/>
          </w:tcPr>
          <w:p w14:paraId="23AB04A7" w14:textId="751B1C26" w:rsidR="00AD5522" w:rsidRPr="00250E6C" w:rsidRDefault="001A0D5E"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チャイニーズハムスター肺由来線維芽細胞（</w:t>
            </w:r>
            <w:r w:rsidRPr="00250E6C">
              <w:rPr>
                <w:rFonts w:ascii="Times New Roman" w:eastAsia="ＭＳ 明朝" w:hAnsi="Times New Roman" w:cs="Times New Roman"/>
                <w:sz w:val="24"/>
                <w:szCs w:val="24"/>
              </w:rPr>
              <w:t>V79</w:t>
            </w:r>
            <w:r w:rsidRPr="00250E6C">
              <w:rPr>
                <w:rFonts w:ascii="Times New Roman" w:eastAsia="ＭＳ 明朝" w:hAnsi="Times New Roman" w:cs="Times New Roman"/>
                <w:sz w:val="24"/>
                <w:szCs w:val="24"/>
              </w:rPr>
              <w:t>細胞）を用い、</w:t>
            </w:r>
            <w:r w:rsidRPr="00250E6C">
              <w:rPr>
                <w:rFonts w:ascii="Times New Roman" w:eastAsia="ＭＳ 明朝" w:hAnsi="Times New Roman" w:cs="Times New Roman"/>
                <w:sz w:val="24"/>
                <w:szCs w:val="24"/>
              </w:rPr>
              <w:t>12</w:t>
            </w:r>
            <w:r w:rsidRPr="00250E6C">
              <w:rPr>
                <w:rFonts w:ascii="Times New Roman" w:eastAsia="ＭＳ 明朝" w:hAnsi="Times New Roman" w:cs="Times New Roman"/>
                <w:sz w:val="24"/>
                <w:szCs w:val="24"/>
              </w:rPr>
              <w:t>ウェルプレートに</w:t>
            </w:r>
            <w:r w:rsidRPr="00250E6C">
              <w:rPr>
                <w:rFonts w:ascii="Times New Roman" w:eastAsia="ＭＳ 明朝" w:hAnsi="Times New Roman" w:cs="Times New Roman"/>
                <w:sz w:val="24"/>
                <w:szCs w:val="24"/>
              </w:rPr>
              <w:t>40</w:t>
            </w:r>
            <w:r w:rsidRPr="00250E6C">
              <w:rPr>
                <w:rFonts w:ascii="Times New Roman" w:eastAsia="ＭＳ 明朝" w:hAnsi="Times New Roman" w:cs="Times New Roman"/>
                <w:sz w:val="24"/>
                <w:szCs w:val="24"/>
              </w:rPr>
              <w:t>～</w:t>
            </w:r>
            <w:r w:rsidR="00607E1C" w:rsidRPr="00250E6C">
              <w:rPr>
                <w:rFonts w:ascii="Times New Roman" w:eastAsia="ＭＳ 明朝" w:hAnsi="Times New Roman" w:cs="Times New Roman"/>
                <w:sz w:val="24"/>
                <w:szCs w:val="24"/>
              </w:rPr>
              <w:t>50</w:t>
            </w:r>
            <w:r w:rsidRPr="00250E6C">
              <w:rPr>
                <w:rFonts w:ascii="Times New Roman" w:eastAsia="ＭＳ 明朝" w:hAnsi="Times New Roman" w:cs="Times New Roman"/>
                <w:sz w:val="24"/>
                <w:szCs w:val="24"/>
              </w:rPr>
              <w:t>個の細胞を播種。抽出液を希釈し、各濃度</w:t>
            </w:r>
            <w:r w:rsidRPr="00250E6C">
              <w:rPr>
                <w:rFonts w:ascii="Times New Roman" w:eastAsia="ＭＳ 明朝" w:hAnsi="Times New Roman" w:cs="Times New Roman"/>
                <w:sz w:val="24"/>
                <w:szCs w:val="24"/>
              </w:rPr>
              <w:t>3</w:t>
            </w:r>
            <w:r w:rsidRPr="00250E6C">
              <w:rPr>
                <w:rFonts w:ascii="Times New Roman" w:eastAsia="ＭＳ 明朝" w:hAnsi="Times New Roman" w:cs="Times New Roman"/>
                <w:sz w:val="24"/>
                <w:szCs w:val="24"/>
              </w:rPr>
              <w:t>ウェル用意。５％</w:t>
            </w:r>
            <w:r w:rsidRPr="00250E6C">
              <w:rPr>
                <w:rFonts w:ascii="Times New Roman" w:eastAsia="ＭＳ 明朝" w:hAnsi="Times New Roman" w:cs="Times New Roman"/>
                <w:sz w:val="24"/>
                <w:szCs w:val="24"/>
              </w:rPr>
              <w:t>CO</w:t>
            </w:r>
            <w:r w:rsidRPr="00250E6C">
              <w:rPr>
                <w:rFonts w:ascii="Times New Roman" w:eastAsia="ＭＳ 明朝" w:hAnsi="Times New Roman" w:cs="Times New Roman"/>
                <w:sz w:val="24"/>
                <w:szCs w:val="24"/>
                <w:vertAlign w:val="subscript"/>
              </w:rPr>
              <w:t>2</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37℃</w:t>
            </w:r>
            <w:r w:rsidRPr="00250E6C">
              <w:rPr>
                <w:rFonts w:ascii="Times New Roman" w:eastAsia="ＭＳ 明朝" w:hAnsi="Times New Roman" w:cs="Times New Roman"/>
                <w:sz w:val="24"/>
                <w:szCs w:val="24"/>
              </w:rPr>
              <w:t>で</w:t>
            </w:r>
            <w:r w:rsidRPr="00250E6C">
              <w:rPr>
                <w:rFonts w:ascii="Times New Roman" w:eastAsia="ＭＳ 明朝" w:hAnsi="Times New Roman" w:cs="Times New Roman"/>
                <w:sz w:val="24"/>
                <w:szCs w:val="24"/>
              </w:rPr>
              <w:t>6</w:t>
            </w:r>
            <w:r w:rsidRPr="00250E6C">
              <w:rPr>
                <w:rFonts w:ascii="Times New Roman" w:eastAsia="ＭＳ 明朝" w:hAnsi="Times New Roman" w:cs="Times New Roman"/>
                <w:sz w:val="24"/>
                <w:szCs w:val="24"/>
              </w:rPr>
              <w:t>日間インキュベート後、コロニー数を</w:t>
            </w:r>
            <w:r w:rsidR="00045AA8" w:rsidRPr="00250E6C">
              <w:rPr>
                <w:rFonts w:ascii="Times New Roman" w:eastAsia="ＭＳ 明朝" w:hAnsi="Times New Roman" w:cs="Times New Roman"/>
                <w:sz w:val="24"/>
                <w:szCs w:val="24"/>
              </w:rPr>
              <w:t>計測</w:t>
            </w:r>
            <w:r w:rsidRPr="00250E6C">
              <w:rPr>
                <w:rFonts w:ascii="Times New Roman" w:eastAsia="ＭＳ 明朝" w:hAnsi="Times New Roman" w:cs="Times New Roman"/>
                <w:sz w:val="24"/>
                <w:szCs w:val="24"/>
              </w:rPr>
              <w:t>。</w:t>
            </w:r>
            <w:r w:rsidR="00AD5522" w:rsidRPr="00250E6C">
              <w:rPr>
                <w:rFonts w:ascii="Times New Roman" w:eastAsia="ＭＳ 明朝" w:hAnsi="Times New Roman" w:cs="Times New Roman"/>
                <w:sz w:val="24"/>
                <w:szCs w:val="24"/>
              </w:rPr>
              <w:t xml:space="preserve"> </w:t>
            </w:r>
          </w:p>
        </w:tc>
      </w:tr>
      <w:tr w:rsidR="00AD5522" w:rsidRPr="00250E6C" w14:paraId="5B29B0B3" w14:textId="77777777" w:rsidTr="00F35246">
        <w:trPr>
          <w:trHeight w:val="360"/>
        </w:trPr>
        <w:tc>
          <w:tcPr>
            <w:tcW w:w="2844" w:type="dxa"/>
            <w:hideMark/>
          </w:tcPr>
          <w:p w14:paraId="51DC24C2" w14:textId="77777777" w:rsidR="00AD5522" w:rsidRPr="00250E6C" w:rsidRDefault="00AD5522"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試験結果</w:t>
            </w:r>
          </w:p>
        </w:tc>
        <w:tc>
          <w:tcPr>
            <w:tcW w:w="5650" w:type="dxa"/>
            <w:noWrap/>
            <w:hideMark/>
          </w:tcPr>
          <w:p w14:paraId="057B02DE" w14:textId="2F56BFCB" w:rsidR="00AD5522" w:rsidRPr="00250E6C" w:rsidRDefault="00CA39C1" w:rsidP="00AD5522">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陰性対照、陽性対照群のコロニー形成数は、試験成立条件を満たした。被験物質群のコロニー形成率は陰性対照群と同程度で、細胞毒性は認められなかった。</w:t>
            </w:r>
          </w:p>
        </w:tc>
      </w:tr>
    </w:tbl>
    <w:p w14:paraId="586606BC" w14:textId="77777777" w:rsidR="00382F26" w:rsidRPr="00250E6C" w:rsidRDefault="00382F26">
      <w:pPr>
        <w:widowControl/>
        <w:jc w:val="left"/>
        <w:rPr>
          <w:rFonts w:ascii="Times New Roman" w:eastAsia="ＭＳ 明朝" w:hAnsi="Times New Roman" w:cs="Times New Roman"/>
          <w:sz w:val="24"/>
          <w:szCs w:val="24"/>
        </w:rPr>
      </w:pPr>
    </w:p>
    <w:p w14:paraId="651568C4" w14:textId="0BE922E2" w:rsidR="00075857" w:rsidRPr="00250E6C" w:rsidRDefault="008162D0">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2</w:t>
      </w:r>
      <w:r w:rsidRPr="00250E6C">
        <w:rPr>
          <w:rFonts w:ascii="Times New Roman" w:eastAsia="ＭＳ 明朝" w:hAnsi="Times New Roman" w:cs="Times New Roman"/>
          <w:sz w:val="24"/>
          <w:szCs w:val="24"/>
        </w:rPr>
        <w:t>）</w:t>
      </w:r>
      <w:r w:rsidR="00075857" w:rsidRPr="00250E6C">
        <w:rPr>
          <w:rFonts w:ascii="Times New Roman" w:eastAsia="ＭＳ 明朝" w:hAnsi="Times New Roman" w:cs="Times New Roman"/>
          <w:sz w:val="24"/>
          <w:szCs w:val="24"/>
        </w:rPr>
        <w:t>感作性試験</w:t>
      </w:r>
    </w:p>
    <w:tbl>
      <w:tblPr>
        <w:tblStyle w:val="a3"/>
        <w:tblW w:w="0" w:type="auto"/>
        <w:tblLook w:val="04A0" w:firstRow="1" w:lastRow="0" w:firstColumn="1" w:lastColumn="0" w:noHBand="0" w:noVBand="1"/>
      </w:tblPr>
      <w:tblGrid>
        <w:gridCol w:w="2844"/>
        <w:gridCol w:w="5650"/>
      </w:tblGrid>
      <w:tr w:rsidR="002300C7" w:rsidRPr="00250E6C" w14:paraId="1C28C24A" w14:textId="77777777" w:rsidTr="002300C7">
        <w:trPr>
          <w:trHeight w:val="360"/>
        </w:trPr>
        <w:tc>
          <w:tcPr>
            <w:tcW w:w="2844" w:type="dxa"/>
            <w:hideMark/>
          </w:tcPr>
          <w:p w14:paraId="365DC380" w14:textId="06459820"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w:t>
            </w:r>
            <w:r w:rsidR="0028707D" w:rsidRPr="00250E6C">
              <w:rPr>
                <w:rFonts w:ascii="Times New Roman" w:eastAsia="ＭＳ 明朝" w:hAnsi="Times New Roman" w:cs="Times New Roman"/>
                <w:sz w:val="24"/>
                <w:szCs w:val="24"/>
              </w:rPr>
              <w:t>法</w:t>
            </w:r>
            <w:r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参照規格試験</w:t>
            </w:r>
          </w:p>
        </w:tc>
        <w:tc>
          <w:tcPr>
            <w:tcW w:w="5650" w:type="dxa"/>
            <w:noWrap/>
            <w:hideMark/>
          </w:tcPr>
          <w:p w14:paraId="4621DD04" w14:textId="05D4BCA3" w:rsidR="002300C7" w:rsidRPr="00250E6C" w:rsidRDefault="0028707D" w:rsidP="0028707D">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モルモット</w:t>
            </w:r>
            <w:r w:rsidRPr="00250E6C">
              <w:rPr>
                <w:rFonts w:ascii="Times New Roman" w:eastAsia="ＭＳ 明朝" w:hAnsi="Times New Roman" w:cs="Times New Roman"/>
                <w:sz w:val="24"/>
                <w:szCs w:val="24"/>
              </w:rPr>
              <w:t xml:space="preserve">Maximization </w:t>
            </w:r>
            <w:r w:rsidRPr="00250E6C">
              <w:rPr>
                <w:rFonts w:ascii="Times New Roman" w:eastAsia="ＭＳ 明朝" w:hAnsi="Times New Roman" w:cs="Times New Roman"/>
                <w:sz w:val="24"/>
                <w:szCs w:val="24"/>
              </w:rPr>
              <w:t>法</w:t>
            </w:r>
            <w:r w:rsidR="002300C7" w:rsidRPr="00250E6C">
              <w:rPr>
                <w:rFonts w:ascii="Times New Roman" w:eastAsia="ＭＳ 明朝" w:hAnsi="Times New Roman" w:cs="Times New Roman"/>
                <w:sz w:val="24"/>
                <w:szCs w:val="24"/>
              </w:rPr>
              <w:t>/IS</w:t>
            </w:r>
            <w:r w:rsidR="00D95D57" w:rsidRPr="00250E6C">
              <w:rPr>
                <w:rFonts w:ascii="Times New Roman" w:eastAsia="ＭＳ 明朝" w:hAnsi="Times New Roman" w:cs="Times New Roman"/>
                <w:sz w:val="24"/>
                <w:szCs w:val="24"/>
              </w:rPr>
              <w:t>O 1</w:t>
            </w:r>
            <w:r w:rsidR="002300C7" w:rsidRPr="00250E6C">
              <w:rPr>
                <w:rFonts w:ascii="Times New Roman" w:eastAsia="ＭＳ 明朝" w:hAnsi="Times New Roman" w:cs="Times New Roman"/>
                <w:sz w:val="24"/>
                <w:szCs w:val="24"/>
              </w:rPr>
              <w:t>0993-10</w:t>
            </w:r>
            <w:r w:rsidR="002300C7" w:rsidRPr="00250E6C">
              <w:rPr>
                <w:rFonts w:ascii="Times New Roman" w:eastAsia="ＭＳ 明朝" w:hAnsi="Times New Roman" w:cs="Times New Roman"/>
                <w:sz w:val="24"/>
                <w:szCs w:val="24"/>
              </w:rPr>
              <w:t>：</w:t>
            </w:r>
            <w:r w:rsidR="002300C7" w:rsidRPr="00250E6C">
              <w:rPr>
                <w:rFonts w:ascii="Times New Roman" w:eastAsia="ＭＳ 明朝" w:hAnsi="Times New Roman" w:cs="Times New Roman"/>
                <w:sz w:val="24"/>
                <w:szCs w:val="24"/>
              </w:rPr>
              <w:t>20XX</w:t>
            </w:r>
          </w:p>
        </w:tc>
      </w:tr>
      <w:tr w:rsidR="002300C7" w:rsidRPr="00250E6C" w14:paraId="73BD9149" w14:textId="77777777" w:rsidTr="002300C7">
        <w:trPr>
          <w:trHeight w:val="360"/>
        </w:trPr>
        <w:tc>
          <w:tcPr>
            <w:tcW w:w="2844" w:type="dxa"/>
            <w:hideMark/>
          </w:tcPr>
          <w:p w14:paraId="62B25092" w14:textId="3F7B4E1C" w:rsidR="002300C7" w:rsidRPr="00250E6C" w:rsidRDefault="0028707D"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被験</w:t>
            </w:r>
            <w:r w:rsidR="002300C7" w:rsidRPr="00250E6C">
              <w:rPr>
                <w:rFonts w:ascii="Times New Roman" w:eastAsia="ＭＳ 明朝" w:hAnsi="Times New Roman" w:cs="Times New Roman"/>
                <w:sz w:val="24"/>
                <w:szCs w:val="24"/>
              </w:rPr>
              <w:t>検体</w:t>
            </w:r>
          </w:p>
        </w:tc>
        <w:tc>
          <w:tcPr>
            <w:tcW w:w="5650" w:type="dxa"/>
            <w:noWrap/>
            <w:hideMark/>
          </w:tcPr>
          <w:p w14:paraId="6DC9DA03" w14:textId="4D557C0D" w:rsidR="002300C7" w:rsidRPr="00250E6C" w:rsidRDefault="00111F38"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XXX</w:t>
            </w:r>
            <w:r w:rsidR="0016458D" w:rsidRPr="00250E6C">
              <w:rPr>
                <w:rFonts w:ascii="Times New Roman" w:eastAsia="ＭＳ 明朝" w:hAnsi="Times New Roman" w:cs="Times New Roman"/>
                <w:sz w:val="24"/>
                <w:szCs w:val="24"/>
              </w:rPr>
              <w:t>胆管ステント</w:t>
            </w:r>
          </w:p>
        </w:tc>
      </w:tr>
      <w:tr w:rsidR="002300C7" w:rsidRPr="00250E6C" w14:paraId="124047CD" w14:textId="77777777" w:rsidTr="002300C7">
        <w:trPr>
          <w:trHeight w:val="360"/>
        </w:trPr>
        <w:tc>
          <w:tcPr>
            <w:tcW w:w="2844" w:type="dxa"/>
            <w:hideMark/>
          </w:tcPr>
          <w:p w14:paraId="4A7B8273" w14:textId="77777777"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陰性対照（ある場合）</w:t>
            </w:r>
          </w:p>
        </w:tc>
        <w:tc>
          <w:tcPr>
            <w:tcW w:w="5650" w:type="dxa"/>
            <w:noWrap/>
            <w:hideMark/>
          </w:tcPr>
          <w:p w14:paraId="7F484306" w14:textId="77777777"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0.9%</w:t>
            </w:r>
            <w:r w:rsidRPr="00250E6C">
              <w:rPr>
                <w:rFonts w:ascii="Times New Roman" w:eastAsia="ＭＳ 明朝" w:hAnsi="Times New Roman" w:cs="Times New Roman"/>
                <w:sz w:val="24"/>
                <w:szCs w:val="24"/>
              </w:rPr>
              <w:t>塩化ナトリウム</w:t>
            </w:r>
            <w:r w:rsidRPr="00250E6C">
              <w:rPr>
                <w:rFonts w:ascii="Times New Roman" w:eastAsia="ＭＳ 明朝" w:hAnsi="Times New Roman" w:cs="Times New Roman"/>
                <w:sz w:val="24"/>
                <w:szCs w:val="24"/>
              </w:rPr>
              <w:t>USP</w:t>
            </w:r>
            <w:r w:rsidRPr="00250E6C">
              <w:rPr>
                <w:rFonts w:ascii="Times New Roman" w:eastAsia="ＭＳ 明朝" w:hAnsi="Times New Roman" w:cs="Times New Roman"/>
                <w:sz w:val="24"/>
                <w:szCs w:val="24"/>
              </w:rPr>
              <w:t>溶液</w:t>
            </w:r>
          </w:p>
        </w:tc>
      </w:tr>
      <w:tr w:rsidR="002300C7" w:rsidRPr="00250E6C" w14:paraId="38255E7B" w14:textId="77777777" w:rsidTr="002300C7">
        <w:trPr>
          <w:trHeight w:val="360"/>
        </w:trPr>
        <w:tc>
          <w:tcPr>
            <w:tcW w:w="2844" w:type="dxa"/>
            <w:noWrap/>
            <w:hideMark/>
          </w:tcPr>
          <w:p w14:paraId="470F3872" w14:textId="77777777"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陽性対照（ある場合）</w:t>
            </w:r>
          </w:p>
        </w:tc>
        <w:tc>
          <w:tcPr>
            <w:tcW w:w="5650" w:type="dxa"/>
            <w:noWrap/>
            <w:hideMark/>
          </w:tcPr>
          <w:p w14:paraId="2DF5575D" w14:textId="787054E5"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1-</w:t>
            </w:r>
            <w:r w:rsidRPr="00250E6C">
              <w:rPr>
                <w:rFonts w:ascii="Times New Roman" w:eastAsia="ＭＳ 明朝" w:hAnsi="Times New Roman" w:cs="Times New Roman"/>
                <w:sz w:val="24"/>
                <w:szCs w:val="24"/>
              </w:rPr>
              <w:t>クロロ</w:t>
            </w:r>
            <w:r w:rsidRPr="00250E6C">
              <w:rPr>
                <w:rFonts w:ascii="Times New Roman" w:eastAsia="ＭＳ 明朝" w:hAnsi="Times New Roman" w:cs="Times New Roman"/>
                <w:sz w:val="24"/>
                <w:szCs w:val="24"/>
              </w:rPr>
              <w:t>-2,4-</w:t>
            </w:r>
            <w:r w:rsidRPr="00250E6C">
              <w:rPr>
                <w:rFonts w:ascii="Times New Roman" w:eastAsia="ＭＳ 明朝" w:hAnsi="Times New Roman" w:cs="Times New Roman"/>
                <w:sz w:val="24"/>
                <w:szCs w:val="24"/>
              </w:rPr>
              <w:t>ジニトロベンゼン（</w:t>
            </w:r>
            <w:r w:rsidR="0028707D" w:rsidRPr="00250E6C">
              <w:rPr>
                <w:rFonts w:ascii="Times New Roman" w:eastAsia="ＭＳ 明朝" w:hAnsi="Times New Roman" w:cs="Times New Roman"/>
                <w:sz w:val="24"/>
                <w:szCs w:val="24"/>
              </w:rPr>
              <w:t>DNCB</w:t>
            </w:r>
            <w:r w:rsidRPr="00250E6C">
              <w:rPr>
                <w:rFonts w:ascii="Times New Roman" w:eastAsia="ＭＳ 明朝" w:hAnsi="Times New Roman" w:cs="Times New Roman"/>
                <w:sz w:val="24"/>
                <w:szCs w:val="24"/>
              </w:rPr>
              <w:t>）</w:t>
            </w:r>
          </w:p>
        </w:tc>
      </w:tr>
      <w:tr w:rsidR="002300C7" w:rsidRPr="00250E6C" w14:paraId="06F3821A" w14:textId="77777777" w:rsidTr="002300C7">
        <w:trPr>
          <w:trHeight w:val="360"/>
        </w:trPr>
        <w:tc>
          <w:tcPr>
            <w:tcW w:w="2844" w:type="dxa"/>
            <w:hideMark/>
          </w:tcPr>
          <w:p w14:paraId="0CA66A68" w14:textId="77777777"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抽出溶媒</w:t>
            </w:r>
          </w:p>
        </w:tc>
        <w:tc>
          <w:tcPr>
            <w:tcW w:w="5650" w:type="dxa"/>
            <w:noWrap/>
            <w:hideMark/>
          </w:tcPr>
          <w:p w14:paraId="674CC376" w14:textId="2842B464" w:rsidR="002300C7" w:rsidRPr="00250E6C" w:rsidRDefault="0016458D"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0.9%</w:t>
            </w:r>
            <w:r w:rsidRPr="00250E6C">
              <w:rPr>
                <w:rFonts w:ascii="Times New Roman" w:eastAsia="ＭＳ 明朝" w:hAnsi="Times New Roman" w:cs="Times New Roman"/>
                <w:sz w:val="24"/>
                <w:szCs w:val="24"/>
              </w:rPr>
              <w:t>塩化ナトリウム</w:t>
            </w:r>
            <w:r w:rsidRPr="00250E6C">
              <w:rPr>
                <w:rFonts w:ascii="Times New Roman" w:eastAsia="ＭＳ 明朝" w:hAnsi="Times New Roman" w:cs="Times New Roman"/>
                <w:sz w:val="24"/>
                <w:szCs w:val="24"/>
              </w:rPr>
              <w:t>USP</w:t>
            </w:r>
            <w:r w:rsidRPr="00250E6C">
              <w:rPr>
                <w:rFonts w:ascii="Times New Roman" w:eastAsia="ＭＳ 明朝" w:hAnsi="Times New Roman" w:cs="Times New Roman"/>
                <w:sz w:val="24"/>
                <w:szCs w:val="24"/>
              </w:rPr>
              <w:t>溶液</w:t>
            </w:r>
            <w:r w:rsidR="004B683C" w:rsidRPr="00250E6C">
              <w:rPr>
                <w:rFonts w:ascii="Times New Roman" w:eastAsia="ＭＳ 明朝" w:hAnsi="Times New Roman" w:cs="Times New Roman"/>
                <w:sz w:val="24"/>
                <w:szCs w:val="24"/>
              </w:rPr>
              <w:t>、ゴマ油</w:t>
            </w:r>
          </w:p>
        </w:tc>
      </w:tr>
      <w:tr w:rsidR="002300C7" w:rsidRPr="00250E6C" w14:paraId="63B64F34" w14:textId="77777777" w:rsidTr="002300C7">
        <w:trPr>
          <w:trHeight w:val="360"/>
        </w:trPr>
        <w:tc>
          <w:tcPr>
            <w:tcW w:w="2844" w:type="dxa"/>
            <w:hideMark/>
          </w:tcPr>
          <w:p w14:paraId="46D2D911" w14:textId="77777777"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抽出方法概要</w:t>
            </w:r>
          </w:p>
        </w:tc>
        <w:tc>
          <w:tcPr>
            <w:tcW w:w="5650" w:type="dxa"/>
            <w:noWrap/>
            <w:hideMark/>
          </w:tcPr>
          <w:p w14:paraId="21DE2ECE" w14:textId="2C13DE62" w:rsidR="002300C7" w:rsidRPr="00250E6C" w:rsidRDefault="0028707D"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被験</w:t>
            </w:r>
            <w:r w:rsidR="002300C7" w:rsidRPr="00250E6C">
              <w:rPr>
                <w:rFonts w:ascii="Times New Roman" w:eastAsia="ＭＳ 明朝" w:hAnsi="Times New Roman" w:cs="Times New Roman"/>
                <w:sz w:val="24"/>
                <w:szCs w:val="24"/>
              </w:rPr>
              <w:t>検体１検体を切断し</w:t>
            </w:r>
            <w:r w:rsidR="00E4413F" w:rsidRPr="00250E6C">
              <w:rPr>
                <w:rFonts w:ascii="Times New Roman" w:eastAsia="ＭＳ 明朝" w:hAnsi="Times New Roman" w:cs="Times New Roman"/>
                <w:sz w:val="24"/>
                <w:szCs w:val="24"/>
              </w:rPr>
              <w:t>て抽出溶媒で</w:t>
            </w:r>
            <w:r w:rsidR="00E4413F" w:rsidRPr="00250E6C">
              <w:rPr>
                <w:rFonts w:ascii="Times New Roman" w:eastAsia="ＭＳ 明朝" w:hAnsi="Times New Roman" w:cs="Times New Roman"/>
                <w:sz w:val="24"/>
                <w:szCs w:val="24"/>
              </w:rPr>
              <w:t>37</w:t>
            </w:r>
            <w:r w:rsidR="00045AA8" w:rsidRPr="00250E6C">
              <w:rPr>
                <w:rFonts w:ascii="Times New Roman" w:eastAsia="ＭＳ 明朝" w:hAnsi="Times New Roman" w:cs="Times New Roman"/>
                <w:sz w:val="24"/>
                <w:szCs w:val="24"/>
              </w:rPr>
              <w:t>℃</w:t>
            </w:r>
            <w:r w:rsidR="00B305E5" w:rsidRPr="00250E6C">
              <w:rPr>
                <w:rFonts w:ascii="Times New Roman" w:eastAsia="ＭＳ 明朝" w:hAnsi="Times New Roman" w:cs="Times New Roman"/>
                <w:sz w:val="24"/>
                <w:szCs w:val="24"/>
              </w:rPr>
              <w:t>72</w:t>
            </w:r>
            <w:r w:rsidR="00E4413F" w:rsidRPr="00250E6C">
              <w:rPr>
                <w:rFonts w:ascii="Times New Roman" w:eastAsia="ＭＳ 明朝" w:hAnsi="Times New Roman" w:cs="Times New Roman"/>
                <w:sz w:val="24"/>
                <w:szCs w:val="24"/>
              </w:rPr>
              <w:t>時間抽出</w:t>
            </w:r>
          </w:p>
        </w:tc>
      </w:tr>
      <w:tr w:rsidR="002300C7" w:rsidRPr="00250E6C" w14:paraId="3A97F7D1" w14:textId="77777777" w:rsidTr="002300C7">
        <w:trPr>
          <w:trHeight w:val="1080"/>
        </w:trPr>
        <w:tc>
          <w:tcPr>
            <w:tcW w:w="2844" w:type="dxa"/>
            <w:hideMark/>
          </w:tcPr>
          <w:p w14:paraId="64096AD6" w14:textId="77777777"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試験方法概要（特に、規格試験から逸脱した場合はその理由についても記載）</w:t>
            </w:r>
          </w:p>
        </w:tc>
        <w:tc>
          <w:tcPr>
            <w:tcW w:w="5650" w:type="dxa"/>
            <w:hideMark/>
          </w:tcPr>
          <w:p w14:paraId="585471A0" w14:textId="7C78048E"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IS</w:t>
            </w:r>
            <w:r w:rsidR="00D95D57" w:rsidRPr="00250E6C">
              <w:rPr>
                <w:rFonts w:ascii="Times New Roman" w:eastAsia="ＭＳ 明朝" w:hAnsi="Times New Roman" w:cs="Times New Roman"/>
                <w:sz w:val="24"/>
                <w:szCs w:val="24"/>
              </w:rPr>
              <w:t>O 1</w:t>
            </w:r>
            <w:r w:rsidRPr="00250E6C">
              <w:rPr>
                <w:rFonts w:ascii="Times New Roman" w:eastAsia="ＭＳ 明朝" w:hAnsi="Times New Roman" w:cs="Times New Roman"/>
                <w:sz w:val="24"/>
                <w:szCs w:val="24"/>
              </w:rPr>
              <w:t>0993-10:20XX Annex X</w:t>
            </w:r>
            <w:r w:rsidRPr="00250E6C">
              <w:rPr>
                <w:rFonts w:ascii="Times New Roman" w:eastAsia="ＭＳ 明朝" w:hAnsi="Times New Roman" w:cs="Times New Roman"/>
                <w:sz w:val="24"/>
                <w:szCs w:val="24"/>
              </w:rPr>
              <w:t>「</w:t>
            </w:r>
            <w:r w:rsidR="0016458D" w:rsidRPr="00250E6C">
              <w:rPr>
                <w:rFonts w:ascii="Times New Roman" w:eastAsia="ＭＳ 明朝" w:hAnsi="Times New Roman" w:cs="Times New Roman"/>
                <w:sz w:val="24"/>
                <w:szCs w:val="24"/>
              </w:rPr>
              <w:t>Guinea Pig Maximization</w:t>
            </w:r>
            <w:r w:rsidRPr="00250E6C">
              <w:rPr>
                <w:rFonts w:ascii="Times New Roman" w:eastAsia="ＭＳ 明朝" w:hAnsi="Times New Roman" w:cs="Times New Roman"/>
                <w:sz w:val="24"/>
                <w:szCs w:val="24"/>
              </w:rPr>
              <w:t>法」に従った</w:t>
            </w:r>
            <w:r w:rsidR="0016458D" w:rsidRPr="00250E6C">
              <w:rPr>
                <w:rFonts w:ascii="Times New Roman" w:eastAsia="ＭＳ 明朝" w:hAnsi="Times New Roman" w:cs="Times New Roman"/>
                <w:sz w:val="24"/>
                <w:szCs w:val="24"/>
              </w:rPr>
              <w:t>。モルモットは試験群</w:t>
            </w:r>
            <w:r w:rsidR="0016458D" w:rsidRPr="00250E6C">
              <w:rPr>
                <w:rFonts w:ascii="Times New Roman" w:eastAsia="ＭＳ 明朝" w:hAnsi="Times New Roman" w:cs="Times New Roman"/>
                <w:sz w:val="24"/>
                <w:szCs w:val="24"/>
              </w:rPr>
              <w:t>10</w:t>
            </w:r>
            <w:r w:rsidR="0016458D" w:rsidRPr="00250E6C">
              <w:rPr>
                <w:rFonts w:ascii="Times New Roman" w:eastAsia="ＭＳ 明朝" w:hAnsi="Times New Roman" w:cs="Times New Roman"/>
                <w:sz w:val="24"/>
                <w:szCs w:val="24"/>
              </w:rPr>
              <w:t>匹、</w:t>
            </w:r>
            <w:r w:rsidR="00D8628D" w:rsidRPr="00250E6C">
              <w:rPr>
                <w:rFonts w:ascii="Times New Roman" w:eastAsia="ＭＳ 明朝" w:hAnsi="Times New Roman" w:cs="Times New Roman"/>
                <w:sz w:val="24"/>
                <w:szCs w:val="24"/>
              </w:rPr>
              <w:t>陰性</w:t>
            </w:r>
            <w:r w:rsidR="0016458D" w:rsidRPr="00250E6C">
              <w:rPr>
                <w:rFonts w:ascii="Times New Roman" w:eastAsia="ＭＳ 明朝" w:hAnsi="Times New Roman" w:cs="Times New Roman"/>
                <w:sz w:val="24"/>
                <w:szCs w:val="24"/>
              </w:rPr>
              <w:t>対照群</w:t>
            </w:r>
            <w:r w:rsidR="0016458D" w:rsidRPr="00250E6C">
              <w:rPr>
                <w:rFonts w:ascii="Times New Roman" w:eastAsia="ＭＳ 明朝" w:hAnsi="Times New Roman" w:cs="Times New Roman"/>
                <w:sz w:val="24"/>
                <w:szCs w:val="24"/>
              </w:rPr>
              <w:t>5</w:t>
            </w:r>
            <w:r w:rsidR="0016458D" w:rsidRPr="00250E6C">
              <w:rPr>
                <w:rFonts w:ascii="Times New Roman" w:eastAsia="ＭＳ 明朝" w:hAnsi="Times New Roman" w:cs="Times New Roman"/>
                <w:sz w:val="24"/>
                <w:szCs w:val="24"/>
              </w:rPr>
              <w:t>匹</w:t>
            </w:r>
            <w:r w:rsidR="00D8628D" w:rsidRPr="00250E6C">
              <w:rPr>
                <w:rFonts w:ascii="Times New Roman" w:eastAsia="ＭＳ 明朝" w:hAnsi="Times New Roman" w:cs="Times New Roman"/>
                <w:sz w:val="24"/>
                <w:szCs w:val="24"/>
              </w:rPr>
              <w:t>、陽性対照群</w:t>
            </w:r>
            <w:r w:rsidR="00D8628D" w:rsidRPr="00250E6C">
              <w:rPr>
                <w:rFonts w:ascii="Times New Roman" w:eastAsia="ＭＳ 明朝" w:hAnsi="Times New Roman" w:cs="Times New Roman"/>
                <w:sz w:val="24"/>
                <w:szCs w:val="24"/>
              </w:rPr>
              <w:t>5</w:t>
            </w:r>
            <w:r w:rsidR="00D8628D" w:rsidRPr="00250E6C">
              <w:rPr>
                <w:rFonts w:ascii="Times New Roman" w:eastAsia="ＭＳ 明朝" w:hAnsi="Times New Roman" w:cs="Times New Roman"/>
                <w:sz w:val="24"/>
                <w:szCs w:val="24"/>
              </w:rPr>
              <w:t>匹</w:t>
            </w:r>
            <w:r w:rsidR="0016458D" w:rsidRPr="00250E6C">
              <w:rPr>
                <w:rFonts w:ascii="Times New Roman" w:eastAsia="ＭＳ 明朝" w:hAnsi="Times New Roman" w:cs="Times New Roman"/>
                <w:sz w:val="24"/>
                <w:szCs w:val="24"/>
              </w:rPr>
              <w:t>とした。</w:t>
            </w:r>
          </w:p>
        </w:tc>
      </w:tr>
      <w:tr w:rsidR="002300C7" w:rsidRPr="00250E6C" w14:paraId="1066266C" w14:textId="77777777" w:rsidTr="002300C7">
        <w:trPr>
          <w:trHeight w:val="360"/>
        </w:trPr>
        <w:tc>
          <w:tcPr>
            <w:tcW w:w="2844" w:type="dxa"/>
            <w:hideMark/>
          </w:tcPr>
          <w:p w14:paraId="730AEDF5" w14:textId="77777777" w:rsidR="002300C7" w:rsidRPr="00250E6C" w:rsidRDefault="002300C7"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試験結果</w:t>
            </w:r>
          </w:p>
        </w:tc>
        <w:tc>
          <w:tcPr>
            <w:tcW w:w="5650" w:type="dxa"/>
            <w:noWrap/>
            <w:hideMark/>
          </w:tcPr>
          <w:p w14:paraId="0557B277" w14:textId="4BCF795B" w:rsidR="0016458D" w:rsidRPr="00250E6C" w:rsidRDefault="0016458D" w:rsidP="002300C7">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動物番号</w:t>
            </w:r>
            <w:r w:rsidRPr="00250E6C">
              <w:rPr>
                <w:rFonts w:ascii="Times New Roman" w:eastAsia="ＭＳ 明朝" w:hAnsi="Times New Roman" w:cs="Times New Roman"/>
                <w:sz w:val="24"/>
                <w:szCs w:val="24"/>
              </w:rPr>
              <w:t>XXX</w:t>
            </w:r>
            <w:r w:rsidRPr="00250E6C">
              <w:rPr>
                <w:rFonts w:ascii="Times New Roman" w:eastAsia="ＭＳ 明朝" w:hAnsi="Times New Roman" w:cs="Times New Roman"/>
                <w:sz w:val="24"/>
                <w:szCs w:val="24"/>
              </w:rPr>
              <w:t>（</w:t>
            </w:r>
            <w:r w:rsidR="00D8628D" w:rsidRPr="00250E6C">
              <w:rPr>
                <w:rFonts w:ascii="Times New Roman" w:eastAsia="ＭＳ 明朝" w:hAnsi="Times New Roman" w:cs="Times New Roman"/>
                <w:sz w:val="24"/>
                <w:szCs w:val="24"/>
              </w:rPr>
              <w:t>陰性対照</w:t>
            </w:r>
            <w:r w:rsidRPr="00250E6C">
              <w:rPr>
                <w:rFonts w:ascii="Times New Roman" w:eastAsia="ＭＳ 明朝" w:hAnsi="Times New Roman" w:cs="Times New Roman"/>
                <w:sz w:val="24"/>
                <w:szCs w:val="24"/>
              </w:rPr>
              <w:t>群）において、</w:t>
            </w:r>
            <w:r w:rsidRPr="00250E6C">
              <w:rPr>
                <w:rFonts w:ascii="Times New Roman" w:eastAsia="ＭＳ 明朝" w:hAnsi="Times New Roman" w:cs="Times New Roman"/>
                <w:sz w:val="24"/>
                <w:szCs w:val="24"/>
              </w:rPr>
              <w:t>12</w:t>
            </w:r>
            <w:r w:rsidRPr="00250E6C">
              <w:rPr>
                <w:rFonts w:ascii="Times New Roman" w:eastAsia="ＭＳ 明朝" w:hAnsi="Times New Roman" w:cs="Times New Roman"/>
                <w:sz w:val="24"/>
                <w:szCs w:val="24"/>
              </w:rPr>
              <w:t>日目にわずかな体重減少が認められたが、投与部位に変化はなかった。皮膚</w:t>
            </w:r>
            <w:r w:rsidR="0028707D" w:rsidRPr="00250E6C">
              <w:rPr>
                <w:rFonts w:ascii="Times New Roman" w:eastAsia="ＭＳ 明朝" w:hAnsi="Times New Roman" w:cs="Times New Roman"/>
                <w:sz w:val="24"/>
                <w:szCs w:val="24"/>
              </w:rPr>
              <w:t>所見に</w:t>
            </w:r>
            <w:r w:rsidRPr="00250E6C">
              <w:rPr>
                <w:rFonts w:ascii="Times New Roman" w:eastAsia="ＭＳ 明朝" w:hAnsi="Times New Roman" w:cs="Times New Roman"/>
                <w:sz w:val="24"/>
                <w:szCs w:val="24"/>
              </w:rPr>
              <w:t>ついても被験物質に</w:t>
            </w:r>
            <w:r w:rsidRPr="00250E6C">
              <w:rPr>
                <w:rFonts w:ascii="Times New Roman" w:eastAsia="ＭＳ 明朝" w:hAnsi="Times New Roman" w:cs="Times New Roman"/>
                <w:sz w:val="24"/>
                <w:szCs w:val="24"/>
              </w:rPr>
              <w:lastRenderedPageBreak/>
              <w:t>対する感作の兆候は認められなかった。陽性対照群はすべてグレード</w:t>
            </w:r>
            <w:r w:rsidRPr="00250E6C">
              <w:rPr>
                <w:rFonts w:ascii="Times New Roman" w:eastAsia="ＭＳ 明朝" w:hAnsi="Times New Roman" w:cs="Times New Roman"/>
                <w:sz w:val="24"/>
                <w:szCs w:val="24"/>
              </w:rPr>
              <w:t>3</w:t>
            </w:r>
            <w:r w:rsidRPr="00250E6C">
              <w:rPr>
                <w:rFonts w:ascii="Times New Roman" w:eastAsia="ＭＳ 明朝" w:hAnsi="Times New Roman" w:cs="Times New Roman"/>
                <w:sz w:val="24"/>
                <w:szCs w:val="24"/>
              </w:rPr>
              <w:t>の感作性を示した。</w:t>
            </w:r>
          </w:p>
        </w:tc>
      </w:tr>
    </w:tbl>
    <w:p w14:paraId="2433B57D" w14:textId="48292FB0" w:rsidR="003615B9" w:rsidRPr="00250E6C" w:rsidRDefault="003615B9">
      <w:pPr>
        <w:widowControl/>
        <w:jc w:val="left"/>
        <w:rPr>
          <w:rFonts w:ascii="Times New Roman" w:eastAsia="ＭＳ 明朝" w:hAnsi="Times New Roman" w:cs="Times New Roman"/>
          <w:sz w:val="24"/>
          <w:szCs w:val="24"/>
        </w:rPr>
      </w:pPr>
    </w:p>
    <w:p w14:paraId="22B1A84B" w14:textId="77777777" w:rsidR="00F23F15" w:rsidRPr="00250E6C" w:rsidRDefault="00F23F15">
      <w:pPr>
        <w:widowControl/>
        <w:jc w:val="left"/>
        <w:rPr>
          <w:rFonts w:ascii="Times New Roman" w:eastAsia="ＭＳ 明朝" w:hAnsi="Times New Roman" w:cs="Times New Roman"/>
          <w:sz w:val="24"/>
          <w:szCs w:val="24"/>
        </w:rPr>
      </w:pPr>
    </w:p>
    <w:p w14:paraId="6F174236" w14:textId="4C059464" w:rsidR="00772298" w:rsidRPr="00250E6C" w:rsidRDefault="00772298">
      <w:pPr>
        <w:widowControl/>
        <w:jc w:val="left"/>
        <w:rPr>
          <w:rFonts w:ascii="Times New Roman" w:eastAsia="ＭＳ 明朝" w:hAnsi="Times New Roman" w:cs="Times New Roman"/>
          <w:b/>
          <w:bCs/>
          <w:sz w:val="24"/>
          <w:szCs w:val="24"/>
        </w:rPr>
      </w:pPr>
      <w:r w:rsidRPr="00250E6C">
        <w:rPr>
          <w:rFonts w:ascii="Times New Roman" w:eastAsia="ＭＳ 明朝" w:hAnsi="Times New Roman" w:cs="Times New Roman"/>
          <w:b/>
          <w:bCs/>
          <w:sz w:val="24"/>
          <w:szCs w:val="24"/>
        </w:rPr>
        <w:t>4-</w:t>
      </w:r>
      <w:r w:rsidR="005B0948" w:rsidRPr="00250E6C">
        <w:rPr>
          <w:rFonts w:ascii="Times New Roman" w:eastAsia="ＭＳ 明朝" w:hAnsi="Times New Roman" w:cs="Times New Roman"/>
          <w:b/>
          <w:bCs/>
          <w:sz w:val="24"/>
          <w:szCs w:val="24"/>
        </w:rPr>
        <w:t>5</w:t>
      </w:r>
      <w:r w:rsidRPr="00250E6C">
        <w:rPr>
          <w:rFonts w:ascii="Times New Roman" w:eastAsia="ＭＳ 明朝" w:hAnsi="Times New Roman" w:cs="Times New Roman"/>
          <w:b/>
          <w:bCs/>
          <w:sz w:val="24"/>
          <w:szCs w:val="24"/>
        </w:rPr>
        <w:t>.</w:t>
      </w:r>
      <w:r w:rsidRPr="00250E6C">
        <w:rPr>
          <w:rFonts w:ascii="Times New Roman" w:eastAsia="ＭＳ 明朝" w:hAnsi="Times New Roman" w:cs="Times New Roman"/>
          <w:b/>
          <w:bCs/>
          <w:sz w:val="24"/>
          <w:szCs w:val="24"/>
        </w:rPr>
        <w:t>生物学的安全性のリスク評価</w:t>
      </w:r>
      <w:r w:rsidR="00B03D5A" w:rsidRPr="00250E6C">
        <w:rPr>
          <w:rFonts w:ascii="Times New Roman" w:eastAsia="ＭＳ 明朝" w:hAnsi="Times New Roman" w:cs="Times New Roman"/>
          <w:b/>
          <w:bCs/>
          <w:sz w:val="24"/>
          <w:szCs w:val="24"/>
        </w:rPr>
        <w:t>（生物学的リスクアセスメント）</w:t>
      </w:r>
    </w:p>
    <w:p w14:paraId="53C99090" w14:textId="648C92EF" w:rsidR="00B03D5A" w:rsidRDefault="00B03D5A">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r w:rsidR="00C13CE7" w:rsidRPr="00250E6C">
        <w:rPr>
          <w:rFonts w:ascii="Times New Roman" w:eastAsia="ＭＳ 明朝" w:hAnsi="Times New Roman" w:cs="Times New Roman"/>
          <w:sz w:val="24"/>
          <w:szCs w:val="24"/>
        </w:rPr>
        <w:t>総合的な生物学的安全性</w:t>
      </w:r>
      <w:r w:rsidR="00235BA9" w:rsidRPr="00250E6C">
        <w:rPr>
          <w:rFonts w:ascii="Times New Roman" w:eastAsia="ＭＳ 明朝" w:hAnsi="Times New Roman" w:cs="Times New Roman"/>
          <w:sz w:val="24"/>
          <w:szCs w:val="24"/>
        </w:rPr>
        <w:t>を</w:t>
      </w:r>
      <w:r w:rsidR="00C13CE7" w:rsidRPr="00250E6C">
        <w:rPr>
          <w:rFonts w:ascii="Times New Roman" w:eastAsia="ＭＳ 明朝" w:hAnsi="Times New Roman" w:cs="Times New Roman"/>
          <w:sz w:val="24"/>
          <w:szCs w:val="24"/>
        </w:rPr>
        <w:t>評価</w:t>
      </w:r>
      <w:r w:rsidR="00235BA9" w:rsidRPr="00250E6C">
        <w:rPr>
          <w:rFonts w:ascii="Times New Roman" w:eastAsia="ＭＳ 明朝" w:hAnsi="Times New Roman" w:cs="Times New Roman"/>
          <w:sz w:val="24"/>
          <w:szCs w:val="24"/>
        </w:rPr>
        <w:t>する。</w:t>
      </w:r>
    </w:p>
    <w:p w14:paraId="7FEDCB10" w14:textId="77777777" w:rsidR="004C69CC" w:rsidRPr="00250E6C" w:rsidRDefault="004C69CC">
      <w:pPr>
        <w:widowControl/>
        <w:jc w:val="left"/>
        <w:rPr>
          <w:rFonts w:ascii="Times New Roman" w:eastAsia="ＭＳ 明朝" w:hAnsi="Times New Roman" w:cs="Times New Roman"/>
          <w:sz w:val="24"/>
          <w:szCs w:val="24"/>
        </w:rPr>
      </w:pPr>
    </w:p>
    <w:p w14:paraId="780B324F" w14:textId="0467B6D7" w:rsidR="00B03D5A" w:rsidRPr="00250E6C" w:rsidRDefault="00B03D5A">
      <w:pPr>
        <w:widowControl/>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（記載例）</w:t>
      </w:r>
    </w:p>
    <w:p w14:paraId="7B0D8DC7" w14:textId="5ED68070" w:rsidR="00F172F1" w:rsidRPr="00250E6C" w:rsidRDefault="00F172F1" w:rsidP="00BE0EF0">
      <w:pPr>
        <w:ind w:firstLineChars="100" w:firstLine="241"/>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【試験</w:t>
      </w:r>
      <w:r w:rsidR="00235BA9" w:rsidRPr="00250E6C">
        <w:rPr>
          <w:rFonts w:ascii="Times New Roman" w:eastAsia="ＭＳ 明朝" w:hAnsi="Times New Roman" w:cs="Times New Roman"/>
          <w:b/>
          <w:bCs/>
          <w:sz w:val="24"/>
          <w:szCs w:val="24"/>
          <w:u w:val="single"/>
        </w:rPr>
        <w:t>を</w:t>
      </w:r>
      <w:r w:rsidRPr="00250E6C">
        <w:rPr>
          <w:rFonts w:ascii="Times New Roman" w:eastAsia="ＭＳ 明朝" w:hAnsi="Times New Roman" w:cs="Times New Roman"/>
          <w:b/>
          <w:bCs/>
          <w:sz w:val="24"/>
          <w:szCs w:val="24"/>
          <w:u w:val="single"/>
        </w:rPr>
        <w:t>実施</w:t>
      </w:r>
      <w:r w:rsidR="00235BA9" w:rsidRPr="00250E6C">
        <w:rPr>
          <w:rFonts w:ascii="Times New Roman" w:eastAsia="ＭＳ 明朝" w:hAnsi="Times New Roman" w:cs="Times New Roman"/>
          <w:b/>
          <w:bCs/>
          <w:sz w:val="24"/>
          <w:szCs w:val="24"/>
          <w:u w:val="single"/>
        </w:rPr>
        <w:t>した</w:t>
      </w:r>
      <w:r w:rsidRPr="00250E6C">
        <w:rPr>
          <w:rFonts w:ascii="Times New Roman" w:eastAsia="ＭＳ 明朝" w:hAnsi="Times New Roman" w:cs="Times New Roman"/>
          <w:b/>
          <w:bCs/>
          <w:sz w:val="24"/>
          <w:szCs w:val="24"/>
          <w:u w:val="single"/>
        </w:rPr>
        <w:t>場合】</w:t>
      </w:r>
    </w:p>
    <w:p w14:paraId="60FE0F30" w14:textId="114723C1" w:rsidR="000E2D3D" w:rsidRPr="00250E6C" w:rsidRDefault="005428F5" w:rsidP="00BE0EF0">
      <w:pPr>
        <w:widowControl/>
        <w:ind w:leftChars="200" w:left="42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本品の</w:t>
      </w:r>
      <w:r w:rsidR="00235BA9" w:rsidRPr="00250E6C">
        <w:rPr>
          <w:rFonts w:ascii="Times New Roman" w:eastAsia="ＭＳ 明朝" w:hAnsi="Times New Roman" w:cs="Times New Roman"/>
          <w:sz w:val="24"/>
          <w:szCs w:val="24"/>
        </w:rPr>
        <w:t>生物学的エンドポイント</w:t>
      </w:r>
      <w:r w:rsidRPr="00250E6C">
        <w:rPr>
          <w:rFonts w:ascii="Times New Roman" w:eastAsia="ＭＳ 明朝" w:hAnsi="Times New Roman" w:cs="Times New Roman"/>
          <w:sz w:val="24"/>
          <w:szCs w:val="24"/>
        </w:rPr>
        <w:t>評価に必要な試験を実施した結果、すべての試験において</w:t>
      </w:r>
      <w:r w:rsidR="003F306F" w:rsidRPr="00250E6C">
        <w:rPr>
          <w:rFonts w:ascii="Times New Roman" w:eastAsia="ＭＳ 明朝" w:hAnsi="Times New Roman" w:cs="Times New Roman"/>
          <w:sz w:val="24"/>
          <w:szCs w:val="24"/>
        </w:rPr>
        <w:t>判定</w:t>
      </w:r>
      <w:r w:rsidRPr="00250E6C">
        <w:rPr>
          <w:rFonts w:ascii="Times New Roman" w:eastAsia="ＭＳ 明朝" w:hAnsi="Times New Roman" w:cs="Times New Roman"/>
          <w:sz w:val="24"/>
          <w:szCs w:val="24"/>
        </w:rPr>
        <w:t>基準を満たしていた。</w:t>
      </w:r>
      <w:r w:rsidR="00045AA8" w:rsidRPr="00250E6C">
        <w:rPr>
          <w:rFonts w:ascii="Times New Roman" w:eastAsia="ＭＳ 明朝" w:hAnsi="Times New Roman" w:cs="Times New Roman"/>
          <w:sz w:val="24"/>
          <w:szCs w:val="24"/>
        </w:rPr>
        <w:t>よって</w:t>
      </w:r>
      <w:r w:rsidRPr="00250E6C">
        <w:rPr>
          <w:rFonts w:ascii="Times New Roman" w:eastAsia="ＭＳ 明朝" w:hAnsi="Times New Roman" w:cs="Times New Roman"/>
          <w:sz w:val="24"/>
          <w:szCs w:val="24"/>
        </w:rPr>
        <w:t>、本品の原材料や臨床使用時に溶出する可能性がある化学物質が生体に与える影響は限りなく</w:t>
      </w:r>
      <w:r w:rsidR="003F306F" w:rsidRPr="00250E6C">
        <w:rPr>
          <w:rFonts w:ascii="Times New Roman" w:eastAsia="ＭＳ 明朝" w:hAnsi="Times New Roman" w:cs="Times New Roman"/>
          <w:sz w:val="24"/>
          <w:szCs w:val="24"/>
        </w:rPr>
        <w:t>小さい</w:t>
      </w:r>
      <w:r w:rsidRPr="00250E6C">
        <w:rPr>
          <w:rFonts w:ascii="Times New Roman" w:eastAsia="ＭＳ 明朝" w:hAnsi="Times New Roman" w:cs="Times New Roman"/>
          <w:sz w:val="24"/>
          <w:szCs w:val="24"/>
        </w:rPr>
        <w:t>と考えた。</w:t>
      </w:r>
    </w:p>
    <w:p w14:paraId="528EEB7F" w14:textId="713367E5" w:rsidR="005428F5" w:rsidRPr="00250E6C" w:rsidRDefault="00045AA8" w:rsidP="000E2D3D">
      <w:pPr>
        <w:widowControl/>
        <w:ind w:leftChars="200" w:left="420" w:firstLineChars="100" w:firstLine="24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従って、</w:t>
      </w:r>
      <w:r w:rsidR="005428F5" w:rsidRPr="00250E6C">
        <w:rPr>
          <w:rFonts w:ascii="Times New Roman" w:eastAsia="ＭＳ 明朝" w:hAnsi="Times New Roman" w:cs="Times New Roman"/>
          <w:sz w:val="24"/>
          <w:szCs w:val="24"/>
        </w:rPr>
        <w:t>新た</w:t>
      </w:r>
      <w:r w:rsidR="00286B9F" w:rsidRPr="00250E6C">
        <w:rPr>
          <w:rFonts w:ascii="Times New Roman" w:eastAsia="ＭＳ 明朝" w:hAnsi="Times New Roman" w:cs="Times New Roman"/>
          <w:sz w:val="24"/>
          <w:szCs w:val="24"/>
        </w:rPr>
        <w:t>な</w:t>
      </w:r>
      <w:r w:rsidR="005428F5" w:rsidRPr="00250E6C">
        <w:rPr>
          <w:rFonts w:ascii="Times New Roman" w:eastAsia="ＭＳ 明朝" w:hAnsi="Times New Roman" w:cs="Times New Roman"/>
          <w:sz w:val="24"/>
          <w:szCs w:val="24"/>
        </w:rPr>
        <w:t>リスクコントロール</w:t>
      </w:r>
      <w:r w:rsidR="00286B9F" w:rsidRPr="00250E6C">
        <w:rPr>
          <w:rFonts w:ascii="Times New Roman" w:eastAsia="ＭＳ 明朝" w:hAnsi="Times New Roman" w:cs="Times New Roman"/>
          <w:sz w:val="24"/>
          <w:szCs w:val="24"/>
        </w:rPr>
        <w:t>は</w:t>
      </w:r>
      <w:r w:rsidR="000E2D3D" w:rsidRPr="00250E6C">
        <w:rPr>
          <w:rFonts w:ascii="Times New Roman" w:eastAsia="ＭＳ 明朝" w:hAnsi="Times New Roman" w:cs="Times New Roman"/>
          <w:sz w:val="24"/>
          <w:szCs w:val="24"/>
        </w:rPr>
        <w:t>不要であり、</w:t>
      </w:r>
      <w:r w:rsidR="005428F5" w:rsidRPr="00250E6C">
        <w:rPr>
          <w:rFonts w:ascii="Times New Roman" w:eastAsia="ＭＳ 明朝" w:hAnsi="Times New Roman" w:cs="Times New Roman"/>
          <w:sz w:val="24"/>
          <w:szCs w:val="24"/>
        </w:rPr>
        <w:t>本品は生物学的安全性が</w:t>
      </w:r>
      <w:r w:rsidR="000E2D3D" w:rsidRPr="00250E6C">
        <w:rPr>
          <w:rFonts w:ascii="Times New Roman" w:eastAsia="ＭＳ 明朝" w:hAnsi="Times New Roman" w:cs="Times New Roman"/>
          <w:sz w:val="24"/>
          <w:szCs w:val="24"/>
        </w:rPr>
        <w:t>十分に</w:t>
      </w:r>
      <w:r w:rsidR="005428F5" w:rsidRPr="00250E6C">
        <w:rPr>
          <w:rFonts w:ascii="Times New Roman" w:eastAsia="ＭＳ 明朝" w:hAnsi="Times New Roman" w:cs="Times New Roman"/>
          <w:sz w:val="24"/>
          <w:szCs w:val="24"/>
        </w:rPr>
        <w:t>担保できているものと考える。</w:t>
      </w:r>
    </w:p>
    <w:p w14:paraId="637CB8A7" w14:textId="77777777" w:rsidR="00772298" w:rsidRPr="00250E6C" w:rsidRDefault="00772298">
      <w:pPr>
        <w:widowControl/>
        <w:jc w:val="left"/>
        <w:rPr>
          <w:rFonts w:ascii="Times New Roman" w:eastAsia="ＭＳ 明朝" w:hAnsi="Times New Roman" w:cs="Times New Roman"/>
          <w:sz w:val="24"/>
          <w:szCs w:val="24"/>
        </w:rPr>
      </w:pPr>
    </w:p>
    <w:p w14:paraId="689D38B4" w14:textId="75497E43" w:rsidR="00173441" w:rsidRPr="00250E6C" w:rsidRDefault="00173441" w:rsidP="00BE0EF0">
      <w:pPr>
        <w:widowControl/>
        <w:ind w:firstLineChars="100" w:firstLine="241"/>
        <w:jc w:val="left"/>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【試験</w:t>
      </w:r>
      <w:r w:rsidR="00235BA9" w:rsidRPr="00250E6C">
        <w:rPr>
          <w:rFonts w:ascii="Times New Roman" w:eastAsia="ＭＳ 明朝" w:hAnsi="Times New Roman" w:cs="Times New Roman"/>
          <w:b/>
          <w:bCs/>
          <w:sz w:val="24"/>
          <w:szCs w:val="24"/>
          <w:u w:val="single"/>
        </w:rPr>
        <w:t>を</w:t>
      </w:r>
      <w:r w:rsidRPr="00250E6C">
        <w:rPr>
          <w:rFonts w:ascii="Times New Roman" w:eastAsia="ＭＳ 明朝" w:hAnsi="Times New Roman" w:cs="Times New Roman"/>
          <w:b/>
          <w:bCs/>
          <w:sz w:val="24"/>
          <w:szCs w:val="24"/>
          <w:u w:val="single"/>
        </w:rPr>
        <w:t>実施</w:t>
      </w:r>
      <w:r w:rsidR="00235BA9" w:rsidRPr="00250E6C">
        <w:rPr>
          <w:rFonts w:ascii="Times New Roman" w:eastAsia="ＭＳ 明朝" w:hAnsi="Times New Roman" w:cs="Times New Roman"/>
          <w:b/>
          <w:bCs/>
          <w:sz w:val="24"/>
          <w:szCs w:val="24"/>
          <w:u w:val="single"/>
        </w:rPr>
        <w:t>し</w:t>
      </w:r>
      <w:r w:rsidR="00F22B18" w:rsidRPr="00250E6C">
        <w:rPr>
          <w:rFonts w:ascii="Times New Roman" w:eastAsia="ＭＳ 明朝" w:hAnsi="Times New Roman" w:cs="Times New Roman"/>
          <w:b/>
          <w:bCs/>
          <w:sz w:val="24"/>
          <w:szCs w:val="24"/>
          <w:u w:val="single"/>
        </w:rPr>
        <w:t>、一部の結果に疑義があ</w:t>
      </w:r>
      <w:r w:rsidRPr="00250E6C">
        <w:rPr>
          <w:rFonts w:ascii="Times New Roman" w:eastAsia="ＭＳ 明朝" w:hAnsi="Times New Roman" w:cs="Times New Roman"/>
          <w:b/>
          <w:bCs/>
          <w:sz w:val="24"/>
          <w:szCs w:val="24"/>
          <w:u w:val="single"/>
        </w:rPr>
        <w:t>る場合】</w:t>
      </w:r>
    </w:p>
    <w:p w14:paraId="71EB1E68" w14:textId="7609E376" w:rsidR="00F22B18" w:rsidRPr="00250E6C" w:rsidRDefault="00F22B18" w:rsidP="00BE0EF0">
      <w:pPr>
        <w:widowControl/>
        <w:ind w:leftChars="200" w:left="42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細胞毒性試験において</w:t>
      </w:r>
      <w:r w:rsidR="003F306F" w:rsidRPr="00250E6C">
        <w:rPr>
          <w:rFonts w:ascii="Times New Roman" w:eastAsia="ＭＳ 明朝" w:hAnsi="Times New Roman" w:cs="Times New Roman"/>
          <w:sz w:val="24"/>
          <w:szCs w:val="24"/>
        </w:rPr>
        <w:t>弱い</w:t>
      </w:r>
      <w:r w:rsidR="00235BA9" w:rsidRPr="00250E6C">
        <w:rPr>
          <w:rFonts w:ascii="Times New Roman" w:eastAsia="ＭＳ 明朝" w:hAnsi="Times New Roman" w:cs="Times New Roman"/>
          <w:sz w:val="24"/>
          <w:szCs w:val="24"/>
        </w:rPr>
        <w:t>毒性</w:t>
      </w:r>
      <w:r w:rsidRPr="00250E6C">
        <w:rPr>
          <w:rFonts w:ascii="Times New Roman" w:eastAsia="ＭＳ 明朝" w:hAnsi="Times New Roman" w:cs="Times New Roman"/>
          <w:sz w:val="24"/>
          <w:szCs w:val="24"/>
        </w:rPr>
        <w:t>反応が</w:t>
      </w:r>
      <w:r w:rsidR="003F306F" w:rsidRPr="00250E6C">
        <w:rPr>
          <w:rFonts w:ascii="Times New Roman" w:eastAsia="ＭＳ 明朝" w:hAnsi="Times New Roman" w:cs="Times New Roman"/>
          <w:sz w:val="24"/>
          <w:szCs w:val="24"/>
        </w:rPr>
        <w:t>認められ</w:t>
      </w:r>
      <w:r w:rsidRPr="00250E6C">
        <w:rPr>
          <w:rFonts w:ascii="Times New Roman" w:eastAsia="ＭＳ 明朝" w:hAnsi="Times New Roman" w:cs="Times New Roman"/>
          <w:sz w:val="24"/>
          <w:szCs w:val="24"/>
        </w:rPr>
        <w:t>たが、細胞毒性試験は感度の高い</w:t>
      </w:r>
      <w:r w:rsidRPr="00250E6C">
        <w:rPr>
          <w:rFonts w:ascii="Times New Roman" w:eastAsia="ＭＳ 明朝" w:hAnsi="Times New Roman" w:cs="Times New Roman"/>
          <w:sz w:val="24"/>
          <w:szCs w:val="24"/>
        </w:rPr>
        <w:t>in vitro</w:t>
      </w:r>
      <w:r w:rsidRPr="00250E6C">
        <w:rPr>
          <w:rFonts w:ascii="Times New Roman" w:eastAsia="ＭＳ 明朝" w:hAnsi="Times New Roman" w:cs="Times New Roman"/>
          <w:sz w:val="24"/>
          <w:szCs w:val="24"/>
        </w:rPr>
        <w:t>試験であること、評価対象の最終製品中に微量の細胞毒性を示す</w:t>
      </w:r>
      <w:r w:rsidRPr="00250E6C">
        <w:rPr>
          <w:rFonts w:ascii="Times New Roman" w:eastAsia="ＭＳ 明朝" w:hAnsi="Times New Roman" w:cs="Times New Roman"/>
          <w:sz w:val="24"/>
          <w:szCs w:val="24"/>
        </w:rPr>
        <w:t>XX</w:t>
      </w:r>
      <w:r w:rsidRPr="00250E6C">
        <w:rPr>
          <w:rFonts w:ascii="Times New Roman" w:eastAsia="ＭＳ 明朝" w:hAnsi="Times New Roman" w:cs="Times New Roman"/>
          <w:sz w:val="24"/>
          <w:szCs w:val="24"/>
        </w:rPr>
        <w:t>が存在していたこと、他の</w:t>
      </w:r>
      <w:r w:rsidRPr="00250E6C">
        <w:rPr>
          <w:rFonts w:ascii="Times New Roman" w:eastAsia="ＭＳ 明朝" w:hAnsi="Times New Roman" w:cs="Times New Roman"/>
          <w:sz w:val="24"/>
          <w:szCs w:val="24"/>
        </w:rPr>
        <w:t>in vivo</w:t>
      </w:r>
      <w:r w:rsidRPr="00250E6C">
        <w:rPr>
          <w:rFonts w:ascii="Times New Roman" w:eastAsia="ＭＳ 明朝" w:hAnsi="Times New Roman" w:cs="Times New Roman"/>
          <w:sz w:val="24"/>
          <w:szCs w:val="24"/>
        </w:rPr>
        <w:t>試験などで組織侵襲性を示すような毒性が認められなかったこと、</w:t>
      </w:r>
      <w:r w:rsidR="003F306F" w:rsidRPr="00250E6C">
        <w:rPr>
          <w:rFonts w:ascii="Times New Roman" w:eastAsia="ＭＳ 明朝" w:hAnsi="Times New Roman" w:cs="Times New Roman"/>
          <w:sz w:val="24"/>
          <w:szCs w:val="24"/>
        </w:rPr>
        <w:t>加えて</w:t>
      </w:r>
      <w:r w:rsidRPr="00250E6C">
        <w:rPr>
          <w:rFonts w:ascii="Times New Roman" w:eastAsia="ＭＳ 明朝" w:hAnsi="Times New Roman" w:cs="Times New Roman"/>
          <w:sz w:val="24"/>
          <w:szCs w:val="24"/>
        </w:rPr>
        <w:t>、海外販売実績などから特段</w:t>
      </w:r>
      <w:r w:rsidR="009B391E" w:rsidRPr="00250E6C">
        <w:rPr>
          <w:rFonts w:ascii="Times New Roman" w:eastAsia="ＭＳ 明朝" w:hAnsi="Times New Roman" w:cs="Times New Roman"/>
          <w:sz w:val="24"/>
          <w:szCs w:val="24"/>
        </w:rPr>
        <w:t>毒性</w:t>
      </w:r>
      <w:r w:rsidRPr="00250E6C">
        <w:rPr>
          <w:rFonts w:ascii="Times New Roman" w:eastAsia="ＭＳ 明朝" w:hAnsi="Times New Roman" w:cs="Times New Roman"/>
          <w:sz w:val="24"/>
          <w:szCs w:val="24"/>
        </w:rPr>
        <w:t>学的に問題が生じているような有害事象が報告されていないことなどから、本結果</w:t>
      </w:r>
      <w:r w:rsidR="003F306F" w:rsidRPr="00250E6C">
        <w:rPr>
          <w:rFonts w:ascii="Times New Roman" w:eastAsia="ＭＳ 明朝" w:hAnsi="Times New Roman" w:cs="Times New Roman"/>
          <w:sz w:val="24"/>
          <w:szCs w:val="24"/>
        </w:rPr>
        <w:t>は</w:t>
      </w:r>
      <w:r w:rsidRPr="00250E6C">
        <w:rPr>
          <w:rFonts w:ascii="Times New Roman" w:eastAsia="ＭＳ 明朝" w:hAnsi="Times New Roman" w:cs="Times New Roman"/>
          <w:sz w:val="24"/>
          <w:szCs w:val="24"/>
        </w:rPr>
        <w:t>生物学的安全性</w:t>
      </w:r>
      <w:r w:rsidR="00E43E43" w:rsidRPr="00250E6C">
        <w:rPr>
          <w:rFonts w:ascii="Times New Roman" w:eastAsia="ＭＳ 明朝" w:hAnsi="Times New Roman" w:cs="Times New Roman"/>
          <w:sz w:val="24"/>
          <w:szCs w:val="24"/>
        </w:rPr>
        <w:t>評価</w:t>
      </w:r>
      <w:r w:rsidRPr="00250E6C">
        <w:rPr>
          <w:rFonts w:ascii="Times New Roman" w:eastAsia="ＭＳ 明朝" w:hAnsi="Times New Roman" w:cs="Times New Roman"/>
          <w:sz w:val="24"/>
          <w:szCs w:val="24"/>
        </w:rPr>
        <w:t>に</w:t>
      </w:r>
      <w:r w:rsidR="00D8628D" w:rsidRPr="00250E6C">
        <w:rPr>
          <w:rFonts w:ascii="Times New Roman" w:eastAsia="ＭＳ 明朝" w:hAnsi="Times New Roman" w:cs="Times New Roman"/>
          <w:sz w:val="24"/>
          <w:szCs w:val="24"/>
        </w:rPr>
        <w:t>おいて特に</w:t>
      </w:r>
      <w:r w:rsidRPr="00250E6C">
        <w:rPr>
          <w:rFonts w:ascii="Times New Roman" w:eastAsia="ＭＳ 明朝" w:hAnsi="Times New Roman" w:cs="Times New Roman"/>
          <w:sz w:val="24"/>
          <w:szCs w:val="24"/>
        </w:rPr>
        <w:t>問題</w:t>
      </w:r>
      <w:r w:rsidR="00D8628D" w:rsidRPr="00250E6C">
        <w:rPr>
          <w:rFonts w:ascii="Times New Roman" w:eastAsia="ＭＳ 明朝" w:hAnsi="Times New Roman" w:cs="Times New Roman"/>
          <w:sz w:val="24"/>
          <w:szCs w:val="24"/>
        </w:rPr>
        <w:t>となる結果ではないと判断した。</w:t>
      </w:r>
    </w:p>
    <w:p w14:paraId="2D6B084E" w14:textId="5C25B2A7" w:rsidR="000E2D3D" w:rsidRPr="00250E6C" w:rsidRDefault="00045AA8" w:rsidP="000E2D3D">
      <w:pPr>
        <w:widowControl/>
        <w:ind w:leftChars="200" w:left="420" w:firstLineChars="100" w:firstLine="24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従って、</w:t>
      </w:r>
      <w:r w:rsidR="000E2D3D" w:rsidRPr="00250E6C">
        <w:rPr>
          <w:rFonts w:ascii="Times New Roman" w:eastAsia="ＭＳ 明朝" w:hAnsi="Times New Roman" w:cs="Times New Roman"/>
          <w:sz w:val="24"/>
          <w:szCs w:val="24"/>
        </w:rPr>
        <w:t>新たなリスクコントロールは不要であり、本品は生物学的安全性が十分に担保できているものと考える。</w:t>
      </w:r>
    </w:p>
    <w:p w14:paraId="70DFD375" w14:textId="77777777" w:rsidR="00207968" w:rsidRPr="00250E6C" w:rsidRDefault="00207968" w:rsidP="000E2D3D">
      <w:pPr>
        <w:widowControl/>
        <w:ind w:leftChars="200" w:left="420" w:firstLineChars="100" w:firstLine="240"/>
        <w:jc w:val="left"/>
        <w:rPr>
          <w:rFonts w:ascii="Times New Roman" w:eastAsia="ＭＳ 明朝" w:hAnsi="Times New Roman" w:cs="Times New Roman"/>
          <w:sz w:val="24"/>
          <w:szCs w:val="24"/>
        </w:rPr>
      </w:pPr>
    </w:p>
    <w:p w14:paraId="07ECD69B" w14:textId="660B98D8" w:rsidR="00A621A9" w:rsidRPr="00250E6C" w:rsidRDefault="00207968">
      <w:pPr>
        <w:widowControl/>
        <w:jc w:val="left"/>
        <w:rPr>
          <w:rFonts w:ascii="Times New Roman" w:eastAsia="ＭＳ 明朝" w:hAnsi="Times New Roman" w:cs="Times New Roman"/>
          <w:b/>
          <w:bCs/>
          <w:sz w:val="24"/>
          <w:szCs w:val="24"/>
          <w:u w:val="single"/>
        </w:rPr>
      </w:pPr>
      <w:r w:rsidRPr="00250E6C">
        <w:rPr>
          <w:rFonts w:ascii="Times New Roman" w:eastAsia="ＭＳ 明朝" w:hAnsi="Times New Roman" w:cs="Times New Roman"/>
          <w:sz w:val="24"/>
          <w:szCs w:val="24"/>
        </w:rPr>
        <w:t xml:space="preserve">　</w:t>
      </w:r>
      <w:r w:rsidRPr="00250E6C">
        <w:rPr>
          <w:rFonts w:ascii="Times New Roman" w:eastAsia="ＭＳ 明朝" w:hAnsi="Times New Roman" w:cs="Times New Roman"/>
          <w:b/>
          <w:bCs/>
          <w:sz w:val="24"/>
          <w:szCs w:val="24"/>
          <w:u w:val="single"/>
        </w:rPr>
        <w:t>【一部の試験実施なしの場合】</w:t>
      </w:r>
    </w:p>
    <w:p w14:paraId="35EE0260" w14:textId="03043F4B" w:rsidR="00207968" w:rsidRPr="00250E6C" w:rsidRDefault="00207968" w:rsidP="004C69CC">
      <w:pPr>
        <w:widowControl/>
        <w:ind w:left="425" w:hangingChars="177" w:hanging="425"/>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w:t>
      </w:r>
      <w:r w:rsidR="004C69CC">
        <w:rPr>
          <w:rFonts w:ascii="Times New Roman" w:eastAsia="ＭＳ 明朝" w:hAnsi="Times New Roman" w:cs="Times New Roman" w:hint="eastAsia"/>
          <w:sz w:val="24"/>
          <w:szCs w:val="24"/>
        </w:rPr>
        <w:t>（例）</w:t>
      </w:r>
      <w:r w:rsidR="000804F7" w:rsidRPr="00250E6C">
        <w:rPr>
          <w:rFonts w:ascii="Times New Roman" w:eastAsia="ＭＳ 明朝" w:hAnsi="Times New Roman" w:cs="Times New Roman"/>
          <w:sz w:val="24"/>
          <w:szCs w:val="24"/>
        </w:rPr>
        <w:t>急性全身毒性：</w:t>
      </w:r>
      <w:r w:rsidR="00EB7876" w:rsidRPr="00250E6C">
        <w:rPr>
          <w:rFonts w:ascii="Times New Roman" w:eastAsia="ＭＳ 明朝" w:hAnsi="Times New Roman" w:cs="Times New Roman"/>
          <w:sz w:val="24"/>
          <w:szCs w:val="24"/>
        </w:rPr>
        <w:t>本品は、急性全身毒性の評価を必要とされる医療機器である。</w:t>
      </w:r>
      <w:r w:rsidR="00CF32F7" w:rsidRPr="00250E6C">
        <w:rPr>
          <w:rFonts w:ascii="Times New Roman" w:eastAsia="ＭＳ 明朝" w:hAnsi="Times New Roman" w:cs="Times New Roman"/>
          <w:sz w:val="24"/>
          <w:szCs w:val="24"/>
        </w:rPr>
        <w:t>本品を</w:t>
      </w:r>
      <w:r w:rsidR="00E4268C" w:rsidRPr="00250E6C">
        <w:rPr>
          <w:rFonts w:ascii="Times New Roman" w:eastAsia="ＭＳ 明朝" w:hAnsi="Times New Roman" w:cs="Times New Roman"/>
          <w:sz w:val="24"/>
          <w:szCs w:val="24"/>
        </w:rPr>
        <w:t>実</w:t>
      </w:r>
      <w:r w:rsidR="00CF32F7" w:rsidRPr="00250E6C">
        <w:rPr>
          <w:rFonts w:ascii="Times New Roman" w:eastAsia="ＭＳ 明朝" w:hAnsi="Times New Roman" w:cs="Times New Roman"/>
          <w:sz w:val="24"/>
          <w:szCs w:val="24"/>
        </w:rPr>
        <w:t>臨床下</w:t>
      </w:r>
      <w:r w:rsidR="00BF223A" w:rsidRPr="00250E6C">
        <w:rPr>
          <w:rFonts w:ascii="Times New Roman" w:eastAsia="ＭＳ 明朝" w:hAnsi="Times New Roman" w:cs="Times New Roman"/>
          <w:sz w:val="24"/>
          <w:szCs w:val="24"/>
        </w:rPr>
        <w:t>において</w:t>
      </w:r>
      <w:r w:rsidR="00CF32F7" w:rsidRPr="00250E6C">
        <w:rPr>
          <w:rFonts w:ascii="Times New Roman" w:eastAsia="ＭＳ 明朝" w:hAnsi="Times New Roman" w:cs="Times New Roman"/>
          <w:sz w:val="24"/>
          <w:szCs w:val="24"/>
        </w:rPr>
        <w:t>使用する際、生体に接触する部位から化学物質等が溶出されないことは</w:t>
      </w:r>
      <w:r w:rsidR="00CF32F7" w:rsidRPr="00250E6C">
        <w:rPr>
          <w:rFonts w:ascii="Times New Roman" w:eastAsia="ＭＳ 明朝" w:hAnsi="Times New Roman" w:cs="Times New Roman"/>
          <w:sz w:val="24"/>
          <w:szCs w:val="24"/>
        </w:rPr>
        <w:t>XX</w:t>
      </w:r>
      <w:r w:rsidR="00CF32F7" w:rsidRPr="00250E6C">
        <w:rPr>
          <w:rFonts w:ascii="Times New Roman" w:eastAsia="ＭＳ 明朝" w:hAnsi="Times New Roman" w:cs="Times New Roman"/>
          <w:sz w:val="24"/>
          <w:szCs w:val="24"/>
        </w:rPr>
        <w:t>試験で確認済みである。また、</w:t>
      </w:r>
      <w:r w:rsidR="00EB7876" w:rsidRPr="00250E6C">
        <w:rPr>
          <w:rFonts w:ascii="Times New Roman" w:eastAsia="ＭＳ 明朝" w:hAnsi="Times New Roman" w:cs="Times New Roman"/>
          <w:sz w:val="24"/>
          <w:szCs w:val="24"/>
        </w:rPr>
        <w:t>本品は</w:t>
      </w:r>
      <w:r w:rsidR="00CF32F7" w:rsidRPr="00250E6C">
        <w:rPr>
          <w:rFonts w:ascii="Times New Roman" w:eastAsia="ＭＳ 明朝" w:hAnsi="Times New Roman" w:cs="Times New Roman"/>
          <w:sz w:val="24"/>
          <w:szCs w:val="24"/>
        </w:rPr>
        <w:t>累積的な使用</w:t>
      </w:r>
      <w:r w:rsidR="00CF32F7" w:rsidRPr="00250E6C">
        <w:rPr>
          <w:rFonts w:ascii="Times New Roman" w:eastAsia="ＭＳ 明朝" w:hAnsi="Times New Roman" w:cs="Times New Roman"/>
          <w:sz w:val="24"/>
          <w:szCs w:val="24"/>
        </w:rPr>
        <w:t>/</w:t>
      </w:r>
      <w:r w:rsidR="00CF32F7" w:rsidRPr="00250E6C">
        <w:rPr>
          <w:rFonts w:ascii="Times New Roman" w:eastAsia="ＭＳ 明朝" w:hAnsi="Times New Roman" w:cs="Times New Roman"/>
          <w:sz w:val="24"/>
          <w:szCs w:val="24"/>
        </w:rPr>
        <w:t>一定期間体内埋植されることから、</w:t>
      </w:r>
      <w:r w:rsidR="00EB7876" w:rsidRPr="00250E6C">
        <w:rPr>
          <w:rFonts w:ascii="Times New Roman" w:eastAsia="ＭＳ 明朝" w:hAnsi="Times New Roman" w:cs="Times New Roman"/>
          <w:sz w:val="24"/>
          <w:szCs w:val="24"/>
        </w:rPr>
        <w:t>亜急性全身毒性試験に</w:t>
      </w:r>
      <w:r w:rsidR="00CF32F7" w:rsidRPr="00250E6C">
        <w:rPr>
          <w:rFonts w:ascii="Times New Roman" w:eastAsia="ＭＳ 明朝" w:hAnsi="Times New Roman" w:cs="Times New Roman"/>
          <w:sz w:val="24"/>
          <w:szCs w:val="24"/>
        </w:rPr>
        <w:t>て</w:t>
      </w:r>
      <w:r w:rsidR="00EB7876" w:rsidRPr="00250E6C">
        <w:rPr>
          <w:rFonts w:ascii="Times New Roman" w:eastAsia="ＭＳ 明朝" w:hAnsi="Times New Roman" w:cs="Times New Roman"/>
          <w:sz w:val="24"/>
          <w:szCs w:val="24"/>
        </w:rPr>
        <w:t>14</w:t>
      </w:r>
      <w:r w:rsidR="00EB7876" w:rsidRPr="00250E6C">
        <w:rPr>
          <w:rFonts w:ascii="Times New Roman" w:eastAsia="ＭＳ 明朝" w:hAnsi="Times New Roman" w:cs="Times New Roman"/>
          <w:sz w:val="24"/>
          <w:szCs w:val="24"/>
        </w:rPr>
        <w:t>日間以上</w:t>
      </w:r>
      <w:r w:rsidR="00CF32F7" w:rsidRPr="00250E6C">
        <w:rPr>
          <w:rFonts w:ascii="Times New Roman" w:eastAsia="ＭＳ 明朝" w:hAnsi="Times New Roman" w:cs="Times New Roman"/>
          <w:sz w:val="24"/>
          <w:szCs w:val="24"/>
        </w:rPr>
        <w:t>の評価がなされ</w:t>
      </w:r>
      <w:r w:rsidR="00EB7876" w:rsidRPr="00250E6C">
        <w:rPr>
          <w:rFonts w:ascii="Times New Roman" w:eastAsia="ＭＳ 明朝" w:hAnsi="Times New Roman" w:cs="Times New Roman"/>
          <w:sz w:val="24"/>
          <w:szCs w:val="24"/>
        </w:rPr>
        <w:t>ているが、</w:t>
      </w:r>
      <w:r w:rsidR="00CF32F7" w:rsidRPr="00250E6C">
        <w:rPr>
          <w:rFonts w:ascii="Times New Roman" w:eastAsia="ＭＳ 明朝" w:hAnsi="Times New Roman" w:cs="Times New Roman"/>
          <w:sz w:val="24"/>
          <w:szCs w:val="24"/>
        </w:rPr>
        <w:t>当該</w:t>
      </w:r>
      <w:r w:rsidR="00EB7876" w:rsidRPr="00250E6C">
        <w:rPr>
          <w:rFonts w:ascii="Times New Roman" w:eastAsia="ＭＳ 明朝" w:hAnsi="Times New Roman" w:cs="Times New Roman"/>
          <w:sz w:val="24"/>
          <w:szCs w:val="24"/>
        </w:rPr>
        <w:t>試験中、試験検体に関わる毒性の兆候はいずれの動物においても認められなかった。</w:t>
      </w:r>
      <w:r w:rsidR="00CF32F7" w:rsidRPr="00250E6C">
        <w:rPr>
          <w:rFonts w:ascii="Times New Roman" w:eastAsia="ＭＳ 明朝" w:hAnsi="Times New Roman" w:cs="Times New Roman"/>
          <w:sz w:val="24"/>
          <w:szCs w:val="24"/>
        </w:rPr>
        <w:t>以上のことから総合的に考えて</w:t>
      </w:r>
      <w:r w:rsidR="00EB7876" w:rsidRPr="00250E6C">
        <w:rPr>
          <w:rFonts w:ascii="Times New Roman" w:eastAsia="ＭＳ 明朝" w:hAnsi="Times New Roman" w:cs="Times New Roman"/>
          <w:sz w:val="24"/>
          <w:szCs w:val="24"/>
        </w:rPr>
        <w:t>、急性全身毒性</w:t>
      </w:r>
      <w:r w:rsidR="00CF32F7" w:rsidRPr="00250E6C">
        <w:rPr>
          <w:rFonts w:ascii="Times New Roman" w:eastAsia="ＭＳ 明朝" w:hAnsi="Times New Roman" w:cs="Times New Roman"/>
          <w:sz w:val="24"/>
          <w:szCs w:val="24"/>
        </w:rPr>
        <w:t>試</w:t>
      </w:r>
      <w:r w:rsidR="0083107E" w:rsidRPr="00250E6C">
        <w:rPr>
          <w:rFonts w:ascii="Times New Roman" w:eastAsia="ＭＳ 明朝" w:hAnsi="Times New Roman" w:cs="Times New Roman"/>
          <w:sz w:val="24"/>
          <w:szCs w:val="24"/>
        </w:rPr>
        <w:t>験</w:t>
      </w:r>
      <w:r w:rsidR="00EB7876" w:rsidRPr="00250E6C">
        <w:rPr>
          <w:rFonts w:ascii="Times New Roman" w:eastAsia="ＭＳ 明朝" w:hAnsi="Times New Roman" w:cs="Times New Roman"/>
          <w:sz w:val="24"/>
          <w:szCs w:val="24"/>
        </w:rPr>
        <w:t>を新たに実施する必要はないと判断した。</w:t>
      </w:r>
    </w:p>
    <w:p w14:paraId="7A9D287D" w14:textId="54FCC63C" w:rsidR="004A194C" w:rsidRDefault="00207968" w:rsidP="004A194C">
      <w:pPr>
        <w:widowControl/>
        <w:ind w:leftChars="100" w:left="779" w:hangingChars="237" w:hanging="569"/>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lastRenderedPageBreak/>
        <w:t>（例）</w:t>
      </w:r>
      <w:r w:rsidR="004A194C" w:rsidRPr="00250E6C">
        <w:rPr>
          <w:rFonts w:ascii="Times New Roman" w:eastAsia="ＭＳ 明朝" w:hAnsi="Times New Roman" w:cs="Times New Roman"/>
          <w:sz w:val="24"/>
          <w:szCs w:val="24"/>
        </w:rPr>
        <w:t>急性全身毒性：本品は、損傷表面に短時間接触する医療機器であり、溶出液が短時間で大量に体内に流入することはない</w:t>
      </w:r>
      <w:r w:rsidR="00045AA8" w:rsidRPr="00250E6C">
        <w:rPr>
          <w:rFonts w:ascii="Times New Roman" w:eastAsia="ＭＳ 明朝" w:hAnsi="Times New Roman" w:cs="Times New Roman"/>
          <w:sz w:val="24"/>
          <w:szCs w:val="24"/>
        </w:rPr>
        <w:t>。</w:t>
      </w:r>
    </w:p>
    <w:p w14:paraId="004DC92A" w14:textId="77777777" w:rsidR="004C69CC" w:rsidRPr="00250E6C" w:rsidRDefault="004C69CC" w:rsidP="004A194C">
      <w:pPr>
        <w:widowControl/>
        <w:ind w:leftChars="100" w:left="779" w:hangingChars="237" w:hanging="569"/>
        <w:jc w:val="left"/>
        <w:rPr>
          <w:rFonts w:ascii="Times New Roman" w:eastAsia="ＭＳ 明朝" w:hAnsi="Times New Roman" w:cs="Times New Roman"/>
          <w:strike/>
          <w:sz w:val="24"/>
          <w:szCs w:val="24"/>
        </w:rPr>
      </w:pPr>
    </w:p>
    <w:p w14:paraId="35AD8326" w14:textId="62DD811A" w:rsidR="00207968" w:rsidRPr="00250E6C" w:rsidRDefault="004A194C" w:rsidP="004A194C">
      <w:pPr>
        <w:widowControl/>
        <w:ind w:leftChars="100" w:left="779" w:hangingChars="237" w:hanging="569"/>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（例）材料由来発熱性：本品の原材料は、</w:t>
      </w:r>
      <w:r w:rsidRPr="00250E6C">
        <w:rPr>
          <w:rFonts w:ascii="Times New Roman" w:eastAsia="ＭＳ 明朝" w:hAnsi="Times New Roman" w:cs="Times New Roman"/>
          <w:sz w:val="24"/>
          <w:szCs w:val="24"/>
        </w:rPr>
        <w:t>PTFE</w:t>
      </w:r>
      <w:r w:rsidR="00045AA8" w:rsidRPr="00250E6C">
        <w:rPr>
          <w:rFonts w:ascii="Times New Roman" w:eastAsia="ＭＳ 明朝" w:hAnsi="Times New Roman" w:cs="Times New Roman"/>
          <w:sz w:val="24"/>
          <w:szCs w:val="24"/>
        </w:rPr>
        <w:t>、</w:t>
      </w:r>
      <w:r w:rsidRPr="00250E6C">
        <w:rPr>
          <w:rFonts w:ascii="Times New Roman" w:eastAsia="ＭＳ 明朝" w:hAnsi="Times New Roman" w:cs="Times New Roman"/>
          <w:sz w:val="24"/>
          <w:szCs w:val="24"/>
        </w:rPr>
        <w:t xml:space="preserve"> PU</w:t>
      </w:r>
      <w:r w:rsidRPr="00250E6C">
        <w:rPr>
          <w:rFonts w:ascii="Times New Roman" w:eastAsia="ＭＳ 明朝" w:hAnsi="Times New Roman" w:cs="Times New Roman"/>
          <w:sz w:val="24"/>
          <w:szCs w:val="24"/>
        </w:rPr>
        <w:t>であり、血管内に用いられる医療機器の原材料として、多くの実績のあるものである。また、本品の使用時間は短時間であり、最終製品の溶出物が大量に溶出することは想定されないため、材料由来の発熱性が認められる可能性は非常に低いと考えられる。</w:t>
      </w:r>
    </w:p>
    <w:p w14:paraId="423BF8C2" w14:textId="77777777" w:rsidR="004A194C" w:rsidRPr="00250E6C" w:rsidRDefault="004A194C" w:rsidP="004A194C">
      <w:pPr>
        <w:widowControl/>
        <w:ind w:leftChars="100" w:left="779" w:hangingChars="237" w:hanging="569"/>
        <w:jc w:val="left"/>
        <w:rPr>
          <w:rFonts w:ascii="Times New Roman" w:eastAsia="ＭＳ 明朝" w:hAnsi="Times New Roman" w:cs="Times New Roman"/>
          <w:sz w:val="24"/>
          <w:szCs w:val="24"/>
        </w:rPr>
      </w:pPr>
    </w:p>
    <w:p w14:paraId="6EF7C835" w14:textId="77777777" w:rsidR="00045AA8" w:rsidRPr="00250E6C" w:rsidRDefault="00045AA8" w:rsidP="00544418">
      <w:pPr>
        <w:widowControl/>
        <w:ind w:firstLineChars="200" w:firstLine="482"/>
        <w:jc w:val="left"/>
        <w:rPr>
          <w:rFonts w:ascii="Times New Roman" w:eastAsia="ＭＳ 明朝" w:hAnsi="Times New Roman" w:cs="Times New Roman"/>
          <w:b/>
          <w:bCs/>
          <w:sz w:val="24"/>
          <w:szCs w:val="24"/>
          <w:u w:val="single"/>
        </w:rPr>
      </w:pPr>
      <w:r w:rsidRPr="00250E6C">
        <w:rPr>
          <w:rFonts w:ascii="Times New Roman" w:eastAsia="ＭＳ 明朝" w:hAnsi="Times New Roman" w:cs="Times New Roman"/>
          <w:b/>
          <w:bCs/>
          <w:sz w:val="24"/>
          <w:szCs w:val="24"/>
          <w:u w:val="single"/>
        </w:rPr>
        <w:t>【試験実施なしの場合】</w:t>
      </w:r>
    </w:p>
    <w:p w14:paraId="32C88F7E" w14:textId="77777777" w:rsidR="00045AA8" w:rsidRPr="00250E6C" w:rsidRDefault="00045AA8" w:rsidP="00045AA8">
      <w:pPr>
        <w:widowControl/>
        <w:ind w:leftChars="200" w:left="420"/>
        <w:jc w:val="left"/>
        <w:rPr>
          <w:rFonts w:ascii="Times New Roman" w:eastAsia="ＭＳ 明朝" w:hAnsi="Times New Roman" w:cs="Times New Roman"/>
          <w:sz w:val="24"/>
          <w:szCs w:val="24"/>
        </w:rPr>
      </w:pPr>
      <w:r w:rsidRPr="00250E6C">
        <w:rPr>
          <w:rFonts w:ascii="Times New Roman" w:eastAsia="ＭＳ 明朝" w:hAnsi="Times New Roman" w:cs="Times New Roman"/>
          <w:sz w:val="24"/>
          <w:szCs w:val="24"/>
        </w:rPr>
        <w:t xml:space="preserve">　本品は身体への接触程度及び接触期間が同等である自社既承認品で臨床使用実績のある原材料を使用し、製造方法や滅菌方法も同一である。また、既承認品の市販後実績などから、毒性学的に問題となる情報は認められなかった。よって本品は新たに試験を実施しなくても生物学的安全性が十分に担保できているものと考える。</w:t>
      </w:r>
    </w:p>
    <w:p w14:paraId="5E92F9A8" w14:textId="692FDC92" w:rsidR="003067F3" w:rsidRPr="00250E6C" w:rsidRDefault="003067F3" w:rsidP="003067F3">
      <w:pPr>
        <w:widowControl/>
        <w:jc w:val="left"/>
        <w:rPr>
          <w:rFonts w:ascii="Times New Roman" w:eastAsia="ＭＳ 明朝" w:hAnsi="Times New Roman" w:cs="Times New Roman"/>
          <w:sz w:val="24"/>
          <w:szCs w:val="24"/>
        </w:rPr>
      </w:pPr>
    </w:p>
    <w:p w14:paraId="08D4F740" w14:textId="6518AFC5" w:rsidR="003067F3" w:rsidRPr="00250E6C" w:rsidRDefault="003067F3" w:rsidP="003067F3">
      <w:pPr>
        <w:widowControl/>
        <w:jc w:val="left"/>
        <w:rPr>
          <w:rFonts w:ascii="Times New Roman" w:eastAsia="ＭＳ 明朝" w:hAnsi="Times New Roman" w:cs="Times New Roman"/>
          <w:sz w:val="24"/>
          <w:szCs w:val="24"/>
        </w:rPr>
      </w:pPr>
    </w:p>
    <w:sectPr w:rsidR="003067F3" w:rsidRPr="00250E6C" w:rsidSect="004711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2C89" w14:textId="77777777" w:rsidR="00B6693A" w:rsidRDefault="00B6693A" w:rsidP="00E80484">
      <w:r>
        <w:separator/>
      </w:r>
    </w:p>
  </w:endnote>
  <w:endnote w:type="continuationSeparator" w:id="0">
    <w:p w14:paraId="2CD83EB5" w14:textId="77777777" w:rsidR="00B6693A" w:rsidRDefault="00B6693A" w:rsidP="00E8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B3AD" w14:textId="77777777" w:rsidR="00B6693A" w:rsidRDefault="00B6693A" w:rsidP="00E80484">
      <w:r>
        <w:separator/>
      </w:r>
    </w:p>
  </w:footnote>
  <w:footnote w:type="continuationSeparator" w:id="0">
    <w:p w14:paraId="66DC8B75" w14:textId="77777777" w:rsidR="00B6693A" w:rsidRDefault="00B6693A" w:rsidP="00E8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97CAB"/>
    <w:multiLevelType w:val="hybridMultilevel"/>
    <w:tmpl w:val="B8BA58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AF"/>
    <w:rsid w:val="000035FA"/>
    <w:rsid w:val="00045AA8"/>
    <w:rsid w:val="00046164"/>
    <w:rsid w:val="000500E4"/>
    <w:rsid w:val="00075857"/>
    <w:rsid w:val="000804F7"/>
    <w:rsid w:val="000859A7"/>
    <w:rsid w:val="0008765E"/>
    <w:rsid w:val="00090844"/>
    <w:rsid w:val="0009727E"/>
    <w:rsid w:val="000C0FEB"/>
    <w:rsid w:val="000C1DC7"/>
    <w:rsid w:val="000D1BBC"/>
    <w:rsid w:val="000D54AF"/>
    <w:rsid w:val="000E2D3D"/>
    <w:rsid w:val="000E6341"/>
    <w:rsid w:val="000F1838"/>
    <w:rsid w:val="001026A8"/>
    <w:rsid w:val="00107BC4"/>
    <w:rsid w:val="001110AB"/>
    <w:rsid w:val="00111EDC"/>
    <w:rsid w:val="00111F38"/>
    <w:rsid w:val="00114CF9"/>
    <w:rsid w:val="00114D5A"/>
    <w:rsid w:val="0011634A"/>
    <w:rsid w:val="00124A40"/>
    <w:rsid w:val="00127980"/>
    <w:rsid w:val="00137AF5"/>
    <w:rsid w:val="00137C1F"/>
    <w:rsid w:val="00140CED"/>
    <w:rsid w:val="00141625"/>
    <w:rsid w:val="001450FA"/>
    <w:rsid w:val="00146574"/>
    <w:rsid w:val="00150A23"/>
    <w:rsid w:val="00155FC0"/>
    <w:rsid w:val="001574F1"/>
    <w:rsid w:val="0016458D"/>
    <w:rsid w:val="001651CD"/>
    <w:rsid w:val="00173441"/>
    <w:rsid w:val="00174649"/>
    <w:rsid w:val="001875C5"/>
    <w:rsid w:val="00196F8E"/>
    <w:rsid w:val="001A0D5E"/>
    <w:rsid w:val="001B1D38"/>
    <w:rsid w:val="001B2AFA"/>
    <w:rsid w:val="001C0352"/>
    <w:rsid w:val="001D1A1F"/>
    <w:rsid w:val="001E099B"/>
    <w:rsid w:val="001E2EEE"/>
    <w:rsid w:val="001E3374"/>
    <w:rsid w:val="001F31F5"/>
    <w:rsid w:val="00202755"/>
    <w:rsid w:val="00204F88"/>
    <w:rsid w:val="00206B5C"/>
    <w:rsid w:val="00207968"/>
    <w:rsid w:val="00217B6A"/>
    <w:rsid w:val="00223613"/>
    <w:rsid w:val="00224939"/>
    <w:rsid w:val="002259F9"/>
    <w:rsid w:val="002300C7"/>
    <w:rsid w:val="0023338F"/>
    <w:rsid w:val="00235BA9"/>
    <w:rsid w:val="00250E6C"/>
    <w:rsid w:val="00270BAF"/>
    <w:rsid w:val="002800D1"/>
    <w:rsid w:val="002862F4"/>
    <w:rsid w:val="00286B9F"/>
    <w:rsid w:val="0028707D"/>
    <w:rsid w:val="002905C2"/>
    <w:rsid w:val="0029570D"/>
    <w:rsid w:val="002A2B88"/>
    <w:rsid w:val="002A3453"/>
    <w:rsid w:val="002B00AD"/>
    <w:rsid w:val="002B12F2"/>
    <w:rsid w:val="002B5C8D"/>
    <w:rsid w:val="002B74DB"/>
    <w:rsid w:val="002D4787"/>
    <w:rsid w:val="002D7BD5"/>
    <w:rsid w:val="002E06C5"/>
    <w:rsid w:val="002E3412"/>
    <w:rsid w:val="002E604A"/>
    <w:rsid w:val="002E793E"/>
    <w:rsid w:val="002F3756"/>
    <w:rsid w:val="002F55F4"/>
    <w:rsid w:val="002F7E44"/>
    <w:rsid w:val="003029E7"/>
    <w:rsid w:val="003067F3"/>
    <w:rsid w:val="00306BE6"/>
    <w:rsid w:val="00323CFB"/>
    <w:rsid w:val="00326209"/>
    <w:rsid w:val="0033538B"/>
    <w:rsid w:val="00340989"/>
    <w:rsid w:val="0034425A"/>
    <w:rsid w:val="003559B3"/>
    <w:rsid w:val="00355DE0"/>
    <w:rsid w:val="003615B9"/>
    <w:rsid w:val="00365CE0"/>
    <w:rsid w:val="00371489"/>
    <w:rsid w:val="003746BD"/>
    <w:rsid w:val="00374A42"/>
    <w:rsid w:val="00382390"/>
    <w:rsid w:val="003827A4"/>
    <w:rsid w:val="00382F26"/>
    <w:rsid w:val="003865CB"/>
    <w:rsid w:val="00395C50"/>
    <w:rsid w:val="00396BF0"/>
    <w:rsid w:val="003A0546"/>
    <w:rsid w:val="003B1436"/>
    <w:rsid w:val="003B1C56"/>
    <w:rsid w:val="003B658D"/>
    <w:rsid w:val="003C6A90"/>
    <w:rsid w:val="003D52D1"/>
    <w:rsid w:val="003E5675"/>
    <w:rsid w:val="003F306F"/>
    <w:rsid w:val="00401134"/>
    <w:rsid w:val="00402727"/>
    <w:rsid w:val="004047EF"/>
    <w:rsid w:val="00412C1C"/>
    <w:rsid w:val="00424A28"/>
    <w:rsid w:val="00425187"/>
    <w:rsid w:val="00425FEA"/>
    <w:rsid w:val="004332BC"/>
    <w:rsid w:val="00444449"/>
    <w:rsid w:val="00446C92"/>
    <w:rsid w:val="00451A42"/>
    <w:rsid w:val="004532D0"/>
    <w:rsid w:val="00455168"/>
    <w:rsid w:val="004661E3"/>
    <w:rsid w:val="0046714A"/>
    <w:rsid w:val="004711F7"/>
    <w:rsid w:val="004739BF"/>
    <w:rsid w:val="00481C36"/>
    <w:rsid w:val="004861F6"/>
    <w:rsid w:val="0049519C"/>
    <w:rsid w:val="004A194C"/>
    <w:rsid w:val="004B683C"/>
    <w:rsid w:val="004C69CC"/>
    <w:rsid w:val="004C7ECD"/>
    <w:rsid w:val="004D5F15"/>
    <w:rsid w:val="004E17A5"/>
    <w:rsid w:val="004E39B7"/>
    <w:rsid w:val="004E6361"/>
    <w:rsid w:val="004E6693"/>
    <w:rsid w:val="004E6E5F"/>
    <w:rsid w:val="0051054D"/>
    <w:rsid w:val="005164AF"/>
    <w:rsid w:val="00516AF1"/>
    <w:rsid w:val="005428F5"/>
    <w:rsid w:val="00544418"/>
    <w:rsid w:val="00550B1D"/>
    <w:rsid w:val="00564093"/>
    <w:rsid w:val="0056708B"/>
    <w:rsid w:val="00582433"/>
    <w:rsid w:val="005828D7"/>
    <w:rsid w:val="00585C3C"/>
    <w:rsid w:val="00597FBE"/>
    <w:rsid w:val="005B0948"/>
    <w:rsid w:val="005B6DC3"/>
    <w:rsid w:val="005C3F91"/>
    <w:rsid w:val="005C6250"/>
    <w:rsid w:val="005D1623"/>
    <w:rsid w:val="005D2FEB"/>
    <w:rsid w:val="005D5216"/>
    <w:rsid w:val="005E087E"/>
    <w:rsid w:val="005F3945"/>
    <w:rsid w:val="005F55DF"/>
    <w:rsid w:val="00603C2F"/>
    <w:rsid w:val="00607E1C"/>
    <w:rsid w:val="00612E48"/>
    <w:rsid w:val="006155C8"/>
    <w:rsid w:val="006243AF"/>
    <w:rsid w:val="0062500A"/>
    <w:rsid w:val="0062640C"/>
    <w:rsid w:val="00630B38"/>
    <w:rsid w:val="0063239C"/>
    <w:rsid w:val="00632B1A"/>
    <w:rsid w:val="00635726"/>
    <w:rsid w:val="00637E69"/>
    <w:rsid w:val="00645779"/>
    <w:rsid w:val="0065708B"/>
    <w:rsid w:val="00657566"/>
    <w:rsid w:val="006700B4"/>
    <w:rsid w:val="0067335E"/>
    <w:rsid w:val="006840DA"/>
    <w:rsid w:val="00687C79"/>
    <w:rsid w:val="00690612"/>
    <w:rsid w:val="006A1C24"/>
    <w:rsid w:val="006A36F1"/>
    <w:rsid w:val="006C2C9B"/>
    <w:rsid w:val="006D3D0E"/>
    <w:rsid w:val="006E02BA"/>
    <w:rsid w:val="006E20F7"/>
    <w:rsid w:val="006E2813"/>
    <w:rsid w:val="006F0FAF"/>
    <w:rsid w:val="006F1942"/>
    <w:rsid w:val="006F1B22"/>
    <w:rsid w:val="006F3306"/>
    <w:rsid w:val="006F702E"/>
    <w:rsid w:val="006F76DF"/>
    <w:rsid w:val="00704AC6"/>
    <w:rsid w:val="00712C1D"/>
    <w:rsid w:val="007161FA"/>
    <w:rsid w:val="00716F9E"/>
    <w:rsid w:val="00725BB0"/>
    <w:rsid w:val="00731468"/>
    <w:rsid w:val="007378C2"/>
    <w:rsid w:val="007425ED"/>
    <w:rsid w:val="00772298"/>
    <w:rsid w:val="00780031"/>
    <w:rsid w:val="00781FA7"/>
    <w:rsid w:val="007969B8"/>
    <w:rsid w:val="007A3640"/>
    <w:rsid w:val="007A5FC5"/>
    <w:rsid w:val="007B44A1"/>
    <w:rsid w:val="007D5372"/>
    <w:rsid w:val="007F420C"/>
    <w:rsid w:val="007F4DE8"/>
    <w:rsid w:val="007F70E8"/>
    <w:rsid w:val="00801B22"/>
    <w:rsid w:val="008162D0"/>
    <w:rsid w:val="0082466A"/>
    <w:rsid w:val="00826D7A"/>
    <w:rsid w:val="0083107E"/>
    <w:rsid w:val="00834122"/>
    <w:rsid w:val="008400F7"/>
    <w:rsid w:val="008408FF"/>
    <w:rsid w:val="0084299C"/>
    <w:rsid w:val="008462AF"/>
    <w:rsid w:val="00872A68"/>
    <w:rsid w:val="00876F00"/>
    <w:rsid w:val="00881CE1"/>
    <w:rsid w:val="008853EC"/>
    <w:rsid w:val="0089746E"/>
    <w:rsid w:val="008A0EB1"/>
    <w:rsid w:val="008B21C2"/>
    <w:rsid w:val="008D36D5"/>
    <w:rsid w:val="008D548E"/>
    <w:rsid w:val="008F7EE0"/>
    <w:rsid w:val="00911D7D"/>
    <w:rsid w:val="0091667A"/>
    <w:rsid w:val="009521E5"/>
    <w:rsid w:val="00961EB9"/>
    <w:rsid w:val="0097790A"/>
    <w:rsid w:val="009B391E"/>
    <w:rsid w:val="009B4902"/>
    <w:rsid w:val="009C48CE"/>
    <w:rsid w:val="009C72B7"/>
    <w:rsid w:val="009F5F39"/>
    <w:rsid w:val="009F7427"/>
    <w:rsid w:val="00A01A8B"/>
    <w:rsid w:val="00A0529D"/>
    <w:rsid w:val="00A2030D"/>
    <w:rsid w:val="00A270EA"/>
    <w:rsid w:val="00A431E9"/>
    <w:rsid w:val="00A43D25"/>
    <w:rsid w:val="00A46550"/>
    <w:rsid w:val="00A53360"/>
    <w:rsid w:val="00A56AE5"/>
    <w:rsid w:val="00A621A9"/>
    <w:rsid w:val="00A72E24"/>
    <w:rsid w:val="00A84F6F"/>
    <w:rsid w:val="00A867EF"/>
    <w:rsid w:val="00A9334C"/>
    <w:rsid w:val="00AA0129"/>
    <w:rsid w:val="00AA0813"/>
    <w:rsid w:val="00AA2C07"/>
    <w:rsid w:val="00AA3F5E"/>
    <w:rsid w:val="00AA5573"/>
    <w:rsid w:val="00AA66E1"/>
    <w:rsid w:val="00AC3146"/>
    <w:rsid w:val="00AD5144"/>
    <w:rsid w:val="00AD5522"/>
    <w:rsid w:val="00AD7B65"/>
    <w:rsid w:val="00AE250C"/>
    <w:rsid w:val="00AE6343"/>
    <w:rsid w:val="00AE7445"/>
    <w:rsid w:val="00B03D5A"/>
    <w:rsid w:val="00B23520"/>
    <w:rsid w:val="00B23876"/>
    <w:rsid w:val="00B2570F"/>
    <w:rsid w:val="00B305E5"/>
    <w:rsid w:val="00B30936"/>
    <w:rsid w:val="00B34757"/>
    <w:rsid w:val="00B40146"/>
    <w:rsid w:val="00B4283F"/>
    <w:rsid w:val="00B55278"/>
    <w:rsid w:val="00B61E4E"/>
    <w:rsid w:val="00B6693A"/>
    <w:rsid w:val="00B75A52"/>
    <w:rsid w:val="00B8209F"/>
    <w:rsid w:val="00B8662B"/>
    <w:rsid w:val="00B91982"/>
    <w:rsid w:val="00BA3225"/>
    <w:rsid w:val="00BB5440"/>
    <w:rsid w:val="00BD54C6"/>
    <w:rsid w:val="00BE0EF0"/>
    <w:rsid w:val="00BE3B77"/>
    <w:rsid w:val="00BE5C52"/>
    <w:rsid w:val="00BE7BB3"/>
    <w:rsid w:val="00BF223A"/>
    <w:rsid w:val="00C03A9F"/>
    <w:rsid w:val="00C04BAC"/>
    <w:rsid w:val="00C13948"/>
    <w:rsid w:val="00C13CE7"/>
    <w:rsid w:val="00C14F4D"/>
    <w:rsid w:val="00C25429"/>
    <w:rsid w:val="00C301BE"/>
    <w:rsid w:val="00C32AA0"/>
    <w:rsid w:val="00C34514"/>
    <w:rsid w:val="00C456B0"/>
    <w:rsid w:val="00C45777"/>
    <w:rsid w:val="00C45BC5"/>
    <w:rsid w:val="00C47710"/>
    <w:rsid w:val="00C54B0F"/>
    <w:rsid w:val="00C566D8"/>
    <w:rsid w:val="00C6420B"/>
    <w:rsid w:val="00C7008C"/>
    <w:rsid w:val="00C752F4"/>
    <w:rsid w:val="00C76309"/>
    <w:rsid w:val="00C7732B"/>
    <w:rsid w:val="00C90CD5"/>
    <w:rsid w:val="00CA39C1"/>
    <w:rsid w:val="00CA41F8"/>
    <w:rsid w:val="00CB758C"/>
    <w:rsid w:val="00CC544C"/>
    <w:rsid w:val="00CD12E5"/>
    <w:rsid w:val="00CD2BC5"/>
    <w:rsid w:val="00CD3613"/>
    <w:rsid w:val="00CE249B"/>
    <w:rsid w:val="00CF32F7"/>
    <w:rsid w:val="00CF420B"/>
    <w:rsid w:val="00D01437"/>
    <w:rsid w:val="00D018AF"/>
    <w:rsid w:val="00D02A84"/>
    <w:rsid w:val="00D0328B"/>
    <w:rsid w:val="00D133E1"/>
    <w:rsid w:val="00D14F03"/>
    <w:rsid w:val="00D22D1A"/>
    <w:rsid w:val="00D253B7"/>
    <w:rsid w:val="00D30F0F"/>
    <w:rsid w:val="00D33CC7"/>
    <w:rsid w:val="00D53B35"/>
    <w:rsid w:val="00D53F76"/>
    <w:rsid w:val="00D60578"/>
    <w:rsid w:val="00D74E88"/>
    <w:rsid w:val="00D77662"/>
    <w:rsid w:val="00D855ED"/>
    <w:rsid w:val="00D8628D"/>
    <w:rsid w:val="00D95D57"/>
    <w:rsid w:val="00DA6ACD"/>
    <w:rsid w:val="00DA6D01"/>
    <w:rsid w:val="00DD5EB3"/>
    <w:rsid w:val="00DE0AD7"/>
    <w:rsid w:val="00DE254B"/>
    <w:rsid w:val="00DF25F9"/>
    <w:rsid w:val="00DF3F7B"/>
    <w:rsid w:val="00DF6784"/>
    <w:rsid w:val="00E126FA"/>
    <w:rsid w:val="00E127FD"/>
    <w:rsid w:val="00E13F16"/>
    <w:rsid w:val="00E244EA"/>
    <w:rsid w:val="00E31462"/>
    <w:rsid w:val="00E37A95"/>
    <w:rsid w:val="00E4268C"/>
    <w:rsid w:val="00E43E43"/>
    <w:rsid w:val="00E4413F"/>
    <w:rsid w:val="00E460F1"/>
    <w:rsid w:val="00E47CE1"/>
    <w:rsid w:val="00E65185"/>
    <w:rsid w:val="00E70BBC"/>
    <w:rsid w:val="00E74CCA"/>
    <w:rsid w:val="00E80484"/>
    <w:rsid w:val="00E83843"/>
    <w:rsid w:val="00E84B53"/>
    <w:rsid w:val="00EB7876"/>
    <w:rsid w:val="00EC3861"/>
    <w:rsid w:val="00EC5BB2"/>
    <w:rsid w:val="00EC7249"/>
    <w:rsid w:val="00ED3351"/>
    <w:rsid w:val="00F10746"/>
    <w:rsid w:val="00F172F1"/>
    <w:rsid w:val="00F1789B"/>
    <w:rsid w:val="00F22B18"/>
    <w:rsid w:val="00F23F15"/>
    <w:rsid w:val="00F320E0"/>
    <w:rsid w:val="00F41D66"/>
    <w:rsid w:val="00F423DB"/>
    <w:rsid w:val="00F56F7C"/>
    <w:rsid w:val="00F57BA5"/>
    <w:rsid w:val="00F62F60"/>
    <w:rsid w:val="00F840F5"/>
    <w:rsid w:val="00F96F8A"/>
    <w:rsid w:val="00FA2B58"/>
    <w:rsid w:val="00FB4B2C"/>
    <w:rsid w:val="00FB4F3D"/>
    <w:rsid w:val="00FB7CBE"/>
    <w:rsid w:val="00FC19E7"/>
    <w:rsid w:val="00FC2ECA"/>
    <w:rsid w:val="00FC6683"/>
    <w:rsid w:val="00FD33D1"/>
    <w:rsid w:val="00FD7E2D"/>
    <w:rsid w:val="00FE5FE4"/>
    <w:rsid w:val="00FE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F2F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484"/>
    <w:pPr>
      <w:tabs>
        <w:tab w:val="center" w:pos="4252"/>
        <w:tab w:val="right" w:pos="8504"/>
      </w:tabs>
      <w:snapToGrid w:val="0"/>
    </w:pPr>
  </w:style>
  <w:style w:type="character" w:customStyle="1" w:styleId="a5">
    <w:name w:val="ヘッダー (文字)"/>
    <w:basedOn w:val="a0"/>
    <w:link w:val="a4"/>
    <w:uiPriority w:val="99"/>
    <w:rsid w:val="00E80484"/>
  </w:style>
  <w:style w:type="paragraph" w:styleId="a6">
    <w:name w:val="footer"/>
    <w:basedOn w:val="a"/>
    <w:link w:val="a7"/>
    <w:uiPriority w:val="99"/>
    <w:unhideWhenUsed/>
    <w:rsid w:val="00E80484"/>
    <w:pPr>
      <w:tabs>
        <w:tab w:val="center" w:pos="4252"/>
        <w:tab w:val="right" w:pos="8504"/>
      </w:tabs>
      <w:snapToGrid w:val="0"/>
    </w:pPr>
  </w:style>
  <w:style w:type="character" w:customStyle="1" w:styleId="a7">
    <w:name w:val="フッター (文字)"/>
    <w:basedOn w:val="a0"/>
    <w:link w:val="a6"/>
    <w:uiPriority w:val="99"/>
    <w:rsid w:val="00E80484"/>
  </w:style>
  <w:style w:type="character" w:styleId="a8">
    <w:name w:val="Placeholder Text"/>
    <w:basedOn w:val="a0"/>
    <w:uiPriority w:val="99"/>
    <w:semiHidden/>
    <w:rsid w:val="006155C8"/>
    <w:rPr>
      <w:color w:val="808080"/>
    </w:rPr>
  </w:style>
  <w:style w:type="character" w:styleId="a9">
    <w:name w:val="annotation reference"/>
    <w:basedOn w:val="a0"/>
    <w:uiPriority w:val="99"/>
    <w:semiHidden/>
    <w:unhideWhenUsed/>
    <w:rsid w:val="00C566D8"/>
    <w:rPr>
      <w:sz w:val="18"/>
      <w:szCs w:val="18"/>
    </w:rPr>
  </w:style>
  <w:style w:type="paragraph" w:styleId="aa">
    <w:name w:val="annotation text"/>
    <w:basedOn w:val="a"/>
    <w:link w:val="ab"/>
    <w:uiPriority w:val="99"/>
    <w:unhideWhenUsed/>
    <w:rsid w:val="00C566D8"/>
    <w:pPr>
      <w:jc w:val="left"/>
    </w:pPr>
  </w:style>
  <w:style w:type="character" w:customStyle="1" w:styleId="ab">
    <w:name w:val="コメント文字列 (文字)"/>
    <w:basedOn w:val="a0"/>
    <w:link w:val="aa"/>
    <w:uiPriority w:val="99"/>
    <w:rsid w:val="00C566D8"/>
  </w:style>
  <w:style w:type="paragraph" w:styleId="ac">
    <w:name w:val="annotation subject"/>
    <w:basedOn w:val="aa"/>
    <w:next w:val="aa"/>
    <w:link w:val="ad"/>
    <w:uiPriority w:val="99"/>
    <w:semiHidden/>
    <w:unhideWhenUsed/>
    <w:rsid w:val="00C566D8"/>
    <w:rPr>
      <w:b/>
      <w:bCs/>
    </w:rPr>
  </w:style>
  <w:style w:type="character" w:customStyle="1" w:styleId="ad">
    <w:name w:val="コメント内容 (文字)"/>
    <w:basedOn w:val="ab"/>
    <w:link w:val="ac"/>
    <w:uiPriority w:val="99"/>
    <w:semiHidden/>
    <w:rsid w:val="00C566D8"/>
    <w:rPr>
      <w:b/>
      <w:bCs/>
    </w:rPr>
  </w:style>
  <w:style w:type="paragraph" w:styleId="ae">
    <w:name w:val="Revision"/>
    <w:hidden/>
    <w:uiPriority w:val="99"/>
    <w:semiHidden/>
    <w:rsid w:val="00D8628D"/>
  </w:style>
  <w:style w:type="character" w:styleId="af">
    <w:name w:val="line number"/>
    <w:basedOn w:val="a0"/>
    <w:uiPriority w:val="99"/>
    <w:semiHidden/>
    <w:unhideWhenUsed/>
    <w:rsid w:val="00687C79"/>
  </w:style>
  <w:style w:type="character" w:customStyle="1" w:styleId="cf01">
    <w:name w:val="cf01"/>
    <w:basedOn w:val="a0"/>
    <w:rsid w:val="008D548E"/>
    <w:rPr>
      <w:rFonts w:ascii="Meiryo UI" w:eastAsia="Meiryo UI" w:hAnsi="Meiryo UI" w:hint="eastAsia"/>
      <w:sz w:val="18"/>
      <w:szCs w:val="18"/>
    </w:rPr>
  </w:style>
  <w:style w:type="paragraph" w:styleId="af0">
    <w:name w:val="Closing"/>
    <w:basedOn w:val="a"/>
    <w:link w:val="af1"/>
    <w:uiPriority w:val="99"/>
    <w:unhideWhenUsed/>
    <w:rsid w:val="00CD3613"/>
    <w:pPr>
      <w:widowControl/>
      <w:spacing w:after="160" w:line="259" w:lineRule="auto"/>
      <w:jc w:val="right"/>
    </w:pPr>
    <w:rPr>
      <w:rFonts w:ascii="Century" w:eastAsia="ＭＳ 明朝" w:hAnsi="Century" w:cs="ＭＳ 明朝"/>
      <w:color w:val="000000"/>
      <w:sz w:val="24"/>
    </w:rPr>
  </w:style>
  <w:style w:type="character" w:customStyle="1" w:styleId="af1">
    <w:name w:val="結語 (文字)"/>
    <w:basedOn w:val="a0"/>
    <w:link w:val="af0"/>
    <w:uiPriority w:val="99"/>
    <w:rsid w:val="00CD3613"/>
    <w:rPr>
      <w:rFonts w:ascii="Century" w:eastAsia="ＭＳ 明朝" w:hAnsi="Century" w:cs="ＭＳ 明朝"/>
      <w:color w:val="000000"/>
      <w:sz w:val="24"/>
    </w:rPr>
  </w:style>
  <w:style w:type="paragraph" w:styleId="af2">
    <w:name w:val="List Paragraph"/>
    <w:basedOn w:val="a"/>
    <w:uiPriority w:val="34"/>
    <w:qFormat/>
    <w:rsid w:val="00F107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1871">
      <w:bodyDiv w:val="1"/>
      <w:marLeft w:val="0"/>
      <w:marRight w:val="0"/>
      <w:marTop w:val="0"/>
      <w:marBottom w:val="0"/>
      <w:divBdr>
        <w:top w:val="none" w:sz="0" w:space="0" w:color="auto"/>
        <w:left w:val="none" w:sz="0" w:space="0" w:color="auto"/>
        <w:bottom w:val="none" w:sz="0" w:space="0" w:color="auto"/>
        <w:right w:val="none" w:sz="0" w:space="0" w:color="auto"/>
      </w:divBdr>
    </w:div>
    <w:div w:id="277421148">
      <w:bodyDiv w:val="1"/>
      <w:marLeft w:val="0"/>
      <w:marRight w:val="0"/>
      <w:marTop w:val="0"/>
      <w:marBottom w:val="0"/>
      <w:divBdr>
        <w:top w:val="none" w:sz="0" w:space="0" w:color="auto"/>
        <w:left w:val="none" w:sz="0" w:space="0" w:color="auto"/>
        <w:bottom w:val="none" w:sz="0" w:space="0" w:color="auto"/>
        <w:right w:val="none" w:sz="0" w:space="0" w:color="auto"/>
      </w:divBdr>
    </w:div>
    <w:div w:id="891159145">
      <w:bodyDiv w:val="1"/>
      <w:marLeft w:val="0"/>
      <w:marRight w:val="0"/>
      <w:marTop w:val="0"/>
      <w:marBottom w:val="0"/>
      <w:divBdr>
        <w:top w:val="none" w:sz="0" w:space="0" w:color="auto"/>
        <w:left w:val="none" w:sz="0" w:space="0" w:color="auto"/>
        <w:bottom w:val="none" w:sz="0" w:space="0" w:color="auto"/>
        <w:right w:val="none" w:sz="0" w:space="0" w:color="auto"/>
      </w:divBdr>
    </w:div>
    <w:div w:id="1515732397">
      <w:bodyDiv w:val="1"/>
      <w:marLeft w:val="0"/>
      <w:marRight w:val="0"/>
      <w:marTop w:val="0"/>
      <w:marBottom w:val="0"/>
      <w:divBdr>
        <w:top w:val="none" w:sz="0" w:space="0" w:color="auto"/>
        <w:left w:val="none" w:sz="0" w:space="0" w:color="auto"/>
        <w:bottom w:val="none" w:sz="0" w:space="0" w:color="auto"/>
        <w:right w:val="none" w:sz="0" w:space="0" w:color="auto"/>
      </w:divBdr>
    </w:div>
    <w:div w:id="1682511327">
      <w:bodyDiv w:val="1"/>
      <w:marLeft w:val="0"/>
      <w:marRight w:val="0"/>
      <w:marTop w:val="0"/>
      <w:marBottom w:val="0"/>
      <w:divBdr>
        <w:top w:val="none" w:sz="0" w:space="0" w:color="auto"/>
        <w:left w:val="none" w:sz="0" w:space="0" w:color="auto"/>
        <w:bottom w:val="none" w:sz="0" w:space="0" w:color="auto"/>
        <w:right w:val="none" w:sz="0" w:space="0" w:color="auto"/>
      </w:divBdr>
    </w:div>
    <w:div w:id="1873958322">
      <w:bodyDiv w:val="1"/>
      <w:marLeft w:val="0"/>
      <w:marRight w:val="0"/>
      <w:marTop w:val="0"/>
      <w:marBottom w:val="0"/>
      <w:divBdr>
        <w:top w:val="none" w:sz="0" w:space="0" w:color="auto"/>
        <w:left w:val="none" w:sz="0" w:space="0" w:color="auto"/>
        <w:bottom w:val="none" w:sz="0" w:space="0" w:color="auto"/>
        <w:right w:val="none" w:sz="0" w:space="0" w:color="auto"/>
      </w:divBdr>
    </w:div>
    <w:div w:id="20892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84E5-2EBC-4506-B72C-49BFAF22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1109</Words>
  <Characters>6324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2025-02-19T06:43:00Z</dcterms:created>
  <dcterms:modified xsi:type="dcterms:W3CDTF">2025-03-11T06:35:00Z</dcterms:modified>
  <cp:contentStatus/>
</cp:coreProperties>
</file>