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E01E" w14:textId="1305FBAD" w:rsidR="0059043D" w:rsidRPr="00BD3AB9" w:rsidRDefault="0059043D" w:rsidP="00A5158A">
      <w:pPr>
        <w:spacing w:before="63"/>
        <w:ind w:right="293"/>
        <w:jc w:val="center"/>
        <w:rPr>
          <w:rFonts w:ascii="Times New Roman" w:eastAsia="Century Schoolbook" w:hAnsi="Times New Roman" w:cs="Times New Roman"/>
        </w:rPr>
      </w:pPr>
    </w:p>
    <w:p w14:paraId="0BBBB452" w14:textId="431C8727" w:rsidR="0059043D" w:rsidRDefault="0059043D" w:rsidP="00A5158A">
      <w:pPr>
        <w:spacing w:before="63"/>
        <w:ind w:right="293"/>
        <w:jc w:val="center"/>
        <w:rPr>
          <w:rFonts w:ascii="Times New Roman" w:eastAsia="Century Schoolbook" w:hAnsi="Times New Roman" w:cs="Times New Roman"/>
        </w:rPr>
      </w:pPr>
    </w:p>
    <w:p w14:paraId="02A0D2A8" w14:textId="77777777" w:rsidR="00C53075" w:rsidRPr="00BD3AB9" w:rsidRDefault="00C53075" w:rsidP="00A5158A">
      <w:pPr>
        <w:spacing w:before="63"/>
        <w:ind w:right="293"/>
        <w:jc w:val="center"/>
        <w:rPr>
          <w:rFonts w:ascii="Times New Roman" w:eastAsia="Century Schoolbook" w:hAnsi="Times New Roman" w:cs="Times New Roman"/>
        </w:rPr>
      </w:pPr>
    </w:p>
    <w:p w14:paraId="3B0163F6" w14:textId="77777777" w:rsidR="0059043D" w:rsidRPr="00EE50BF" w:rsidRDefault="4DED8E9A" w:rsidP="00A5158A">
      <w:pPr>
        <w:spacing w:before="63"/>
        <w:ind w:right="293"/>
        <w:jc w:val="center"/>
        <w:rPr>
          <w:rFonts w:ascii="Times New Roman" w:eastAsia="Century Schoolbook" w:hAnsi="Times New Roman" w:cs="Times New Roman"/>
          <w:sz w:val="26"/>
          <w:szCs w:val="26"/>
        </w:rPr>
      </w:pPr>
      <w:r w:rsidRPr="00EE50BF">
        <w:rPr>
          <w:rFonts w:ascii="Times New Roman" w:eastAsia="Century Schoolbook" w:hAnsi="Times New Roman" w:cs="Times New Roman"/>
          <w:sz w:val="26"/>
          <w:szCs w:val="26"/>
        </w:rPr>
        <w:t>INTERNATIONAL</w:t>
      </w:r>
      <w:r w:rsidRPr="00EE50BF">
        <w:rPr>
          <w:rFonts w:ascii="Times New Roman" w:eastAsia="Century Schoolbook" w:hAnsi="Times New Roman" w:cs="Times New Roman"/>
          <w:spacing w:val="-20"/>
          <w:sz w:val="26"/>
          <w:szCs w:val="26"/>
        </w:rPr>
        <w:t xml:space="preserve"> </w:t>
      </w:r>
      <w:r w:rsidRPr="00EE50BF">
        <w:rPr>
          <w:rFonts w:ascii="Times New Roman" w:eastAsia="Century Schoolbook" w:hAnsi="Times New Roman" w:cs="Times New Roman"/>
          <w:sz w:val="26"/>
          <w:szCs w:val="26"/>
        </w:rPr>
        <w:t>CO</w:t>
      </w:r>
      <w:r w:rsidR="53B38F70" w:rsidRPr="00EE50BF">
        <w:rPr>
          <w:rFonts w:ascii="Times New Roman" w:eastAsia="Century Schoolbook" w:hAnsi="Times New Roman" w:cs="Times New Roman"/>
          <w:sz w:val="26"/>
          <w:szCs w:val="26"/>
        </w:rPr>
        <w:t>U</w:t>
      </w:r>
      <w:r w:rsidRPr="00EE50BF">
        <w:rPr>
          <w:rFonts w:ascii="Times New Roman" w:eastAsia="Century Schoolbook" w:hAnsi="Times New Roman" w:cs="Times New Roman"/>
          <w:sz w:val="26"/>
          <w:szCs w:val="26"/>
        </w:rPr>
        <w:t>NCIL FOR</w:t>
      </w:r>
      <w:r w:rsidRPr="00EE50BF">
        <w:rPr>
          <w:rFonts w:ascii="Times New Roman" w:eastAsia="Century Schoolbook" w:hAnsi="Times New Roman" w:cs="Times New Roman"/>
          <w:spacing w:val="-3"/>
          <w:sz w:val="26"/>
          <w:szCs w:val="26"/>
        </w:rPr>
        <w:t xml:space="preserve"> </w:t>
      </w:r>
      <w:r w:rsidRPr="00EE50BF">
        <w:rPr>
          <w:rFonts w:ascii="Times New Roman" w:eastAsia="Century Schoolbook" w:hAnsi="Times New Roman" w:cs="Times New Roman"/>
          <w:sz w:val="26"/>
          <w:szCs w:val="26"/>
        </w:rPr>
        <w:t>HARMONISATION</w:t>
      </w:r>
      <w:r w:rsidRPr="00EE50BF">
        <w:rPr>
          <w:rFonts w:ascii="Times New Roman" w:eastAsia="Century Schoolbook" w:hAnsi="Times New Roman" w:cs="Times New Roman"/>
          <w:spacing w:val="-20"/>
          <w:sz w:val="26"/>
          <w:szCs w:val="26"/>
        </w:rPr>
        <w:t xml:space="preserve"> </w:t>
      </w:r>
      <w:r w:rsidRPr="00EE50BF">
        <w:rPr>
          <w:rFonts w:ascii="Times New Roman" w:eastAsia="Century Schoolbook" w:hAnsi="Times New Roman" w:cs="Times New Roman"/>
          <w:sz w:val="26"/>
          <w:szCs w:val="26"/>
        </w:rPr>
        <w:t>OF</w:t>
      </w:r>
      <w:r w:rsidRPr="00EE50BF">
        <w:rPr>
          <w:rFonts w:ascii="Times New Roman" w:eastAsia="Century Schoolbook" w:hAnsi="Times New Roman" w:cs="Times New Roman"/>
          <w:spacing w:val="-3"/>
          <w:sz w:val="26"/>
          <w:szCs w:val="26"/>
        </w:rPr>
        <w:t xml:space="preserve"> </w:t>
      </w:r>
      <w:r w:rsidRPr="00EE50BF">
        <w:rPr>
          <w:rFonts w:ascii="Times New Roman" w:eastAsia="Century Schoolbook" w:hAnsi="Times New Roman" w:cs="Times New Roman"/>
          <w:sz w:val="26"/>
          <w:szCs w:val="26"/>
        </w:rPr>
        <w:t>TECHNICAL REQUIREMENTS</w:t>
      </w:r>
      <w:r w:rsidRPr="00EE50BF">
        <w:rPr>
          <w:rFonts w:ascii="Times New Roman" w:eastAsia="Century Schoolbook" w:hAnsi="Times New Roman" w:cs="Times New Roman"/>
          <w:spacing w:val="-19"/>
          <w:sz w:val="26"/>
          <w:szCs w:val="26"/>
        </w:rPr>
        <w:t xml:space="preserve"> </w:t>
      </w:r>
      <w:r w:rsidRPr="00EE50BF">
        <w:rPr>
          <w:rFonts w:ascii="Times New Roman" w:eastAsia="Century Schoolbook" w:hAnsi="Times New Roman" w:cs="Times New Roman"/>
          <w:sz w:val="26"/>
          <w:szCs w:val="26"/>
        </w:rPr>
        <w:t>FOR</w:t>
      </w:r>
      <w:r w:rsidRPr="00EE50BF">
        <w:rPr>
          <w:rFonts w:ascii="Times New Roman" w:eastAsia="Century Schoolbook" w:hAnsi="Times New Roman" w:cs="Times New Roman"/>
          <w:spacing w:val="-5"/>
          <w:sz w:val="26"/>
          <w:szCs w:val="26"/>
        </w:rPr>
        <w:t xml:space="preserve"> </w:t>
      </w:r>
      <w:r w:rsidRPr="00EE50BF">
        <w:rPr>
          <w:rFonts w:ascii="Times New Roman" w:eastAsia="Century Schoolbook" w:hAnsi="Times New Roman" w:cs="Times New Roman"/>
          <w:sz w:val="26"/>
          <w:szCs w:val="26"/>
        </w:rPr>
        <w:t>PHARMACEUTICALS</w:t>
      </w:r>
      <w:r w:rsidRPr="00EE50BF">
        <w:rPr>
          <w:rFonts w:ascii="Times New Roman" w:eastAsia="Century Schoolbook" w:hAnsi="Times New Roman" w:cs="Times New Roman"/>
          <w:spacing w:val="-23"/>
          <w:sz w:val="26"/>
          <w:szCs w:val="26"/>
        </w:rPr>
        <w:t xml:space="preserve"> </w:t>
      </w:r>
      <w:r w:rsidRPr="00EE50BF">
        <w:rPr>
          <w:rFonts w:ascii="Times New Roman" w:eastAsia="Century Schoolbook" w:hAnsi="Times New Roman" w:cs="Times New Roman"/>
          <w:sz w:val="26"/>
          <w:szCs w:val="26"/>
        </w:rPr>
        <w:t>FOR</w:t>
      </w:r>
      <w:r w:rsidRPr="00EE50BF">
        <w:rPr>
          <w:rFonts w:ascii="Times New Roman" w:eastAsia="Century Schoolbook" w:hAnsi="Times New Roman" w:cs="Times New Roman"/>
          <w:spacing w:val="-5"/>
          <w:sz w:val="26"/>
          <w:szCs w:val="26"/>
        </w:rPr>
        <w:t xml:space="preserve"> </w:t>
      </w:r>
      <w:r w:rsidRPr="00EE50BF">
        <w:rPr>
          <w:rFonts w:ascii="Times New Roman" w:eastAsia="Century Schoolbook" w:hAnsi="Times New Roman" w:cs="Times New Roman"/>
          <w:sz w:val="26"/>
          <w:szCs w:val="26"/>
        </w:rPr>
        <w:t>HUMAN USE</w:t>
      </w:r>
    </w:p>
    <w:p w14:paraId="3F64BAB8" w14:textId="27D853F2" w:rsidR="0059043D" w:rsidRDefault="0059043D" w:rsidP="6151821C">
      <w:pPr>
        <w:jc w:val="left"/>
        <w:rPr>
          <w:rFonts w:ascii="Times New Roman" w:hAnsi="Times New Roman" w:cs="Times New Roman"/>
        </w:rPr>
      </w:pPr>
    </w:p>
    <w:p w14:paraId="31193851" w14:textId="2F924741" w:rsidR="00C53075" w:rsidRDefault="00C53075" w:rsidP="6151821C">
      <w:pPr>
        <w:jc w:val="left"/>
        <w:rPr>
          <w:rFonts w:ascii="Times New Roman" w:hAnsi="Times New Roman" w:cs="Times New Roman"/>
        </w:rPr>
      </w:pPr>
    </w:p>
    <w:p w14:paraId="19C45B90" w14:textId="1CF959B7" w:rsidR="00C53075" w:rsidRDefault="00C53075" w:rsidP="6151821C">
      <w:pPr>
        <w:jc w:val="left"/>
        <w:rPr>
          <w:rFonts w:ascii="Times New Roman" w:hAnsi="Times New Roman" w:cs="Times New Roman"/>
        </w:rPr>
      </w:pPr>
    </w:p>
    <w:p w14:paraId="24F37003" w14:textId="2A1CF537" w:rsidR="00C53075" w:rsidRDefault="00C53075" w:rsidP="6151821C">
      <w:pPr>
        <w:jc w:val="left"/>
        <w:rPr>
          <w:rFonts w:ascii="Times New Roman" w:hAnsi="Times New Roman" w:cs="Times New Roman"/>
        </w:rPr>
      </w:pPr>
    </w:p>
    <w:p w14:paraId="33F7F574" w14:textId="77777777" w:rsidR="00C53075" w:rsidRPr="00EE50BF" w:rsidRDefault="00C53075" w:rsidP="6151821C">
      <w:pPr>
        <w:jc w:val="left"/>
        <w:rPr>
          <w:rFonts w:ascii="Times New Roman" w:hAnsi="Times New Roman" w:cs="Times New Roman"/>
        </w:rPr>
      </w:pPr>
    </w:p>
    <w:p w14:paraId="165C0355" w14:textId="77777777" w:rsidR="0059043D" w:rsidRPr="00EE50BF" w:rsidRDefault="0059043D" w:rsidP="6151821C">
      <w:pPr>
        <w:jc w:val="left"/>
        <w:rPr>
          <w:rFonts w:ascii="Times New Roman" w:hAnsi="Times New Roman" w:cs="Times New Roman"/>
        </w:rPr>
      </w:pPr>
    </w:p>
    <w:p w14:paraId="62F8893A" w14:textId="77777777" w:rsidR="0059043D" w:rsidRPr="00EE50BF" w:rsidRDefault="4DED8E9A" w:rsidP="00A5158A">
      <w:pPr>
        <w:ind w:left="1662" w:right="1657"/>
        <w:jc w:val="center"/>
        <w:rPr>
          <w:rFonts w:ascii="Times New Roman" w:eastAsia="Century Schoolbook" w:hAnsi="Times New Roman" w:cs="Times New Roman"/>
          <w:b/>
          <w:bCs/>
          <w:sz w:val="24"/>
          <w:szCs w:val="24"/>
        </w:rPr>
      </w:pPr>
      <w:r w:rsidRPr="00EE50BF">
        <w:rPr>
          <w:rFonts w:ascii="Times New Roman" w:eastAsia="Century Schoolbook" w:hAnsi="Times New Roman" w:cs="Times New Roman"/>
          <w:b/>
          <w:bCs/>
          <w:sz w:val="24"/>
          <w:szCs w:val="24"/>
        </w:rPr>
        <w:t>ICH HARMONISED GUIDELINE</w:t>
      </w:r>
    </w:p>
    <w:p w14:paraId="73B55C7F" w14:textId="77777777" w:rsidR="0059043D" w:rsidRPr="00EE50BF" w:rsidRDefault="0059043D" w:rsidP="00A5158A">
      <w:pPr>
        <w:autoSpaceDE w:val="0"/>
        <w:autoSpaceDN w:val="0"/>
        <w:adjustRightInd w:val="0"/>
        <w:jc w:val="center"/>
        <w:rPr>
          <w:rFonts w:ascii="Times New Roman" w:hAnsi="Times New Roman" w:cs="Times New Roman"/>
          <w:sz w:val="40"/>
          <w:szCs w:val="40"/>
        </w:rPr>
      </w:pPr>
    </w:p>
    <w:p w14:paraId="0FAA5998" w14:textId="77777777" w:rsidR="00BD3AB9" w:rsidRPr="00EE50BF" w:rsidRDefault="00BD3AB9" w:rsidP="00A5158A">
      <w:pPr>
        <w:autoSpaceDE w:val="0"/>
        <w:autoSpaceDN w:val="0"/>
        <w:adjustRightInd w:val="0"/>
        <w:jc w:val="center"/>
        <w:rPr>
          <w:rFonts w:ascii="Times New Roman" w:hAnsi="Times New Roman" w:cs="Times New Roman"/>
          <w:sz w:val="40"/>
          <w:szCs w:val="40"/>
        </w:rPr>
      </w:pPr>
    </w:p>
    <w:p w14:paraId="0F62370D" w14:textId="2EE864ED" w:rsidR="00DA7147" w:rsidRPr="00EE50BF" w:rsidRDefault="16B55BF5" w:rsidP="00A5158A">
      <w:pPr>
        <w:jc w:val="center"/>
        <w:rPr>
          <w:rFonts w:ascii="Times New Roman" w:eastAsia="Century Schoolbook" w:hAnsi="Times New Roman" w:cs="Times New Roman"/>
          <w:b/>
          <w:bCs/>
          <w:smallCaps/>
          <w:sz w:val="36"/>
          <w:szCs w:val="36"/>
        </w:rPr>
      </w:pPr>
      <w:r w:rsidRPr="00EE50BF">
        <w:rPr>
          <w:rFonts w:ascii="Times New Roman" w:eastAsia="Century Schoolbook" w:hAnsi="Times New Roman" w:cs="Times New Roman"/>
          <w:b/>
          <w:bCs/>
          <w:smallCaps/>
          <w:sz w:val="36"/>
          <w:szCs w:val="36"/>
        </w:rPr>
        <w:t xml:space="preserve">THE COMMON TECHNICAL DOCUMENT FOR THE REGISTRATION OF </w:t>
      </w:r>
      <w:r w:rsidR="6C392A82" w:rsidRPr="00EE50BF">
        <w:rPr>
          <w:rFonts w:ascii="Times New Roman" w:eastAsia="Century Schoolbook" w:hAnsi="Times New Roman" w:cs="Times New Roman"/>
          <w:b/>
          <w:bCs/>
          <w:smallCaps/>
          <w:sz w:val="36"/>
          <w:szCs w:val="36"/>
        </w:rPr>
        <w:t>PHARMACEUTICALS</w:t>
      </w:r>
      <w:r w:rsidR="35C28531" w:rsidRPr="00EE50BF">
        <w:rPr>
          <w:rFonts w:ascii="Times New Roman" w:eastAsia="Century Schoolbook" w:hAnsi="Times New Roman" w:cs="Times New Roman"/>
          <w:b/>
          <w:bCs/>
          <w:smallCaps/>
          <w:sz w:val="36"/>
          <w:szCs w:val="36"/>
        </w:rPr>
        <w:t xml:space="preserve"> </w:t>
      </w:r>
      <w:r w:rsidRPr="00EE50BF">
        <w:rPr>
          <w:rFonts w:ascii="Times New Roman" w:eastAsia="Century Schoolbook" w:hAnsi="Times New Roman" w:cs="Times New Roman"/>
          <w:b/>
          <w:bCs/>
          <w:smallCaps/>
          <w:sz w:val="36"/>
          <w:szCs w:val="36"/>
        </w:rPr>
        <w:t>FOR HUMAN USE: QUALITY</w:t>
      </w:r>
    </w:p>
    <w:p w14:paraId="324B34F5" w14:textId="6FA58859" w:rsidR="0059043D" w:rsidRPr="00EE50BF" w:rsidRDefault="16B55BF5" w:rsidP="00A5158A">
      <w:pPr>
        <w:jc w:val="center"/>
        <w:rPr>
          <w:rFonts w:ascii="Times New Roman" w:eastAsia="Century Schoolbook" w:hAnsi="Times New Roman" w:cs="Times New Roman"/>
          <w:b/>
          <w:bCs/>
          <w:sz w:val="36"/>
          <w:szCs w:val="36"/>
          <w:lang w:val="en-US"/>
        </w:rPr>
      </w:pPr>
      <w:r w:rsidRPr="00EE50BF">
        <w:rPr>
          <w:rFonts w:ascii="Times New Roman" w:eastAsia="Century Schoolbook" w:hAnsi="Times New Roman" w:cs="Times New Roman"/>
          <w:b/>
          <w:bCs/>
          <w:sz w:val="36"/>
          <w:szCs w:val="36"/>
        </w:rPr>
        <w:t>M4Q(R2)</w:t>
      </w:r>
    </w:p>
    <w:p w14:paraId="0A3B74B2" w14:textId="77777777" w:rsidR="00BD3AB9" w:rsidRPr="00EE50BF" w:rsidRDefault="0059043D" w:rsidP="00A5158A">
      <w:pPr>
        <w:ind w:right="44"/>
        <w:jc w:val="center"/>
        <w:rPr>
          <w:rFonts w:ascii="Times New Roman" w:eastAsia="Century Schoolbook" w:hAnsi="Times New Roman" w:cs="Times New Roman"/>
          <w:sz w:val="24"/>
          <w:szCs w:val="24"/>
          <w:lang w:val="en-US"/>
        </w:rPr>
      </w:pPr>
      <w:r w:rsidRPr="00EE50BF">
        <w:br/>
      </w:r>
    </w:p>
    <w:p w14:paraId="304422D3" w14:textId="77777777" w:rsidR="00C53075" w:rsidRPr="00092E33"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Draft version</w:t>
      </w:r>
    </w:p>
    <w:p w14:paraId="40F8B412" w14:textId="5EDBEF69" w:rsidR="00C53075" w:rsidRPr="00092E33"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 xml:space="preserve">Endorsed on </w:t>
      </w:r>
      <w:r w:rsidR="00674F21">
        <w:rPr>
          <w:rFonts w:ascii="Times New Roman" w:eastAsia="Century Schoolbook" w:hAnsi="Times New Roman" w:cs="Times New Roman"/>
          <w:sz w:val="24"/>
          <w:szCs w:val="24"/>
          <w:lang w:val="en-US"/>
        </w:rPr>
        <w:t>14 May 2025</w:t>
      </w:r>
    </w:p>
    <w:p w14:paraId="2020F1F4" w14:textId="77777777" w:rsidR="00C53075" w:rsidRPr="00EE50BF" w:rsidRDefault="00C53075" w:rsidP="00C53075">
      <w:pPr>
        <w:ind w:right="44"/>
        <w:jc w:val="center"/>
        <w:rPr>
          <w:rFonts w:ascii="Times New Roman" w:eastAsia="Century Schoolbook" w:hAnsi="Times New Roman" w:cs="Times New Roman"/>
          <w:sz w:val="24"/>
          <w:szCs w:val="24"/>
          <w:lang w:val="en-US"/>
        </w:rPr>
      </w:pPr>
      <w:r w:rsidRPr="00092E33">
        <w:rPr>
          <w:rFonts w:ascii="Times New Roman" w:eastAsia="Century Schoolbook" w:hAnsi="Times New Roman" w:cs="Times New Roman"/>
          <w:sz w:val="24"/>
          <w:szCs w:val="24"/>
          <w:lang w:val="en-US"/>
        </w:rPr>
        <w:t>Currently under public consultation</w:t>
      </w:r>
    </w:p>
    <w:p w14:paraId="25F89467" w14:textId="15BDDFEC" w:rsidR="0059043D" w:rsidRPr="00EE50BF" w:rsidRDefault="0059043D" w:rsidP="00A5158A">
      <w:pPr>
        <w:ind w:right="44"/>
        <w:jc w:val="center"/>
        <w:rPr>
          <w:rFonts w:ascii="Times New Roman" w:eastAsia="Century Schoolbook" w:hAnsi="Times New Roman" w:cs="Times New Roman"/>
          <w:sz w:val="24"/>
          <w:szCs w:val="24"/>
          <w:lang w:val="en-US"/>
        </w:rPr>
      </w:pPr>
      <w:r w:rsidRPr="00EE50BF">
        <w:rPr>
          <w:rFonts w:ascii="Times New Roman" w:eastAsia="Century Schoolbook" w:hAnsi="Times New Roman" w:cs="Times New Roman"/>
          <w:w w:val="99"/>
          <w:sz w:val="24"/>
          <w:szCs w:val="24"/>
          <w:lang w:val="en-US"/>
        </w:rPr>
        <w:br/>
      </w:r>
    </w:p>
    <w:p w14:paraId="640EA369" w14:textId="51919EBB" w:rsidR="0059043D" w:rsidRPr="00EE50BF" w:rsidRDefault="0059043D" w:rsidP="6151821C">
      <w:pPr>
        <w:jc w:val="center"/>
        <w:rPr>
          <w:rFonts w:ascii="Times New Roman" w:hAnsi="Times New Roman" w:cs="Times New Roman"/>
          <w:sz w:val="40"/>
          <w:szCs w:val="40"/>
          <w:lang w:val="en-US"/>
        </w:rPr>
      </w:pPr>
    </w:p>
    <w:p w14:paraId="76A62D8E" w14:textId="33A129F7" w:rsidR="0059043D" w:rsidRPr="00EE50BF" w:rsidRDefault="0059043D" w:rsidP="00D8635A">
      <w:pPr>
        <w:spacing w:after="160"/>
        <w:jc w:val="center"/>
        <w:rPr>
          <w:rFonts w:ascii="Times New Roman" w:eastAsia="Times New Roman" w:hAnsi="Times New Roman" w:cs="Times New Roman"/>
          <w:sz w:val="22"/>
          <w:szCs w:val="22"/>
          <w:lang w:val="en-US"/>
        </w:rPr>
      </w:pPr>
    </w:p>
    <w:p w14:paraId="2887033E" w14:textId="08306B6D" w:rsidR="0059043D" w:rsidRPr="00EE50BF" w:rsidRDefault="182842CB" w:rsidP="00D8635A">
      <w:pPr>
        <w:spacing w:after="160"/>
        <w:jc w:val="center"/>
        <w:rPr>
          <w:rFonts w:ascii="Times New Roman" w:eastAsia="Times New Roman" w:hAnsi="Times New Roman" w:cs="Times New Roman"/>
          <w:sz w:val="22"/>
          <w:szCs w:val="22"/>
          <w:lang w:val="en-US"/>
        </w:rPr>
      </w:pPr>
      <w:r w:rsidRPr="00EE50BF">
        <w:rPr>
          <w:rFonts w:ascii="Times New Roman" w:eastAsia="Times New Roman" w:hAnsi="Times New Roman" w:cs="Times New Roman"/>
          <w:sz w:val="22"/>
          <w:szCs w:val="22"/>
        </w:rPr>
        <w:t xml:space="preserve"> </w:t>
      </w:r>
    </w:p>
    <w:p w14:paraId="29B1EA89" w14:textId="77777777" w:rsidR="00C53075" w:rsidRDefault="00C53075" w:rsidP="00D8635A">
      <w:pPr>
        <w:spacing w:after="160"/>
        <w:jc w:val="center"/>
        <w:rPr>
          <w:rFonts w:ascii="Times New Roman" w:eastAsia="Times New Roman" w:hAnsi="Times New Roman" w:cs="Times New Roman"/>
          <w:sz w:val="22"/>
          <w:szCs w:val="22"/>
        </w:rPr>
      </w:pPr>
    </w:p>
    <w:p w14:paraId="17090A40" w14:textId="77777777" w:rsidR="00C53075" w:rsidRDefault="00C53075" w:rsidP="00D8635A">
      <w:pPr>
        <w:spacing w:after="160"/>
        <w:jc w:val="center"/>
        <w:rPr>
          <w:rFonts w:ascii="Times New Roman" w:eastAsia="Times New Roman" w:hAnsi="Times New Roman" w:cs="Times New Roman"/>
          <w:sz w:val="22"/>
          <w:szCs w:val="22"/>
        </w:rPr>
      </w:pPr>
    </w:p>
    <w:p w14:paraId="7DF9DC39" w14:textId="77777777" w:rsidR="00C53075" w:rsidRDefault="00C53075" w:rsidP="00D8635A">
      <w:pPr>
        <w:spacing w:after="160"/>
        <w:jc w:val="center"/>
        <w:rPr>
          <w:rFonts w:ascii="Times New Roman" w:eastAsia="Times New Roman" w:hAnsi="Times New Roman" w:cs="Times New Roman"/>
          <w:sz w:val="22"/>
          <w:szCs w:val="22"/>
        </w:rPr>
      </w:pPr>
    </w:p>
    <w:p w14:paraId="2AADE815" w14:textId="77777777" w:rsidR="00C53075" w:rsidRDefault="00C53075" w:rsidP="00D8635A">
      <w:pPr>
        <w:spacing w:after="160"/>
        <w:jc w:val="center"/>
        <w:rPr>
          <w:rFonts w:ascii="Times New Roman" w:eastAsia="Times New Roman" w:hAnsi="Times New Roman" w:cs="Times New Roman"/>
          <w:sz w:val="22"/>
          <w:szCs w:val="22"/>
        </w:rPr>
      </w:pPr>
    </w:p>
    <w:p w14:paraId="7A531F72" w14:textId="6CAD4179" w:rsidR="0059043D" w:rsidRPr="00EE50BF" w:rsidRDefault="182842CB" w:rsidP="00D8635A">
      <w:pPr>
        <w:spacing w:after="160"/>
        <w:jc w:val="center"/>
        <w:rPr>
          <w:rFonts w:ascii="Times New Roman" w:eastAsia="Times New Roman" w:hAnsi="Times New Roman" w:cs="Times New Roman"/>
          <w:sz w:val="22"/>
          <w:szCs w:val="22"/>
          <w:lang w:val="en-US"/>
        </w:rPr>
      </w:pPr>
      <w:r w:rsidRPr="00EE50BF">
        <w:rPr>
          <w:rFonts w:ascii="Times New Roman" w:eastAsia="Times New Roman" w:hAnsi="Times New Roman" w:cs="Times New Roman"/>
          <w:sz w:val="22"/>
          <w:szCs w:val="22"/>
        </w:rPr>
        <w:t xml:space="preserve"> </w:t>
      </w:r>
    </w:p>
    <w:p w14:paraId="3B1AEFEC" w14:textId="2D21C12A" w:rsidR="0059043D" w:rsidRPr="00EE50BF" w:rsidRDefault="182842CB" w:rsidP="6151821C">
      <w:pPr>
        <w:spacing w:after="160"/>
        <w:rPr>
          <w:rFonts w:ascii="Times New Roman" w:eastAsia="Times New Roman" w:hAnsi="Times New Roman" w:cs="Times New Roman"/>
          <w:i/>
          <w:iCs/>
          <w:sz w:val="24"/>
          <w:szCs w:val="24"/>
          <w:lang w:val="en-US"/>
        </w:rPr>
      </w:pPr>
      <w:r w:rsidRPr="00EE50BF">
        <w:rPr>
          <w:rFonts w:ascii="Times New Roman" w:eastAsia="Times New Roman" w:hAnsi="Times New Roman" w:cs="Times New Roman"/>
          <w:i/>
          <w:iCs/>
          <w:sz w:val="24"/>
          <w:szCs w:val="24"/>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6F125466" w14:textId="6D542664" w:rsidR="0059043D" w:rsidRPr="00EE50BF" w:rsidRDefault="00C53075" w:rsidP="6151821C">
      <w:pPr>
        <w:tabs>
          <w:tab w:val="left" w:pos="1331"/>
          <w:tab w:val="left" w:pos="7296"/>
          <w:tab w:val="left" w:pos="8516"/>
        </w:tabs>
        <w:spacing w:before="200" w:after="100"/>
        <w:ind w:right="871"/>
        <w:jc w:val="center"/>
        <w:rPr>
          <w:rFonts w:ascii="Times New Roman" w:hAnsi="Times New Roman" w:cs="Times New Roman"/>
          <w:b/>
          <w:bCs/>
          <w:sz w:val="24"/>
          <w:szCs w:val="24"/>
          <w:lang w:val="fr-FR"/>
        </w:rPr>
      </w:pPr>
      <w:r>
        <w:rPr>
          <w:rFonts w:ascii="Times New Roman" w:hAnsi="Times New Roman" w:cs="Times New Roman"/>
          <w:b/>
          <w:bCs/>
          <w:sz w:val="24"/>
          <w:szCs w:val="24"/>
        </w:rPr>
        <w:lastRenderedPageBreak/>
        <w:t>M</w:t>
      </w:r>
      <w:r w:rsidR="16B55BF5" w:rsidRPr="00EE50BF">
        <w:rPr>
          <w:rFonts w:ascii="Times New Roman" w:hAnsi="Times New Roman" w:cs="Times New Roman"/>
          <w:b/>
          <w:bCs/>
          <w:sz w:val="24"/>
          <w:szCs w:val="24"/>
        </w:rPr>
        <w:t>4Q(R2)</w:t>
      </w:r>
      <w:r w:rsidR="00DA7147" w:rsidRPr="00EE50BF">
        <w:br/>
      </w:r>
      <w:r w:rsidR="4DED8E9A" w:rsidRPr="00EE50BF">
        <w:rPr>
          <w:rFonts w:ascii="Times New Roman" w:hAnsi="Times New Roman" w:cs="Times New Roman"/>
          <w:b/>
          <w:bCs/>
          <w:sz w:val="24"/>
          <w:szCs w:val="24"/>
        </w:rPr>
        <w:t>Document History</w:t>
      </w:r>
    </w:p>
    <w:p w14:paraId="2D3CBE93" w14:textId="77777777" w:rsidR="0059043D" w:rsidRPr="00EE50BF" w:rsidRDefault="0059043D" w:rsidP="6151821C">
      <w:pPr>
        <w:tabs>
          <w:tab w:val="left" w:pos="1331"/>
          <w:tab w:val="left" w:pos="7296"/>
          <w:tab w:val="left" w:pos="8516"/>
        </w:tabs>
        <w:spacing w:before="200" w:after="100"/>
        <w:ind w:right="871"/>
        <w:jc w:val="center"/>
        <w:rPr>
          <w:rFonts w:ascii="Times New Roman" w:hAnsi="Times New Roman" w:cs="Times New Roman"/>
          <w:b/>
          <w:bCs/>
          <w:sz w:val="24"/>
          <w:szCs w:val="24"/>
          <w:lang w:val="fr-FR"/>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179"/>
        <w:gridCol w:w="2021"/>
      </w:tblGrid>
      <w:tr w:rsidR="00C53075" w:rsidRPr="00EE50BF" w14:paraId="183D43A0" w14:textId="77777777" w:rsidTr="00CB5A8F">
        <w:trPr>
          <w:cantSplit/>
          <w:trHeight w:val="890"/>
          <w:jc w:val="center"/>
        </w:trPr>
        <w:tc>
          <w:tcPr>
            <w:tcW w:w="1435" w:type="dxa"/>
          </w:tcPr>
          <w:p w14:paraId="3A8F7966" w14:textId="77777777" w:rsidR="00C53075" w:rsidRPr="00EE50BF" w:rsidRDefault="00C53075" w:rsidP="00CB5A8F">
            <w:pPr>
              <w:rPr>
                <w:rFonts w:ascii="Times New Roman" w:hAnsi="Times New Roman" w:cs="Times New Roman"/>
                <w:b/>
                <w:bCs/>
                <w:sz w:val="24"/>
                <w:szCs w:val="24"/>
              </w:rPr>
            </w:pPr>
            <w:r>
              <w:rPr>
                <w:rFonts w:ascii="Times New Roman" w:hAnsi="Times New Roman" w:cs="Times New Roman"/>
                <w:b/>
                <w:bCs/>
                <w:sz w:val="24"/>
                <w:szCs w:val="24"/>
              </w:rPr>
              <w:t>Code</w:t>
            </w:r>
          </w:p>
        </w:tc>
        <w:tc>
          <w:tcPr>
            <w:tcW w:w="5179" w:type="dxa"/>
          </w:tcPr>
          <w:p w14:paraId="2D310C48" w14:textId="77777777" w:rsidR="00C53075" w:rsidRPr="00EE50BF" w:rsidRDefault="00C53075" w:rsidP="00CB5A8F">
            <w:pPr>
              <w:rPr>
                <w:rFonts w:ascii="Times New Roman" w:hAnsi="Times New Roman" w:cs="Times New Roman"/>
                <w:b/>
                <w:bCs/>
                <w:sz w:val="24"/>
                <w:szCs w:val="24"/>
              </w:rPr>
            </w:pPr>
            <w:r w:rsidRPr="00EE50BF">
              <w:rPr>
                <w:rFonts w:ascii="Times New Roman" w:hAnsi="Times New Roman" w:cs="Times New Roman"/>
                <w:b/>
                <w:bCs/>
                <w:sz w:val="24"/>
                <w:szCs w:val="24"/>
              </w:rPr>
              <w:t>History</w:t>
            </w:r>
          </w:p>
        </w:tc>
        <w:tc>
          <w:tcPr>
            <w:tcW w:w="2021" w:type="dxa"/>
          </w:tcPr>
          <w:p w14:paraId="4DB0F1E9" w14:textId="77777777" w:rsidR="00C53075" w:rsidRPr="00EE50BF" w:rsidRDefault="00C53075" w:rsidP="00CB5A8F">
            <w:pPr>
              <w:rPr>
                <w:rFonts w:ascii="Times New Roman" w:hAnsi="Times New Roman" w:cs="Times New Roman"/>
                <w:b/>
                <w:bCs/>
                <w:sz w:val="24"/>
                <w:szCs w:val="24"/>
              </w:rPr>
            </w:pPr>
            <w:r w:rsidRPr="00EE50BF">
              <w:rPr>
                <w:rFonts w:ascii="Times New Roman" w:hAnsi="Times New Roman" w:cs="Times New Roman"/>
                <w:b/>
                <w:bCs/>
                <w:sz w:val="24"/>
                <w:szCs w:val="24"/>
              </w:rPr>
              <w:t>Date</w:t>
            </w:r>
          </w:p>
        </w:tc>
      </w:tr>
      <w:tr w:rsidR="00C53075" w:rsidRPr="00EE50BF" w14:paraId="2EA8EF10" w14:textId="77777777" w:rsidTr="00CB5A8F">
        <w:trPr>
          <w:cantSplit/>
          <w:jc w:val="center"/>
        </w:trPr>
        <w:tc>
          <w:tcPr>
            <w:tcW w:w="1435" w:type="dxa"/>
          </w:tcPr>
          <w:p w14:paraId="01580BA6" w14:textId="46B42126" w:rsidR="00C53075" w:rsidRPr="00EE50BF" w:rsidRDefault="00674F21" w:rsidP="00CB5A8F">
            <w:pPr>
              <w:jc w:val="left"/>
              <w:rPr>
                <w:rFonts w:ascii="Times New Roman" w:hAnsi="Times New Roman" w:cs="Times New Roman"/>
                <w:sz w:val="24"/>
                <w:szCs w:val="24"/>
              </w:rPr>
            </w:pPr>
            <w:r>
              <w:rPr>
                <w:rFonts w:ascii="Times New Roman" w:hAnsi="Times New Roman" w:cs="Times New Roman"/>
                <w:sz w:val="24"/>
                <w:szCs w:val="24"/>
              </w:rPr>
              <w:t>M4Q(R2)</w:t>
            </w:r>
          </w:p>
        </w:tc>
        <w:tc>
          <w:tcPr>
            <w:tcW w:w="5179" w:type="dxa"/>
          </w:tcPr>
          <w:p w14:paraId="29C38D76" w14:textId="77777777" w:rsidR="00C53075" w:rsidRPr="00092E33"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Endorsement by the Members of the ICH</w:t>
            </w:r>
          </w:p>
          <w:p w14:paraId="4E16BD83" w14:textId="77777777" w:rsidR="00C53075" w:rsidRPr="00092E33"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 xml:space="preserve">Assembly under </w:t>
            </w:r>
            <w:r w:rsidRPr="00092E33">
              <w:rPr>
                <w:rFonts w:ascii="Times New Roman" w:hAnsi="Times New Roman" w:cs="Times New Roman"/>
                <w:i/>
                <w:iCs/>
                <w:sz w:val="24"/>
                <w:szCs w:val="24"/>
              </w:rPr>
              <w:t>Step 2</w:t>
            </w:r>
            <w:r w:rsidRPr="00092E33">
              <w:rPr>
                <w:rFonts w:ascii="Times New Roman" w:hAnsi="Times New Roman" w:cs="Times New Roman"/>
                <w:sz w:val="24"/>
                <w:szCs w:val="24"/>
              </w:rPr>
              <w:t xml:space="preserve"> and release for public</w:t>
            </w:r>
          </w:p>
          <w:p w14:paraId="5971212B" w14:textId="77777777" w:rsidR="00C53075" w:rsidRPr="00EE50BF" w:rsidRDefault="00C53075" w:rsidP="00CB5A8F">
            <w:pPr>
              <w:rPr>
                <w:rFonts w:ascii="Times New Roman" w:hAnsi="Times New Roman" w:cs="Times New Roman"/>
                <w:sz w:val="24"/>
                <w:szCs w:val="24"/>
              </w:rPr>
            </w:pPr>
            <w:r w:rsidRPr="00092E33">
              <w:rPr>
                <w:rFonts w:ascii="Times New Roman" w:hAnsi="Times New Roman" w:cs="Times New Roman"/>
                <w:sz w:val="24"/>
                <w:szCs w:val="24"/>
              </w:rPr>
              <w:t>consultation.</w:t>
            </w:r>
          </w:p>
        </w:tc>
        <w:tc>
          <w:tcPr>
            <w:tcW w:w="2021" w:type="dxa"/>
          </w:tcPr>
          <w:p w14:paraId="64125738" w14:textId="533FAACD" w:rsidR="00C53075" w:rsidRPr="00EE50BF" w:rsidRDefault="00674F21" w:rsidP="00CB5A8F">
            <w:pPr>
              <w:rPr>
                <w:rFonts w:ascii="Times New Roman" w:hAnsi="Times New Roman" w:cs="Times New Roman"/>
                <w:sz w:val="24"/>
                <w:szCs w:val="24"/>
              </w:rPr>
            </w:pPr>
            <w:r>
              <w:rPr>
                <w:rFonts w:ascii="Times New Roman" w:hAnsi="Times New Roman" w:cs="Times New Roman"/>
                <w:sz w:val="24"/>
                <w:szCs w:val="24"/>
              </w:rPr>
              <w:t>14 May 2025</w:t>
            </w:r>
          </w:p>
        </w:tc>
      </w:tr>
    </w:tbl>
    <w:p w14:paraId="7B6466B8" w14:textId="77777777" w:rsidR="0059043D" w:rsidRPr="00EE50BF" w:rsidRDefault="0059043D" w:rsidP="00A5158A">
      <w:pPr>
        <w:widowControl/>
        <w:jc w:val="left"/>
        <w:rPr>
          <w:rFonts w:ascii="Times New Roman" w:hAnsi="Times New Roman" w:cs="Times New Roman"/>
        </w:rPr>
      </w:pPr>
    </w:p>
    <w:p w14:paraId="3B46946F" w14:textId="46324394" w:rsidR="001C57C8" w:rsidRPr="00EE50BF" w:rsidRDefault="001C57C8" w:rsidP="6151821C">
      <w:pPr>
        <w:pStyle w:val="ab"/>
        <w:jc w:val="both"/>
        <w:rPr>
          <w:rFonts w:ascii="Times New Roman" w:hAnsi="Times New Roman"/>
          <w:b/>
          <w:bCs/>
          <w:i/>
          <w:iCs/>
          <w:lang w:val="en-GB"/>
        </w:rPr>
      </w:pPr>
    </w:p>
    <w:p w14:paraId="1DB93813" w14:textId="77777777" w:rsidR="001C57C8" w:rsidRPr="00EE50BF" w:rsidRDefault="001C57C8" w:rsidP="6151821C">
      <w:pPr>
        <w:pStyle w:val="ab"/>
        <w:jc w:val="both"/>
        <w:rPr>
          <w:rFonts w:ascii="Times New Roman" w:hAnsi="Times New Roman"/>
          <w:b/>
          <w:bCs/>
          <w:i/>
          <w:iCs/>
          <w:lang w:val="en-GB"/>
        </w:rPr>
      </w:pPr>
    </w:p>
    <w:p w14:paraId="22BC4928" w14:textId="21EEACBA" w:rsidR="0059043D" w:rsidRDefault="0059043D" w:rsidP="6151821C">
      <w:pPr>
        <w:pStyle w:val="ab"/>
        <w:jc w:val="both"/>
        <w:rPr>
          <w:rFonts w:ascii="Times New Roman" w:hAnsi="Times New Roman"/>
          <w:b/>
          <w:bCs/>
          <w:i/>
          <w:iCs/>
          <w:lang w:val="en-GB"/>
        </w:rPr>
      </w:pPr>
    </w:p>
    <w:p w14:paraId="5C652ED0" w14:textId="30C1DA33" w:rsidR="00C53075" w:rsidRDefault="00C53075" w:rsidP="6151821C">
      <w:pPr>
        <w:pStyle w:val="ab"/>
        <w:jc w:val="both"/>
        <w:rPr>
          <w:rFonts w:ascii="Times New Roman" w:hAnsi="Times New Roman"/>
          <w:b/>
          <w:bCs/>
          <w:i/>
          <w:iCs/>
          <w:lang w:val="en-GB"/>
        </w:rPr>
      </w:pPr>
    </w:p>
    <w:p w14:paraId="17DC9AF1" w14:textId="0530BCD0" w:rsidR="00C53075" w:rsidRDefault="00C53075" w:rsidP="6151821C">
      <w:pPr>
        <w:pStyle w:val="ab"/>
        <w:jc w:val="both"/>
        <w:rPr>
          <w:rFonts w:ascii="Times New Roman" w:hAnsi="Times New Roman"/>
          <w:b/>
          <w:bCs/>
          <w:i/>
          <w:iCs/>
          <w:lang w:val="en-GB"/>
        </w:rPr>
      </w:pPr>
    </w:p>
    <w:p w14:paraId="39C81FF3" w14:textId="4D7E8372" w:rsidR="00C53075" w:rsidRDefault="00C53075" w:rsidP="6151821C">
      <w:pPr>
        <w:pStyle w:val="ab"/>
        <w:jc w:val="both"/>
        <w:rPr>
          <w:rFonts w:ascii="Times New Roman" w:hAnsi="Times New Roman"/>
          <w:b/>
          <w:bCs/>
          <w:i/>
          <w:iCs/>
          <w:lang w:val="en-GB"/>
        </w:rPr>
      </w:pPr>
    </w:p>
    <w:p w14:paraId="098581E9" w14:textId="61D584C9" w:rsidR="00C53075" w:rsidRDefault="00C53075" w:rsidP="6151821C">
      <w:pPr>
        <w:pStyle w:val="ab"/>
        <w:jc w:val="both"/>
        <w:rPr>
          <w:rFonts w:ascii="Times New Roman" w:hAnsi="Times New Roman"/>
          <w:b/>
          <w:bCs/>
          <w:i/>
          <w:iCs/>
          <w:lang w:val="en-GB"/>
        </w:rPr>
      </w:pPr>
    </w:p>
    <w:p w14:paraId="5753F540" w14:textId="4AF4771C" w:rsidR="00C53075" w:rsidRDefault="00C53075" w:rsidP="6151821C">
      <w:pPr>
        <w:pStyle w:val="ab"/>
        <w:jc w:val="both"/>
        <w:rPr>
          <w:rFonts w:ascii="Times New Roman" w:hAnsi="Times New Roman"/>
          <w:b/>
          <w:bCs/>
          <w:i/>
          <w:iCs/>
          <w:lang w:val="en-GB"/>
        </w:rPr>
      </w:pPr>
    </w:p>
    <w:p w14:paraId="1F8A455D" w14:textId="1693D29C" w:rsidR="00C53075" w:rsidRDefault="00C53075" w:rsidP="6151821C">
      <w:pPr>
        <w:pStyle w:val="ab"/>
        <w:jc w:val="both"/>
        <w:rPr>
          <w:rFonts w:ascii="Times New Roman" w:hAnsi="Times New Roman"/>
          <w:b/>
          <w:bCs/>
          <w:i/>
          <w:iCs/>
          <w:lang w:val="en-GB"/>
        </w:rPr>
      </w:pPr>
    </w:p>
    <w:p w14:paraId="40036BA3" w14:textId="5E451232" w:rsidR="00C53075" w:rsidRDefault="00C53075" w:rsidP="6151821C">
      <w:pPr>
        <w:pStyle w:val="ab"/>
        <w:jc w:val="both"/>
        <w:rPr>
          <w:rFonts w:ascii="Times New Roman" w:hAnsi="Times New Roman"/>
          <w:b/>
          <w:bCs/>
          <w:i/>
          <w:iCs/>
          <w:lang w:val="en-GB"/>
        </w:rPr>
      </w:pPr>
    </w:p>
    <w:p w14:paraId="1AD7FB08" w14:textId="6AC626D7" w:rsidR="00C53075" w:rsidRDefault="00C53075" w:rsidP="6151821C">
      <w:pPr>
        <w:pStyle w:val="ab"/>
        <w:jc w:val="both"/>
        <w:rPr>
          <w:rFonts w:ascii="Times New Roman" w:hAnsi="Times New Roman"/>
          <w:b/>
          <w:bCs/>
          <w:i/>
          <w:iCs/>
          <w:lang w:val="en-GB"/>
        </w:rPr>
      </w:pPr>
    </w:p>
    <w:p w14:paraId="4ECCE424" w14:textId="2559116C" w:rsidR="00C53075" w:rsidRDefault="00C53075" w:rsidP="6151821C">
      <w:pPr>
        <w:pStyle w:val="ab"/>
        <w:jc w:val="both"/>
        <w:rPr>
          <w:rFonts w:ascii="Times New Roman" w:hAnsi="Times New Roman"/>
          <w:b/>
          <w:bCs/>
          <w:i/>
          <w:iCs/>
          <w:lang w:val="en-GB"/>
        </w:rPr>
      </w:pPr>
    </w:p>
    <w:p w14:paraId="64FE15A1" w14:textId="0290A094" w:rsidR="00C53075" w:rsidRDefault="00C53075" w:rsidP="6151821C">
      <w:pPr>
        <w:pStyle w:val="ab"/>
        <w:jc w:val="both"/>
        <w:rPr>
          <w:rFonts w:ascii="Times New Roman" w:hAnsi="Times New Roman"/>
          <w:b/>
          <w:bCs/>
          <w:i/>
          <w:iCs/>
          <w:lang w:val="en-GB"/>
        </w:rPr>
      </w:pPr>
    </w:p>
    <w:p w14:paraId="016CEE24" w14:textId="4AF87A2D" w:rsidR="00C53075" w:rsidRDefault="00C53075" w:rsidP="6151821C">
      <w:pPr>
        <w:pStyle w:val="ab"/>
        <w:jc w:val="both"/>
        <w:rPr>
          <w:rFonts w:ascii="Times New Roman" w:hAnsi="Times New Roman"/>
          <w:b/>
          <w:bCs/>
          <w:i/>
          <w:iCs/>
          <w:lang w:val="en-GB"/>
        </w:rPr>
      </w:pPr>
    </w:p>
    <w:p w14:paraId="3973E96F" w14:textId="2ECF0CEF" w:rsidR="00C53075" w:rsidRDefault="00C53075" w:rsidP="6151821C">
      <w:pPr>
        <w:pStyle w:val="ab"/>
        <w:jc w:val="both"/>
        <w:rPr>
          <w:rFonts w:ascii="Times New Roman" w:hAnsi="Times New Roman"/>
          <w:b/>
          <w:bCs/>
          <w:i/>
          <w:iCs/>
          <w:lang w:val="en-GB"/>
        </w:rPr>
      </w:pPr>
    </w:p>
    <w:p w14:paraId="582FFCD9" w14:textId="4403EA5F" w:rsidR="00C53075" w:rsidRDefault="00C53075" w:rsidP="6151821C">
      <w:pPr>
        <w:pStyle w:val="ab"/>
        <w:jc w:val="both"/>
        <w:rPr>
          <w:rFonts w:ascii="Times New Roman" w:hAnsi="Times New Roman"/>
          <w:b/>
          <w:bCs/>
          <w:i/>
          <w:iCs/>
          <w:lang w:val="en-GB"/>
        </w:rPr>
      </w:pPr>
    </w:p>
    <w:p w14:paraId="65431AAC" w14:textId="5A63225B" w:rsidR="00C53075" w:rsidRDefault="00C53075" w:rsidP="6151821C">
      <w:pPr>
        <w:pStyle w:val="ab"/>
        <w:jc w:val="both"/>
        <w:rPr>
          <w:rFonts w:ascii="Times New Roman" w:hAnsi="Times New Roman"/>
          <w:b/>
          <w:bCs/>
          <w:i/>
          <w:iCs/>
          <w:lang w:val="en-GB"/>
        </w:rPr>
      </w:pPr>
    </w:p>
    <w:p w14:paraId="2829F026" w14:textId="6BEEBBA4" w:rsidR="00C53075" w:rsidRDefault="00C53075" w:rsidP="6151821C">
      <w:pPr>
        <w:pStyle w:val="ab"/>
        <w:jc w:val="both"/>
        <w:rPr>
          <w:rFonts w:ascii="Times New Roman" w:hAnsi="Times New Roman"/>
          <w:b/>
          <w:bCs/>
          <w:i/>
          <w:iCs/>
          <w:lang w:val="en-GB"/>
        </w:rPr>
      </w:pPr>
    </w:p>
    <w:p w14:paraId="40A17A9D" w14:textId="0DE9B294" w:rsidR="00C53075" w:rsidRDefault="00C53075" w:rsidP="6151821C">
      <w:pPr>
        <w:pStyle w:val="ab"/>
        <w:jc w:val="both"/>
        <w:rPr>
          <w:rFonts w:ascii="Times New Roman" w:hAnsi="Times New Roman"/>
          <w:b/>
          <w:bCs/>
          <w:i/>
          <w:iCs/>
          <w:lang w:val="en-GB"/>
        </w:rPr>
      </w:pPr>
    </w:p>
    <w:p w14:paraId="59748D90" w14:textId="6767B72F" w:rsidR="00C53075" w:rsidRDefault="00C53075" w:rsidP="6151821C">
      <w:pPr>
        <w:pStyle w:val="ab"/>
        <w:jc w:val="both"/>
        <w:rPr>
          <w:rFonts w:ascii="Times New Roman" w:hAnsi="Times New Roman"/>
          <w:b/>
          <w:bCs/>
          <w:i/>
          <w:iCs/>
          <w:lang w:val="en-GB"/>
        </w:rPr>
      </w:pPr>
    </w:p>
    <w:p w14:paraId="10EB792B" w14:textId="77777777" w:rsidR="00C53075" w:rsidRPr="00EE50BF" w:rsidRDefault="00C53075" w:rsidP="6151821C">
      <w:pPr>
        <w:pStyle w:val="ab"/>
        <w:jc w:val="both"/>
        <w:rPr>
          <w:rFonts w:ascii="Times New Roman" w:hAnsi="Times New Roman"/>
          <w:b/>
          <w:bCs/>
          <w:i/>
          <w:iCs/>
          <w:lang w:val="en-GB"/>
        </w:rPr>
      </w:pPr>
    </w:p>
    <w:p w14:paraId="5669FB22" w14:textId="77777777" w:rsidR="00295878" w:rsidRPr="00EE50BF" w:rsidRDefault="00295878" w:rsidP="6151821C">
      <w:pPr>
        <w:pStyle w:val="ab"/>
        <w:jc w:val="both"/>
        <w:rPr>
          <w:rFonts w:ascii="Times New Roman" w:hAnsi="Times New Roman"/>
          <w:b/>
          <w:bCs/>
          <w:i/>
          <w:iCs/>
          <w:lang w:val="en-GB"/>
        </w:rPr>
      </w:pPr>
    </w:p>
    <w:p w14:paraId="7B61DB52" w14:textId="3AD4345F" w:rsidR="0059043D" w:rsidRPr="00EE50BF" w:rsidRDefault="4DED8E9A" w:rsidP="6151821C">
      <w:pPr>
        <w:pStyle w:val="ab"/>
        <w:jc w:val="both"/>
        <w:rPr>
          <w:rFonts w:ascii="Times New Roman" w:hAnsi="Times New Roman"/>
          <w:i/>
          <w:iCs/>
          <w:lang w:val="en-GB"/>
        </w:rPr>
      </w:pPr>
      <w:r w:rsidRPr="00EE50BF">
        <w:rPr>
          <w:rFonts w:ascii="Times New Roman" w:hAnsi="Times New Roman"/>
          <w:b/>
          <w:bCs/>
          <w:i/>
          <w:iCs/>
        </w:rPr>
        <w:t xml:space="preserve">Legal notice: </w:t>
      </w:r>
      <w:r w:rsidRPr="00EE50BF">
        <w:rPr>
          <w:rFonts w:ascii="Times New Roman" w:hAnsi="Times New Roman"/>
          <w:i/>
          <w:iCs/>
        </w:rPr>
        <w:t xml:space="preserve">This document is protected by copyright and may, with the exception of the ICH logo,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w:t>
      </w:r>
      <w:proofErr w:type="gramStart"/>
      <w:r w:rsidRPr="00EE50BF">
        <w:rPr>
          <w:rFonts w:ascii="Times New Roman" w:hAnsi="Times New Roman"/>
          <w:i/>
          <w:iCs/>
        </w:rPr>
        <w:t>that changes</w:t>
      </w:r>
      <w:proofErr w:type="gramEnd"/>
      <w:r w:rsidRPr="00EE50BF">
        <w:rPr>
          <w:rFonts w:ascii="Times New Roman" w:hAnsi="Times New Roman"/>
          <w:i/>
          <w:iCs/>
        </w:rPr>
        <w:t xml:space="preserve"> were made to or based on the original document.  Any impression that the adaption, modification or translation of the original document is endorsed or sponsored by the ICH must be avoided.</w:t>
      </w:r>
    </w:p>
    <w:p w14:paraId="7427C2F6" w14:textId="77777777" w:rsidR="0059043D" w:rsidRPr="00EE50BF" w:rsidRDefault="4DED8E9A" w:rsidP="6151821C">
      <w:pPr>
        <w:pStyle w:val="ab"/>
        <w:jc w:val="both"/>
        <w:rPr>
          <w:rFonts w:ascii="Times New Roman" w:hAnsi="Times New Roman"/>
          <w:i/>
          <w:iCs/>
          <w:lang w:val="en-GB"/>
        </w:rPr>
      </w:pPr>
      <w:r w:rsidRPr="00EE50BF">
        <w:rPr>
          <w:rFonts w:ascii="Times New Roman" w:hAnsi="Times New Roman"/>
          <w:i/>
          <w:iCs/>
        </w:rPr>
        <w:t>The document is provided "as is" without warranty of any kind.  In no event shall the ICH or the authors of the original document be liable for any claim, damages or other liability arising from the use of the document.</w:t>
      </w:r>
    </w:p>
    <w:p w14:paraId="346F400B" w14:textId="77777777" w:rsidR="0059043D" w:rsidRPr="00EE50BF" w:rsidRDefault="4DED8E9A" w:rsidP="6151821C">
      <w:pPr>
        <w:pStyle w:val="ab"/>
        <w:jc w:val="both"/>
        <w:rPr>
          <w:rFonts w:ascii="Times New Roman" w:hAnsi="Times New Roman"/>
          <w:i/>
          <w:iCs/>
          <w:lang w:val="en-GB"/>
        </w:rPr>
      </w:pPr>
      <w:r w:rsidRPr="00EE50BF">
        <w:rPr>
          <w:rFonts w:ascii="Times New Roman" w:hAnsi="Times New Roman"/>
          <w:i/>
          <w:iCs/>
        </w:rPr>
        <w:t>The above-mentioned permissions do not apply to content supplied by third parties.  Therefore, for documents where the copyright vests in a third party, permission for reproduction must be obtained from this copyright holder.</w:t>
      </w:r>
    </w:p>
    <w:p w14:paraId="17F310AF" w14:textId="77777777" w:rsidR="0059043D" w:rsidRPr="00EE50BF" w:rsidRDefault="0059043D" w:rsidP="00A5158A">
      <w:pPr>
        <w:widowControl/>
        <w:jc w:val="left"/>
        <w:rPr>
          <w:rFonts w:ascii="Times New Roman" w:hAnsi="Times New Roman" w:cs="Times New Roman"/>
        </w:rPr>
        <w:sectPr w:rsidR="0059043D" w:rsidRPr="00EE50BF" w:rsidSect="007D27AD">
          <w:footerReference w:type="first" r:id="rId8"/>
          <w:type w:val="continuous"/>
          <w:pgSz w:w="11907" w:h="16839" w:code="9"/>
          <w:pgMar w:top="1440" w:right="1699" w:bottom="1440" w:left="1699" w:header="850" w:footer="994" w:gutter="0"/>
          <w:pgNumType w:fmt="lowerRoman" w:start="1"/>
          <w:cols w:space="720"/>
          <w:titlePg/>
          <w:docGrid w:linePitch="286"/>
        </w:sectPr>
      </w:pPr>
    </w:p>
    <w:p w14:paraId="62D3D7A6" w14:textId="77777777" w:rsidR="0059043D" w:rsidRPr="00EE50BF" w:rsidRDefault="4DED8E9A" w:rsidP="6151821C">
      <w:pPr>
        <w:pStyle w:val="a5"/>
        <w:spacing w:after="240"/>
        <w:ind w:leftChars="-65" w:left="-134" w:right="-269" w:hanging="2"/>
        <w:jc w:val="center"/>
        <w:rPr>
          <w:rFonts w:ascii="Times New Roman" w:hAnsi="Times New Roman"/>
          <w:b/>
          <w:bCs/>
          <w:i w:val="0"/>
          <w:iCs w:val="0"/>
          <w:smallCaps/>
          <w:color w:val="000000"/>
          <w:sz w:val="32"/>
          <w:szCs w:val="32"/>
        </w:rPr>
      </w:pPr>
      <w:r w:rsidRPr="00EE50BF">
        <w:rPr>
          <w:rFonts w:ascii="Times New Roman" w:hAnsi="Times New Roman"/>
          <w:b/>
          <w:bCs/>
          <w:i w:val="0"/>
          <w:iCs w:val="0"/>
          <w:smallCaps/>
          <w:color w:val="000000" w:themeColor="text1"/>
          <w:sz w:val="32"/>
          <w:szCs w:val="32"/>
        </w:rPr>
        <w:lastRenderedPageBreak/>
        <w:t xml:space="preserve">ICH Harmonised Guideline </w:t>
      </w:r>
    </w:p>
    <w:p w14:paraId="68A2906F" w14:textId="220ED622" w:rsidR="00DA7147" w:rsidRPr="00EE50BF" w:rsidRDefault="16B55BF5" w:rsidP="615182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bCs/>
          <w:smallCaps/>
          <w:color w:val="auto"/>
          <w:sz w:val="36"/>
          <w:szCs w:val="36"/>
          <w:lang w:eastAsia="en-US"/>
        </w:rPr>
      </w:pPr>
      <w:r w:rsidRPr="00EE50BF">
        <w:rPr>
          <w:rFonts w:ascii="Times New Roman" w:eastAsia="Times New Roman" w:hAnsi="Times New Roman" w:cs="Times New Roman"/>
          <w:b/>
          <w:bCs/>
          <w:smallCaps/>
          <w:color w:val="auto"/>
          <w:sz w:val="36"/>
          <w:szCs w:val="36"/>
          <w:lang w:eastAsia="en-US"/>
        </w:rPr>
        <w:t xml:space="preserve">THE COMMON TECHNICAL DOCUMENT FOR THE REGISTRATION OF </w:t>
      </w:r>
      <w:r w:rsidR="6C392A82" w:rsidRPr="00EE50BF">
        <w:rPr>
          <w:rFonts w:ascii="Times New Roman" w:eastAsia="Times New Roman" w:hAnsi="Times New Roman" w:cs="Times New Roman"/>
          <w:b/>
          <w:bCs/>
          <w:smallCaps/>
          <w:color w:val="auto"/>
          <w:sz w:val="36"/>
          <w:szCs w:val="36"/>
          <w:lang w:eastAsia="en-US"/>
        </w:rPr>
        <w:t>PHARMACEUTICALS</w:t>
      </w:r>
      <w:r w:rsidRPr="00EE50BF">
        <w:rPr>
          <w:rFonts w:ascii="Times New Roman" w:eastAsia="Times New Roman" w:hAnsi="Times New Roman" w:cs="Times New Roman"/>
          <w:b/>
          <w:bCs/>
          <w:smallCaps/>
          <w:color w:val="auto"/>
          <w:sz w:val="36"/>
          <w:szCs w:val="36"/>
          <w:lang w:eastAsia="en-US"/>
        </w:rPr>
        <w:t xml:space="preserve"> FOR HUMAN USE: QUALITY</w:t>
      </w:r>
    </w:p>
    <w:p w14:paraId="79FE6C43" w14:textId="4EBC4930" w:rsidR="0059043D" w:rsidRPr="00EE50BF" w:rsidRDefault="16B55BF5" w:rsidP="615182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bCs/>
          <w:smallCaps/>
          <w:color w:val="auto"/>
          <w:sz w:val="36"/>
          <w:szCs w:val="36"/>
          <w:lang w:eastAsia="en-US"/>
        </w:rPr>
      </w:pPr>
      <w:r w:rsidRPr="00EE50BF">
        <w:rPr>
          <w:rFonts w:ascii="Times New Roman" w:eastAsia="Times New Roman" w:hAnsi="Times New Roman" w:cs="Times New Roman"/>
          <w:b/>
          <w:bCs/>
          <w:smallCaps/>
          <w:color w:val="auto"/>
          <w:sz w:val="36"/>
          <w:szCs w:val="36"/>
          <w:lang w:eastAsia="en-US"/>
        </w:rPr>
        <w:t>M4Q(R2)</w:t>
      </w:r>
    </w:p>
    <w:p w14:paraId="308C4CD6" w14:textId="77777777" w:rsidR="0059043D" w:rsidRPr="00EE50BF" w:rsidRDefault="4DED8E9A" w:rsidP="6151821C">
      <w:pPr>
        <w:jc w:val="center"/>
        <w:rPr>
          <w:rFonts w:ascii="Times New Roman" w:eastAsia="ＭＳ 明朝" w:hAnsi="Times New Roman" w:cs="Times New Roman"/>
          <w:b/>
          <w:bCs/>
          <w:sz w:val="24"/>
          <w:szCs w:val="24"/>
        </w:rPr>
      </w:pPr>
      <w:r w:rsidRPr="00EE50BF">
        <w:rPr>
          <w:rFonts w:ascii="Times New Roman" w:eastAsia="ＭＳ 明朝" w:hAnsi="Times New Roman" w:cs="Times New Roman"/>
          <w:b/>
          <w:bCs/>
          <w:sz w:val="24"/>
          <w:szCs w:val="24"/>
        </w:rPr>
        <w:t>ICH Consensus Guideline</w:t>
      </w:r>
    </w:p>
    <w:p w14:paraId="116C8962" w14:textId="77777777" w:rsidR="0059043D" w:rsidRPr="00EE50BF" w:rsidRDefault="0059043D" w:rsidP="00A5158A">
      <w:pPr>
        <w:jc w:val="center"/>
        <w:rPr>
          <w:rFonts w:ascii="Times New Roman" w:hAnsi="Times New Roman" w:cs="Times New Roman"/>
        </w:rPr>
      </w:pPr>
    </w:p>
    <w:bookmarkStart w:id="0" w:name="_Toc2107916577" w:displacedByCustomXml="next"/>
    <w:bookmarkStart w:id="1" w:name="_Toc160655196" w:displacedByCustomXml="next"/>
    <w:bookmarkStart w:id="2" w:name="_Toc1575096574" w:displacedByCustomXml="next"/>
    <w:sdt>
      <w:sdtPr>
        <w:rPr>
          <w:rFonts w:ascii="Century" w:eastAsia="Century" w:hAnsi="Century" w:cs="Century"/>
          <w:color w:val="000000" w:themeColor="text1"/>
          <w:sz w:val="21"/>
          <w:szCs w:val="21"/>
          <w:lang w:val="en-GB" w:eastAsia="ja-JP"/>
        </w:rPr>
        <w:id w:val="-1653823585"/>
        <w:docPartObj>
          <w:docPartGallery w:val="Table of Contents"/>
          <w:docPartUnique/>
        </w:docPartObj>
      </w:sdtPr>
      <w:sdtEndPr>
        <w:rPr>
          <w:b/>
          <w:bCs/>
          <w:noProof/>
        </w:rPr>
      </w:sdtEndPr>
      <w:sdtContent>
        <w:p w14:paraId="1478A319" w14:textId="1293075D" w:rsidR="00626906" w:rsidRPr="00EE50BF" w:rsidRDefault="00A6739D">
          <w:pPr>
            <w:pStyle w:val="aff3"/>
            <w:rPr>
              <w:rFonts w:ascii="Times New Roman" w:eastAsia="Times New Roman" w:hAnsi="Times New Roman" w:cs="Times New Roman"/>
              <w:b/>
              <w:bCs/>
              <w:smallCaps/>
              <w:color w:val="auto"/>
              <w:sz w:val="24"/>
              <w:szCs w:val="24"/>
            </w:rPr>
          </w:pPr>
          <w:r w:rsidRPr="00EE50BF">
            <w:rPr>
              <w:rFonts w:ascii="Times New Roman" w:eastAsia="Times New Roman" w:hAnsi="Times New Roman" w:cs="Times New Roman"/>
              <w:b/>
              <w:bCs/>
              <w:smallCaps/>
              <w:color w:val="auto"/>
              <w:sz w:val="24"/>
              <w:szCs w:val="24"/>
            </w:rPr>
            <w:t>Table of Contents</w:t>
          </w:r>
        </w:p>
        <w:p w14:paraId="42DF2E85" w14:textId="77777777" w:rsidR="00A6739D" w:rsidRPr="00EE50BF" w:rsidRDefault="00A6739D" w:rsidP="00A6739D">
          <w:pPr>
            <w:rPr>
              <w:lang w:val="en-US" w:eastAsia="en-US"/>
            </w:rPr>
          </w:pPr>
        </w:p>
        <w:p w14:paraId="71226477" w14:textId="7E3DCC9C" w:rsidR="00B7611C" w:rsidRDefault="0062690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r w:rsidRPr="00EE50BF">
            <w:fldChar w:fldCharType="begin"/>
          </w:r>
          <w:r w:rsidRPr="00EE50BF">
            <w:instrText xml:space="preserve"> TOC \o "1-3" \h \z \u </w:instrText>
          </w:r>
          <w:r w:rsidRPr="00EE50BF">
            <w:fldChar w:fldCharType="separate"/>
          </w:r>
          <w:hyperlink w:anchor="_Toc197906009" w:history="1">
            <w:r w:rsidR="00B7611C" w:rsidRPr="006C6CDB">
              <w:rPr>
                <w:rStyle w:val="ad"/>
                <w:noProof/>
              </w:rPr>
              <w:t>SCOPE AND ORGANIsATION</w:t>
            </w:r>
            <w:r w:rsidR="00B7611C">
              <w:rPr>
                <w:noProof/>
                <w:webHidden/>
              </w:rPr>
              <w:tab/>
            </w:r>
            <w:r w:rsidR="00B7611C">
              <w:rPr>
                <w:noProof/>
                <w:webHidden/>
              </w:rPr>
              <w:fldChar w:fldCharType="begin"/>
            </w:r>
            <w:r w:rsidR="00B7611C">
              <w:rPr>
                <w:noProof/>
                <w:webHidden/>
              </w:rPr>
              <w:instrText xml:space="preserve"> PAGEREF _Toc197906009 \h </w:instrText>
            </w:r>
            <w:r w:rsidR="00B7611C">
              <w:rPr>
                <w:noProof/>
                <w:webHidden/>
              </w:rPr>
            </w:r>
            <w:r w:rsidR="00B7611C">
              <w:rPr>
                <w:noProof/>
                <w:webHidden/>
              </w:rPr>
              <w:fldChar w:fldCharType="separate"/>
            </w:r>
            <w:r w:rsidR="00AC04B6">
              <w:rPr>
                <w:noProof/>
                <w:webHidden/>
              </w:rPr>
              <w:t>1</w:t>
            </w:r>
            <w:r w:rsidR="00B7611C">
              <w:rPr>
                <w:noProof/>
                <w:webHidden/>
              </w:rPr>
              <w:fldChar w:fldCharType="end"/>
            </w:r>
          </w:hyperlink>
        </w:p>
        <w:p w14:paraId="4F751ABF" w14:textId="569AB903" w:rsidR="00B7611C" w:rsidRDefault="002028D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10" w:history="1">
            <w:r w:rsidR="00B7611C" w:rsidRPr="006C6CDB">
              <w:rPr>
                <w:rStyle w:val="ad"/>
                <w:noProof/>
              </w:rPr>
              <w:t>Module 2. COMMON TECHNICAL DOCUMENT SUMMARIES</w:t>
            </w:r>
            <w:r w:rsidR="00B7611C">
              <w:rPr>
                <w:noProof/>
                <w:webHidden/>
              </w:rPr>
              <w:tab/>
            </w:r>
            <w:r w:rsidR="00B7611C">
              <w:rPr>
                <w:noProof/>
                <w:webHidden/>
              </w:rPr>
              <w:fldChar w:fldCharType="begin"/>
            </w:r>
            <w:r w:rsidR="00B7611C">
              <w:rPr>
                <w:noProof/>
                <w:webHidden/>
              </w:rPr>
              <w:instrText xml:space="preserve"> PAGEREF _Toc197906010 \h </w:instrText>
            </w:r>
            <w:r w:rsidR="00B7611C">
              <w:rPr>
                <w:noProof/>
                <w:webHidden/>
              </w:rPr>
            </w:r>
            <w:r w:rsidR="00B7611C">
              <w:rPr>
                <w:noProof/>
                <w:webHidden/>
              </w:rPr>
              <w:fldChar w:fldCharType="separate"/>
            </w:r>
            <w:r w:rsidR="00AC04B6">
              <w:rPr>
                <w:noProof/>
                <w:webHidden/>
              </w:rPr>
              <w:t>4</w:t>
            </w:r>
            <w:r w:rsidR="00B7611C">
              <w:rPr>
                <w:noProof/>
                <w:webHidden/>
              </w:rPr>
              <w:fldChar w:fldCharType="end"/>
            </w:r>
          </w:hyperlink>
        </w:p>
        <w:p w14:paraId="5A8FF26B" w14:textId="2A4BEE66"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11" w:history="1">
            <w:r w:rsidR="00B7611C" w:rsidRPr="006C6CDB">
              <w:rPr>
                <w:rStyle w:val="ad"/>
              </w:rPr>
              <w:t>2.3. Quality Overview</w:t>
            </w:r>
            <w:r w:rsidR="00B7611C">
              <w:rPr>
                <w:webHidden/>
              </w:rPr>
              <w:tab/>
            </w:r>
            <w:r w:rsidR="00B7611C">
              <w:rPr>
                <w:webHidden/>
              </w:rPr>
              <w:fldChar w:fldCharType="begin"/>
            </w:r>
            <w:r w:rsidR="00B7611C">
              <w:rPr>
                <w:webHidden/>
              </w:rPr>
              <w:instrText xml:space="preserve"> PAGEREF _Toc197906011 \h </w:instrText>
            </w:r>
            <w:r w:rsidR="00B7611C">
              <w:rPr>
                <w:webHidden/>
              </w:rPr>
            </w:r>
            <w:r w:rsidR="00B7611C">
              <w:rPr>
                <w:webHidden/>
              </w:rPr>
              <w:fldChar w:fldCharType="separate"/>
            </w:r>
            <w:r w:rsidR="00AC04B6">
              <w:rPr>
                <w:webHidden/>
              </w:rPr>
              <w:t>4</w:t>
            </w:r>
            <w:r w:rsidR="00B7611C">
              <w:rPr>
                <w:webHidden/>
              </w:rPr>
              <w:fldChar w:fldCharType="end"/>
            </w:r>
          </w:hyperlink>
        </w:p>
        <w:p w14:paraId="5F53D553" w14:textId="7831B613"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12" w:history="1">
            <w:r w:rsidR="00B7611C" w:rsidRPr="006C6CDB">
              <w:rPr>
                <w:rStyle w:val="ad"/>
              </w:rPr>
              <w:t>2.3.1 General Information</w:t>
            </w:r>
            <w:r w:rsidR="00B7611C">
              <w:rPr>
                <w:webHidden/>
              </w:rPr>
              <w:tab/>
            </w:r>
            <w:r w:rsidR="00B7611C">
              <w:rPr>
                <w:webHidden/>
              </w:rPr>
              <w:fldChar w:fldCharType="begin"/>
            </w:r>
            <w:r w:rsidR="00B7611C">
              <w:rPr>
                <w:webHidden/>
              </w:rPr>
              <w:instrText xml:space="preserve"> PAGEREF _Toc197906012 \h </w:instrText>
            </w:r>
            <w:r w:rsidR="00B7611C">
              <w:rPr>
                <w:webHidden/>
              </w:rPr>
            </w:r>
            <w:r w:rsidR="00B7611C">
              <w:rPr>
                <w:webHidden/>
              </w:rPr>
              <w:fldChar w:fldCharType="separate"/>
            </w:r>
            <w:r w:rsidR="00AC04B6">
              <w:rPr>
                <w:webHidden/>
              </w:rPr>
              <w:t>4</w:t>
            </w:r>
            <w:r w:rsidR="00B7611C">
              <w:rPr>
                <w:webHidden/>
              </w:rPr>
              <w:fldChar w:fldCharType="end"/>
            </w:r>
          </w:hyperlink>
        </w:p>
        <w:p w14:paraId="2E2BC4EB" w14:textId="2682B7BA"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13" w:history="1">
            <w:r w:rsidR="00B7611C" w:rsidRPr="006C6CDB">
              <w:rPr>
                <w:rStyle w:val="ad"/>
              </w:rPr>
              <w:t>2.3.2 Overall Development and Overall Control Strategy</w:t>
            </w:r>
            <w:r w:rsidR="00B7611C">
              <w:rPr>
                <w:webHidden/>
              </w:rPr>
              <w:tab/>
            </w:r>
            <w:r w:rsidR="00B7611C">
              <w:rPr>
                <w:webHidden/>
              </w:rPr>
              <w:fldChar w:fldCharType="begin"/>
            </w:r>
            <w:r w:rsidR="00B7611C">
              <w:rPr>
                <w:webHidden/>
              </w:rPr>
              <w:instrText xml:space="preserve"> PAGEREF _Toc197906013 \h </w:instrText>
            </w:r>
            <w:r w:rsidR="00B7611C">
              <w:rPr>
                <w:webHidden/>
              </w:rPr>
            </w:r>
            <w:r w:rsidR="00B7611C">
              <w:rPr>
                <w:webHidden/>
              </w:rPr>
              <w:fldChar w:fldCharType="separate"/>
            </w:r>
            <w:r w:rsidR="00AC04B6">
              <w:rPr>
                <w:webHidden/>
              </w:rPr>
              <w:t>4</w:t>
            </w:r>
            <w:r w:rsidR="00B7611C">
              <w:rPr>
                <w:webHidden/>
              </w:rPr>
              <w:fldChar w:fldCharType="end"/>
            </w:r>
          </w:hyperlink>
        </w:p>
        <w:p w14:paraId="602E3732" w14:textId="48CD2C54"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4" w:history="1">
            <w:r w:rsidR="00B7611C" w:rsidRPr="006C6CDB">
              <w:rPr>
                <w:rStyle w:val="ad"/>
                <w:noProof/>
              </w:rPr>
              <w:t>2.3.2.1 Quality Target Product Profile</w:t>
            </w:r>
            <w:r w:rsidR="00B7611C">
              <w:rPr>
                <w:noProof/>
                <w:webHidden/>
              </w:rPr>
              <w:tab/>
            </w:r>
            <w:r w:rsidR="00B7611C">
              <w:rPr>
                <w:noProof/>
                <w:webHidden/>
              </w:rPr>
              <w:fldChar w:fldCharType="begin"/>
            </w:r>
            <w:r w:rsidR="00B7611C">
              <w:rPr>
                <w:noProof/>
                <w:webHidden/>
              </w:rPr>
              <w:instrText xml:space="preserve"> PAGEREF _Toc197906014 \h </w:instrText>
            </w:r>
            <w:r w:rsidR="00B7611C">
              <w:rPr>
                <w:noProof/>
                <w:webHidden/>
              </w:rPr>
            </w:r>
            <w:r w:rsidR="00B7611C">
              <w:rPr>
                <w:noProof/>
                <w:webHidden/>
              </w:rPr>
              <w:fldChar w:fldCharType="separate"/>
            </w:r>
            <w:r w:rsidR="00AC04B6">
              <w:rPr>
                <w:noProof/>
                <w:webHidden/>
              </w:rPr>
              <w:t>4</w:t>
            </w:r>
            <w:r w:rsidR="00B7611C">
              <w:rPr>
                <w:noProof/>
                <w:webHidden/>
              </w:rPr>
              <w:fldChar w:fldCharType="end"/>
            </w:r>
          </w:hyperlink>
        </w:p>
        <w:p w14:paraId="68087279" w14:textId="309CEFF5"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5" w:history="1">
            <w:r w:rsidR="00B7611C" w:rsidRPr="006C6CDB">
              <w:rPr>
                <w:rStyle w:val="ad"/>
                <w:noProof/>
              </w:rPr>
              <w:t>2.3.2.2 Overall Development Strategy</w:t>
            </w:r>
            <w:r w:rsidR="00B7611C">
              <w:rPr>
                <w:noProof/>
                <w:webHidden/>
              </w:rPr>
              <w:tab/>
            </w:r>
            <w:r w:rsidR="00B7611C">
              <w:rPr>
                <w:noProof/>
                <w:webHidden/>
              </w:rPr>
              <w:fldChar w:fldCharType="begin"/>
            </w:r>
            <w:r w:rsidR="00B7611C">
              <w:rPr>
                <w:noProof/>
                <w:webHidden/>
              </w:rPr>
              <w:instrText xml:space="preserve"> PAGEREF _Toc197906015 \h </w:instrText>
            </w:r>
            <w:r w:rsidR="00B7611C">
              <w:rPr>
                <w:noProof/>
                <w:webHidden/>
              </w:rPr>
            </w:r>
            <w:r w:rsidR="00B7611C">
              <w:rPr>
                <w:noProof/>
                <w:webHidden/>
              </w:rPr>
              <w:fldChar w:fldCharType="separate"/>
            </w:r>
            <w:r w:rsidR="00AC04B6">
              <w:rPr>
                <w:noProof/>
                <w:webHidden/>
              </w:rPr>
              <w:t>4</w:t>
            </w:r>
            <w:r w:rsidR="00B7611C">
              <w:rPr>
                <w:noProof/>
                <w:webHidden/>
              </w:rPr>
              <w:fldChar w:fldCharType="end"/>
            </w:r>
          </w:hyperlink>
        </w:p>
        <w:p w14:paraId="271C68B8" w14:textId="2C73699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6" w:history="1">
            <w:r w:rsidR="00B7611C" w:rsidRPr="006C6CDB">
              <w:rPr>
                <w:rStyle w:val="ad"/>
                <w:noProof/>
              </w:rPr>
              <w:t>2.3.2.3 Overall Control Strategy Representation</w:t>
            </w:r>
            <w:r w:rsidR="00B7611C">
              <w:rPr>
                <w:noProof/>
                <w:webHidden/>
              </w:rPr>
              <w:tab/>
            </w:r>
            <w:r w:rsidR="00B7611C">
              <w:rPr>
                <w:noProof/>
                <w:webHidden/>
              </w:rPr>
              <w:fldChar w:fldCharType="begin"/>
            </w:r>
            <w:r w:rsidR="00B7611C">
              <w:rPr>
                <w:noProof/>
                <w:webHidden/>
              </w:rPr>
              <w:instrText xml:space="preserve"> PAGEREF _Toc197906016 \h </w:instrText>
            </w:r>
            <w:r w:rsidR="00B7611C">
              <w:rPr>
                <w:noProof/>
                <w:webHidden/>
              </w:rPr>
            </w:r>
            <w:r w:rsidR="00B7611C">
              <w:rPr>
                <w:noProof/>
                <w:webHidden/>
              </w:rPr>
              <w:fldChar w:fldCharType="separate"/>
            </w:r>
            <w:r w:rsidR="00AC04B6">
              <w:rPr>
                <w:noProof/>
                <w:webHidden/>
              </w:rPr>
              <w:t>5</w:t>
            </w:r>
            <w:r w:rsidR="00B7611C">
              <w:rPr>
                <w:noProof/>
                <w:webHidden/>
              </w:rPr>
              <w:fldChar w:fldCharType="end"/>
            </w:r>
          </w:hyperlink>
        </w:p>
        <w:p w14:paraId="07EA2FBE" w14:textId="37E5A720"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17" w:history="1">
            <w:r w:rsidR="00B7611C" w:rsidRPr="006C6CDB">
              <w:rPr>
                <w:rStyle w:val="ad"/>
              </w:rPr>
              <w:t>2.3.3 Core Quality Information</w:t>
            </w:r>
            <w:r w:rsidR="00B7611C">
              <w:rPr>
                <w:webHidden/>
              </w:rPr>
              <w:tab/>
            </w:r>
            <w:r w:rsidR="00B7611C">
              <w:rPr>
                <w:webHidden/>
              </w:rPr>
              <w:fldChar w:fldCharType="begin"/>
            </w:r>
            <w:r w:rsidR="00B7611C">
              <w:rPr>
                <w:webHidden/>
              </w:rPr>
              <w:instrText xml:space="preserve"> PAGEREF _Toc197906017 \h </w:instrText>
            </w:r>
            <w:r w:rsidR="00B7611C">
              <w:rPr>
                <w:webHidden/>
              </w:rPr>
            </w:r>
            <w:r w:rsidR="00B7611C">
              <w:rPr>
                <w:webHidden/>
              </w:rPr>
              <w:fldChar w:fldCharType="separate"/>
            </w:r>
            <w:r w:rsidR="00AC04B6">
              <w:rPr>
                <w:webHidden/>
              </w:rPr>
              <w:t>5</w:t>
            </w:r>
            <w:r w:rsidR="00B7611C">
              <w:rPr>
                <w:webHidden/>
              </w:rPr>
              <w:fldChar w:fldCharType="end"/>
            </w:r>
          </w:hyperlink>
        </w:p>
        <w:p w14:paraId="3E3637C8" w14:textId="149B79B2"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8" w:history="1">
            <w:r w:rsidR="00B7611C" w:rsidRPr="006C6CDB">
              <w:rPr>
                <w:rStyle w:val="ad"/>
                <w:noProof/>
              </w:rPr>
              <w:t>2.3.3.DS Drug Substances</w:t>
            </w:r>
            <w:r w:rsidR="00B7611C">
              <w:rPr>
                <w:noProof/>
                <w:webHidden/>
              </w:rPr>
              <w:tab/>
            </w:r>
            <w:r w:rsidR="00B7611C">
              <w:rPr>
                <w:noProof/>
                <w:webHidden/>
              </w:rPr>
              <w:fldChar w:fldCharType="begin"/>
            </w:r>
            <w:r w:rsidR="00B7611C">
              <w:rPr>
                <w:noProof/>
                <w:webHidden/>
              </w:rPr>
              <w:instrText xml:space="preserve"> PAGEREF _Toc197906018 \h </w:instrText>
            </w:r>
            <w:r w:rsidR="00B7611C">
              <w:rPr>
                <w:noProof/>
                <w:webHidden/>
              </w:rPr>
            </w:r>
            <w:r w:rsidR="00B7611C">
              <w:rPr>
                <w:noProof/>
                <w:webHidden/>
              </w:rPr>
              <w:fldChar w:fldCharType="separate"/>
            </w:r>
            <w:r w:rsidR="00AC04B6">
              <w:rPr>
                <w:noProof/>
                <w:webHidden/>
              </w:rPr>
              <w:t>5</w:t>
            </w:r>
            <w:r w:rsidR="00B7611C">
              <w:rPr>
                <w:noProof/>
                <w:webHidden/>
              </w:rPr>
              <w:fldChar w:fldCharType="end"/>
            </w:r>
          </w:hyperlink>
        </w:p>
        <w:p w14:paraId="4106D07E" w14:textId="0D5D8DC0"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19" w:history="1">
            <w:r w:rsidR="00B7611C" w:rsidRPr="006C6CDB">
              <w:rPr>
                <w:rStyle w:val="ad"/>
                <w:rFonts w:eastAsia="Times New Roman"/>
                <w:noProof/>
              </w:rPr>
              <w:t>2.3.3.SI Substance Intermediates, if Applicable</w:t>
            </w:r>
            <w:r w:rsidR="00B7611C">
              <w:rPr>
                <w:noProof/>
                <w:webHidden/>
              </w:rPr>
              <w:tab/>
            </w:r>
            <w:r w:rsidR="00B7611C">
              <w:rPr>
                <w:noProof/>
                <w:webHidden/>
              </w:rPr>
              <w:fldChar w:fldCharType="begin"/>
            </w:r>
            <w:r w:rsidR="00B7611C">
              <w:rPr>
                <w:noProof/>
                <w:webHidden/>
              </w:rPr>
              <w:instrText xml:space="preserve"> PAGEREF _Toc197906019 \h </w:instrText>
            </w:r>
            <w:r w:rsidR="00B7611C">
              <w:rPr>
                <w:noProof/>
                <w:webHidden/>
              </w:rPr>
            </w:r>
            <w:r w:rsidR="00B7611C">
              <w:rPr>
                <w:noProof/>
                <w:webHidden/>
              </w:rPr>
              <w:fldChar w:fldCharType="separate"/>
            </w:r>
            <w:r w:rsidR="00AC04B6">
              <w:rPr>
                <w:noProof/>
                <w:webHidden/>
              </w:rPr>
              <w:t>8</w:t>
            </w:r>
            <w:r w:rsidR="00B7611C">
              <w:rPr>
                <w:noProof/>
                <w:webHidden/>
              </w:rPr>
              <w:fldChar w:fldCharType="end"/>
            </w:r>
          </w:hyperlink>
        </w:p>
        <w:p w14:paraId="3D794DA3" w14:textId="65FF11D7"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0" w:history="1">
            <w:r w:rsidR="00B7611C" w:rsidRPr="006C6CDB">
              <w:rPr>
                <w:rStyle w:val="ad"/>
                <w:rFonts w:eastAsia="Times New Roman"/>
                <w:noProof/>
              </w:rPr>
              <w:t>2.3.3.SM Starting/Source Materials</w:t>
            </w:r>
            <w:r w:rsidR="00B7611C">
              <w:rPr>
                <w:noProof/>
                <w:webHidden/>
              </w:rPr>
              <w:tab/>
            </w:r>
            <w:r w:rsidR="00B7611C">
              <w:rPr>
                <w:noProof/>
                <w:webHidden/>
              </w:rPr>
              <w:fldChar w:fldCharType="begin"/>
            </w:r>
            <w:r w:rsidR="00B7611C">
              <w:rPr>
                <w:noProof/>
                <w:webHidden/>
              </w:rPr>
              <w:instrText xml:space="preserve"> PAGEREF _Toc197906020 \h </w:instrText>
            </w:r>
            <w:r w:rsidR="00B7611C">
              <w:rPr>
                <w:noProof/>
                <w:webHidden/>
              </w:rPr>
            </w:r>
            <w:r w:rsidR="00B7611C">
              <w:rPr>
                <w:noProof/>
                <w:webHidden/>
              </w:rPr>
              <w:fldChar w:fldCharType="separate"/>
            </w:r>
            <w:r w:rsidR="00AC04B6">
              <w:rPr>
                <w:noProof/>
                <w:webHidden/>
              </w:rPr>
              <w:t>8</w:t>
            </w:r>
            <w:r w:rsidR="00B7611C">
              <w:rPr>
                <w:noProof/>
                <w:webHidden/>
              </w:rPr>
              <w:fldChar w:fldCharType="end"/>
            </w:r>
          </w:hyperlink>
        </w:p>
        <w:p w14:paraId="71A43436" w14:textId="429C30E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1" w:history="1">
            <w:r w:rsidR="00B7611C" w:rsidRPr="006C6CDB">
              <w:rPr>
                <w:rStyle w:val="ad"/>
                <w:rFonts w:eastAsia="Times New Roman"/>
                <w:noProof/>
              </w:rPr>
              <w:t>2.3.3.RM Raw Materials</w:t>
            </w:r>
            <w:r w:rsidR="00B7611C">
              <w:rPr>
                <w:noProof/>
                <w:webHidden/>
              </w:rPr>
              <w:tab/>
            </w:r>
            <w:r w:rsidR="00B7611C">
              <w:rPr>
                <w:noProof/>
                <w:webHidden/>
              </w:rPr>
              <w:fldChar w:fldCharType="begin"/>
            </w:r>
            <w:r w:rsidR="00B7611C">
              <w:rPr>
                <w:noProof/>
                <w:webHidden/>
              </w:rPr>
              <w:instrText xml:space="preserve"> PAGEREF _Toc197906021 \h </w:instrText>
            </w:r>
            <w:r w:rsidR="00B7611C">
              <w:rPr>
                <w:noProof/>
                <w:webHidden/>
              </w:rPr>
            </w:r>
            <w:r w:rsidR="00B7611C">
              <w:rPr>
                <w:noProof/>
                <w:webHidden/>
              </w:rPr>
              <w:fldChar w:fldCharType="separate"/>
            </w:r>
            <w:r w:rsidR="00AC04B6">
              <w:rPr>
                <w:noProof/>
                <w:webHidden/>
              </w:rPr>
              <w:t>9</w:t>
            </w:r>
            <w:r w:rsidR="00B7611C">
              <w:rPr>
                <w:noProof/>
                <w:webHidden/>
              </w:rPr>
              <w:fldChar w:fldCharType="end"/>
            </w:r>
          </w:hyperlink>
        </w:p>
        <w:p w14:paraId="4373FF31" w14:textId="7BFCE93C"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2" w:history="1">
            <w:r w:rsidR="00B7611C" w:rsidRPr="006C6CDB">
              <w:rPr>
                <w:rStyle w:val="ad"/>
                <w:rFonts w:eastAsia="Times New Roman"/>
                <w:noProof/>
              </w:rPr>
              <w:t>2.3.3.EX Excipients</w:t>
            </w:r>
            <w:r w:rsidR="00B7611C">
              <w:rPr>
                <w:noProof/>
                <w:webHidden/>
              </w:rPr>
              <w:tab/>
            </w:r>
            <w:r w:rsidR="00B7611C">
              <w:rPr>
                <w:noProof/>
                <w:webHidden/>
              </w:rPr>
              <w:fldChar w:fldCharType="begin"/>
            </w:r>
            <w:r w:rsidR="00B7611C">
              <w:rPr>
                <w:noProof/>
                <w:webHidden/>
              </w:rPr>
              <w:instrText xml:space="preserve"> PAGEREF _Toc197906022 \h </w:instrText>
            </w:r>
            <w:r w:rsidR="00B7611C">
              <w:rPr>
                <w:noProof/>
                <w:webHidden/>
              </w:rPr>
            </w:r>
            <w:r w:rsidR="00B7611C">
              <w:rPr>
                <w:noProof/>
                <w:webHidden/>
              </w:rPr>
              <w:fldChar w:fldCharType="separate"/>
            </w:r>
            <w:r w:rsidR="00AC04B6">
              <w:rPr>
                <w:noProof/>
                <w:webHidden/>
              </w:rPr>
              <w:t>10</w:t>
            </w:r>
            <w:r w:rsidR="00B7611C">
              <w:rPr>
                <w:noProof/>
                <w:webHidden/>
              </w:rPr>
              <w:fldChar w:fldCharType="end"/>
            </w:r>
          </w:hyperlink>
        </w:p>
        <w:p w14:paraId="5411D324" w14:textId="204FF1FD"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3" w:history="1">
            <w:r w:rsidR="00B7611C" w:rsidRPr="006C6CDB">
              <w:rPr>
                <w:rStyle w:val="ad"/>
                <w:rFonts w:eastAsia="Times New Roman"/>
                <w:noProof/>
              </w:rPr>
              <w:t>2.3.3.RS Reference Standards and/or Materials</w:t>
            </w:r>
            <w:r w:rsidR="00B7611C">
              <w:rPr>
                <w:noProof/>
                <w:webHidden/>
              </w:rPr>
              <w:tab/>
            </w:r>
            <w:r w:rsidR="00B7611C">
              <w:rPr>
                <w:noProof/>
                <w:webHidden/>
              </w:rPr>
              <w:fldChar w:fldCharType="begin"/>
            </w:r>
            <w:r w:rsidR="00B7611C">
              <w:rPr>
                <w:noProof/>
                <w:webHidden/>
              </w:rPr>
              <w:instrText xml:space="preserve"> PAGEREF _Toc197906023 \h </w:instrText>
            </w:r>
            <w:r w:rsidR="00B7611C">
              <w:rPr>
                <w:noProof/>
                <w:webHidden/>
              </w:rPr>
            </w:r>
            <w:r w:rsidR="00B7611C">
              <w:rPr>
                <w:noProof/>
                <w:webHidden/>
              </w:rPr>
              <w:fldChar w:fldCharType="separate"/>
            </w:r>
            <w:r w:rsidR="00AC04B6">
              <w:rPr>
                <w:noProof/>
                <w:webHidden/>
              </w:rPr>
              <w:t>11</w:t>
            </w:r>
            <w:r w:rsidR="00B7611C">
              <w:rPr>
                <w:noProof/>
                <w:webHidden/>
              </w:rPr>
              <w:fldChar w:fldCharType="end"/>
            </w:r>
          </w:hyperlink>
        </w:p>
        <w:p w14:paraId="4ADDEBD6" w14:textId="3401F82E"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4" w:history="1">
            <w:r w:rsidR="00B7611C" w:rsidRPr="006C6CDB">
              <w:rPr>
                <w:rStyle w:val="ad"/>
                <w:noProof/>
              </w:rPr>
              <w:t>2.3.3.DP Drug Products</w:t>
            </w:r>
            <w:r w:rsidR="00B7611C">
              <w:rPr>
                <w:noProof/>
                <w:webHidden/>
              </w:rPr>
              <w:tab/>
            </w:r>
            <w:r w:rsidR="00B7611C">
              <w:rPr>
                <w:noProof/>
                <w:webHidden/>
              </w:rPr>
              <w:fldChar w:fldCharType="begin"/>
            </w:r>
            <w:r w:rsidR="00B7611C">
              <w:rPr>
                <w:noProof/>
                <w:webHidden/>
              </w:rPr>
              <w:instrText xml:space="preserve"> PAGEREF _Toc197906024 \h </w:instrText>
            </w:r>
            <w:r w:rsidR="00B7611C">
              <w:rPr>
                <w:noProof/>
                <w:webHidden/>
              </w:rPr>
            </w:r>
            <w:r w:rsidR="00B7611C">
              <w:rPr>
                <w:noProof/>
                <w:webHidden/>
              </w:rPr>
              <w:fldChar w:fldCharType="separate"/>
            </w:r>
            <w:r w:rsidR="00AC04B6">
              <w:rPr>
                <w:noProof/>
                <w:webHidden/>
              </w:rPr>
              <w:t>12</w:t>
            </w:r>
            <w:r w:rsidR="00B7611C">
              <w:rPr>
                <w:noProof/>
                <w:webHidden/>
              </w:rPr>
              <w:fldChar w:fldCharType="end"/>
            </w:r>
          </w:hyperlink>
        </w:p>
        <w:p w14:paraId="3EAD4FD4" w14:textId="2E31B2E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5" w:history="1">
            <w:r w:rsidR="00B7611C" w:rsidRPr="006C6CDB">
              <w:rPr>
                <w:rStyle w:val="ad"/>
                <w:rFonts w:eastAsia="Times New Roman"/>
                <w:noProof/>
              </w:rPr>
              <w:t>2.3.3.PI Product Intermediates, if Applicable</w:t>
            </w:r>
            <w:r w:rsidR="00B7611C">
              <w:rPr>
                <w:noProof/>
                <w:webHidden/>
              </w:rPr>
              <w:tab/>
            </w:r>
            <w:r w:rsidR="00B7611C">
              <w:rPr>
                <w:noProof/>
                <w:webHidden/>
              </w:rPr>
              <w:fldChar w:fldCharType="begin"/>
            </w:r>
            <w:r w:rsidR="00B7611C">
              <w:rPr>
                <w:noProof/>
                <w:webHidden/>
              </w:rPr>
              <w:instrText xml:space="preserve"> PAGEREF _Toc197906025 \h </w:instrText>
            </w:r>
            <w:r w:rsidR="00B7611C">
              <w:rPr>
                <w:noProof/>
                <w:webHidden/>
              </w:rPr>
            </w:r>
            <w:r w:rsidR="00B7611C">
              <w:rPr>
                <w:noProof/>
                <w:webHidden/>
              </w:rPr>
              <w:fldChar w:fldCharType="separate"/>
            </w:r>
            <w:r w:rsidR="00AC04B6">
              <w:rPr>
                <w:noProof/>
                <w:webHidden/>
              </w:rPr>
              <w:t>14</w:t>
            </w:r>
            <w:r w:rsidR="00B7611C">
              <w:rPr>
                <w:noProof/>
                <w:webHidden/>
              </w:rPr>
              <w:fldChar w:fldCharType="end"/>
            </w:r>
          </w:hyperlink>
        </w:p>
        <w:p w14:paraId="19DC3EC0" w14:textId="51A22F07"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6" w:history="1">
            <w:r w:rsidR="00B7611C" w:rsidRPr="006C6CDB">
              <w:rPr>
                <w:rStyle w:val="ad"/>
                <w:noProof/>
              </w:rPr>
              <w:t>2.3.3.MD Medical Devices, if Applicable</w:t>
            </w:r>
            <w:r w:rsidR="00B7611C">
              <w:rPr>
                <w:noProof/>
                <w:webHidden/>
              </w:rPr>
              <w:tab/>
            </w:r>
            <w:r w:rsidR="00B7611C">
              <w:rPr>
                <w:noProof/>
                <w:webHidden/>
              </w:rPr>
              <w:fldChar w:fldCharType="begin"/>
            </w:r>
            <w:r w:rsidR="00B7611C">
              <w:rPr>
                <w:noProof/>
                <w:webHidden/>
              </w:rPr>
              <w:instrText xml:space="preserve"> PAGEREF _Toc197906026 \h </w:instrText>
            </w:r>
            <w:r w:rsidR="00B7611C">
              <w:rPr>
                <w:noProof/>
                <w:webHidden/>
              </w:rPr>
            </w:r>
            <w:r w:rsidR="00B7611C">
              <w:rPr>
                <w:noProof/>
                <w:webHidden/>
              </w:rPr>
              <w:fldChar w:fldCharType="separate"/>
            </w:r>
            <w:r w:rsidR="00AC04B6">
              <w:rPr>
                <w:noProof/>
                <w:webHidden/>
              </w:rPr>
              <w:t>14</w:t>
            </w:r>
            <w:r w:rsidR="00B7611C">
              <w:rPr>
                <w:noProof/>
                <w:webHidden/>
              </w:rPr>
              <w:fldChar w:fldCharType="end"/>
            </w:r>
          </w:hyperlink>
        </w:p>
        <w:p w14:paraId="31601136" w14:textId="640B6525"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7" w:history="1">
            <w:r w:rsidR="00B7611C" w:rsidRPr="006C6CDB">
              <w:rPr>
                <w:rStyle w:val="ad"/>
                <w:noProof/>
              </w:rPr>
              <w:t>2.3.3.PM Packaged Medicinal Products for multiconstituent products, if Applicable</w:t>
            </w:r>
            <w:r w:rsidR="00B7611C">
              <w:rPr>
                <w:noProof/>
                <w:webHidden/>
              </w:rPr>
              <w:tab/>
            </w:r>
            <w:r w:rsidR="00B7611C">
              <w:rPr>
                <w:noProof/>
                <w:webHidden/>
              </w:rPr>
              <w:fldChar w:fldCharType="begin"/>
            </w:r>
            <w:r w:rsidR="00B7611C">
              <w:rPr>
                <w:noProof/>
                <w:webHidden/>
              </w:rPr>
              <w:instrText xml:space="preserve"> PAGEREF _Toc197906027 \h </w:instrText>
            </w:r>
            <w:r w:rsidR="00B7611C">
              <w:rPr>
                <w:noProof/>
                <w:webHidden/>
              </w:rPr>
            </w:r>
            <w:r w:rsidR="00B7611C">
              <w:rPr>
                <w:noProof/>
                <w:webHidden/>
              </w:rPr>
              <w:fldChar w:fldCharType="separate"/>
            </w:r>
            <w:r w:rsidR="00AC04B6">
              <w:rPr>
                <w:noProof/>
                <w:webHidden/>
              </w:rPr>
              <w:t>16</w:t>
            </w:r>
            <w:r w:rsidR="00B7611C">
              <w:rPr>
                <w:noProof/>
                <w:webHidden/>
              </w:rPr>
              <w:fldChar w:fldCharType="end"/>
            </w:r>
          </w:hyperlink>
        </w:p>
        <w:p w14:paraId="4D8106B4" w14:textId="7F3EA331"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8" w:history="1">
            <w:r w:rsidR="00B7611C" w:rsidRPr="006C6CDB">
              <w:rPr>
                <w:rStyle w:val="ad"/>
                <w:rFonts w:eastAsia="Times New Roman"/>
                <w:noProof/>
              </w:rPr>
              <w:t>2.3.3.PH Pharmaceutical Product after transformation, if Applicable</w:t>
            </w:r>
            <w:r w:rsidR="00B7611C">
              <w:rPr>
                <w:noProof/>
                <w:webHidden/>
              </w:rPr>
              <w:tab/>
            </w:r>
            <w:r w:rsidR="00B7611C">
              <w:rPr>
                <w:noProof/>
                <w:webHidden/>
              </w:rPr>
              <w:fldChar w:fldCharType="begin"/>
            </w:r>
            <w:r w:rsidR="00B7611C">
              <w:rPr>
                <w:noProof/>
                <w:webHidden/>
              </w:rPr>
              <w:instrText xml:space="preserve"> PAGEREF _Toc197906028 \h </w:instrText>
            </w:r>
            <w:r w:rsidR="00B7611C">
              <w:rPr>
                <w:noProof/>
                <w:webHidden/>
              </w:rPr>
            </w:r>
            <w:r w:rsidR="00B7611C">
              <w:rPr>
                <w:noProof/>
                <w:webHidden/>
              </w:rPr>
              <w:fldChar w:fldCharType="separate"/>
            </w:r>
            <w:r w:rsidR="00AC04B6">
              <w:rPr>
                <w:noProof/>
                <w:webHidden/>
              </w:rPr>
              <w:t>16</w:t>
            </w:r>
            <w:r w:rsidR="00B7611C">
              <w:rPr>
                <w:noProof/>
                <w:webHidden/>
              </w:rPr>
              <w:fldChar w:fldCharType="end"/>
            </w:r>
          </w:hyperlink>
        </w:p>
        <w:p w14:paraId="69EB092B" w14:textId="3B1CBE7E"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29" w:history="1">
            <w:r w:rsidR="00B7611C" w:rsidRPr="006C6CDB">
              <w:rPr>
                <w:rStyle w:val="ad"/>
                <w:noProof/>
              </w:rPr>
              <w:t>2.3.3.AP Analytical Procedures</w:t>
            </w:r>
            <w:r w:rsidR="00B7611C">
              <w:rPr>
                <w:noProof/>
                <w:webHidden/>
              </w:rPr>
              <w:tab/>
            </w:r>
            <w:r w:rsidR="00B7611C">
              <w:rPr>
                <w:noProof/>
                <w:webHidden/>
              </w:rPr>
              <w:fldChar w:fldCharType="begin"/>
            </w:r>
            <w:r w:rsidR="00B7611C">
              <w:rPr>
                <w:noProof/>
                <w:webHidden/>
              </w:rPr>
              <w:instrText xml:space="preserve"> PAGEREF _Toc197906029 \h </w:instrText>
            </w:r>
            <w:r w:rsidR="00B7611C">
              <w:rPr>
                <w:noProof/>
                <w:webHidden/>
              </w:rPr>
            </w:r>
            <w:r w:rsidR="00B7611C">
              <w:rPr>
                <w:noProof/>
                <w:webHidden/>
              </w:rPr>
              <w:fldChar w:fldCharType="separate"/>
            </w:r>
            <w:r w:rsidR="00AC04B6">
              <w:rPr>
                <w:noProof/>
                <w:webHidden/>
              </w:rPr>
              <w:t>17</w:t>
            </w:r>
            <w:r w:rsidR="00B7611C">
              <w:rPr>
                <w:noProof/>
                <w:webHidden/>
              </w:rPr>
              <w:fldChar w:fldCharType="end"/>
            </w:r>
          </w:hyperlink>
        </w:p>
        <w:p w14:paraId="78CBB865" w14:textId="0CC9324B"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0" w:history="1">
            <w:r w:rsidR="00B7611C" w:rsidRPr="006C6CDB">
              <w:rPr>
                <w:rStyle w:val="ad"/>
                <w:noProof/>
              </w:rPr>
              <w:t>2.3.3.FA Facilities</w:t>
            </w:r>
            <w:r w:rsidR="00B7611C">
              <w:rPr>
                <w:noProof/>
                <w:webHidden/>
              </w:rPr>
              <w:tab/>
            </w:r>
            <w:r w:rsidR="00B7611C">
              <w:rPr>
                <w:noProof/>
                <w:webHidden/>
              </w:rPr>
              <w:fldChar w:fldCharType="begin"/>
            </w:r>
            <w:r w:rsidR="00B7611C">
              <w:rPr>
                <w:noProof/>
                <w:webHidden/>
              </w:rPr>
              <w:instrText xml:space="preserve"> PAGEREF _Toc197906030 \h </w:instrText>
            </w:r>
            <w:r w:rsidR="00B7611C">
              <w:rPr>
                <w:noProof/>
                <w:webHidden/>
              </w:rPr>
            </w:r>
            <w:r w:rsidR="00B7611C">
              <w:rPr>
                <w:noProof/>
                <w:webHidden/>
              </w:rPr>
              <w:fldChar w:fldCharType="separate"/>
            </w:r>
            <w:r w:rsidR="00AC04B6">
              <w:rPr>
                <w:noProof/>
                <w:webHidden/>
              </w:rPr>
              <w:t>18</w:t>
            </w:r>
            <w:r w:rsidR="00B7611C">
              <w:rPr>
                <w:noProof/>
                <w:webHidden/>
              </w:rPr>
              <w:fldChar w:fldCharType="end"/>
            </w:r>
          </w:hyperlink>
        </w:p>
        <w:p w14:paraId="3A6DEB9C" w14:textId="60CD6EDA"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31" w:history="1">
            <w:r w:rsidR="00B7611C" w:rsidRPr="006C6CDB">
              <w:rPr>
                <w:rStyle w:val="ad"/>
              </w:rPr>
              <w:t>2.3.4 Development Summary and Justification</w:t>
            </w:r>
            <w:r w:rsidR="00B7611C">
              <w:rPr>
                <w:webHidden/>
              </w:rPr>
              <w:tab/>
            </w:r>
            <w:r w:rsidR="00B7611C">
              <w:rPr>
                <w:webHidden/>
              </w:rPr>
              <w:fldChar w:fldCharType="begin"/>
            </w:r>
            <w:r w:rsidR="00B7611C">
              <w:rPr>
                <w:webHidden/>
              </w:rPr>
              <w:instrText xml:space="preserve"> PAGEREF _Toc197906031 \h </w:instrText>
            </w:r>
            <w:r w:rsidR="00B7611C">
              <w:rPr>
                <w:webHidden/>
              </w:rPr>
            </w:r>
            <w:r w:rsidR="00B7611C">
              <w:rPr>
                <w:webHidden/>
              </w:rPr>
              <w:fldChar w:fldCharType="separate"/>
            </w:r>
            <w:r w:rsidR="00AC04B6">
              <w:rPr>
                <w:webHidden/>
              </w:rPr>
              <w:t>18</w:t>
            </w:r>
            <w:r w:rsidR="00B7611C">
              <w:rPr>
                <w:webHidden/>
              </w:rPr>
              <w:fldChar w:fldCharType="end"/>
            </w:r>
          </w:hyperlink>
        </w:p>
        <w:p w14:paraId="25F48F53" w14:textId="7F20BD06"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2" w:history="1">
            <w:r w:rsidR="00B7611C" w:rsidRPr="006C6CDB">
              <w:rPr>
                <w:rStyle w:val="ad"/>
                <w:noProof/>
              </w:rPr>
              <w:t>2.3.4.IN Integrated Development and Justifications</w:t>
            </w:r>
            <w:r w:rsidR="00B7611C">
              <w:rPr>
                <w:noProof/>
                <w:webHidden/>
              </w:rPr>
              <w:tab/>
            </w:r>
            <w:r w:rsidR="00B7611C">
              <w:rPr>
                <w:noProof/>
                <w:webHidden/>
              </w:rPr>
              <w:fldChar w:fldCharType="begin"/>
            </w:r>
            <w:r w:rsidR="00B7611C">
              <w:rPr>
                <w:noProof/>
                <w:webHidden/>
              </w:rPr>
              <w:instrText xml:space="preserve"> PAGEREF _Toc197906032 \h </w:instrText>
            </w:r>
            <w:r w:rsidR="00B7611C">
              <w:rPr>
                <w:noProof/>
                <w:webHidden/>
              </w:rPr>
            </w:r>
            <w:r w:rsidR="00B7611C">
              <w:rPr>
                <w:noProof/>
                <w:webHidden/>
              </w:rPr>
              <w:fldChar w:fldCharType="separate"/>
            </w:r>
            <w:r w:rsidR="00AC04B6">
              <w:rPr>
                <w:noProof/>
                <w:webHidden/>
              </w:rPr>
              <w:t>18</w:t>
            </w:r>
            <w:r w:rsidR="00B7611C">
              <w:rPr>
                <w:noProof/>
                <w:webHidden/>
              </w:rPr>
              <w:fldChar w:fldCharType="end"/>
            </w:r>
          </w:hyperlink>
        </w:p>
        <w:p w14:paraId="322B19DA" w14:textId="00CB3A48"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3" w:history="1">
            <w:r w:rsidR="00B7611C" w:rsidRPr="006C6CDB">
              <w:rPr>
                <w:rStyle w:val="ad"/>
                <w:noProof/>
              </w:rPr>
              <w:t>2.3.4.DS Drug Substances</w:t>
            </w:r>
            <w:r w:rsidR="00B7611C">
              <w:rPr>
                <w:noProof/>
                <w:webHidden/>
              </w:rPr>
              <w:tab/>
            </w:r>
            <w:r w:rsidR="00B7611C">
              <w:rPr>
                <w:noProof/>
                <w:webHidden/>
              </w:rPr>
              <w:fldChar w:fldCharType="begin"/>
            </w:r>
            <w:r w:rsidR="00B7611C">
              <w:rPr>
                <w:noProof/>
                <w:webHidden/>
              </w:rPr>
              <w:instrText xml:space="preserve"> PAGEREF _Toc197906033 \h </w:instrText>
            </w:r>
            <w:r w:rsidR="00B7611C">
              <w:rPr>
                <w:noProof/>
                <w:webHidden/>
              </w:rPr>
            </w:r>
            <w:r w:rsidR="00B7611C">
              <w:rPr>
                <w:noProof/>
                <w:webHidden/>
              </w:rPr>
              <w:fldChar w:fldCharType="separate"/>
            </w:r>
            <w:r w:rsidR="00AC04B6">
              <w:rPr>
                <w:noProof/>
                <w:webHidden/>
              </w:rPr>
              <w:t>20</w:t>
            </w:r>
            <w:r w:rsidR="00B7611C">
              <w:rPr>
                <w:noProof/>
                <w:webHidden/>
              </w:rPr>
              <w:fldChar w:fldCharType="end"/>
            </w:r>
          </w:hyperlink>
        </w:p>
        <w:p w14:paraId="3A8B8A9A" w14:textId="60E59145"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4" w:history="1">
            <w:r w:rsidR="00B7611C" w:rsidRPr="006C6CDB">
              <w:rPr>
                <w:rStyle w:val="ad"/>
                <w:noProof/>
              </w:rPr>
              <w:t>2.3.4.SM Starting/Source Materials</w:t>
            </w:r>
            <w:r w:rsidR="00B7611C">
              <w:rPr>
                <w:noProof/>
                <w:webHidden/>
              </w:rPr>
              <w:tab/>
            </w:r>
            <w:r w:rsidR="00B7611C">
              <w:rPr>
                <w:noProof/>
                <w:webHidden/>
              </w:rPr>
              <w:fldChar w:fldCharType="begin"/>
            </w:r>
            <w:r w:rsidR="00B7611C">
              <w:rPr>
                <w:noProof/>
                <w:webHidden/>
              </w:rPr>
              <w:instrText xml:space="preserve"> PAGEREF _Toc197906034 \h </w:instrText>
            </w:r>
            <w:r w:rsidR="00B7611C">
              <w:rPr>
                <w:noProof/>
                <w:webHidden/>
              </w:rPr>
            </w:r>
            <w:r w:rsidR="00B7611C">
              <w:rPr>
                <w:noProof/>
                <w:webHidden/>
              </w:rPr>
              <w:fldChar w:fldCharType="separate"/>
            </w:r>
            <w:r w:rsidR="00AC04B6">
              <w:rPr>
                <w:noProof/>
                <w:webHidden/>
              </w:rPr>
              <w:t>23</w:t>
            </w:r>
            <w:r w:rsidR="00B7611C">
              <w:rPr>
                <w:noProof/>
                <w:webHidden/>
              </w:rPr>
              <w:fldChar w:fldCharType="end"/>
            </w:r>
          </w:hyperlink>
        </w:p>
        <w:p w14:paraId="1650F796" w14:textId="25CC6F0A"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5" w:history="1">
            <w:r w:rsidR="00B7611C" w:rsidRPr="006C6CDB">
              <w:rPr>
                <w:rStyle w:val="ad"/>
                <w:noProof/>
              </w:rPr>
              <w:t>2.3.4.RS Reference Standards and/or Materials</w:t>
            </w:r>
            <w:r w:rsidR="00B7611C">
              <w:rPr>
                <w:noProof/>
                <w:webHidden/>
              </w:rPr>
              <w:tab/>
            </w:r>
            <w:r w:rsidR="00B7611C">
              <w:rPr>
                <w:noProof/>
                <w:webHidden/>
              </w:rPr>
              <w:fldChar w:fldCharType="begin"/>
            </w:r>
            <w:r w:rsidR="00B7611C">
              <w:rPr>
                <w:noProof/>
                <w:webHidden/>
              </w:rPr>
              <w:instrText xml:space="preserve"> PAGEREF _Toc197906035 \h </w:instrText>
            </w:r>
            <w:r w:rsidR="00B7611C">
              <w:rPr>
                <w:noProof/>
                <w:webHidden/>
              </w:rPr>
            </w:r>
            <w:r w:rsidR="00B7611C">
              <w:rPr>
                <w:noProof/>
                <w:webHidden/>
              </w:rPr>
              <w:fldChar w:fldCharType="separate"/>
            </w:r>
            <w:r w:rsidR="00AC04B6">
              <w:rPr>
                <w:noProof/>
                <w:webHidden/>
              </w:rPr>
              <w:t>24</w:t>
            </w:r>
            <w:r w:rsidR="00B7611C">
              <w:rPr>
                <w:noProof/>
                <w:webHidden/>
              </w:rPr>
              <w:fldChar w:fldCharType="end"/>
            </w:r>
          </w:hyperlink>
        </w:p>
        <w:p w14:paraId="3B36ED77" w14:textId="79A8D62A"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6" w:history="1">
            <w:r w:rsidR="00B7611C" w:rsidRPr="006C6CDB">
              <w:rPr>
                <w:rStyle w:val="ad"/>
                <w:noProof/>
              </w:rPr>
              <w:t>2.3.4.DP Drug Products</w:t>
            </w:r>
            <w:r w:rsidR="00B7611C">
              <w:rPr>
                <w:noProof/>
                <w:webHidden/>
              </w:rPr>
              <w:tab/>
            </w:r>
            <w:r w:rsidR="00B7611C">
              <w:rPr>
                <w:noProof/>
                <w:webHidden/>
              </w:rPr>
              <w:fldChar w:fldCharType="begin"/>
            </w:r>
            <w:r w:rsidR="00B7611C">
              <w:rPr>
                <w:noProof/>
                <w:webHidden/>
              </w:rPr>
              <w:instrText xml:space="preserve"> PAGEREF _Toc197906036 \h </w:instrText>
            </w:r>
            <w:r w:rsidR="00B7611C">
              <w:rPr>
                <w:noProof/>
                <w:webHidden/>
              </w:rPr>
            </w:r>
            <w:r w:rsidR="00B7611C">
              <w:rPr>
                <w:noProof/>
                <w:webHidden/>
              </w:rPr>
              <w:fldChar w:fldCharType="separate"/>
            </w:r>
            <w:r w:rsidR="00AC04B6">
              <w:rPr>
                <w:noProof/>
                <w:webHidden/>
              </w:rPr>
              <w:t>24</w:t>
            </w:r>
            <w:r w:rsidR="00B7611C">
              <w:rPr>
                <w:noProof/>
                <w:webHidden/>
              </w:rPr>
              <w:fldChar w:fldCharType="end"/>
            </w:r>
          </w:hyperlink>
        </w:p>
        <w:p w14:paraId="4540BC02" w14:textId="23D0C59E"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7" w:history="1">
            <w:r w:rsidR="00B7611C" w:rsidRPr="006C6CDB">
              <w:rPr>
                <w:rStyle w:val="ad"/>
                <w:rFonts w:eastAsia="Times New Roman"/>
                <w:noProof/>
              </w:rPr>
              <w:t>2.3.4.MD Medical Devices, if Applicable</w:t>
            </w:r>
            <w:r w:rsidR="00B7611C">
              <w:rPr>
                <w:noProof/>
                <w:webHidden/>
              </w:rPr>
              <w:tab/>
            </w:r>
            <w:r w:rsidR="00B7611C">
              <w:rPr>
                <w:noProof/>
                <w:webHidden/>
              </w:rPr>
              <w:fldChar w:fldCharType="begin"/>
            </w:r>
            <w:r w:rsidR="00B7611C">
              <w:rPr>
                <w:noProof/>
                <w:webHidden/>
              </w:rPr>
              <w:instrText xml:space="preserve"> PAGEREF _Toc197906037 \h </w:instrText>
            </w:r>
            <w:r w:rsidR="00B7611C">
              <w:rPr>
                <w:noProof/>
                <w:webHidden/>
              </w:rPr>
            </w:r>
            <w:r w:rsidR="00B7611C">
              <w:rPr>
                <w:noProof/>
                <w:webHidden/>
              </w:rPr>
              <w:fldChar w:fldCharType="separate"/>
            </w:r>
            <w:r w:rsidR="00AC04B6">
              <w:rPr>
                <w:noProof/>
                <w:webHidden/>
              </w:rPr>
              <w:t>28</w:t>
            </w:r>
            <w:r w:rsidR="00B7611C">
              <w:rPr>
                <w:noProof/>
                <w:webHidden/>
              </w:rPr>
              <w:fldChar w:fldCharType="end"/>
            </w:r>
          </w:hyperlink>
        </w:p>
        <w:p w14:paraId="5F796108" w14:textId="19FB04CC"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8" w:history="1">
            <w:r w:rsidR="00B7611C" w:rsidRPr="006C6CDB">
              <w:rPr>
                <w:rStyle w:val="ad"/>
                <w:noProof/>
              </w:rPr>
              <w:t>2.3.4.PM Packaged Medicinal Products for multiconstituent products, if Applicable</w:t>
            </w:r>
            <w:r w:rsidR="00B7611C">
              <w:rPr>
                <w:noProof/>
                <w:webHidden/>
              </w:rPr>
              <w:tab/>
            </w:r>
            <w:r w:rsidR="00B7611C">
              <w:rPr>
                <w:noProof/>
                <w:webHidden/>
              </w:rPr>
              <w:fldChar w:fldCharType="begin"/>
            </w:r>
            <w:r w:rsidR="00B7611C">
              <w:rPr>
                <w:noProof/>
                <w:webHidden/>
              </w:rPr>
              <w:instrText xml:space="preserve"> PAGEREF _Toc197906038 \h </w:instrText>
            </w:r>
            <w:r w:rsidR="00B7611C">
              <w:rPr>
                <w:noProof/>
                <w:webHidden/>
              </w:rPr>
            </w:r>
            <w:r w:rsidR="00B7611C">
              <w:rPr>
                <w:noProof/>
                <w:webHidden/>
              </w:rPr>
              <w:fldChar w:fldCharType="separate"/>
            </w:r>
            <w:r w:rsidR="00AC04B6">
              <w:rPr>
                <w:noProof/>
                <w:webHidden/>
              </w:rPr>
              <w:t>28</w:t>
            </w:r>
            <w:r w:rsidR="00B7611C">
              <w:rPr>
                <w:noProof/>
                <w:webHidden/>
              </w:rPr>
              <w:fldChar w:fldCharType="end"/>
            </w:r>
          </w:hyperlink>
        </w:p>
        <w:p w14:paraId="4E8C549C" w14:textId="1DD5369E"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39" w:history="1">
            <w:r w:rsidR="00B7611C" w:rsidRPr="006C6CDB">
              <w:rPr>
                <w:rStyle w:val="ad"/>
                <w:noProof/>
              </w:rPr>
              <w:t>2.3.4.PH Pharmaceutical Product after transformation, if Applicable</w:t>
            </w:r>
            <w:r w:rsidR="00B7611C">
              <w:rPr>
                <w:noProof/>
                <w:webHidden/>
              </w:rPr>
              <w:tab/>
            </w:r>
            <w:r w:rsidR="00B7611C">
              <w:rPr>
                <w:noProof/>
                <w:webHidden/>
              </w:rPr>
              <w:fldChar w:fldCharType="begin"/>
            </w:r>
            <w:r w:rsidR="00B7611C">
              <w:rPr>
                <w:noProof/>
                <w:webHidden/>
              </w:rPr>
              <w:instrText xml:space="preserve"> PAGEREF _Toc197906039 \h </w:instrText>
            </w:r>
            <w:r w:rsidR="00B7611C">
              <w:rPr>
                <w:noProof/>
                <w:webHidden/>
              </w:rPr>
            </w:r>
            <w:r w:rsidR="00B7611C">
              <w:rPr>
                <w:noProof/>
                <w:webHidden/>
              </w:rPr>
              <w:fldChar w:fldCharType="separate"/>
            </w:r>
            <w:r w:rsidR="00AC04B6">
              <w:rPr>
                <w:noProof/>
                <w:webHidden/>
              </w:rPr>
              <w:t>30</w:t>
            </w:r>
            <w:r w:rsidR="00B7611C">
              <w:rPr>
                <w:noProof/>
                <w:webHidden/>
              </w:rPr>
              <w:fldChar w:fldCharType="end"/>
            </w:r>
          </w:hyperlink>
        </w:p>
        <w:p w14:paraId="7896C34E" w14:textId="00A21E3F"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0" w:history="1">
            <w:r w:rsidR="00B7611C" w:rsidRPr="006C6CDB">
              <w:rPr>
                <w:rStyle w:val="ad"/>
                <w:noProof/>
              </w:rPr>
              <w:t>2.3.4.AP Analytical Procedures</w:t>
            </w:r>
            <w:r w:rsidR="00B7611C">
              <w:rPr>
                <w:noProof/>
                <w:webHidden/>
              </w:rPr>
              <w:tab/>
            </w:r>
            <w:r w:rsidR="00B7611C">
              <w:rPr>
                <w:noProof/>
                <w:webHidden/>
              </w:rPr>
              <w:fldChar w:fldCharType="begin"/>
            </w:r>
            <w:r w:rsidR="00B7611C">
              <w:rPr>
                <w:noProof/>
                <w:webHidden/>
              </w:rPr>
              <w:instrText xml:space="preserve"> PAGEREF _Toc197906040 \h </w:instrText>
            </w:r>
            <w:r w:rsidR="00B7611C">
              <w:rPr>
                <w:noProof/>
                <w:webHidden/>
              </w:rPr>
            </w:r>
            <w:r w:rsidR="00B7611C">
              <w:rPr>
                <w:noProof/>
                <w:webHidden/>
              </w:rPr>
              <w:fldChar w:fldCharType="separate"/>
            </w:r>
            <w:r w:rsidR="00AC04B6">
              <w:rPr>
                <w:noProof/>
                <w:webHidden/>
              </w:rPr>
              <w:t>30</w:t>
            </w:r>
            <w:r w:rsidR="00B7611C">
              <w:rPr>
                <w:noProof/>
                <w:webHidden/>
              </w:rPr>
              <w:fldChar w:fldCharType="end"/>
            </w:r>
          </w:hyperlink>
        </w:p>
        <w:p w14:paraId="4ACF70FC" w14:textId="49A8E917"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41" w:history="1">
            <w:r w:rsidR="00B7611C" w:rsidRPr="006C6CDB">
              <w:rPr>
                <w:rStyle w:val="ad"/>
              </w:rPr>
              <w:t>2.3.5 Product Lifecycle Management</w:t>
            </w:r>
            <w:r w:rsidR="00B7611C">
              <w:rPr>
                <w:webHidden/>
              </w:rPr>
              <w:tab/>
            </w:r>
            <w:r w:rsidR="00B7611C">
              <w:rPr>
                <w:webHidden/>
              </w:rPr>
              <w:fldChar w:fldCharType="begin"/>
            </w:r>
            <w:r w:rsidR="00B7611C">
              <w:rPr>
                <w:webHidden/>
              </w:rPr>
              <w:instrText xml:space="preserve"> PAGEREF _Toc197906041 \h </w:instrText>
            </w:r>
            <w:r w:rsidR="00B7611C">
              <w:rPr>
                <w:webHidden/>
              </w:rPr>
            </w:r>
            <w:r w:rsidR="00B7611C">
              <w:rPr>
                <w:webHidden/>
              </w:rPr>
              <w:fldChar w:fldCharType="separate"/>
            </w:r>
            <w:r w:rsidR="00AC04B6">
              <w:rPr>
                <w:webHidden/>
              </w:rPr>
              <w:t>31</w:t>
            </w:r>
            <w:r w:rsidR="00B7611C">
              <w:rPr>
                <w:webHidden/>
              </w:rPr>
              <w:fldChar w:fldCharType="end"/>
            </w:r>
          </w:hyperlink>
        </w:p>
        <w:p w14:paraId="132E51E2" w14:textId="3F10B8A0"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2" w:history="1">
            <w:r w:rsidR="00B7611C" w:rsidRPr="006C6CDB">
              <w:rPr>
                <w:rStyle w:val="ad"/>
                <w:noProof/>
              </w:rPr>
              <w:t>2.3.5.1 Change Summary and Justifications</w:t>
            </w:r>
            <w:r w:rsidR="00B7611C">
              <w:rPr>
                <w:noProof/>
                <w:webHidden/>
              </w:rPr>
              <w:tab/>
            </w:r>
            <w:r w:rsidR="00B7611C">
              <w:rPr>
                <w:noProof/>
                <w:webHidden/>
              </w:rPr>
              <w:fldChar w:fldCharType="begin"/>
            </w:r>
            <w:r w:rsidR="00B7611C">
              <w:rPr>
                <w:noProof/>
                <w:webHidden/>
              </w:rPr>
              <w:instrText xml:space="preserve"> PAGEREF _Toc197906042 \h </w:instrText>
            </w:r>
            <w:r w:rsidR="00B7611C">
              <w:rPr>
                <w:noProof/>
                <w:webHidden/>
              </w:rPr>
            </w:r>
            <w:r w:rsidR="00B7611C">
              <w:rPr>
                <w:noProof/>
                <w:webHidden/>
              </w:rPr>
              <w:fldChar w:fldCharType="separate"/>
            </w:r>
            <w:r w:rsidR="00AC04B6">
              <w:rPr>
                <w:noProof/>
                <w:webHidden/>
              </w:rPr>
              <w:t>31</w:t>
            </w:r>
            <w:r w:rsidR="00B7611C">
              <w:rPr>
                <w:noProof/>
                <w:webHidden/>
              </w:rPr>
              <w:fldChar w:fldCharType="end"/>
            </w:r>
          </w:hyperlink>
        </w:p>
        <w:p w14:paraId="730818E0" w14:textId="125E7A1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3" w:history="1">
            <w:r w:rsidR="00B7611C" w:rsidRPr="006C6CDB">
              <w:rPr>
                <w:rStyle w:val="ad"/>
                <w:noProof/>
                <w:lang w:val="fr-FR"/>
              </w:rPr>
              <w:t>2.3.5.2 Product Life Cycle Management Document (PLCM)</w:t>
            </w:r>
            <w:r w:rsidR="00B7611C">
              <w:rPr>
                <w:noProof/>
                <w:webHidden/>
              </w:rPr>
              <w:tab/>
            </w:r>
            <w:r w:rsidR="00B7611C">
              <w:rPr>
                <w:noProof/>
                <w:webHidden/>
              </w:rPr>
              <w:fldChar w:fldCharType="begin"/>
            </w:r>
            <w:r w:rsidR="00B7611C">
              <w:rPr>
                <w:noProof/>
                <w:webHidden/>
              </w:rPr>
              <w:instrText xml:space="preserve"> PAGEREF _Toc197906043 \h </w:instrText>
            </w:r>
            <w:r w:rsidR="00B7611C">
              <w:rPr>
                <w:noProof/>
                <w:webHidden/>
              </w:rPr>
            </w:r>
            <w:r w:rsidR="00B7611C">
              <w:rPr>
                <w:noProof/>
                <w:webHidden/>
              </w:rPr>
              <w:fldChar w:fldCharType="separate"/>
            </w:r>
            <w:r w:rsidR="00AC04B6">
              <w:rPr>
                <w:noProof/>
                <w:webHidden/>
              </w:rPr>
              <w:t>31</w:t>
            </w:r>
            <w:r w:rsidR="00B7611C">
              <w:rPr>
                <w:noProof/>
                <w:webHidden/>
              </w:rPr>
              <w:fldChar w:fldCharType="end"/>
            </w:r>
          </w:hyperlink>
        </w:p>
        <w:p w14:paraId="18AF380C" w14:textId="11A9863F"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4" w:history="1">
            <w:r w:rsidR="00B7611C" w:rsidRPr="006C6CDB">
              <w:rPr>
                <w:rStyle w:val="ad"/>
                <w:noProof/>
              </w:rPr>
              <w:t>2.3.5.3 Content of Post-Approval Change Management Protocols, if Applicable</w:t>
            </w:r>
            <w:r w:rsidR="00B7611C">
              <w:rPr>
                <w:noProof/>
                <w:webHidden/>
              </w:rPr>
              <w:tab/>
            </w:r>
            <w:r w:rsidR="00B7611C">
              <w:rPr>
                <w:noProof/>
                <w:webHidden/>
              </w:rPr>
              <w:fldChar w:fldCharType="begin"/>
            </w:r>
            <w:r w:rsidR="00B7611C">
              <w:rPr>
                <w:noProof/>
                <w:webHidden/>
              </w:rPr>
              <w:instrText xml:space="preserve"> PAGEREF _Toc197906044 \h </w:instrText>
            </w:r>
            <w:r w:rsidR="00B7611C">
              <w:rPr>
                <w:noProof/>
                <w:webHidden/>
              </w:rPr>
            </w:r>
            <w:r w:rsidR="00B7611C">
              <w:rPr>
                <w:noProof/>
                <w:webHidden/>
              </w:rPr>
              <w:fldChar w:fldCharType="separate"/>
            </w:r>
            <w:r w:rsidR="00AC04B6">
              <w:rPr>
                <w:noProof/>
                <w:webHidden/>
              </w:rPr>
              <w:t>32</w:t>
            </w:r>
            <w:r w:rsidR="00B7611C">
              <w:rPr>
                <w:noProof/>
                <w:webHidden/>
              </w:rPr>
              <w:fldChar w:fldCharType="end"/>
            </w:r>
          </w:hyperlink>
        </w:p>
        <w:p w14:paraId="1505E2C7" w14:textId="3E26AD32"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45" w:history="1">
            <w:r w:rsidR="00B7611C" w:rsidRPr="006C6CDB">
              <w:rPr>
                <w:rStyle w:val="ad"/>
              </w:rPr>
              <w:t>2.3.6 Product Quality Benefit Risk (Optional)</w:t>
            </w:r>
            <w:r w:rsidR="00B7611C">
              <w:rPr>
                <w:webHidden/>
              </w:rPr>
              <w:tab/>
            </w:r>
            <w:r w:rsidR="00B7611C">
              <w:rPr>
                <w:webHidden/>
              </w:rPr>
              <w:fldChar w:fldCharType="begin"/>
            </w:r>
            <w:r w:rsidR="00B7611C">
              <w:rPr>
                <w:webHidden/>
              </w:rPr>
              <w:instrText xml:space="preserve"> PAGEREF _Toc197906045 \h </w:instrText>
            </w:r>
            <w:r w:rsidR="00B7611C">
              <w:rPr>
                <w:webHidden/>
              </w:rPr>
            </w:r>
            <w:r w:rsidR="00B7611C">
              <w:rPr>
                <w:webHidden/>
              </w:rPr>
              <w:fldChar w:fldCharType="separate"/>
            </w:r>
            <w:r w:rsidR="00AC04B6">
              <w:rPr>
                <w:webHidden/>
              </w:rPr>
              <w:t>32</w:t>
            </w:r>
            <w:r w:rsidR="00B7611C">
              <w:rPr>
                <w:webHidden/>
              </w:rPr>
              <w:fldChar w:fldCharType="end"/>
            </w:r>
          </w:hyperlink>
        </w:p>
        <w:p w14:paraId="1DD9AB89" w14:textId="62BD4EDD" w:rsidR="00B7611C" w:rsidRDefault="002028D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46" w:history="1">
            <w:r w:rsidR="00B7611C" w:rsidRPr="006C6CDB">
              <w:rPr>
                <w:rStyle w:val="ad"/>
                <w:noProof/>
              </w:rPr>
              <w:t>Module 3. Quality</w:t>
            </w:r>
            <w:r w:rsidR="00B7611C">
              <w:rPr>
                <w:noProof/>
                <w:webHidden/>
              </w:rPr>
              <w:tab/>
            </w:r>
            <w:r w:rsidR="00B7611C">
              <w:rPr>
                <w:noProof/>
                <w:webHidden/>
              </w:rPr>
              <w:fldChar w:fldCharType="begin"/>
            </w:r>
            <w:r w:rsidR="00B7611C">
              <w:rPr>
                <w:noProof/>
                <w:webHidden/>
              </w:rPr>
              <w:instrText xml:space="preserve"> PAGEREF _Toc197906046 \h </w:instrText>
            </w:r>
            <w:r w:rsidR="00B7611C">
              <w:rPr>
                <w:noProof/>
                <w:webHidden/>
              </w:rPr>
            </w:r>
            <w:r w:rsidR="00B7611C">
              <w:rPr>
                <w:noProof/>
                <w:webHidden/>
              </w:rPr>
              <w:fldChar w:fldCharType="separate"/>
            </w:r>
            <w:r w:rsidR="00AC04B6">
              <w:rPr>
                <w:noProof/>
                <w:webHidden/>
              </w:rPr>
              <w:t>33</w:t>
            </w:r>
            <w:r w:rsidR="00B7611C">
              <w:rPr>
                <w:noProof/>
                <w:webHidden/>
              </w:rPr>
              <w:fldChar w:fldCharType="end"/>
            </w:r>
          </w:hyperlink>
        </w:p>
        <w:p w14:paraId="429665EF" w14:textId="49B2E8F3"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47" w:history="1">
            <w:r w:rsidR="00B7611C" w:rsidRPr="006C6CDB">
              <w:rPr>
                <w:rStyle w:val="ad"/>
              </w:rPr>
              <w:t>3.1 Table of Contents of Module 3</w:t>
            </w:r>
            <w:r w:rsidR="00B7611C">
              <w:rPr>
                <w:webHidden/>
              </w:rPr>
              <w:tab/>
            </w:r>
            <w:r w:rsidR="00B7611C">
              <w:rPr>
                <w:webHidden/>
              </w:rPr>
              <w:fldChar w:fldCharType="begin"/>
            </w:r>
            <w:r w:rsidR="00B7611C">
              <w:rPr>
                <w:webHidden/>
              </w:rPr>
              <w:instrText xml:space="preserve"> PAGEREF _Toc197906047 \h </w:instrText>
            </w:r>
            <w:r w:rsidR="00B7611C">
              <w:rPr>
                <w:webHidden/>
              </w:rPr>
            </w:r>
            <w:r w:rsidR="00B7611C">
              <w:rPr>
                <w:webHidden/>
              </w:rPr>
              <w:fldChar w:fldCharType="separate"/>
            </w:r>
            <w:r w:rsidR="00AC04B6">
              <w:rPr>
                <w:webHidden/>
              </w:rPr>
              <w:t>33</w:t>
            </w:r>
            <w:r w:rsidR="00B7611C">
              <w:rPr>
                <w:webHidden/>
              </w:rPr>
              <w:fldChar w:fldCharType="end"/>
            </w:r>
          </w:hyperlink>
        </w:p>
        <w:p w14:paraId="1ED16063" w14:textId="5913D272" w:rsidR="00B7611C" w:rsidRDefault="002028D6">
          <w:pPr>
            <w:pStyle w:val="21"/>
            <w:rPr>
              <w:rFonts w:asciiTheme="minorHAnsi" w:eastAsiaTheme="minorEastAsia" w:hAnsiTheme="minorHAnsi" w:cstheme="minorBidi"/>
              <w:color w:val="auto"/>
              <w:szCs w:val="22"/>
              <w:bdr w:val="none" w:sz="0" w:space="0" w:color="auto"/>
              <w:lang w:eastAsia="zh-CN"/>
              <w14:ligatures w14:val="standardContextual"/>
            </w:rPr>
          </w:pPr>
          <w:hyperlink w:anchor="_Toc197906048" w:history="1">
            <w:r w:rsidR="00B7611C" w:rsidRPr="006C6CDB">
              <w:rPr>
                <w:rStyle w:val="ad"/>
              </w:rPr>
              <w:t>3.2 Body of Data</w:t>
            </w:r>
            <w:r w:rsidR="00B7611C">
              <w:rPr>
                <w:webHidden/>
              </w:rPr>
              <w:tab/>
            </w:r>
            <w:r w:rsidR="00B7611C">
              <w:rPr>
                <w:webHidden/>
              </w:rPr>
              <w:fldChar w:fldCharType="begin"/>
            </w:r>
            <w:r w:rsidR="00B7611C">
              <w:rPr>
                <w:webHidden/>
              </w:rPr>
              <w:instrText xml:space="preserve"> PAGEREF _Toc197906048 \h </w:instrText>
            </w:r>
            <w:r w:rsidR="00B7611C">
              <w:rPr>
                <w:webHidden/>
              </w:rPr>
            </w:r>
            <w:r w:rsidR="00B7611C">
              <w:rPr>
                <w:webHidden/>
              </w:rPr>
              <w:fldChar w:fldCharType="separate"/>
            </w:r>
            <w:r w:rsidR="00AC04B6">
              <w:rPr>
                <w:webHidden/>
              </w:rPr>
              <w:t>33</w:t>
            </w:r>
            <w:r w:rsidR="00B7611C">
              <w:rPr>
                <w:webHidden/>
              </w:rPr>
              <w:fldChar w:fldCharType="end"/>
            </w:r>
          </w:hyperlink>
        </w:p>
        <w:p w14:paraId="616B7248" w14:textId="28B3B126"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49" w:history="1">
            <w:r w:rsidR="00B7611C" w:rsidRPr="006C6CDB">
              <w:rPr>
                <w:rStyle w:val="ad"/>
                <w:noProof/>
              </w:rPr>
              <w:t>3.2.DS Drug Substances</w:t>
            </w:r>
            <w:r w:rsidR="00B7611C">
              <w:rPr>
                <w:noProof/>
                <w:webHidden/>
              </w:rPr>
              <w:tab/>
            </w:r>
            <w:r w:rsidR="00B7611C">
              <w:rPr>
                <w:noProof/>
                <w:webHidden/>
              </w:rPr>
              <w:fldChar w:fldCharType="begin"/>
            </w:r>
            <w:r w:rsidR="00B7611C">
              <w:rPr>
                <w:noProof/>
                <w:webHidden/>
              </w:rPr>
              <w:instrText xml:space="preserve"> PAGEREF _Toc197906049 \h </w:instrText>
            </w:r>
            <w:r w:rsidR="00B7611C">
              <w:rPr>
                <w:noProof/>
                <w:webHidden/>
              </w:rPr>
            </w:r>
            <w:r w:rsidR="00B7611C">
              <w:rPr>
                <w:noProof/>
                <w:webHidden/>
              </w:rPr>
              <w:fldChar w:fldCharType="separate"/>
            </w:r>
            <w:r w:rsidR="00AC04B6">
              <w:rPr>
                <w:noProof/>
                <w:webHidden/>
              </w:rPr>
              <w:t>33</w:t>
            </w:r>
            <w:r w:rsidR="00B7611C">
              <w:rPr>
                <w:noProof/>
                <w:webHidden/>
              </w:rPr>
              <w:fldChar w:fldCharType="end"/>
            </w:r>
          </w:hyperlink>
        </w:p>
        <w:p w14:paraId="720C1676" w14:textId="5A0B7FE1"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0" w:history="1">
            <w:r w:rsidR="00B7611C" w:rsidRPr="006C6CDB">
              <w:rPr>
                <w:rStyle w:val="ad"/>
                <w:noProof/>
              </w:rPr>
              <w:t>3.2.SI Substance Intermediates,</w:t>
            </w:r>
            <w:r w:rsidR="00B7611C" w:rsidRPr="006C6CDB">
              <w:rPr>
                <w:rStyle w:val="ad"/>
                <w:rFonts w:eastAsia="Times New Roman"/>
                <w:noProof/>
              </w:rPr>
              <w:t xml:space="preserve"> if Applicable</w:t>
            </w:r>
            <w:r w:rsidR="00B7611C">
              <w:rPr>
                <w:noProof/>
                <w:webHidden/>
              </w:rPr>
              <w:tab/>
            </w:r>
            <w:r w:rsidR="00B7611C">
              <w:rPr>
                <w:noProof/>
                <w:webHidden/>
              </w:rPr>
              <w:fldChar w:fldCharType="begin"/>
            </w:r>
            <w:r w:rsidR="00B7611C">
              <w:rPr>
                <w:noProof/>
                <w:webHidden/>
              </w:rPr>
              <w:instrText xml:space="preserve"> PAGEREF _Toc197906050 \h </w:instrText>
            </w:r>
            <w:r w:rsidR="00B7611C">
              <w:rPr>
                <w:noProof/>
                <w:webHidden/>
              </w:rPr>
            </w:r>
            <w:r w:rsidR="00B7611C">
              <w:rPr>
                <w:noProof/>
                <w:webHidden/>
              </w:rPr>
              <w:fldChar w:fldCharType="separate"/>
            </w:r>
            <w:r w:rsidR="00AC04B6">
              <w:rPr>
                <w:noProof/>
                <w:webHidden/>
              </w:rPr>
              <w:t>34</w:t>
            </w:r>
            <w:r w:rsidR="00B7611C">
              <w:rPr>
                <w:noProof/>
                <w:webHidden/>
              </w:rPr>
              <w:fldChar w:fldCharType="end"/>
            </w:r>
          </w:hyperlink>
        </w:p>
        <w:p w14:paraId="54C692B2" w14:textId="55A26055"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1" w:history="1">
            <w:r w:rsidR="00B7611C" w:rsidRPr="006C6CDB">
              <w:rPr>
                <w:rStyle w:val="ad"/>
                <w:noProof/>
              </w:rPr>
              <w:t>3.2.SM Starting/Source Materials</w:t>
            </w:r>
            <w:r w:rsidR="00B7611C">
              <w:rPr>
                <w:noProof/>
                <w:webHidden/>
              </w:rPr>
              <w:tab/>
            </w:r>
            <w:r w:rsidR="00B7611C">
              <w:rPr>
                <w:noProof/>
                <w:webHidden/>
              </w:rPr>
              <w:fldChar w:fldCharType="begin"/>
            </w:r>
            <w:r w:rsidR="00B7611C">
              <w:rPr>
                <w:noProof/>
                <w:webHidden/>
              </w:rPr>
              <w:instrText xml:space="preserve"> PAGEREF _Toc197906051 \h </w:instrText>
            </w:r>
            <w:r w:rsidR="00B7611C">
              <w:rPr>
                <w:noProof/>
                <w:webHidden/>
              </w:rPr>
            </w:r>
            <w:r w:rsidR="00B7611C">
              <w:rPr>
                <w:noProof/>
                <w:webHidden/>
              </w:rPr>
              <w:fldChar w:fldCharType="separate"/>
            </w:r>
            <w:r w:rsidR="00AC04B6">
              <w:rPr>
                <w:noProof/>
                <w:webHidden/>
              </w:rPr>
              <w:t>35</w:t>
            </w:r>
            <w:r w:rsidR="00B7611C">
              <w:rPr>
                <w:noProof/>
                <w:webHidden/>
              </w:rPr>
              <w:fldChar w:fldCharType="end"/>
            </w:r>
          </w:hyperlink>
        </w:p>
        <w:p w14:paraId="60F68ACF" w14:textId="7F70E75B"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2" w:history="1">
            <w:r w:rsidR="00B7611C" w:rsidRPr="006C6CDB">
              <w:rPr>
                <w:rStyle w:val="ad"/>
                <w:noProof/>
              </w:rPr>
              <w:t>3.2.RM Raw Materials</w:t>
            </w:r>
            <w:r w:rsidR="00B7611C">
              <w:rPr>
                <w:noProof/>
                <w:webHidden/>
              </w:rPr>
              <w:tab/>
            </w:r>
            <w:r w:rsidR="00B7611C">
              <w:rPr>
                <w:noProof/>
                <w:webHidden/>
              </w:rPr>
              <w:fldChar w:fldCharType="begin"/>
            </w:r>
            <w:r w:rsidR="00B7611C">
              <w:rPr>
                <w:noProof/>
                <w:webHidden/>
              </w:rPr>
              <w:instrText xml:space="preserve"> PAGEREF _Toc197906052 \h </w:instrText>
            </w:r>
            <w:r w:rsidR="00B7611C">
              <w:rPr>
                <w:noProof/>
                <w:webHidden/>
              </w:rPr>
            </w:r>
            <w:r w:rsidR="00B7611C">
              <w:rPr>
                <w:noProof/>
                <w:webHidden/>
              </w:rPr>
              <w:fldChar w:fldCharType="separate"/>
            </w:r>
            <w:r w:rsidR="00AC04B6">
              <w:rPr>
                <w:noProof/>
                <w:webHidden/>
              </w:rPr>
              <w:t>36</w:t>
            </w:r>
            <w:r w:rsidR="00B7611C">
              <w:rPr>
                <w:noProof/>
                <w:webHidden/>
              </w:rPr>
              <w:fldChar w:fldCharType="end"/>
            </w:r>
          </w:hyperlink>
        </w:p>
        <w:p w14:paraId="6D38005D" w14:textId="27DF17DA"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3" w:history="1">
            <w:r w:rsidR="00B7611C" w:rsidRPr="006C6CDB">
              <w:rPr>
                <w:rStyle w:val="ad"/>
                <w:noProof/>
              </w:rPr>
              <w:t>3.2.EX Excipients</w:t>
            </w:r>
            <w:r w:rsidR="00B7611C">
              <w:rPr>
                <w:noProof/>
                <w:webHidden/>
              </w:rPr>
              <w:tab/>
            </w:r>
            <w:r w:rsidR="00B7611C">
              <w:rPr>
                <w:noProof/>
                <w:webHidden/>
              </w:rPr>
              <w:fldChar w:fldCharType="begin"/>
            </w:r>
            <w:r w:rsidR="00B7611C">
              <w:rPr>
                <w:noProof/>
                <w:webHidden/>
              </w:rPr>
              <w:instrText xml:space="preserve"> PAGEREF _Toc197906053 \h </w:instrText>
            </w:r>
            <w:r w:rsidR="00B7611C">
              <w:rPr>
                <w:noProof/>
                <w:webHidden/>
              </w:rPr>
            </w:r>
            <w:r w:rsidR="00B7611C">
              <w:rPr>
                <w:noProof/>
                <w:webHidden/>
              </w:rPr>
              <w:fldChar w:fldCharType="separate"/>
            </w:r>
            <w:r w:rsidR="00AC04B6">
              <w:rPr>
                <w:noProof/>
                <w:webHidden/>
              </w:rPr>
              <w:t>36</w:t>
            </w:r>
            <w:r w:rsidR="00B7611C">
              <w:rPr>
                <w:noProof/>
                <w:webHidden/>
              </w:rPr>
              <w:fldChar w:fldCharType="end"/>
            </w:r>
          </w:hyperlink>
        </w:p>
        <w:p w14:paraId="1872CF79" w14:textId="64D04997"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4" w:history="1">
            <w:r w:rsidR="00B7611C" w:rsidRPr="006C6CDB">
              <w:rPr>
                <w:rStyle w:val="ad"/>
                <w:noProof/>
              </w:rPr>
              <w:t>3.2.RS Reference Standards and/or Materials</w:t>
            </w:r>
            <w:r w:rsidR="00B7611C">
              <w:rPr>
                <w:noProof/>
                <w:webHidden/>
              </w:rPr>
              <w:tab/>
            </w:r>
            <w:r w:rsidR="00B7611C">
              <w:rPr>
                <w:noProof/>
                <w:webHidden/>
              </w:rPr>
              <w:fldChar w:fldCharType="begin"/>
            </w:r>
            <w:r w:rsidR="00B7611C">
              <w:rPr>
                <w:noProof/>
                <w:webHidden/>
              </w:rPr>
              <w:instrText xml:space="preserve"> PAGEREF _Toc197906054 \h </w:instrText>
            </w:r>
            <w:r w:rsidR="00B7611C">
              <w:rPr>
                <w:noProof/>
                <w:webHidden/>
              </w:rPr>
            </w:r>
            <w:r w:rsidR="00B7611C">
              <w:rPr>
                <w:noProof/>
                <w:webHidden/>
              </w:rPr>
              <w:fldChar w:fldCharType="separate"/>
            </w:r>
            <w:r w:rsidR="00AC04B6">
              <w:rPr>
                <w:noProof/>
                <w:webHidden/>
              </w:rPr>
              <w:t>37</w:t>
            </w:r>
            <w:r w:rsidR="00B7611C">
              <w:rPr>
                <w:noProof/>
                <w:webHidden/>
              </w:rPr>
              <w:fldChar w:fldCharType="end"/>
            </w:r>
          </w:hyperlink>
        </w:p>
        <w:p w14:paraId="078E06CA" w14:textId="222763B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5" w:history="1">
            <w:r w:rsidR="00B7611C" w:rsidRPr="006C6CDB">
              <w:rPr>
                <w:rStyle w:val="ad"/>
                <w:noProof/>
              </w:rPr>
              <w:t>3.2.IM Impurities</w:t>
            </w:r>
            <w:r w:rsidR="00B7611C">
              <w:rPr>
                <w:noProof/>
                <w:webHidden/>
              </w:rPr>
              <w:tab/>
            </w:r>
            <w:r w:rsidR="00B7611C">
              <w:rPr>
                <w:noProof/>
                <w:webHidden/>
              </w:rPr>
              <w:fldChar w:fldCharType="begin"/>
            </w:r>
            <w:r w:rsidR="00B7611C">
              <w:rPr>
                <w:noProof/>
                <w:webHidden/>
              </w:rPr>
              <w:instrText xml:space="preserve"> PAGEREF _Toc197906055 \h </w:instrText>
            </w:r>
            <w:r w:rsidR="00B7611C">
              <w:rPr>
                <w:noProof/>
                <w:webHidden/>
              </w:rPr>
            </w:r>
            <w:r w:rsidR="00B7611C">
              <w:rPr>
                <w:noProof/>
                <w:webHidden/>
              </w:rPr>
              <w:fldChar w:fldCharType="separate"/>
            </w:r>
            <w:r w:rsidR="00AC04B6">
              <w:rPr>
                <w:noProof/>
                <w:webHidden/>
              </w:rPr>
              <w:t>37</w:t>
            </w:r>
            <w:r w:rsidR="00B7611C">
              <w:rPr>
                <w:noProof/>
                <w:webHidden/>
              </w:rPr>
              <w:fldChar w:fldCharType="end"/>
            </w:r>
          </w:hyperlink>
        </w:p>
        <w:p w14:paraId="6EA71ED7" w14:textId="3D1E0883"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6" w:history="1">
            <w:r w:rsidR="00B7611C" w:rsidRPr="006C6CDB">
              <w:rPr>
                <w:rStyle w:val="ad"/>
                <w:noProof/>
              </w:rPr>
              <w:t>3.2.DP Drug Products</w:t>
            </w:r>
            <w:r w:rsidR="00B7611C">
              <w:rPr>
                <w:noProof/>
                <w:webHidden/>
              </w:rPr>
              <w:tab/>
            </w:r>
            <w:r w:rsidR="00B7611C">
              <w:rPr>
                <w:noProof/>
                <w:webHidden/>
              </w:rPr>
              <w:fldChar w:fldCharType="begin"/>
            </w:r>
            <w:r w:rsidR="00B7611C">
              <w:rPr>
                <w:noProof/>
                <w:webHidden/>
              </w:rPr>
              <w:instrText xml:space="preserve"> PAGEREF _Toc197906056 \h </w:instrText>
            </w:r>
            <w:r w:rsidR="00B7611C">
              <w:rPr>
                <w:noProof/>
                <w:webHidden/>
              </w:rPr>
            </w:r>
            <w:r w:rsidR="00B7611C">
              <w:rPr>
                <w:noProof/>
                <w:webHidden/>
              </w:rPr>
              <w:fldChar w:fldCharType="separate"/>
            </w:r>
            <w:r w:rsidR="00AC04B6">
              <w:rPr>
                <w:noProof/>
                <w:webHidden/>
              </w:rPr>
              <w:t>38</w:t>
            </w:r>
            <w:r w:rsidR="00B7611C">
              <w:rPr>
                <w:noProof/>
                <w:webHidden/>
              </w:rPr>
              <w:fldChar w:fldCharType="end"/>
            </w:r>
          </w:hyperlink>
        </w:p>
        <w:p w14:paraId="1C57056F" w14:textId="666C3E5E"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7" w:history="1">
            <w:r w:rsidR="00B7611C" w:rsidRPr="006C6CDB">
              <w:rPr>
                <w:rStyle w:val="ad"/>
                <w:noProof/>
              </w:rPr>
              <w:t xml:space="preserve">3.2.PI Product Intermediates, </w:t>
            </w:r>
            <w:r w:rsidR="00B7611C" w:rsidRPr="006C6CDB">
              <w:rPr>
                <w:rStyle w:val="ad"/>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_Toc197906057 \h </w:instrText>
            </w:r>
            <w:r w:rsidR="00B7611C">
              <w:rPr>
                <w:noProof/>
                <w:webHidden/>
              </w:rPr>
            </w:r>
            <w:r w:rsidR="00B7611C">
              <w:rPr>
                <w:noProof/>
                <w:webHidden/>
              </w:rPr>
              <w:fldChar w:fldCharType="separate"/>
            </w:r>
            <w:r w:rsidR="00AC04B6">
              <w:rPr>
                <w:noProof/>
                <w:webHidden/>
              </w:rPr>
              <w:t>40</w:t>
            </w:r>
            <w:r w:rsidR="00B7611C">
              <w:rPr>
                <w:noProof/>
                <w:webHidden/>
              </w:rPr>
              <w:fldChar w:fldCharType="end"/>
            </w:r>
          </w:hyperlink>
        </w:p>
        <w:p w14:paraId="51783962" w14:textId="0C51C467"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8" w:history="1">
            <w:r w:rsidR="00B7611C" w:rsidRPr="006C6CDB">
              <w:rPr>
                <w:rStyle w:val="ad"/>
                <w:noProof/>
              </w:rPr>
              <w:t xml:space="preserve">3.2.MD Medical Devices, </w:t>
            </w:r>
            <w:r w:rsidR="00B7611C" w:rsidRPr="006C6CDB">
              <w:rPr>
                <w:rStyle w:val="ad"/>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_Toc197906058 \h </w:instrText>
            </w:r>
            <w:r w:rsidR="00B7611C">
              <w:rPr>
                <w:noProof/>
                <w:webHidden/>
              </w:rPr>
            </w:r>
            <w:r w:rsidR="00B7611C">
              <w:rPr>
                <w:noProof/>
                <w:webHidden/>
              </w:rPr>
              <w:fldChar w:fldCharType="separate"/>
            </w:r>
            <w:r w:rsidR="00AC04B6">
              <w:rPr>
                <w:noProof/>
                <w:webHidden/>
              </w:rPr>
              <w:t>41</w:t>
            </w:r>
            <w:r w:rsidR="00B7611C">
              <w:rPr>
                <w:noProof/>
                <w:webHidden/>
              </w:rPr>
              <w:fldChar w:fldCharType="end"/>
            </w:r>
          </w:hyperlink>
        </w:p>
        <w:p w14:paraId="0C3E3813" w14:textId="66C7C775"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59" w:history="1">
            <w:r w:rsidR="00B7611C" w:rsidRPr="006C6CDB">
              <w:rPr>
                <w:rStyle w:val="ad"/>
                <w:noProof/>
              </w:rPr>
              <w:t xml:space="preserve">3.2.PM Packaged Medicinal Products for multiconstituent products, </w:t>
            </w:r>
            <w:r w:rsidR="00B7611C" w:rsidRPr="006C6CDB">
              <w:rPr>
                <w:rStyle w:val="ad"/>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_Toc197906059 \h </w:instrText>
            </w:r>
            <w:r w:rsidR="00B7611C">
              <w:rPr>
                <w:noProof/>
                <w:webHidden/>
              </w:rPr>
            </w:r>
            <w:r w:rsidR="00B7611C">
              <w:rPr>
                <w:noProof/>
                <w:webHidden/>
              </w:rPr>
              <w:fldChar w:fldCharType="separate"/>
            </w:r>
            <w:r w:rsidR="00AC04B6">
              <w:rPr>
                <w:noProof/>
                <w:webHidden/>
              </w:rPr>
              <w:t>41</w:t>
            </w:r>
            <w:r w:rsidR="00B7611C">
              <w:rPr>
                <w:noProof/>
                <w:webHidden/>
              </w:rPr>
              <w:fldChar w:fldCharType="end"/>
            </w:r>
          </w:hyperlink>
        </w:p>
        <w:p w14:paraId="49F9F1B7" w14:textId="2424DBBC"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0" w:history="1">
            <w:r w:rsidR="00B7611C" w:rsidRPr="006C6CDB">
              <w:rPr>
                <w:rStyle w:val="ad"/>
                <w:noProof/>
              </w:rPr>
              <w:t xml:space="preserve">3.2.PH Pharmaceutical Product after transformation, </w:t>
            </w:r>
            <w:r w:rsidR="00B7611C" w:rsidRPr="006C6CDB">
              <w:rPr>
                <w:rStyle w:val="ad"/>
                <w:rFonts w:eastAsia="Times New Roman"/>
                <w:noProof/>
              </w:rPr>
              <w:t>if Applicable</w:t>
            </w:r>
            <w:r w:rsidR="00B7611C">
              <w:rPr>
                <w:noProof/>
                <w:webHidden/>
              </w:rPr>
              <w:tab/>
            </w:r>
            <w:r w:rsidR="00B7611C">
              <w:rPr>
                <w:noProof/>
                <w:webHidden/>
              </w:rPr>
              <w:fldChar w:fldCharType="begin"/>
            </w:r>
            <w:r w:rsidR="00B7611C">
              <w:rPr>
                <w:noProof/>
                <w:webHidden/>
              </w:rPr>
              <w:instrText xml:space="preserve"> PAGEREF _Toc197906060 \h </w:instrText>
            </w:r>
            <w:r w:rsidR="00B7611C">
              <w:rPr>
                <w:noProof/>
                <w:webHidden/>
              </w:rPr>
            </w:r>
            <w:r w:rsidR="00B7611C">
              <w:rPr>
                <w:noProof/>
                <w:webHidden/>
              </w:rPr>
              <w:fldChar w:fldCharType="separate"/>
            </w:r>
            <w:r w:rsidR="00AC04B6">
              <w:rPr>
                <w:noProof/>
                <w:webHidden/>
              </w:rPr>
              <w:t>42</w:t>
            </w:r>
            <w:r w:rsidR="00B7611C">
              <w:rPr>
                <w:noProof/>
                <w:webHidden/>
              </w:rPr>
              <w:fldChar w:fldCharType="end"/>
            </w:r>
          </w:hyperlink>
        </w:p>
        <w:p w14:paraId="14BAD7E5" w14:textId="078B3EC9"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1" w:history="1">
            <w:r w:rsidR="00B7611C" w:rsidRPr="006C6CDB">
              <w:rPr>
                <w:rStyle w:val="ad"/>
                <w:noProof/>
              </w:rPr>
              <w:t>3.2.AP Analytical Procedures</w:t>
            </w:r>
            <w:r w:rsidR="00B7611C">
              <w:rPr>
                <w:noProof/>
                <w:webHidden/>
              </w:rPr>
              <w:tab/>
            </w:r>
            <w:r w:rsidR="00B7611C">
              <w:rPr>
                <w:noProof/>
                <w:webHidden/>
              </w:rPr>
              <w:fldChar w:fldCharType="begin"/>
            </w:r>
            <w:r w:rsidR="00B7611C">
              <w:rPr>
                <w:noProof/>
                <w:webHidden/>
              </w:rPr>
              <w:instrText xml:space="preserve"> PAGEREF _Toc197906061 \h </w:instrText>
            </w:r>
            <w:r w:rsidR="00B7611C">
              <w:rPr>
                <w:noProof/>
                <w:webHidden/>
              </w:rPr>
            </w:r>
            <w:r w:rsidR="00B7611C">
              <w:rPr>
                <w:noProof/>
                <w:webHidden/>
              </w:rPr>
              <w:fldChar w:fldCharType="separate"/>
            </w:r>
            <w:r w:rsidR="00AC04B6">
              <w:rPr>
                <w:noProof/>
                <w:webHidden/>
              </w:rPr>
              <w:t>42</w:t>
            </w:r>
            <w:r w:rsidR="00B7611C">
              <w:rPr>
                <w:noProof/>
                <w:webHidden/>
              </w:rPr>
              <w:fldChar w:fldCharType="end"/>
            </w:r>
          </w:hyperlink>
        </w:p>
        <w:p w14:paraId="5EF91A92" w14:textId="4E30861D" w:rsidR="00B7611C" w:rsidRDefault="002028D6">
          <w:pPr>
            <w:pStyle w:val="31"/>
            <w:rPr>
              <w:rFonts w:asciiTheme="minorHAnsi" w:eastAsiaTheme="minorEastAsia" w:hAnsiTheme="minorHAnsi" w:cstheme="minorBidi"/>
              <w:i w:val="0"/>
              <w:noProof/>
              <w:color w:val="auto"/>
              <w:szCs w:val="22"/>
              <w:bdr w:val="none" w:sz="0" w:space="0" w:color="auto"/>
              <w:lang w:eastAsia="zh-CN"/>
              <w14:ligatures w14:val="standardContextual"/>
            </w:rPr>
          </w:pPr>
          <w:hyperlink w:anchor="_Toc197906062" w:history="1">
            <w:r w:rsidR="00B7611C" w:rsidRPr="006C6CDB">
              <w:rPr>
                <w:rStyle w:val="ad"/>
                <w:noProof/>
              </w:rPr>
              <w:t>3.2.FA Facilities</w:t>
            </w:r>
            <w:r w:rsidR="00B7611C">
              <w:rPr>
                <w:noProof/>
                <w:webHidden/>
              </w:rPr>
              <w:tab/>
            </w:r>
            <w:r w:rsidR="00B7611C">
              <w:rPr>
                <w:noProof/>
                <w:webHidden/>
              </w:rPr>
              <w:fldChar w:fldCharType="begin"/>
            </w:r>
            <w:r w:rsidR="00B7611C">
              <w:rPr>
                <w:noProof/>
                <w:webHidden/>
              </w:rPr>
              <w:instrText xml:space="preserve"> PAGEREF _Toc197906062 \h </w:instrText>
            </w:r>
            <w:r w:rsidR="00B7611C">
              <w:rPr>
                <w:noProof/>
                <w:webHidden/>
              </w:rPr>
            </w:r>
            <w:r w:rsidR="00B7611C">
              <w:rPr>
                <w:noProof/>
                <w:webHidden/>
              </w:rPr>
              <w:fldChar w:fldCharType="separate"/>
            </w:r>
            <w:r w:rsidR="00AC04B6">
              <w:rPr>
                <w:noProof/>
                <w:webHidden/>
              </w:rPr>
              <w:t>43</w:t>
            </w:r>
            <w:r w:rsidR="00B7611C">
              <w:rPr>
                <w:noProof/>
                <w:webHidden/>
              </w:rPr>
              <w:fldChar w:fldCharType="end"/>
            </w:r>
          </w:hyperlink>
        </w:p>
        <w:p w14:paraId="157D3D97" w14:textId="2DF5FE3F" w:rsidR="00B7611C" w:rsidRDefault="002028D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3" w:history="1">
            <w:r w:rsidR="00B7611C" w:rsidRPr="006C6CDB">
              <w:rPr>
                <w:rStyle w:val="ad"/>
                <w:noProof/>
              </w:rPr>
              <w:t>Abreviations</w:t>
            </w:r>
            <w:r w:rsidR="00B7611C">
              <w:rPr>
                <w:noProof/>
                <w:webHidden/>
              </w:rPr>
              <w:tab/>
            </w:r>
            <w:r w:rsidR="00B7611C">
              <w:rPr>
                <w:noProof/>
                <w:webHidden/>
              </w:rPr>
              <w:fldChar w:fldCharType="begin"/>
            </w:r>
            <w:r w:rsidR="00B7611C">
              <w:rPr>
                <w:noProof/>
                <w:webHidden/>
              </w:rPr>
              <w:instrText xml:space="preserve"> PAGEREF _Toc197906063 \h </w:instrText>
            </w:r>
            <w:r w:rsidR="00B7611C">
              <w:rPr>
                <w:noProof/>
                <w:webHidden/>
              </w:rPr>
            </w:r>
            <w:r w:rsidR="00B7611C">
              <w:rPr>
                <w:noProof/>
                <w:webHidden/>
              </w:rPr>
              <w:fldChar w:fldCharType="separate"/>
            </w:r>
            <w:r w:rsidR="00AC04B6">
              <w:rPr>
                <w:noProof/>
                <w:webHidden/>
              </w:rPr>
              <w:t>44</w:t>
            </w:r>
            <w:r w:rsidR="00B7611C">
              <w:rPr>
                <w:noProof/>
                <w:webHidden/>
              </w:rPr>
              <w:fldChar w:fldCharType="end"/>
            </w:r>
          </w:hyperlink>
        </w:p>
        <w:p w14:paraId="00B08893" w14:textId="762A1E44" w:rsidR="00B7611C" w:rsidRDefault="002028D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4" w:history="1">
            <w:r w:rsidR="00B7611C" w:rsidRPr="006C6CDB">
              <w:rPr>
                <w:rStyle w:val="ad"/>
                <w:noProof/>
              </w:rPr>
              <w:t>Glossary</w:t>
            </w:r>
            <w:r w:rsidR="00B7611C">
              <w:rPr>
                <w:noProof/>
                <w:webHidden/>
              </w:rPr>
              <w:tab/>
            </w:r>
            <w:r w:rsidR="00B7611C">
              <w:rPr>
                <w:noProof/>
                <w:webHidden/>
              </w:rPr>
              <w:fldChar w:fldCharType="begin"/>
            </w:r>
            <w:r w:rsidR="00B7611C">
              <w:rPr>
                <w:noProof/>
                <w:webHidden/>
              </w:rPr>
              <w:instrText xml:space="preserve"> PAGEREF _Toc197906064 \h </w:instrText>
            </w:r>
            <w:r w:rsidR="00B7611C">
              <w:rPr>
                <w:noProof/>
                <w:webHidden/>
              </w:rPr>
            </w:r>
            <w:r w:rsidR="00B7611C">
              <w:rPr>
                <w:noProof/>
                <w:webHidden/>
              </w:rPr>
              <w:fldChar w:fldCharType="separate"/>
            </w:r>
            <w:r w:rsidR="00AC04B6">
              <w:rPr>
                <w:noProof/>
                <w:webHidden/>
              </w:rPr>
              <w:t>46</w:t>
            </w:r>
            <w:r w:rsidR="00B7611C">
              <w:rPr>
                <w:noProof/>
                <w:webHidden/>
              </w:rPr>
              <w:fldChar w:fldCharType="end"/>
            </w:r>
          </w:hyperlink>
        </w:p>
        <w:p w14:paraId="0F742428" w14:textId="222D93E6" w:rsidR="00B7611C" w:rsidRDefault="002028D6">
          <w:pPr>
            <w:pStyle w:val="11"/>
            <w:rPr>
              <w:rFonts w:asciiTheme="minorHAnsi" w:eastAsiaTheme="minorEastAsia" w:hAnsiTheme="minorHAnsi" w:cstheme="minorBidi"/>
              <w:b w:val="0"/>
              <w:caps w:val="0"/>
              <w:noProof/>
              <w:color w:val="auto"/>
              <w:szCs w:val="22"/>
              <w:bdr w:val="none" w:sz="0" w:space="0" w:color="auto"/>
              <w:lang w:eastAsia="zh-CN"/>
              <w14:ligatures w14:val="standardContextual"/>
            </w:rPr>
          </w:pPr>
          <w:hyperlink w:anchor="_Toc197906065" w:history="1">
            <w:r w:rsidR="00B7611C" w:rsidRPr="006C6CDB">
              <w:rPr>
                <w:rStyle w:val="ad"/>
                <w:noProof/>
              </w:rPr>
              <w:t>References</w:t>
            </w:r>
            <w:r w:rsidR="00B7611C">
              <w:rPr>
                <w:noProof/>
                <w:webHidden/>
              </w:rPr>
              <w:tab/>
            </w:r>
            <w:r w:rsidR="00B7611C">
              <w:rPr>
                <w:noProof/>
                <w:webHidden/>
              </w:rPr>
              <w:fldChar w:fldCharType="begin"/>
            </w:r>
            <w:r w:rsidR="00B7611C">
              <w:rPr>
                <w:noProof/>
                <w:webHidden/>
              </w:rPr>
              <w:instrText xml:space="preserve"> PAGEREF _Toc197906065 \h </w:instrText>
            </w:r>
            <w:r w:rsidR="00B7611C">
              <w:rPr>
                <w:noProof/>
                <w:webHidden/>
              </w:rPr>
            </w:r>
            <w:r w:rsidR="00B7611C">
              <w:rPr>
                <w:noProof/>
                <w:webHidden/>
              </w:rPr>
              <w:fldChar w:fldCharType="separate"/>
            </w:r>
            <w:r w:rsidR="00AC04B6">
              <w:rPr>
                <w:noProof/>
                <w:webHidden/>
              </w:rPr>
              <w:t>54</w:t>
            </w:r>
            <w:r w:rsidR="00B7611C">
              <w:rPr>
                <w:noProof/>
                <w:webHidden/>
              </w:rPr>
              <w:fldChar w:fldCharType="end"/>
            </w:r>
          </w:hyperlink>
        </w:p>
        <w:p w14:paraId="7315AECD" w14:textId="759BC136" w:rsidR="00626906" w:rsidRPr="00EE50BF" w:rsidRDefault="00626906">
          <w:r w:rsidRPr="00EE50BF">
            <w:rPr>
              <w:b/>
              <w:bCs/>
              <w:noProof/>
            </w:rPr>
            <w:fldChar w:fldCharType="end"/>
          </w:r>
        </w:p>
      </w:sdtContent>
    </w:sdt>
    <w:p w14:paraId="54B7AB95" w14:textId="11297B52" w:rsidR="00626906" w:rsidRPr="00EE50BF" w:rsidRDefault="00626906" w:rsidP="074FEDB8">
      <w:pPr>
        <w:pStyle w:val="11"/>
        <w:rPr>
          <w:noProof/>
        </w:rPr>
        <w:sectPr w:rsidR="00626906" w:rsidRPr="00EE50BF" w:rsidSect="004B2A45">
          <w:footerReference w:type="default" r:id="rId9"/>
          <w:pgSz w:w="11906" w:h="16838"/>
          <w:pgMar w:top="1440" w:right="1440" w:bottom="1440" w:left="1440" w:header="706" w:footer="706" w:gutter="0"/>
          <w:pgNumType w:fmt="lowerRoman"/>
          <w:cols w:space="708"/>
          <w:docGrid w:linePitch="360"/>
        </w:sectPr>
      </w:pPr>
    </w:p>
    <w:p w14:paraId="3C40B907" w14:textId="3A640768" w:rsidR="0703A6F5" w:rsidRPr="00EE50BF" w:rsidRDefault="7E0296D8" w:rsidP="455F0D4E">
      <w:pPr>
        <w:pStyle w:val="1"/>
        <w:rPr>
          <w:rFonts w:hint="eastAsia"/>
        </w:rPr>
      </w:pPr>
      <w:bookmarkStart w:id="3" w:name="_Toc1582562472"/>
      <w:bookmarkStart w:id="4" w:name="_Toc214692089"/>
      <w:bookmarkStart w:id="5" w:name="_Toc1240034346"/>
      <w:bookmarkStart w:id="6" w:name="_Toc1240980467"/>
      <w:bookmarkStart w:id="7" w:name="_Toc844035297"/>
      <w:bookmarkStart w:id="8" w:name="_Toc966349485"/>
      <w:bookmarkStart w:id="9" w:name="_Toc121105120"/>
      <w:bookmarkStart w:id="10" w:name="_Toc1656515552"/>
      <w:bookmarkStart w:id="11" w:name="_Toc196372556"/>
      <w:bookmarkStart w:id="12" w:name="_Toc197906009"/>
      <w:r w:rsidRPr="00EE50BF">
        <w:lastRenderedPageBreak/>
        <w:t>SCOPE</w:t>
      </w:r>
      <w:r w:rsidR="569A06B0" w:rsidRPr="00EE50BF">
        <w:t xml:space="preserve"> AND </w:t>
      </w:r>
      <w:bookmarkEnd w:id="2"/>
      <w:bookmarkEnd w:id="1"/>
      <w:bookmarkEnd w:id="0"/>
      <w:r w:rsidR="27B24520" w:rsidRPr="00EE50BF">
        <w:t>ORGANIsATION</w:t>
      </w:r>
      <w:bookmarkEnd w:id="3"/>
      <w:bookmarkEnd w:id="4"/>
      <w:bookmarkEnd w:id="5"/>
      <w:bookmarkEnd w:id="6"/>
      <w:bookmarkEnd w:id="7"/>
      <w:bookmarkEnd w:id="8"/>
      <w:bookmarkEnd w:id="9"/>
      <w:bookmarkEnd w:id="10"/>
      <w:bookmarkEnd w:id="11"/>
      <w:bookmarkEnd w:id="12"/>
    </w:p>
    <w:p w14:paraId="7639AB7C" w14:textId="4154BFA0" w:rsidR="00B0127D" w:rsidRPr="00EE50BF" w:rsidRDefault="151AFBFE" w:rsidP="00587210">
      <w:pPr>
        <w:pStyle w:val="Step2Text"/>
        <w:rPr>
          <w:lang w:val="en-US"/>
        </w:rPr>
      </w:pPr>
      <w:r w:rsidRPr="00EE50BF">
        <w:t xml:space="preserve">The M4Q(R2) guideline </w:t>
      </w:r>
      <w:r w:rsidR="0BEBC959" w:rsidRPr="00EE50BF">
        <w:t>establishes</w:t>
      </w:r>
      <w:r w:rsidRPr="00EE50BF">
        <w:t xml:space="preserve"> the </w:t>
      </w:r>
      <w:r w:rsidR="5973E9EC" w:rsidRPr="00EE50BF">
        <w:t xml:space="preserve">location and structure </w:t>
      </w:r>
      <w:r w:rsidR="42E1A803" w:rsidRPr="00EE50BF">
        <w:t>of quality information</w:t>
      </w:r>
      <w:r w:rsidRPr="00EE50BF">
        <w:t xml:space="preserve"> for registration applications </w:t>
      </w:r>
      <w:r w:rsidR="2D845ABC" w:rsidRPr="00EE50BF">
        <w:t xml:space="preserve">of </w:t>
      </w:r>
      <w:r w:rsidRPr="00EE50BF">
        <w:t xml:space="preserve">all </w:t>
      </w:r>
      <w:r w:rsidR="5645447D" w:rsidRPr="00EE50BF">
        <w:t>medicinal product</w:t>
      </w:r>
      <w:r w:rsidRPr="00EE50BF">
        <w:t>s</w:t>
      </w:r>
      <w:r w:rsidR="1962B22F" w:rsidRPr="00EE50BF">
        <w:t xml:space="preserve"> for human use</w:t>
      </w:r>
      <w:r w:rsidR="7DD67BB2" w:rsidRPr="00EE50BF">
        <w:t>.</w:t>
      </w:r>
      <w:r w:rsidRPr="00EE50BF">
        <w:t xml:space="preserve"> </w:t>
      </w:r>
      <w:r w:rsidR="65348E60" w:rsidRPr="00EE50BF">
        <w:t>It</w:t>
      </w:r>
      <w:r w:rsidRPr="00EE50BF">
        <w:t xml:space="preserve"> </w:t>
      </w:r>
      <w:r w:rsidR="1A362D5F" w:rsidRPr="00EE50BF">
        <w:t>support</w:t>
      </w:r>
      <w:r w:rsidR="6FEB25E1" w:rsidRPr="00EE50BF">
        <w:t>s</w:t>
      </w:r>
      <w:r w:rsidRPr="00EE50BF">
        <w:t xml:space="preserve"> various submission types, </w:t>
      </w:r>
      <w:r w:rsidR="36B59B06" w:rsidRPr="00EE50BF">
        <w:t>includ</w:t>
      </w:r>
      <w:r w:rsidR="2DD7C10E" w:rsidRPr="00EE50BF">
        <w:t>ing</w:t>
      </w:r>
      <w:r w:rsidR="7FB496AC" w:rsidRPr="00EE50BF">
        <w:t xml:space="preserve"> </w:t>
      </w:r>
      <w:r w:rsidR="3B13F6E9" w:rsidRPr="00EE50BF">
        <w:t xml:space="preserve">those </w:t>
      </w:r>
      <w:r w:rsidR="317071FD" w:rsidRPr="00EE50BF">
        <w:t>refer</w:t>
      </w:r>
      <w:r w:rsidR="6613FB82" w:rsidRPr="00EE50BF">
        <w:t>r</w:t>
      </w:r>
      <w:r w:rsidR="54EFFD17" w:rsidRPr="00EE50BF">
        <w:t>ing</w:t>
      </w:r>
      <w:r w:rsidR="0C164CE9" w:rsidRPr="00EE50BF">
        <w:t xml:space="preserve"> to</w:t>
      </w:r>
      <w:r w:rsidRPr="00EE50BF">
        <w:t xml:space="preserve"> </w:t>
      </w:r>
      <w:r w:rsidR="2AD9E574" w:rsidRPr="00EE50BF">
        <w:t xml:space="preserve">or consisting of </w:t>
      </w:r>
      <w:r w:rsidRPr="00EE50BF">
        <w:t xml:space="preserve">master </w:t>
      </w:r>
      <w:r w:rsidR="4E9779A1" w:rsidRPr="00EE50BF">
        <w:t>files</w:t>
      </w:r>
      <w:r w:rsidR="6C6BCE05" w:rsidRPr="00EE50BF">
        <w:t>,</w:t>
      </w:r>
      <w:r w:rsidR="4E9779A1" w:rsidRPr="00EE50BF">
        <w:t xml:space="preserve"> and</w:t>
      </w:r>
      <w:r w:rsidR="317071FD" w:rsidRPr="00EE50BF">
        <w:t xml:space="preserve"> </w:t>
      </w:r>
      <w:r w:rsidR="3BAA8A53" w:rsidRPr="00EE50BF">
        <w:t>applies</w:t>
      </w:r>
      <w:r w:rsidR="1EF77EF3" w:rsidRPr="00EE50BF">
        <w:t xml:space="preserve"> to</w:t>
      </w:r>
      <w:r w:rsidR="3BAA8A53" w:rsidRPr="00EE50BF">
        <w:t xml:space="preserve"> </w:t>
      </w:r>
      <w:r w:rsidR="1D770F77" w:rsidRPr="00EE50BF">
        <w:t xml:space="preserve">both </w:t>
      </w:r>
      <w:r w:rsidRPr="00EE50BF">
        <w:t>initial marketing authori</w:t>
      </w:r>
      <w:r w:rsidR="14004B03" w:rsidRPr="00EE50BF">
        <w:t>s</w:t>
      </w:r>
      <w:r w:rsidRPr="00EE50BF">
        <w:t xml:space="preserve">ation and post-approval </w:t>
      </w:r>
      <w:r w:rsidR="1EF77EF3" w:rsidRPr="00EE50BF">
        <w:t>submissions</w:t>
      </w:r>
      <w:r w:rsidRPr="00EE50BF">
        <w:t>.</w:t>
      </w:r>
      <w:r w:rsidR="2CFBA1CD" w:rsidRPr="00EE50BF">
        <w:t xml:space="preserve"> </w:t>
      </w:r>
      <w:r w:rsidR="4953DB33" w:rsidRPr="00EE50BF">
        <w:t xml:space="preserve">This guideline is </w:t>
      </w:r>
      <w:r w:rsidR="55D4E91B" w:rsidRPr="00EE50BF">
        <w:t>structure</w:t>
      </w:r>
      <w:r w:rsidR="536A9580" w:rsidRPr="00EE50BF">
        <w:t>d</w:t>
      </w:r>
      <w:r w:rsidR="55D4E91B" w:rsidRPr="00EE50BF">
        <w:t xml:space="preserve"> to be flexible</w:t>
      </w:r>
      <w:r w:rsidR="265171F2" w:rsidRPr="00EE50BF">
        <w:t xml:space="preserve"> to</w:t>
      </w:r>
      <w:r w:rsidR="55D4E91B" w:rsidRPr="00EE50BF">
        <w:t xml:space="preserve"> accommodate all types of medicinal products and their components. </w:t>
      </w:r>
    </w:p>
    <w:p w14:paraId="6B633450" w14:textId="71918DB3" w:rsidR="004A46FC" w:rsidRPr="00EE50BF" w:rsidRDefault="45642109" w:rsidP="00587210">
      <w:pPr>
        <w:pStyle w:val="Step2Text"/>
      </w:pPr>
      <w:r w:rsidRPr="00EE50BF">
        <w:t xml:space="preserve">The applicant should consult applicable ICH and regional guidelines, including those for master files, to determine the appropriate sections and content for their specific product. </w:t>
      </w:r>
      <w:r w:rsidR="60374804" w:rsidRPr="00EE50BF">
        <w:t>A</w:t>
      </w:r>
      <w:r w:rsidRPr="00EE50BF">
        <w:t>ny non-applicable sections</w:t>
      </w:r>
      <w:r w:rsidR="60374804" w:rsidRPr="00EE50BF">
        <w:t xml:space="preserve"> should be left out</w:t>
      </w:r>
      <w:r w:rsidRPr="00EE50BF">
        <w:t xml:space="preserve">. Illustrative examples included in the guideline are meant to further clarify </w:t>
      </w:r>
      <w:r w:rsidR="6F572170" w:rsidRPr="00EE50BF">
        <w:t xml:space="preserve">location of </w:t>
      </w:r>
      <w:r w:rsidRPr="00EE50BF">
        <w:t>potentially relevant content but are not exhaustive and should not be interpreted as requirements.</w:t>
      </w:r>
    </w:p>
    <w:p w14:paraId="20EBF04F" w14:textId="10D67534" w:rsidR="00B0127D" w:rsidRPr="00EE50BF" w:rsidRDefault="080B02B3" w:rsidP="00587210">
      <w:pPr>
        <w:pStyle w:val="Step2Text"/>
        <w:rPr>
          <w:lang w:val="en-US"/>
        </w:rPr>
      </w:pPr>
      <w:r w:rsidRPr="00EE50BF">
        <w:t xml:space="preserve">The M4Q(R2) structure is presented in a globally </w:t>
      </w:r>
      <w:r w:rsidR="45642109" w:rsidRPr="00EE50BF">
        <w:t xml:space="preserve">harmonised </w:t>
      </w:r>
      <w:r w:rsidRPr="00EE50BF">
        <w:t xml:space="preserve">format with sufficient granularity to facilitate </w:t>
      </w:r>
      <w:r w:rsidR="33F7E597" w:rsidRPr="00EE50BF">
        <w:t xml:space="preserve">digitalisation </w:t>
      </w:r>
      <w:r w:rsidRPr="00EE50BF">
        <w:t xml:space="preserve">and organised for easy access, analysis, and knowledge management. This granularity also supports inclusion of information from emerging concepts, such as advanced manufacturing, </w:t>
      </w:r>
      <w:r w:rsidR="45642109" w:rsidRPr="00EE50BF">
        <w:t>use of structured</w:t>
      </w:r>
      <w:r w:rsidRPr="00EE50BF">
        <w:t xml:space="preserve"> data management</w:t>
      </w:r>
      <w:r w:rsidR="11199B16" w:rsidRPr="00EE50BF">
        <w:t xml:space="preserve"> processes</w:t>
      </w:r>
      <w:r w:rsidRPr="00EE50BF">
        <w:t>, artificial intelligence/machine learning, bioinformatics, and advanced analytical tools. </w:t>
      </w:r>
      <w:r w:rsidR="4217A78B" w:rsidRPr="00EE50BF">
        <w:t>T</w:t>
      </w:r>
      <w:r w:rsidR="47EB2D8F" w:rsidRPr="00EE50BF">
        <w:t xml:space="preserve">he applicant should include </w:t>
      </w:r>
      <w:r w:rsidR="11199B16" w:rsidRPr="00EE50BF">
        <w:t xml:space="preserve">applicable information on </w:t>
      </w:r>
      <w:r w:rsidR="38F041B2" w:rsidRPr="00EE50BF">
        <w:t>these tools</w:t>
      </w:r>
      <w:r w:rsidR="47EB2D8F" w:rsidRPr="00EE50BF">
        <w:t xml:space="preserve"> within the </w:t>
      </w:r>
      <w:r w:rsidR="6043E8B8" w:rsidRPr="00EE50BF">
        <w:t xml:space="preserve">relevant </w:t>
      </w:r>
      <w:r w:rsidR="47EB2D8F" w:rsidRPr="00EE50BF">
        <w:t>section</w:t>
      </w:r>
      <w:r w:rsidR="78CC00C4" w:rsidRPr="00EE50BF">
        <w:t>s</w:t>
      </w:r>
      <w:r w:rsidR="47EB2D8F" w:rsidRPr="00EE50BF">
        <w:t xml:space="preserve"> of the dossier </w:t>
      </w:r>
      <w:r w:rsidR="2B462CF7" w:rsidRPr="00EE50BF">
        <w:t>pertinent to</w:t>
      </w:r>
      <w:r w:rsidR="47EB2D8F" w:rsidRPr="00EE50BF">
        <w:t xml:space="preserve"> their specific application. </w:t>
      </w:r>
      <w:r w:rsidR="63B4A4C7" w:rsidRPr="00EE50BF">
        <w:t xml:space="preserve">Novel processes or technologies that directly impact product quality </w:t>
      </w:r>
      <w:r w:rsidR="11199B16" w:rsidRPr="00EE50BF">
        <w:t xml:space="preserve">may </w:t>
      </w:r>
      <w:r w:rsidR="63B4A4C7" w:rsidRPr="00EE50BF">
        <w:t>be described in greater detail to ensure clarity and comprehension.</w:t>
      </w:r>
    </w:p>
    <w:p w14:paraId="3D62C871" w14:textId="31697E23" w:rsidR="4BC919D7" w:rsidRPr="00EE50BF" w:rsidRDefault="1AD6CD9F" w:rsidP="00587210">
      <w:pPr>
        <w:pStyle w:val="Step2Text"/>
      </w:pPr>
      <w:r w:rsidRPr="00EE50BF">
        <w:t xml:space="preserve">The </w:t>
      </w:r>
      <w:r w:rsidR="062DB846" w:rsidRPr="00EE50BF">
        <w:t xml:space="preserve">M4Q(R2) </w:t>
      </w:r>
      <w:r w:rsidR="32376E49" w:rsidRPr="00EE50BF">
        <w:t>guideline</w:t>
      </w:r>
      <w:r w:rsidR="062DB846" w:rsidRPr="00EE50BF">
        <w:t xml:space="preserve"> </w:t>
      </w:r>
      <w:r w:rsidR="63C9F275" w:rsidRPr="00EE50BF">
        <w:rPr>
          <w:rStyle w:val="normaltextrun"/>
          <w:color w:val="auto"/>
          <w:shd w:val="clear" w:color="auto" w:fill="FFFFFF"/>
        </w:rPr>
        <w:t>organi</w:t>
      </w:r>
      <w:r w:rsidR="2A9A8FF1" w:rsidRPr="00EE50BF">
        <w:rPr>
          <w:rStyle w:val="normaltextrun"/>
          <w:color w:val="auto"/>
        </w:rPr>
        <w:t>s</w:t>
      </w:r>
      <w:r w:rsidR="63C9F275" w:rsidRPr="00EE50BF">
        <w:rPr>
          <w:rStyle w:val="normaltextrun"/>
          <w:color w:val="auto"/>
          <w:shd w:val="clear" w:color="auto" w:fill="FFFFFF"/>
        </w:rPr>
        <w:t>e</w:t>
      </w:r>
      <w:r w:rsidR="3929C837" w:rsidRPr="00EE50BF">
        <w:rPr>
          <w:rStyle w:val="normaltextrun"/>
          <w:color w:val="auto"/>
          <w:shd w:val="clear" w:color="auto" w:fill="FFFFFF"/>
        </w:rPr>
        <w:t>s</w:t>
      </w:r>
      <w:r w:rsidR="1F7CE128" w:rsidRPr="00EE50BF">
        <w:rPr>
          <w:rStyle w:val="normaltextrun"/>
          <w:color w:val="auto"/>
          <w:shd w:val="clear" w:color="auto" w:fill="FFFFFF"/>
        </w:rPr>
        <w:t xml:space="preserve"> information across</w:t>
      </w:r>
      <w:r w:rsidR="7494C205" w:rsidRPr="00EE50BF">
        <w:t xml:space="preserve"> Module 2.3 and Module 3 in a complementary manner</w:t>
      </w:r>
      <w:r w:rsidR="3DE98EF4" w:rsidRPr="00EE50BF">
        <w:t>.</w:t>
      </w:r>
      <w:r w:rsidR="3AADDDD0" w:rsidRPr="00EE50BF">
        <w:t xml:space="preserve"> </w:t>
      </w:r>
      <w:r w:rsidR="59258066" w:rsidRPr="00EE50BF">
        <w:t>M</w:t>
      </w:r>
      <w:r w:rsidR="7494C205" w:rsidRPr="00EE50BF">
        <w:t xml:space="preserve">odule 2.3 </w:t>
      </w:r>
      <w:r w:rsidR="1CF01565" w:rsidRPr="00EE50BF">
        <w:t>serve</w:t>
      </w:r>
      <w:r w:rsidR="6B4AEAFE" w:rsidRPr="00EE50BF">
        <w:t>s</w:t>
      </w:r>
      <w:r w:rsidR="214846BF" w:rsidRPr="00EE50BF">
        <w:t xml:space="preserve"> as</w:t>
      </w:r>
      <w:r w:rsidR="7494C205" w:rsidRPr="00EE50BF">
        <w:t xml:space="preserve"> the basis for regulatory assessment</w:t>
      </w:r>
      <w:r w:rsidR="59258066" w:rsidRPr="00EE50BF">
        <w:t xml:space="preserve"> and facilitate</w:t>
      </w:r>
      <w:r w:rsidR="14979DCC" w:rsidRPr="00EE50BF">
        <w:t>s</w:t>
      </w:r>
      <w:r w:rsidR="59258066" w:rsidRPr="00EE50BF">
        <w:t xml:space="preserve"> lifecycle management</w:t>
      </w:r>
      <w:r w:rsidR="09DA1B5A" w:rsidRPr="00EE50BF">
        <w:t>,</w:t>
      </w:r>
      <w:r w:rsidR="7494C205" w:rsidRPr="00EE50BF">
        <w:t xml:space="preserve"> </w:t>
      </w:r>
      <w:r w:rsidR="09DA1B5A" w:rsidRPr="00EE50BF">
        <w:t xml:space="preserve">however it does not supersede regional post approval change requirements. Module 2.3 </w:t>
      </w:r>
      <w:r w:rsidR="27DB3749" w:rsidRPr="00EE50BF">
        <w:t>provide</w:t>
      </w:r>
      <w:r w:rsidR="3289DF43" w:rsidRPr="00EE50BF">
        <w:t>s</w:t>
      </w:r>
      <w:r w:rsidR="27DB3749" w:rsidRPr="00EE50BF">
        <w:t xml:space="preserve"> </w:t>
      </w:r>
      <w:r w:rsidR="4A093208" w:rsidRPr="00EE50BF">
        <w:t xml:space="preserve">for </w:t>
      </w:r>
      <w:r w:rsidR="27DB3749" w:rsidRPr="00EE50BF">
        <w:t xml:space="preserve">a sufficiently comprehensive overview and </w:t>
      </w:r>
      <w:r w:rsidR="1F14731F" w:rsidRPr="00EE50BF">
        <w:t xml:space="preserve">evaluation </w:t>
      </w:r>
      <w:r w:rsidR="27DB3749" w:rsidRPr="00EE50BF">
        <w:t>of the medicinal product and its components</w:t>
      </w:r>
      <w:r w:rsidR="1B170829" w:rsidRPr="00EE50BF">
        <w:t xml:space="preserve"> applying </w:t>
      </w:r>
      <w:r w:rsidR="5783E1A1" w:rsidRPr="00EE50BF">
        <w:t>science</w:t>
      </w:r>
      <w:r w:rsidR="00A06327" w:rsidRPr="00EE50BF">
        <w:t>-</w:t>
      </w:r>
      <w:r w:rsidR="5783E1A1" w:rsidRPr="00EE50BF">
        <w:t xml:space="preserve"> and </w:t>
      </w:r>
      <w:r w:rsidR="1B170829" w:rsidRPr="00EE50BF">
        <w:t xml:space="preserve">risk-based </w:t>
      </w:r>
      <w:r w:rsidR="64622D90" w:rsidRPr="00EE50BF">
        <w:t>principles</w:t>
      </w:r>
      <w:r w:rsidR="27DB3749" w:rsidRPr="00EE50BF">
        <w:t xml:space="preserve">. </w:t>
      </w:r>
      <w:r w:rsidR="527BF924" w:rsidRPr="00EE50BF">
        <w:rPr>
          <w:rStyle w:val="normaltextrun"/>
          <w:color w:val="auto"/>
          <w:bdr w:val="none" w:sz="0" w:space="0" w:color="auto" w:frame="1"/>
        </w:rPr>
        <w:t xml:space="preserve">Module 2.3 </w:t>
      </w:r>
      <w:r w:rsidR="347F4E2F" w:rsidRPr="00EE50BF">
        <w:t>includes</w:t>
      </w:r>
      <w:r w:rsidR="27DB3749" w:rsidRPr="00EE50BF">
        <w:t xml:space="preserve"> </w:t>
      </w:r>
      <w:r w:rsidR="6FC912CF" w:rsidRPr="00EE50BF">
        <w:t xml:space="preserve">sections for </w:t>
      </w:r>
      <w:r w:rsidR="193004E8" w:rsidRPr="00EE50BF">
        <w:t>general information</w:t>
      </w:r>
      <w:r w:rsidR="244983E7" w:rsidRPr="00EE50BF">
        <w:t xml:space="preserve"> (2.3.1)</w:t>
      </w:r>
      <w:r w:rsidR="193004E8" w:rsidRPr="00EE50BF">
        <w:t>, overall development and control strategy</w:t>
      </w:r>
      <w:r w:rsidR="244983E7" w:rsidRPr="00EE50BF">
        <w:t xml:space="preserve"> (2.3.2)</w:t>
      </w:r>
      <w:r w:rsidR="5988D4AE" w:rsidRPr="00EE50BF">
        <w:t xml:space="preserve">, </w:t>
      </w:r>
      <w:r w:rsidR="27DB3749" w:rsidRPr="00EE50BF">
        <w:t>core quality information</w:t>
      </w:r>
      <w:r w:rsidR="244983E7" w:rsidRPr="00EE50BF">
        <w:t xml:space="preserve"> (2.3.3</w:t>
      </w:r>
      <w:r w:rsidR="1773104E" w:rsidRPr="00EE50BF">
        <w:t>)</w:t>
      </w:r>
      <w:r w:rsidR="59DBDDF0" w:rsidRPr="00EE50BF">
        <w:t xml:space="preserve">, </w:t>
      </w:r>
      <w:r w:rsidR="4DCE769A" w:rsidRPr="00EE50BF">
        <w:t xml:space="preserve">and </w:t>
      </w:r>
      <w:r w:rsidR="34BB865E" w:rsidRPr="00EE50BF">
        <w:t xml:space="preserve">development </w:t>
      </w:r>
      <w:r w:rsidR="14B22EB6" w:rsidRPr="00EE50BF">
        <w:t xml:space="preserve">summaries </w:t>
      </w:r>
      <w:r w:rsidR="34BB865E" w:rsidRPr="00EE50BF">
        <w:t>and justification</w:t>
      </w:r>
      <w:r w:rsidR="60DE7D0C" w:rsidRPr="00EE50BF">
        <w:t>s</w:t>
      </w:r>
      <w:r w:rsidR="1773104E" w:rsidRPr="00EE50BF">
        <w:t xml:space="preserve"> (2.3.4)</w:t>
      </w:r>
      <w:r w:rsidR="60DE7D0C" w:rsidRPr="00EE50BF">
        <w:t xml:space="preserve">. </w:t>
      </w:r>
      <w:r w:rsidR="10E7ADF7" w:rsidRPr="00EE50BF">
        <w:t>Additionally</w:t>
      </w:r>
      <w:r w:rsidR="0896F514" w:rsidRPr="00EE50BF">
        <w:t>,</w:t>
      </w:r>
      <w:r w:rsidR="5A8EDA9B" w:rsidRPr="00EE50BF">
        <w:t xml:space="preserve"> </w:t>
      </w:r>
      <w:r w:rsidR="7F1F9C55" w:rsidRPr="00EE50BF">
        <w:t xml:space="preserve">Module 2.3 may </w:t>
      </w:r>
      <w:r w:rsidR="4B84495A" w:rsidRPr="00EE50BF">
        <w:t>include</w:t>
      </w:r>
      <w:r w:rsidR="7F1F9C55" w:rsidRPr="00EE50BF">
        <w:t xml:space="preserve"> product lifecycle management</w:t>
      </w:r>
      <w:r w:rsidR="64FAD0A4" w:rsidRPr="00EE50BF">
        <w:t xml:space="preserve"> </w:t>
      </w:r>
      <w:r w:rsidR="1994A1D2" w:rsidRPr="00EE50BF">
        <w:t>information</w:t>
      </w:r>
      <w:r w:rsidR="1773104E" w:rsidRPr="00EE50BF">
        <w:t xml:space="preserve"> (2.3.5)</w:t>
      </w:r>
      <w:r w:rsidR="1994A1D2" w:rsidRPr="00EE50BF">
        <w:t xml:space="preserve"> </w:t>
      </w:r>
      <w:r w:rsidR="7F1F9C55" w:rsidRPr="00EE50BF">
        <w:t xml:space="preserve">and </w:t>
      </w:r>
      <w:r w:rsidR="382B88B5" w:rsidRPr="00EE50BF">
        <w:t>product quality benefit-risk considerations</w:t>
      </w:r>
      <w:r w:rsidR="1773104E" w:rsidRPr="00EE50BF">
        <w:t xml:space="preserve"> (2.3.6)</w:t>
      </w:r>
      <w:r w:rsidR="382B88B5" w:rsidRPr="00EE50BF">
        <w:t>.</w:t>
      </w:r>
      <w:r w:rsidR="002E0B61" w:rsidRPr="00EE50BF">
        <w:t xml:space="preserve"> </w:t>
      </w:r>
      <w:r w:rsidR="3F35E1A9" w:rsidRPr="00EE50BF">
        <w:t xml:space="preserve">Module 3 serves as </w:t>
      </w:r>
      <w:r w:rsidR="3D449F59" w:rsidRPr="00EE50BF">
        <w:t xml:space="preserve">a repository for </w:t>
      </w:r>
      <w:r w:rsidR="11A74ECD" w:rsidRPr="00EE50BF">
        <w:t xml:space="preserve">detailed descriptions of methods, </w:t>
      </w:r>
      <w:r w:rsidR="3F35E1A9" w:rsidRPr="00EE50BF">
        <w:t>data</w:t>
      </w:r>
      <w:r w:rsidR="11A74ECD" w:rsidRPr="00EE50BF">
        <w:t>, and other relevant quality information</w:t>
      </w:r>
      <w:r w:rsidR="363E997F" w:rsidRPr="00EE50BF">
        <w:t xml:space="preserve"> </w:t>
      </w:r>
      <w:r w:rsidR="3F35E1A9" w:rsidRPr="00EE50BF">
        <w:t>that supports Module 2.3</w:t>
      </w:r>
      <w:r w:rsidR="41F199C4" w:rsidRPr="00EE50BF">
        <w:t xml:space="preserve">. </w:t>
      </w:r>
      <w:r w:rsidR="3F35E1A9" w:rsidRPr="00EE50BF">
        <w:t xml:space="preserve">Information in </w:t>
      </w:r>
      <w:r w:rsidR="7385F329" w:rsidRPr="00EE50BF">
        <w:t>2.3.1, 2.3.2</w:t>
      </w:r>
      <w:r w:rsidR="78751031" w:rsidRPr="00EE50BF">
        <w:t>,</w:t>
      </w:r>
      <w:r w:rsidR="72F55B20" w:rsidRPr="00EE50BF">
        <w:t xml:space="preserve"> </w:t>
      </w:r>
      <w:r w:rsidR="7CFBDCFE" w:rsidRPr="00EE50BF">
        <w:t>2.3.4</w:t>
      </w:r>
      <w:r w:rsidR="3055D96D" w:rsidRPr="00EE50BF">
        <w:t>, 2.3.6</w:t>
      </w:r>
      <w:r w:rsidR="002E0B61" w:rsidRPr="00EE50BF">
        <w:t>,</w:t>
      </w:r>
      <w:r w:rsidR="7CFBDCFE" w:rsidRPr="00EE50BF">
        <w:t xml:space="preserve"> and</w:t>
      </w:r>
      <w:r w:rsidR="3F35E1A9" w:rsidRPr="00EE50BF">
        <w:t xml:space="preserve"> </w:t>
      </w:r>
      <w:r w:rsidR="3055D96D" w:rsidRPr="00EE50BF">
        <w:t xml:space="preserve">Module </w:t>
      </w:r>
      <w:r w:rsidR="3F35E1A9" w:rsidRPr="00EE50BF">
        <w:t xml:space="preserve">3 is supportive. </w:t>
      </w:r>
      <w:r w:rsidR="3E0AC8FC" w:rsidRPr="00EE50BF">
        <w:t xml:space="preserve">The applicant </w:t>
      </w:r>
      <w:r w:rsidR="3F35E1A9" w:rsidRPr="00EE50BF">
        <w:t>may amend or supplement</w:t>
      </w:r>
      <w:r w:rsidR="52D82FF3" w:rsidRPr="00EE50BF">
        <w:t xml:space="preserve"> the information</w:t>
      </w:r>
      <w:r w:rsidR="3F35E1A9" w:rsidRPr="00EE50BF">
        <w:t xml:space="preserve"> </w:t>
      </w:r>
      <w:r w:rsidR="7D5B00B6" w:rsidRPr="00EE50BF">
        <w:t>for</w:t>
      </w:r>
      <w:r w:rsidR="3F35E1A9" w:rsidRPr="00EE50BF">
        <w:t xml:space="preserve"> post-approval </w:t>
      </w:r>
      <w:r w:rsidR="7D5B00B6" w:rsidRPr="00EE50BF">
        <w:t>submissions</w:t>
      </w:r>
      <w:r w:rsidR="3F35E1A9" w:rsidRPr="00EE50BF">
        <w:t>.</w:t>
      </w:r>
    </w:p>
    <w:p w14:paraId="4DEC282E" w14:textId="6B483B3C" w:rsidR="01A1B92F" w:rsidRPr="00EE50BF" w:rsidRDefault="362530B5" w:rsidP="00587210">
      <w:pPr>
        <w:pStyle w:val="Step2Text"/>
      </w:pPr>
      <w:r w:rsidRPr="00EE50BF">
        <w:rPr>
          <w:rStyle w:val="normaltextrun"/>
        </w:rPr>
        <w:t xml:space="preserve">The quality information </w:t>
      </w:r>
      <w:r w:rsidR="2AADDDDA" w:rsidRPr="00EE50BF">
        <w:rPr>
          <w:rStyle w:val="normaltextrun"/>
        </w:rPr>
        <w:t>for</w:t>
      </w:r>
      <w:r w:rsidRPr="00EE50BF">
        <w:rPr>
          <w:rStyle w:val="normaltextrun"/>
        </w:rPr>
        <w:t xml:space="preserve"> material</w:t>
      </w:r>
      <w:r w:rsidR="001346F5" w:rsidRPr="00EE50BF">
        <w:rPr>
          <w:rStyle w:val="normaltextrun"/>
        </w:rPr>
        <w:t>s</w:t>
      </w:r>
      <w:r w:rsidRPr="00EE50BF">
        <w:rPr>
          <w:rStyle w:val="normaltextrun"/>
        </w:rPr>
        <w:t xml:space="preserve"> of the medicinal product is </w:t>
      </w:r>
      <w:r w:rsidR="24A1B23F" w:rsidRPr="00EE50BF">
        <w:rPr>
          <w:rStyle w:val="normaltextrun"/>
        </w:rPr>
        <w:t>organi</w:t>
      </w:r>
      <w:r w:rsidR="00752DC1" w:rsidRPr="00EE50BF">
        <w:rPr>
          <w:rStyle w:val="normaltextrun"/>
        </w:rPr>
        <w:t>s</w:t>
      </w:r>
      <w:r w:rsidR="24A1B23F" w:rsidRPr="00EE50BF">
        <w:rPr>
          <w:rStyle w:val="normaltextrun"/>
        </w:rPr>
        <w:t>ed within</w:t>
      </w:r>
      <w:r w:rsidRPr="00EE50BF">
        <w:rPr>
          <w:rStyle w:val="normaltextrun"/>
        </w:rPr>
        <w:t xml:space="preserve"> corresponding sections across Module 2.3 and Module 3</w:t>
      </w:r>
      <w:r w:rsidR="53C39B04" w:rsidRPr="00EE50BF">
        <w:rPr>
          <w:rStyle w:val="normaltextrun"/>
        </w:rPr>
        <w:t>.2</w:t>
      </w:r>
      <w:r w:rsidR="24A1B23F" w:rsidRPr="00EE50BF">
        <w:rPr>
          <w:rStyle w:val="normaltextrun"/>
        </w:rPr>
        <w:t>.</w:t>
      </w:r>
      <w:r w:rsidRPr="00EE50BF">
        <w:rPr>
          <w:rStyle w:val="normaltextrun"/>
        </w:rPr>
        <w:t xml:space="preserve"> </w:t>
      </w:r>
      <w:r w:rsidR="72A48796" w:rsidRPr="00EE50BF">
        <w:rPr>
          <w:rStyle w:val="normaltextrun"/>
        </w:rPr>
        <w:t xml:space="preserve">These sections are aligned with the </w:t>
      </w:r>
      <w:r w:rsidR="2FD70EB0" w:rsidRPr="00EE50BF">
        <w:rPr>
          <w:rStyle w:val="normaltextrun"/>
        </w:rPr>
        <w:t xml:space="preserve">roles </w:t>
      </w:r>
      <w:r w:rsidR="72A48796" w:rsidRPr="00EE50BF">
        <w:rPr>
          <w:rStyle w:val="normaltextrun"/>
        </w:rPr>
        <w:t xml:space="preserve">of </w:t>
      </w:r>
      <w:r w:rsidR="2FD70EB0" w:rsidRPr="00EE50BF">
        <w:rPr>
          <w:rStyle w:val="normaltextrun"/>
        </w:rPr>
        <w:t xml:space="preserve">these </w:t>
      </w:r>
      <w:r w:rsidR="72A48796" w:rsidRPr="00EE50BF">
        <w:rPr>
          <w:rStyle w:val="normaltextrun"/>
        </w:rPr>
        <w:t>components</w:t>
      </w:r>
      <w:r w:rsidR="2FD70EB0" w:rsidRPr="00EE50BF">
        <w:rPr>
          <w:rStyle w:val="normaltextrun"/>
        </w:rPr>
        <w:t xml:space="preserve">, including </w:t>
      </w:r>
      <w:r w:rsidRPr="00EE50BF">
        <w:rPr>
          <w:rStyle w:val="normaltextrun"/>
        </w:rPr>
        <w:t xml:space="preserve">Drug Substances (DS), Substance Intermediates (SI), Raw Materials (RM), Starting Materials (SM), Reference Standards/Materials (RS), Excipients (EX), Impurities (IM), Drug Products (DP), Product Intermediates (PI), </w:t>
      </w:r>
      <w:r w:rsidR="19B239A7" w:rsidRPr="00EE50BF">
        <w:rPr>
          <w:rStyle w:val="normaltextrun"/>
        </w:rPr>
        <w:t xml:space="preserve">Packaged Medicinal Products (PM), Pharmaceutical Products (PH), </w:t>
      </w:r>
      <w:r w:rsidR="12FA29B7" w:rsidRPr="00EE50BF">
        <w:rPr>
          <w:rStyle w:val="normaltextrun"/>
        </w:rPr>
        <w:t xml:space="preserve">and </w:t>
      </w:r>
      <w:r w:rsidRPr="00EE50BF">
        <w:rPr>
          <w:rStyle w:val="normaltextrun"/>
        </w:rPr>
        <w:t>Medical Devices (MD).</w:t>
      </w:r>
      <w:r w:rsidR="4F7DD40A" w:rsidRPr="00EE50BF">
        <w:rPr>
          <w:rStyle w:val="normaltextrun"/>
        </w:rPr>
        <w:t xml:space="preserve"> </w:t>
      </w:r>
      <w:r w:rsidR="4E359277" w:rsidRPr="00EE50BF">
        <w:t>These sections are further organised</w:t>
      </w:r>
      <w:r w:rsidR="2AB0EF12" w:rsidRPr="00EE50BF">
        <w:t xml:space="preserve"> using the following </w:t>
      </w:r>
      <w:r w:rsidR="672360BB" w:rsidRPr="00EE50BF">
        <w:t>structure</w:t>
      </w:r>
      <w:r w:rsidR="2AB0EF12" w:rsidRPr="00EE50BF">
        <w:t xml:space="preserve">: </w:t>
      </w:r>
      <w:r w:rsidR="386D72B2" w:rsidRPr="00EE50BF">
        <w:t xml:space="preserve">Description, Manufacture, Control, </w:t>
      </w:r>
      <w:r w:rsidR="22BD4FDF" w:rsidRPr="00EE50BF">
        <w:t xml:space="preserve">and </w:t>
      </w:r>
      <w:r w:rsidR="386D72B2" w:rsidRPr="00EE50BF">
        <w:t>Storage</w:t>
      </w:r>
      <w:r w:rsidR="26319ADB" w:rsidRPr="00EE50BF">
        <w:t>:</w:t>
      </w:r>
    </w:p>
    <w:p w14:paraId="1539B27C" w14:textId="4D154C08" w:rsidR="01A1B92F" w:rsidRPr="00EE50BF" w:rsidRDefault="386D72B2" w:rsidP="2C2E2BE6">
      <w:pPr>
        <w:pStyle w:val="Text"/>
        <w:numPr>
          <w:ilvl w:val="0"/>
          <w:numId w:val="4"/>
        </w:numPr>
        <w:spacing w:before="0" w:line="240" w:lineRule="auto"/>
        <w:ind w:left="714" w:hanging="357"/>
        <w:contextualSpacing/>
      </w:pPr>
      <w:r w:rsidRPr="00EE50BF">
        <w:t>Description: Identifies the material and its key characteristics</w:t>
      </w:r>
      <w:r w:rsidR="0995F912" w:rsidRPr="00EE50BF">
        <w:t>;</w:t>
      </w:r>
    </w:p>
    <w:p w14:paraId="660005DB" w14:textId="4512A3A6" w:rsidR="01A1B92F" w:rsidRPr="00EE50BF" w:rsidRDefault="386D72B2" w:rsidP="2C2E2BE6">
      <w:pPr>
        <w:pStyle w:val="Text"/>
        <w:numPr>
          <w:ilvl w:val="0"/>
          <w:numId w:val="4"/>
        </w:numPr>
        <w:spacing w:before="0" w:line="240" w:lineRule="auto"/>
        <w:ind w:left="714" w:hanging="357"/>
        <w:contextualSpacing/>
      </w:pPr>
      <w:r w:rsidRPr="00EE50BF">
        <w:t>Manufacture: Outlines the production process</w:t>
      </w:r>
      <w:r w:rsidR="53C18E35" w:rsidRPr="00EE50BF">
        <w:t xml:space="preserve"> and process controls</w:t>
      </w:r>
      <w:r w:rsidR="46674D02" w:rsidRPr="00EE50BF">
        <w:t>;</w:t>
      </w:r>
    </w:p>
    <w:p w14:paraId="72321204" w14:textId="771D01DA" w:rsidR="01A1B92F" w:rsidRPr="00EE50BF" w:rsidRDefault="386D72B2" w:rsidP="2C2E2BE6">
      <w:pPr>
        <w:pStyle w:val="Text"/>
        <w:numPr>
          <w:ilvl w:val="0"/>
          <w:numId w:val="4"/>
        </w:numPr>
        <w:spacing w:before="0" w:line="240" w:lineRule="auto"/>
        <w:ind w:left="714" w:hanging="357"/>
        <w:contextualSpacing/>
      </w:pPr>
      <w:r w:rsidRPr="00EE50BF">
        <w:t>Control:</w:t>
      </w:r>
      <w:r w:rsidR="004EB389" w:rsidRPr="00EE50BF">
        <w:t xml:space="preserve"> </w:t>
      </w:r>
      <w:r w:rsidR="32E5F784" w:rsidRPr="00EE50BF">
        <w:t xml:space="preserve">Describes </w:t>
      </w:r>
      <w:r w:rsidRPr="00EE50BF">
        <w:t>quality control measures</w:t>
      </w:r>
      <w:r w:rsidR="65AC4886" w:rsidRPr="00EE50BF">
        <w:t xml:space="preserve"> such as specifications</w:t>
      </w:r>
      <w:r w:rsidR="068F796E" w:rsidRPr="00EE50BF">
        <w:t>;</w:t>
      </w:r>
    </w:p>
    <w:p w14:paraId="7C9BCCCE" w14:textId="2EDCED46" w:rsidR="00DE259A" w:rsidRPr="00EE50BF" w:rsidRDefault="605EEFED" w:rsidP="2C2E2BE6">
      <w:pPr>
        <w:pStyle w:val="Text"/>
        <w:numPr>
          <w:ilvl w:val="0"/>
          <w:numId w:val="4"/>
        </w:numPr>
        <w:spacing w:before="0" w:line="240" w:lineRule="auto"/>
        <w:ind w:left="714" w:hanging="357"/>
        <w:contextualSpacing/>
      </w:pPr>
      <w:r w:rsidRPr="00EE50BF">
        <w:t xml:space="preserve">Storage: </w:t>
      </w:r>
      <w:r w:rsidR="3857B9FE" w:rsidRPr="00EE50BF">
        <w:t xml:space="preserve">Provides </w:t>
      </w:r>
      <w:r w:rsidR="1D8F8683" w:rsidRPr="00EE50BF">
        <w:t>c</w:t>
      </w:r>
      <w:r w:rsidR="296FA10D" w:rsidRPr="00EE50BF">
        <w:t>ontainer</w:t>
      </w:r>
      <w:r w:rsidR="5EF1F13D" w:rsidRPr="00EE50BF">
        <w:t xml:space="preserve"> closure system, </w:t>
      </w:r>
      <w:r w:rsidR="2BECE481" w:rsidRPr="00EE50BF">
        <w:t xml:space="preserve">stability, </w:t>
      </w:r>
      <w:r w:rsidR="5EF1F13D" w:rsidRPr="00EE50BF">
        <w:t>storage condition, and retest period/</w:t>
      </w:r>
      <w:r w:rsidRPr="00EE50BF">
        <w:t>shelf</w:t>
      </w:r>
      <w:r w:rsidR="225E1C5F" w:rsidRPr="00EE50BF">
        <w:t xml:space="preserve"> </w:t>
      </w:r>
      <w:r w:rsidRPr="00EE50BF">
        <w:t>life.</w:t>
      </w:r>
    </w:p>
    <w:p w14:paraId="4FEF6F4F" w14:textId="677D1614" w:rsidR="00C57708" w:rsidRPr="00EE50BF" w:rsidRDefault="082EDD6F" w:rsidP="004A79AE">
      <w:pPr>
        <w:pStyle w:val="Step2Text"/>
        <w:spacing w:before="240"/>
      </w:pPr>
      <w:r w:rsidRPr="00EE50BF">
        <w:lastRenderedPageBreak/>
        <w:t xml:space="preserve">This </w:t>
      </w:r>
      <w:r w:rsidR="53C18E35" w:rsidRPr="00EE50BF">
        <w:t>structure</w:t>
      </w:r>
      <w:r w:rsidRPr="00EE50BF">
        <w:t xml:space="preserve"> ensures consistency and efficiency </w:t>
      </w:r>
      <w:r w:rsidR="0CA75B6E" w:rsidRPr="00EE50BF">
        <w:t xml:space="preserve">of </w:t>
      </w:r>
      <w:r w:rsidRPr="00EE50BF">
        <w:t xml:space="preserve">information management. </w:t>
      </w:r>
      <w:r w:rsidR="48FA0A8A" w:rsidRPr="00EE50BF">
        <w:t xml:space="preserve">Figure 1 </w:t>
      </w:r>
      <w:r w:rsidR="0012350A" w:rsidRPr="00EE50BF">
        <w:t>illustrat</w:t>
      </w:r>
      <w:r w:rsidR="00271CFF" w:rsidRPr="00EE50BF">
        <w:t>e</w:t>
      </w:r>
      <w:r w:rsidR="007D4E1C" w:rsidRPr="00EE50BF">
        <w:t>s</w:t>
      </w:r>
      <w:r w:rsidR="00271CFF" w:rsidRPr="00EE50BF">
        <w:t xml:space="preserve"> </w:t>
      </w:r>
      <w:r w:rsidR="007D4E1C" w:rsidRPr="00EE50BF">
        <w:t>t</w:t>
      </w:r>
      <w:r w:rsidR="0012350A" w:rsidRPr="00EE50BF">
        <w:t xml:space="preserve">he </w:t>
      </w:r>
      <w:r w:rsidR="32F2B4BB" w:rsidRPr="00EE50BF">
        <w:t>relationships among 2.3</w:t>
      </w:r>
      <w:r w:rsidR="1DF77679" w:rsidRPr="00EE50BF">
        <w:t>.</w:t>
      </w:r>
      <w:r w:rsidR="32F2B4BB" w:rsidRPr="00EE50BF">
        <w:t xml:space="preserve">3 </w:t>
      </w:r>
      <w:r w:rsidR="7374AB3B" w:rsidRPr="00EE50BF">
        <w:t>C</w:t>
      </w:r>
      <w:r w:rsidR="32F2B4BB" w:rsidRPr="00EE50BF">
        <w:t xml:space="preserve">ore </w:t>
      </w:r>
      <w:r w:rsidR="5D2E74D6" w:rsidRPr="00EE50BF">
        <w:t>Q</w:t>
      </w:r>
      <w:r w:rsidR="32F2B4BB" w:rsidRPr="00EE50BF">
        <w:t xml:space="preserve">uality </w:t>
      </w:r>
      <w:r w:rsidR="2817D7A8" w:rsidRPr="00EE50BF">
        <w:t>I</w:t>
      </w:r>
      <w:r w:rsidR="32F2B4BB" w:rsidRPr="00EE50BF">
        <w:t xml:space="preserve">nformation, </w:t>
      </w:r>
      <w:r w:rsidR="574DDAB7" w:rsidRPr="00EE50BF">
        <w:t xml:space="preserve">2.3.4 </w:t>
      </w:r>
      <w:r w:rsidR="15FAFEC0" w:rsidRPr="00EE50BF">
        <w:t>D</w:t>
      </w:r>
      <w:r w:rsidR="574DDAB7" w:rsidRPr="00EE50BF">
        <w:t xml:space="preserve">evelopment </w:t>
      </w:r>
      <w:r w:rsidR="4E441EB7" w:rsidRPr="00EE50BF">
        <w:t>S</w:t>
      </w:r>
      <w:r w:rsidR="574DDAB7" w:rsidRPr="00EE50BF">
        <w:t>ummary</w:t>
      </w:r>
      <w:r w:rsidR="6385BA55" w:rsidRPr="00EE50BF">
        <w:t xml:space="preserve"> and Justifications</w:t>
      </w:r>
      <w:r w:rsidR="574DDAB7" w:rsidRPr="00EE50BF">
        <w:t xml:space="preserve">, and Module 3.2 </w:t>
      </w:r>
      <w:r w:rsidR="72D1434E" w:rsidRPr="00EE50BF">
        <w:t>Body of Data</w:t>
      </w:r>
      <w:r w:rsidR="45E8E093" w:rsidRPr="00EE50BF">
        <w:t xml:space="preserve"> in the context of the </w:t>
      </w:r>
      <w:r w:rsidR="43E0AC0A" w:rsidRPr="00EE50BF">
        <w:t>structure used for materials.</w:t>
      </w:r>
      <w:r w:rsidR="03FDA21C" w:rsidRPr="00EE50BF">
        <w:t xml:space="preserve"> </w:t>
      </w:r>
    </w:p>
    <w:p w14:paraId="5923957A" w14:textId="7A58CF07" w:rsidR="00110BEF" w:rsidRPr="00EE50BF" w:rsidRDefault="13662A43" w:rsidP="00110BEF">
      <w:pPr>
        <w:pStyle w:val="Step2Text"/>
        <w:spacing w:before="240"/>
      </w:pPr>
      <w:r w:rsidRPr="00EE50BF">
        <w:t>Sections not directly tied to material information adopt a different categori</w:t>
      </w:r>
      <w:r w:rsidR="779EA5F3" w:rsidRPr="00EE50BF">
        <w:t>s</w:t>
      </w:r>
      <w:r w:rsidRPr="00EE50BF">
        <w:t xml:space="preserve">ation and header logic. This allows for flexibility in presenting information </w:t>
      </w:r>
      <w:r w:rsidR="14684CAB" w:rsidRPr="00EE50BF">
        <w:t xml:space="preserve">relating to </w:t>
      </w:r>
      <w:r w:rsidRPr="00EE50BF">
        <w:t>Analytical Procedures and Facilities, with direct explanations provided within relevant sections</w:t>
      </w:r>
      <w:r w:rsidR="7E5D25EC" w:rsidRPr="00EE50BF">
        <w:t>.</w:t>
      </w:r>
      <w:r w:rsidRPr="00EE50BF">
        <w:t xml:space="preserve"> </w:t>
      </w:r>
    </w:p>
    <w:p w14:paraId="452A3ED0" w14:textId="170A11AE" w:rsidR="00110BEF" w:rsidRPr="00EE50BF" w:rsidRDefault="13662A43" w:rsidP="00110BEF">
      <w:pPr>
        <w:pStyle w:val="Step2Text"/>
        <w:spacing w:before="240"/>
        <w:rPr>
          <w:lang w:val="en-US"/>
        </w:rPr>
      </w:pPr>
      <w:r w:rsidRPr="00EE50BF">
        <w:rPr>
          <w:rStyle w:val="normaltextrun"/>
        </w:rPr>
        <w:t xml:space="preserve">Section headers may include mandatory </w:t>
      </w:r>
      <w:r w:rsidRPr="00EE50BF">
        <w:t xml:space="preserve">keywords in parentheses </w:t>
      </w:r>
      <w:proofErr w:type="gramStart"/>
      <w:r w:rsidRPr="00EE50BF">
        <w:t>(</w:t>
      </w:r>
      <w:r w:rsidR="0ADEF2B9" w:rsidRPr="00EE50BF">
        <w:t xml:space="preserve"> </w:t>
      </w:r>
      <w:r w:rsidRPr="00EE50BF">
        <w:t>)</w:t>
      </w:r>
      <w:proofErr w:type="gramEnd"/>
      <w:r w:rsidRPr="00EE50BF">
        <w:t xml:space="preserve"> or optional keywords in square brackets [</w:t>
      </w:r>
      <w:r w:rsidR="0ADEF2B9" w:rsidRPr="00EE50BF">
        <w:t xml:space="preserve"> </w:t>
      </w:r>
      <w:r w:rsidRPr="00EE50BF">
        <w:t>]</w:t>
      </w:r>
      <w:r w:rsidR="1AC80705" w:rsidRPr="00EE50BF">
        <w:t xml:space="preserve"> to uniquely identify a section’s content and distinguish between multiple instances</w:t>
      </w:r>
      <w:r w:rsidRPr="00EE50BF">
        <w:t>.</w:t>
      </w:r>
    </w:p>
    <w:p w14:paraId="33D60008" w14:textId="1DB3ED0F" w:rsidR="00D936B1" w:rsidRPr="00EE50BF" w:rsidRDefault="5ABB7109" w:rsidP="76778C28">
      <w:pPr>
        <w:pStyle w:val="Step2Text"/>
        <w:keepNext/>
        <w:rPr>
          <w:rStyle w:val="normaltextrun"/>
        </w:rPr>
        <w:sectPr w:rsidR="00D936B1" w:rsidRPr="00EE50BF" w:rsidSect="00CF489D">
          <w:pgSz w:w="11906" w:h="16838"/>
          <w:pgMar w:top="1440" w:right="1440" w:bottom="1440" w:left="1440" w:header="706" w:footer="706" w:gutter="0"/>
          <w:lnNumType w:countBy="1" w:restart="continuous"/>
          <w:pgNumType w:start="1"/>
          <w:cols w:space="708"/>
          <w:docGrid w:linePitch="360"/>
        </w:sectPr>
      </w:pPr>
      <w:r w:rsidRPr="00EE50BF">
        <w:rPr>
          <w:rStyle w:val="normaltextrun"/>
        </w:rPr>
        <w:t xml:space="preserve">ICH M4Q(R2) aims to foster </w:t>
      </w:r>
      <w:r w:rsidR="7A2B06C6" w:rsidRPr="00EE50BF">
        <w:rPr>
          <w:rStyle w:val="normaltextrun"/>
        </w:rPr>
        <w:t xml:space="preserve">harmonisation </w:t>
      </w:r>
      <w:r w:rsidRPr="00EE50BF">
        <w:rPr>
          <w:rStyle w:val="normaltextrun"/>
        </w:rPr>
        <w:t xml:space="preserve">of the quality dossier content, ideally enabling the submission of a single M4Q(R2) version of the dossier across countries or regions. When </w:t>
      </w:r>
      <w:r w:rsidR="630B40AA" w:rsidRPr="00EE50BF">
        <w:rPr>
          <w:rStyle w:val="normaltextrun"/>
        </w:rPr>
        <w:t xml:space="preserve">a </w:t>
      </w:r>
      <w:r w:rsidRPr="00EE50BF">
        <w:rPr>
          <w:rStyle w:val="normaltextrun"/>
        </w:rPr>
        <w:t xml:space="preserve">country or </w:t>
      </w:r>
      <w:r w:rsidR="1F17DDFF" w:rsidRPr="00EE50BF">
        <w:rPr>
          <w:rStyle w:val="normaltextrun"/>
        </w:rPr>
        <w:t>region</w:t>
      </w:r>
      <w:r w:rsidR="4AAF40AC" w:rsidRPr="00EE50BF">
        <w:rPr>
          <w:rStyle w:val="normaltextrun"/>
        </w:rPr>
        <w:t>al</w:t>
      </w:r>
      <w:r w:rsidR="630B40AA" w:rsidRPr="00EE50BF">
        <w:rPr>
          <w:rStyle w:val="normaltextrun"/>
        </w:rPr>
        <w:t xml:space="preserve"> requirement</w:t>
      </w:r>
      <w:r w:rsidRPr="00EE50BF">
        <w:rPr>
          <w:rStyle w:val="normaltextrun"/>
        </w:rPr>
        <w:t xml:space="preserve"> cannot be avoided due to legal obligations, the applicant may provide additional information specific to the country or region directly in the relevant section.</w:t>
      </w:r>
    </w:p>
    <w:p w14:paraId="705553F9" w14:textId="649A7616" w:rsidR="00EF5FEA" w:rsidRPr="00EE50BF" w:rsidRDefault="0018218D" w:rsidP="00D8635A">
      <w:pPr>
        <w:pStyle w:val="aff"/>
        <w:keepNext/>
      </w:pPr>
      <w:r w:rsidRPr="00EE50BF">
        <w:rPr>
          <w:noProof/>
        </w:rPr>
        <w:lastRenderedPageBreak/>
        <mc:AlternateContent>
          <mc:Choice Requires="wpg">
            <w:drawing>
              <wp:anchor distT="0" distB="0" distL="114300" distR="114300" simplePos="0" relativeHeight="251660288" behindDoc="0" locked="0" layoutInCell="1" allowOverlap="1" wp14:anchorId="5801CB0D" wp14:editId="3ED4639A">
                <wp:simplePos x="0" y="0"/>
                <wp:positionH relativeFrom="column">
                  <wp:posOffset>29688</wp:posOffset>
                </wp:positionH>
                <wp:positionV relativeFrom="paragraph">
                  <wp:posOffset>439387</wp:posOffset>
                </wp:positionV>
                <wp:extent cx="8639175" cy="5349240"/>
                <wp:effectExtent l="0" t="0" r="9525" b="3810"/>
                <wp:wrapNone/>
                <wp:docPr id="105" name="Group 104">
                  <a:extLst xmlns:a="http://schemas.openxmlformats.org/drawingml/2006/main">
                    <a:ext uri="{FF2B5EF4-FFF2-40B4-BE49-F238E27FC236}">
                      <a16:creationId xmlns:a16="http://schemas.microsoft.com/office/drawing/2014/main" id="{062BC676-3F72-766A-3804-1F309B9B926F}"/>
                    </a:ext>
                  </a:extLst>
                </wp:docPr>
                <wp:cNvGraphicFramePr/>
                <a:graphic xmlns:a="http://schemas.openxmlformats.org/drawingml/2006/main">
                  <a:graphicData uri="http://schemas.microsoft.com/office/word/2010/wordprocessingGroup">
                    <wpg:wgp>
                      <wpg:cNvGrpSpPr/>
                      <wpg:grpSpPr>
                        <a:xfrm>
                          <a:off x="0" y="0"/>
                          <a:ext cx="8639175" cy="5349240"/>
                          <a:chOff x="0" y="0"/>
                          <a:chExt cx="9384446" cy="5299311"/>
                        </a:xfrm>
                      </wpg:grpSpPr>
                      <wps:wsp>
                        <wps:cNvPr id="1189763520" name="AutoShape 33">
                          <a:extLst>
                            <a:ext uri="{FF2B5EF4-FFF2-40B4-BE49-F238E27FC236}">
                              <a16:creationId xmlns:a16="http://schemas.microsoft.com/office/drawing/2014/main" id="{DF963CC9-31F5-B575-6EB2-49559043E0FD}"/>
                            </a:ext>
                          </a:extLst>
                        </wps:cNvPr>
                        <wps:cNvSpPr>
                          <a:spLocks noChangeArrowheads="1"/>
                        </wps:cNvSpPr>
                        <wps:spPr bwMode="auto">
                          <a:xfrm>
                            <a:off x="5015553" y="3646614"/>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23D54172" w14:textId="602ECCD1"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r w:rsidR="00C70F7D">
                                <w:rPr>
                                  <w:rFonts w:ascii="Times New Roman" w:hAnsi="Times New Roman" w:cs="Times New Roman"/>
                                  <w:kern w:val="24"/>
                                </w:rPr>
                                <w:t xml:space="preserve"> data</w:t>
                              </w:r>
                            </w:p>
                          </w:txbxContent>
                        </wps:txbx>
                        <wps:bodyPr vert="horz" wrap="square" lIns="0" tIns="0" rIns="0" bIns="0" numCol="1" anchor="ctr" anchorCtr="0" compatLnSpc="1">
                          <a:prstTxWarp prst="textNoShape">
                            <a:avLst/>
                          </a:prstTxWarp>
                        </wps:bodyPr>
                      </wps:wsp>
                      <wps:wsp>
                        <wps:cNvPr id="1854914499" name="AutoShape 32">
                          <a:extLst>
                            <a:ext uri="{FF2B5EF4-FFF2-40B4-BE49-F238E27FC236}">
                              <a16:creationId xmlns:a16="http://schemas.microsoft.com/office/drawing/2014/main" id="{D4EAD0AF-E59B-2D5D-89D8-1F69B86FC1BE}"/>
                            </a:ext>
                          </a:extLst>
                        </wps:cNvPr>
                        <wps:cNvSpPr>
                          <a:spLocks noChangeArrowheads="1"/>
                        </wps:cNvSpPr>
                        <wps:spPr bwMode="auto">
                          <a:xfrm>
                            <a:off x="5015553" y="4003570"/>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73C6E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data</w:t>
                              </w:r>
                            </w:p>
                          </w:txbxContent>
                        </wps:txbx>
                        <wps:bodyPr vert="horz" wrap="square" lIns="0" tIns="0" rIns="0" bIns="0" numCol="1" anchor="ctr" anchorCtr="0" compatLnSpc="1">
                          <a:prstTxWarp prst="textNoShape">
                            <a:avLst/>
                          </a:prstTxWarp>
                        </wps:bodyPr>
                      </wps:wsp>
                      <wps:wsp>
                        <wps:cNvPr id="864585245" name="AutoShape 47">
                          <a:extLst>
                            <a:ext uri="{FF2B5EF4-FFF2-40B4-BE49-F238E27FC236}">
                              <a16:creationId xmlns:a16="http://schemas.microsoft.com/office/drawing/2014/main" id="{69D3B6EA-1888-2B22-F173-EE0BB995A375}"/>
                            </a:ext>
                          </a:extLst>
                        </wps:cNvPr>
                        <wps:cNvSpPr>
                          <a:spLocks noChangeArrowheads="1"/>
                        </wps:cNvSpPr>
                        <wps:spPr bwMode="auto">
                          <a:xfrm>
                            <a:off x="5015553" y="4360526"/>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74655EC1"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Batch analysis and justification data</w:t>
                              </w:r>
                            </w:p>
                          </w:txbxContent>
                        </wps:txbx>
                        <wps:bodyPr vert="horz" wrap="square" lIns="0" tIns="0" rIns="0" bIns="0" numCol="1" anchor="ctr" anchorCtr="0" compatLnSpc="1">
                          <a:prstTxWarp prst="textNoShape">
                            <a:avLst/>
                          </a:prstTxWarp>
                        </wps:bodyPr>
                      </wps:wsp>
                      <wps:wsp>
                        <wps:cNvPr id="1765454139" name="AutoShape 46">
                          <a:extLst>
                            <a:ext uri="{FF2B5EF4-FFF2-40B4-BE49-F238E27FC236}">
                              <a16:creationId xmlns:a16="http://schemas.microsoft.com/office/drawing/2014/main" id="{E4396C6E-D187-B6F6-6C3D-03D7C4A60E17}"/>
                            </a:ext>
                          </a:extLst>
                        </wps:cNvPr>
                        <wps:cNvSpPr>
                          <a:spLocks noChangeArrowheads="1"/>
                        </wps:cNvSpPr>
                        <wps:spPr bwMode="auto">
                          <a:xfrm>
                            <a:off x="5015553" y="4717483"/>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6FF1086C"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selection and stability data</w:t>
                              </w:r>
                            </w:p>
                          </w:txbxContent>
                        </wps:txbx>
                        <wps:bodyPr vert="horz" wrap="square" lIns="0" tIns="0" rIns="0" bIns="0" numCol="1" anchor="ctr" anchorCtr="0" compatLnSpc="1">
                          <a:prstTxWarp prst="textNoShape">
                            <a:avLst/>
                          </a:prstTxWarp>
                        </wps:bodyPr>
                      </wps:wsp>
                      <wps:wsp>
                        <wps:cNvPr id="596287920" name="Rectangle: Rounded Corners 596287920">
                          <a:extLst>
                            <a:ext uri="{FF2B5EF4-FFF2-40B4-BE49-F238E27FC236}">
                              <a16:creationId xmlns:a16="http://schemas.microsoft.com/office/drawing/2014/main" id="{52DBA17C-B933-C48D-2AF7-C65590924AC7}"/>
                            </a:ext>
                          </a:extLst>
                        </wps:cNvPr>
                        <wps:cNvSpPr>
                          <a:spLocks noChangeArrowheads="1"/>
                        </wps:cNvSpPr>
                        <wps:spPr bwMode="auto">
                          <a:xfrm>
                            <a:off x="0" y="339128"/>
                            <a:ext cx="1185530" cy="649464"/>
                          </a:xfrm>
                          <a:prstGeom prst="roundRect">
                            <a:avLst>
                              <a:gd name="adj" fmla="val 16667"/>
                            </a:avLst>
                          </a:prstGeom>
                          <a:solidFill>
                            <a:srgbClr val="F2DBDB"/>
                          </a:solidFill>
                          <a:ln w="9525">
                            <a:solidFill>
                              <a:srgbClr val="808080"/>
                            </a:solidFill>
                            <a:round/>
                            <a:headEnd/>
                            <a:tailEnd/>
                          </a:ln>
                        </wps:spPr>
                        <wps:txbx>
                          <w:txbxContent>
                            <w:p w14:paraId="0CDD103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2.3.3</w:t>
                              </w:r>
                            </w:p>
                            <w:p w14:paraId="17C501D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Core Quality Information</w:t>
                              </w:r>
                            </w:p>
                          </w:txbxContent>
                        </wps:txbx>
                        <wps:bodyPr vert="horz" wrap="square" lIns="0" tIns="0" rIns="0" bIns="0" numCol="1" anchor="ctr" anchorCtr="0" compatLnSpc="1">
                          <a:prstTxWarp prst="textNoShape">
                            <a:avLst/>
                          </a:prstTxWarp>
                        </wps:bodyPr>
                      </wps:wsp>
                      <wps:wsp>
                        <wps:cNvPr id="378590298" name="Flowchart: Terminator 378590298">
                          <a:extLst>
                            <a:ext uri="{FF2B5EF4-FFF2-40B4-BE49-F238E27FC236}">
                              <a16:creationId xmlns:a16="http://schemas.microsoft.com/office/drawing/2014/main" id="{2E2C6854-5F4C-02E3-5CD6-A19C232FA660}"/>
                            </a:ext>
                          </a:extLst>
                        </wps:cNvPr>
                        <wps:cNvSpPr>
                          <a:spLocks noChangeArrowheads="1"/>
                        </wps:cNvSpPr>
                        <wps:spPr bwMode="auto">
                          <a:xfrm>
                            <a:off x="1540409" y="501935"/>
                            <a:ext cx="1616815" cy="323850"/>
                          </a:xfrm>
                          <a:prstGeom prst="flowChartTerminator">
                            <a:avLst/>
                          </a:prstGeom>
                          <a:solidFill>
                            <a:srgbClr val="D8D8D8"/>
                          </a:solidFill>
                          <a:ln w="9525">
                            <a:solidFill>
                              <a:srgbClr val="808080"/>
                            </a:solidFill>
                            <a:miter lim="800000"/>
                            <a:headEnd/>
                            <a:tailEnd/>
                          </a:ln>
                        </wps:spPr>
                        <wps:txbx>
                          <w:txbxContent>
                            <w:p w14:paraId="7BE4CE2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2034476918" name="Rectangle: Rounded Corners 2034476918">
                          <a:extLst>
                            <a:ext uri="{FF2B5EF4-FFF2-40B4-BE49-F238E27FC236}">
                              <a16:creationId xmlns:a16="http://schemas.microsoft.com/office/drawing/2014/main" id="{F85EBFE9-B3F4-07BE-1B89-9F7D213680B0}"/>
                            </a:ext>
                          </a:extLst>
                        </wps:cNvPr>
                        <wps:cNvSpPr>
                          <a:spLocks noChangeArrowheads="1"/>
                        </wps:cNvSpPr>
                        <wps:spPr bwMode="auto">
                          <a:xfrm>
                            <a:off x="3735738" y="0"/>
                            <a:ext cx="1209136" cy="274320"/>
                          </a:xfrm>
                          <a:prstGeom prst="roundRect">
                            <a:avLst>
                              <a:gd name="adj" fmla="val 16667"/>
                            </a:avLst>
                          </a:prstGeom>
                          <a:solidFill>
                            <a:srgbClr val="D8D8D8"/>
                          </a:solidFill>
                          <a:ln w="9525">
                            <a:solidFill>
                              <a:srgbClr val="808080"/>
                            </a:solidFill>
                            <a:round/>
                            <a:headEnd/>
                            <a:tailEnd/>
                          </a:ln>
                        </wps:spPr>
                        <wps:txbx>
                          <w:txbxContent>
                            <w:p w14:paraId="13C6873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1969852656" name="AutoShape 33">
                          <a:extLst>
                            <a:ext uri="{FF2B5EF4-FFF2-40B4-BE49-F238E27FC236}">
                              <a16:creationId xmlns:a16="http://schemas.microsoft.com/office/drawing/2014/main" id="{A228B1C4-AC11-0B4D-DB77-F37FA7DB3298}"/>
                            </a:ext>
                          </a:extLst>
                        </wps:cNvPr>
                        <wps:cNvSpPr>
                          <a:spLocks noChangeArrowheads="1"/>
                        </wps:cNvSpPr>
                        <wps:spPr bwMode="auto">
                          <a:xfrm>
                            <a:off x="5034050" y="0"/>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23E0DFD" w14:textId="1B439D4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 xml:space="preserve"> </w:t>
                              </w:r>
                              <w:r w:rsidR="003810F5">
                                <w:rPr>
                                  <w:rFonts w:ascii="Times New Roman" w:hAnsi="Times New Roman" w:cs="Times New Roman"/>
                                  <w:kern w:val="24"/>
                                </w:rPr>
                                <w:t>D</w:t>
                              </w:r>
                              <w:r w:rsidRPr="00DA2DBE">
                                <w:rPr>
                                  <w:rFonts w:ascii="Times New Roman" w:hAnsi="Times New Roman" w:cs="Times New Roman"/>
                                  <w:kern w:val="24"/>
                                </w:rPr>
                                <w:t>osage form, composition, key characteristics</w:t>
                              </w:r>
                            </w:p>
                          </w:txbxContent>
                        </wps:txbx>
                        <wps:bodyPr vert="horz" wrap="square" lIns="0" tIns="0" rIns="0" bIns="0" numCol="1" anchor="ctr" anchorCtr="0" compatLnSpc="1">
                          <a:prstTxWarp prst="textNoShape">
                            <a:avLst/>
                          </a:prstTxWarp>
                        </wps:bodyPr>
                      </wps:wsp>
                      <wps:wsp>
                        <wps:cNvPr id="1990042191" name="AutoShape 48">
                          <a:extLst>
                            <a:ext uri="{FF2B5EF4-FFF2-40B4-BE49-F238E27FC236}">
                              <a16:creationId xmlns:a16="http://schemas.microsoft.com/office/drawing/2014/main" id="{EDBF0F44-2842-3520-50AD-086804C99229}"/>
                            </a:ext>
                          </a:extLst>
                        </wps:cNvPr>
                        <wps:cNvSpPr>
                          <a:spLocks noChangeArrowheads="1"/>
                        </wps:cNvSpPr>
                        <wps:spPr bwMode="auto">
                          <a:xfrm>
                            <a:off x="0" y="2138549"/>
                            <a:ext cx="1185529" cy="773417"/>
                          </a:xfrm>
                          <a:prstGeom prst="roundRect">
                            <a:avLst>
                              <a:gd name="adj" fmla="val 16667"/>
                            </a:avLst>
                          </a:prstGeom>
                          <a:solidFill>
                            <a:srgbClr val="F2DBDB"/>
                          </a:solidFill>
                          <a:ln w="9525">
                            <a:solidFill>
                              <a:srgbClr val="808080"/>
                            </a:solidFill>
                            <a:round/>
                            <a:headEnd/>
                            <a:tailEnd/>
                          </a:ln>
                        </wps:spPr>
                        <wps:txbx>
                          <w:txbxContent>
                            <w:p w14:paraId="61AB87E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2.3.4 Development Summary and Justification</w:t>
                              </w:r>
                            </w:p>
                          </w:txbxContent>
                        </wps:txbx>
                        <wps:bodyPr vert="horz" wrap="square" lIns="0" tIns="0" rIns="0" bIns="0" numCol="1" anchor="ctr" anchorCtr="0" compatLnSpc="1">
                          <a:prstTxWarp prst="textNoShape">
                            <a:avLst/>
                          </a:prstTxWarp>
                        </wps:bodyPr>
                      </wps:wsp>
                      <wps:wsp>
                        <wps:cNvPr id="522104103" name="AutoShape 42">
                          <a:extLst>
                            <a:ext uri="{FF2B5EF4-FFF2-40B4-BE49-F238E27FC236}">
                              <a16:creationId xmlns:a16="http://schemas.microsoft.com/office/drawing/2014/main" id="{3EBB5356-ECDE-9636-359C-0B01699CAAB7}"/>
                            </a:ext>
                          </a:extLst>
                        </wps:cNvPr>
                        <wps:cNvSpPr>
                          <a:spLocks noChangeArrowheads="1"/>
                        </wps:cNvSpPr>
                        <wps:spPr bwMode="auto">
                          <a:xfrm>
                            <a:off x="3735738" y="356956"/>
                            <a:ext cx="1209136" cy="274320"/>
                          </a:xfrm>
                          <a:prstGeom prst="roundRect">
                            <a:avLst>
                              <a:gd name="adj" fmla="val 16667"/>
                            </a:avLst>
                          </a:prstGeom>
                          <a:solidFill>
                            <a:srgbClr val="D8D8D8"/>
                          </a:solidFill>
                          <a:ln w="9525">
                            <a:solidFill>
                              <a:srgbClr val="808080"/>
                            </a:solidFill>
                            <a:round/>
                            <a:headEnd/>
                            <a:tailEnd/>
                          </a:ln>
                        </wps:spPr>
                        <wps:txbx>
                          <w:txbxContent>
                            <w:p w14:paraId="0C89F028"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1189996226" name="AutoShape 32">
                          <a:extLst>
                            <a:ext uri="{FF2B5EF4-FFF2-40B4-BE49-F238E27FC236}">
                              <a16:creationId xmlns:a16="http://schemas.microsoft.com/office/drawing/2014/main" id="{C3B6412C-E109-47EF-D9ED-BE09B8A8A8DD}"/>
                            </a:ext>
                          </a:extLst>
                        </wps:cNvPr>
                        <wps:cNvSpPr>
                          <a:spLocks noChangeArrowheads="1"/>
                        </wps:cNvSpPr>
                        <wps:spPr bwMode="auto">
                          <a:xfrm>
                            <a:off x="5028527" y="328421"/>
                            <a:ext cx="4355919" cy="36576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22CEE156" w14:textId="155F5DB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Manufacturing process description, IPCs, process parameters</w:t>
                              </w:r>
                            </w:p>
                          </w:txbxContent>
                        </wps:txbx>
                        <wps:bodyPr vert="horz" wrap="square" lIns="0" tIns="0" rIns="0" bIns="0" numCol="1" anchor="ctr" anchorCtr="0" compatLnSpc="1">
                          <a:prstTxWarp prst="textNoShape">
                            <a:avLst/>
                          </a:prstTxWarp>
                        </wps:bodyPr>
                      </wps:wsp>
                      <wps:wsp>
                        <wps:cNvPr id="1998015258" name="AutoShape 41">
                          <a:extLst>
                            <a:ext uri="{FF2B5EF4-FFF2-40B4-BE49-F238E27FC236}">
                              <a16:creationId xmlns:a16="http://schemas.microsoft.com/office/drawing/2014/main" id="{03F90E26-0B9B-4AC9-5D36-9A999FA1334A}"/>
                            </a:ext>
                          </a:extLst>
                        </wps:cNvPr>
                        <wps:cNvSpPr>
                          <a:spLocks noChangeArrowheads="1"/>
                        </wps:cNvSpPr>
                        <wps:spPr bwMode="auto">
                          <a:xfrm>
                            <a:off x="3735738" y="713912"/>
                            <a:ext cx="1209136" cy="274320"/>
                          </a:xfrm>
                          <a:prstGeom prst="roundRect">
                            <a:avLst>
                              <a:gd name="adj" fmla="val 16667"/>
                            </a:avLst>
                          </a:prstGeom>
                          <a:solidFill>
                            <a:srgbClr val="D8D8D8"/>
                          </a:solidFill>
                          <a:ln w="9525">
                            <a:solidFill>
                              <a:srgbClr val="808080"/>
                            </a:solidFill>
                            <a:round/>
                            <a:headEnd/>
                            <a:tailEnd/>
                          </a:ln>
                        </wps:spPr>
                        <wps:txbx>
                          <w:txbxContent>
                            <w:p w14:paraId="75A7598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1219849874" name="AutoShape 47">
                          <a:extLst>
                            <a:ext uri="{FF2B5EF4-FFF2-40B4-BE49-F238E27FC236}">
                              <a16:creationId xmlns:a16="http://schemas.microsoft.com/office/drawing/2014/main" id="{7BE25DF9-52B8-F043-5AD0-60089C28E8E7}"/>
                            </a:ext>
                          </a:extLst>
                        </wps:cNvPr>
                        <wps:cNvSpPr>
                          <a:spLocks noChangeArrowheads="1"/>
                        </wps:cNvSpPr>
                        <wps:spPr bwMode="auto">
                          <a:xfrm>
                            <a:off x="5034050" y="713912"/>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3023C1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Specifications</w:t>
                              </w:r>
                            </w:p>
                          </w:txbxContent>
                        </wps:txbx>
                        <wps:bodyPr vert="horz" wrap="square" lIns="0" tIns="0" rIns="0" bIns="0" numCol="1" anchor="ctr" anchorCtr="0" compatLnSpc="1">
                          <a:prstTxWarp prst="textNoShape">
                            <a:avLst/>
                          </a:prstTxWarp>
                        </wps:bodyPr>
                      </wps:wsp>
                      <wps:wsp>
                        <wps:cNvPr id="2011434107" name="AutoShape 40">
                          <a:extLst>
                            <a:ext uri="{FF2B5EF4-FFF2-40B4-BE49-F238E27FC236}">
                              <a16:creationId xmlns:a16="http://schemas.microsoft.com/office/drawing/2014/main" id="{D301EF35-A51E-1E0E-8CC8-BD3B9F9CBFC0}"/>
                            </a:ext>
                          </a:extLst>
                        </wps:cNvPr>
                        <wps:cNvSpPr>
                          <a:spLocks noChangeArrowheads="1"/>
                        </wps:cNvSpPr>
                        <wps:spPr bwMode="auto">
                          <a:xfrm>
                            <a:off x="3735738" y="1070869"/>
                            <a:ext cx="1209136" cy="274320"/>
                          </a:xfrm>
                          <a:prstGeom prst="roundRect">
                            <a:avLst>
                              <a:gd name="adj" fmla="val 16667"/>
                            </a:avLst>
                          </a:prstGeom>
                          <a:solidFill>
                            <a:srgbClr val="D8D8D8"/>
                          </a:solidFill>
                          <a:ln w="9525">
                            <a:solidFill>
                              <a:srgbClr val="808080"/>
                            </a:solidFill>
                            <a:round/>
                            <a:headEnd/>
                            <a:tailEnd/>
                          </a:ln>
                        </wps:spPr>
                        <wps:txbx>
                          <w:txbxContent>
                            <w:p w14:paraId="66C063D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083138966" name="AutoShape 46">
                          <a:extLst>
                            <a:ext uri="{FF2B5EF4-FFF2-40B4-BE49-F238E27FC236}">
                              <a16:creationId xmlns:a16="http://schemas.microsoft.com/office/drawing/2014/main" id="{B9DF23AE-2EC6-3BB4-FFE6-EA6ADE6D0BAE}"/>
                            </a:ext>
                          </a:extLst>
                        </wps:cNvPr>
                        <wps:cNvSpPr>
                          <a:spLocks noChangeArrowheads="1"/>
                        </wps:cNvSpPr>
                        <wps:spPr bwMode="auto">
                          <a:xfrm>
                            <a:off x="5028574" y="1021591"/>
                            <a:ext cx="3973128" cy="44289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7DC20E0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system description, storage conditions, and retest period/shelf life</w:t>
                              </w:r>
                            </w:p>
                          </w:txbxContent>
                        </wps:txbx>
                        <wps:bodyPr vert="horz" wrap="square" lIns="0" tIns="0" rIns="0" bIns="0" numCol="1" anchor="ctr" anchorCtr="0" compatLnSpc="1">
                          <a:prstTxWarp prst="textNoShape">
                            <a:avLst/>
                          </a:prstTxWarp>
                        </wps:bodyPr>
                      </wps:wsp>
                      <wps:wsp>
                        <wps:cNvPr id="1978711576" name="AutoShape 34">
                          <a:extLst>
                            <a:ext uri="{FF2B5EF4-FFF2-40B4-BE49-F238E27FC236}">
                              <a16:creationId xmlns:a16="http://schemas.microsoft.com/office/drawing/2014/main" id="{874F4905-9FF4-B988-F039-BC059C8CFC55}"/>
                            </a:ext>
                          </a:extLst>
                        </wps:cNvPr>
                        <wps:cNvSpPr>
                          <a:spLocks noChangeArrowheads="1"/>
                        </wps:cNvSpPr>
                        <wps:spPr bwMode="auto">
                          <a:xfrm>
                            <a:off x="1340414" y="882880"/>
                            <a:ext cx="2016804" cy="122074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18A04EB3"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Information related to what the material is and its key characteristics, which is considered necessary to enable marketing authorization and facilitate lifecycle management.</w:t>
                              </w:r>
                            </w:p>
                          </w:txbxContent>
                        </wps:txbx>
                        <wps:bodyPr vert="horz" wrap="square" lIns="0" tIns="0" rIns="0" bIns="0" numCol="1" anchor="t" anchorCtr="0" compatLnSpc="1">
                          <a:prstTxWarp prst="textNoShape">
                            <a:avLst/>
                          </a:prstTxWarp>
                        </wps:bodyPr>
                      </wps:wsp>
                      <wps:wsp>
                        <wps:cNvPr id="1646284856" name="Straight Arrow Connector 1646284856">
                          <a:extLst>
                            <a:ext uri="{FF2B5EF4-FFF2-40B4-BE49-F238E27FC236}">
                              <a16:creationId xmlns:a16="http://schemas.microsoft.com/office/drawing/2014/main" id="{C329807E-18EC-F087-4636-E27CD4E1370D}"/>
                            </a:ext>
                          </a:extLst>
                        </wps:cNvPr>
                        <wps:cNvCnPr>
                          <a:cxnSpLocks/>
                          <a:stCxn id="378590298" idx="3"/>
                          <a:endCxn id="2034476918" idx="1"/>
                        </wps:cNvCnPr>
                        <wps:spPr>
                          <a:xfrm flipV="1">
                            <a:off x="3157224" y="137160"/>
                            <a:ext cx="578514"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2531156" name="Straight Arrow Connector 1102531156">
                          <a:extLst>
                            <a:ext uri="{FF2B5EF4-FFF2-40B4-BE49-F238E27FC236}">
                              <a16:creationId xmlns:a16="http://schemas.microsoft.com/office/drawing/2014/main" id="{E2DEBCD0-E2A3-7229-67AF-AD64F7933666}"/>
                            </a:ext>
                          </a:extLst>
                        </wps:cNvPr>
                        <wps:cNvCnPr>
                          <a:cxnSpLocks/>
                          <a:stCxn id="378590298" idx="3"/>
                          <a:endCxn id="522104103" idx="1"/>
                        </wps:cNvCnPr>
                        <wps:spPr>
                          <a:xfrm flipV="1">
                            <a:off x="3157224" y="494116"/>
                            <a:ext cx="578514"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4632854" name="Straight Arrow Connector 1294632854">
                          <a:extLst>
                            <a:ext uri="{FF2B5EF4-FFF2-40B4-BE49-F238E27FC236}">
                              <a16:creationId xmlns:a16="http://schemas.microsoft.com/office/drawing/2014/main" id="{D45A386F-1717-146B-CB7F-CD7E03B5D55B}"/>
                            </a:ext>
                          </a:extLst>
                        </wps:cNvPr>
                        <wps:cNvCnPr>
                          <a:cxnSpLocks/>
                          <a:stCxn id="378590298" idx="3"/>
                          <a:endCxn id="1998015258" idx="1"/>
                        </wps:cNvCnPr>
                        <wps:spPr>
                          <a:xfrm>
                            <a:off x="3157224" y="663860"/>
                            <a:ext cx="578514"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841877" name="Straight Arrow Connector 84841877">
                          <a:extLst>
                            <a:ext uri="{FF2B5EF4-FFF2-40B4-BE49-F238E27FC236}">
                              <a16:creationId xmlns:a16="http://schemas.microsoft.com/office/drawing/2014/main" id="{D6DD1B6F-839D-462F-A5A4-EF40F7DCE0DD}"/>
                            </a:ext>
                          </a:extLst>
                        </wps:cNvPr>
                        <wps:cNvCnPr>
                          <a:cxnSpLocks/>
                          <a:stCxn id="378590298" idx="3"/>
                          <a:endCxn id="2011434107" idx="1"/>
                        </wps:cNvCnPr>
                        <wps:spPr>
                          <a:xfrm>
                            <a:off x="3157224" y="663860"/>
                            <a:ext cx="578514"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0346616" name="Straight Arrow Connector 420346616">
                          <a:extLst>
                            <a:ext uri="{FF2B5EF4-FFF2-40B4-BE49-F238E27FC236}">
                              <a16:creationId xmlns:a16="http://schemas.microsoft.com/office/drawing/2014/main" id="{447F0440-99E8-F6C2-9046-BD6530FD4A08}"/>
                            </a:ext>
                          </a:extLst>
                        </wps:cNvPr>
                        <wps:cNvCnPr>
                          <a:cxnSpLocks/>
                          <a:stCxn id="596287920" idx="3"/>
                          <a:endCxn id="378590298" idx="1"/>
                        </wps:cNvCnPr>
                        <wps:spPr>
                          <a:xfrm>
                            <a:off x="1185530" y="663860"/>
                            <a:ext cx="354879" cy="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0675883" name="AutoShape 33">
                          <a:extLst>
                            <a:ext uri="{FF2B5EF4-FFF2-40B4-BE49-F238E27FC236}">
                              <a16:creationId xmlns:a16="http://schemas.microsoft.com/office/drawing/2014/main" id="{EBE1FBF1-A497-FA43-6795-ABA98BBA51CC}"/>
                            </a:ext>
                          </a:extLst>
                        </wps:cNvPr>
                        <wps:cNvSpPr>
                          <a:spLocks noChangeArrowheads="1"/>
                        </wps:cNvSpPr>
                        <wps:spPr bwMode="auto">
                          <a:xfrm>
                            <a:off x="5050218" y="1864229"/>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58F7F920"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p>
                          </w:txbxContent>
                        </wps:txbx>
                        <wps:bodyPr vert="horz" wrap="square" lIns="0" tIns="0" rIns="0" bIns="0" numCol="1" anchor="ctr" anchorCtr="0" compatLnSpc="1">
                          <a:prstTxWarp prst="textNoShape">
                            <a:avLst/>
                          </a:prstTxWarp>
                        </wps:bodyPr>
                      </wps:wsp>
                      <wps:wsp>
                        <wps:cNvPr id="1430743151" name="AutoShape 32">
                          <a:extLst>
                            <a:ext uri="{FF2B5EF4-FFF2-40B4-BE49-F238E27FC236}">
                              <a16:creationId xmlns:a16="http://schemas.microsoft.com/office/drawing/2014/main" id="{362F4107-FAF7-5BC9-7847-8898544015D1}"/>
                            </a:ext>
                          </a:extLst>
                        </wps:cNvPr>
                        <wps:cNvSpPr>
                          <a:spLocks noChangeArrowheads="1"/>
                        </wps:cNvSpPr>
                        <wps:spPr bwMode="auto">
                          <a:xfrm>
                            <a:off x="5050218" y="2221185"/>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3C1D212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summary</w:t>
                              </w:r>
                            </w:p>
                          </w:txbxContent>
                        </wps:txbx>
                        <wps:bodyPr vert="horz" wrap="square" lIns="0" tIns="0" rIns="0" bIns="0" numCol="1" anchor="ctr" anchorCtr="0" compatLnSpc="1">
                          <a:prstTxWarp prst="textNoShape">
                            <a:avLst/>
                          </a:prstTxWarp>
                        </wps:bodyPr>
                      </wps:wsp>
                      <wps:wsp>
                        <wps:cNvPr id="85030676" name="AutoShape 47">
                          <a:extLst>
                            <a:ext uri="{FF2B5EF4-FFF2-40B4-BE49-F238E27FC236}">
                              <a16:creationId xmlns:a16="http://schemas.microsoft.com/office/drawing/2014/main" id="{BC56F459-EC2C-4FC4-A6D2-3F150B5C1298}"/>
                            </a:ext>
                          </a:extLst>
                        </wps:cNvPr>
                        <wps:cNvSpPr>
                          <a:spLocks noChangeArrowheads="1"/>
                        </wps:cNvSpPr>
                        <wps:spPr bwMode="auto">
                          <a:xfrm>
                            <a:off x="5050218" y="2578141"/>
                            <a:ext cx="3934684" cy="274320"/>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48CED64"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batch analysis, justification of specification</w:t>
                              </w:r>
                            </w:p>
                          </w:txbxContent>
                        </wps:txbx>
                        <wps:bodyPr vert="horz" wrap="square" lIns="0" tIns="0" rIns="0" bIns="0" numCol="1" anchor="ctr" anchorCtr="0" compatLnSpc="1">
                          <a:prstTxWarp prst="textNoShape">
                            <a:avLst/>
                          </a:prstTxWarp>
                        </wps:bodyPr>
                      </wps:wsp>
                      <wps:wsp>
                        <wps:cNvPr id="1337521716" name="AutoShape 46">
                          <a:extLst>
                            <a:ext uri="{FF2B5EF4-FFF2-40B4-BE49-F238E27FC236}">
                              <a16:creationId xmlns:a16="http://schemas.microsoft.com/office/drawing/2014/main" id="{244F67FD-99B4-BD6E-3ED9-9E5B524E9F6E}"/>
                            </a:ext>
                          </a:extLst>
                        </wps:cNvPr>
                        <wps:cNvSpPr>
                          <a:spLocks noChangeArrowheads="1"/>
                        </wps:cNvSpPr>
                        <wps:spPr bwMode="auto">
                          <a:xfrm>
                            <a:off x="5050218" y="2900482"/>
                            <a:ext cx="3934684" cy="471348"/>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6D7BFF93"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stability studies, justification of proposed container closure system</w:t>
                              </w:r>
                            </w:p>
                          </w:txbxContent>
                        </wps:txbx>
                        <wps:bodyPr vert="horz" wrap="square" lIns="0" tIns="0" rIns="0" bIns="0" numCol="1" anchor="ctr" anchorCtr="0" compatLnSpc="1">
                          <a:prstTxWarp prst="textNoShape">
                            <a:avLst/>
                          </a:prstTxWarp>
                        </wps:bodyPr>
                      </wps:wsp>
                      <wps:wsp>
                        <wps:cNvPr id="643095549" name="AutoShape 34">
                          <a:extLst>
                            <a:ext uri="{FF2B5EF4-FFF2-40B4-BE49-F238E27FC236}">
                              <a16:creationId xmlns:a16="http://schemas.microsoft.com/office/drawing/2014/main" id="{15941EB3-8CFA-D2B7-EBCD-01714405137C}"/>
                            </a:ext>
                          </a:extLst>
                        </wps:cNvPr>
                        <wps:cNvSpPr>
                          <a:spLocks noChangeArrowheads="1"/>
                        </wps:cNvSpPr>
                        <wps:spPr bwMode="auto">
                          <a:xfrm>
                            <a:off x="1370353" y="2746917"/>
                            <a:ext cx="2003033" cy="1036856"/>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90899F8" w14:textId="0BF65058" w:rsidR="003A0D89" w:rsidRPr="00DA2DBE" w:rsidRDefault="00D630F8"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Scien</w:t>
                              </w:r>
                              <w:r>
                                <w:rPr>
                                  <w:rFonts w:ascii="Times New Roman" w:hAnsi="Times New Roman" w:cs="Times New Roman"/>
                                  <w:i/>
                                  <w:iCs/>
                                  <w:kern w:val="24"/>
                                </w:rPr>
                                <w:t>ce-</w:t>
                              </w:r>
                              <w:r w:rsidRPr="00DA2DBE">
                                <w:rPr>
                                  <w:rFonts w:ascii="Times New Roman" w:hAnsi="Times New Roman" w:cs="Times New Roman"/>
                                  <w:i/>
                                  <w:iCs/>
                                  <w:kern w:val="24"/>
                                </w:rPr>
                                <w:t xml:space="preserve"> </w:t>
                              </w:r>
                              <w:r w:rsidR="003A0D89" w:rsidRPr="00DA2DBE">
                                <w:rPr>
                                  <w:rFonts w:ascii="Times New Roman" w:hAnsi="Times New Roman" w:cs="Times New Roman"/>
                                  <w:i/>
                                  <w:iCs/>
                                  <w:kern w:val="24"/>
                                </w:rPr>
                                <w:t>and risk-based development summary and justification related to what the material is and its key characteristics.</w:t>
                              </w:r>
                            </w:p>
                          </w:txbxContent>
                        </wps:txbx>
                        <wps:bodyPr vert="horz" wrap="square" lIns="0" tIns="0" rIns="0" bIns="0" numCol="1" anchor="t" anchorCtr="0" compatLnSpc="1">
                          <a:prstTxWarp prst="textNoShape">
                            <a:avLst/>
                          </a:prstTxWarp>
                        </wps:bodyPr>
                      </wps:wsp>
                      <wps:wsp>
                        <wps:cNvPr id="768650038" name="Straight Arrow Connector 768650038">
                          <a:extLst>
                            <a:ext uri="{FF2B5EF4-FFF2-40B4-BE49-F238E27FC236}">
                              <a16:creationId xmlns:a16="http://schemas.microsoft.com/office/drawing/2014/main" id="{553B1227-40AC-BFD2-ABAA-A87081088C34}"/>
                            </a:ext>
                          </a:extLst>
                        </wps:cNvPr>
                        <wps:cNvCnPr>
                          <a:cxnSpLocks/>
                          <a:stCxn id="1990042191" idx="3"/>
                          <a:endCxn id="886355871" idx="1"/>
                        </wps:cNvCnPr>
                        <wps:spPr>
                          <a:xfrm>
                            <a:off x="1185529" y="2525258"/>
                            <a:ext cx="371048" cy="283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3561962" name="AutoShape 48">
                          <a:extLst>
                            <a:ext uri="{FF2B5EF4-FFF2-40B4-BE49-F238E27FC236}">
                              <a16:creationId xmlns:a16="http://schemas.microsoft.com/office/drawing/2014/main" id="{A615F5F0-6EEE-9D05-B0F1-1A068F8CD5E6}"/>
                            </a:ext>
                          </a:extLst>
                        </wps:cNvPr>
                        <wps:cNvSpPr>
                          <a:spLocks noChangeArrowheads="1"/>
                        </wps:cNvSpPr>
                        <wps:spPr bwMode="auto">
                          <a:xfrm>
                            <a:off x="0" y="3985382"/>
                            <a:ext cx="1185529" cy="649464"/>
                          </a:xfrm>
                          <a:prstGeom prst="roundRect">
                            <a:avLst>
                              <a:gd name="adj" fmla="val 16667"/>
                            </a:avLst>
                          </a:prstGeom>
                          <a:solidFill>
                            <a:srgbClr val="F2DBDB"/>
                          </a:solidFill>
                          <a:ln w="9525">
                            <a:solidFill>
                              <a:srgbClr val="808080"/>
                            </a:solidFill>
                            <a:round/>
                            <a:headEnd/>
                            <a:tailEnd/>
                          </a:ln>
                        </wps:spPr>
                        <wps:txbx>
                          <w:txbxContent>
                            <w:p w14:paraId="6A07AAC3"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3.2 Body of Data</w:t>
                              </w:r>
                            </w:p>
                          </w:txbxContent>
                        </wps:txbx>
                        <wps:bodyPr vert="horz" wrap="square" lIns="0" tIns="0" rIns="0" bIns="0" numCol="1" anchor="ctr" anchorCtr="0" compatLnSpc="1">
                          <a:prstTxWarp prst="textNoShape">
                            <a:avLst/>
                          </a:prstTxWarp>
                        </wps:bodyPr>
                      </wps:wsp>
                      <wps:wsp>
                        <wps:cNvPr id="826583366" name="AutoShape 34">
                          <a:extLst>
                            <a:ext uri="{FF2B5EF4-FFF2-40B4-BE49-F238E27FC236}">
                              <a16:creationId xmlns:a16="http://schemas.microsoft.com/office/drawing/2014/main" id="{E23376E2-8BCA-061E-9FF5-5233062EE8EB}"/>
                            </a:ext>
                          </a:extLst>
                        </wps:cNvPr>
                        <wps:cNvSpPr>
                          <a:spLocks noChangeArrowheads="1"/>
                        </wps:cNvSpPr>
                        <wps:spPr bwMode="auto">
                          <a:xfrm>
                            <a:off x="1274707" y="4534675"/>
                            <a:ext cx="2016804" cy="764636"/>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32EFBB7"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Supportive information which may include information and data related to what the material is and its key characteristics.</w:t>
                              </w:r>
                            </w:p>
                          </w:txbxContent>
                        </wps:txbx>
                        <wps:bodyPr vert="horz" wrap="square" lIns="0" tIns="0" rIns="0" bIns="0" numCol="1" anchor="t" anchorCtr="0" compatLnSpc="1">
                          <a:prstTxWarp prst="textNoShape">
                            <a:avLst/>
                          </a:prstTxWarp>
                        </wps:bodyPr>
                      </wps:wsp>
                      <wps:wsp>
                        <wps:cNvPr id="947844311" name="Straight Arrow Connector 947844311">
                          <a:extLst>
                            <a:ext uri="{FF2B5EF4-FFF2-40B4-BE49-F238E27FC236}">
                              <a16:creationId xmlns:a16="http://schemas.microsoft.com/office/drawing/2014/main" id="{A65BC847-E229-F6A6-F5FB-F24F500A3475}"/>
                            </a:ext>
                          </a:extLst>
                        </wps:cNvPr>
                        <wps:cNvCnPr>
                          <a:cxnSpLocks/>
                          <a:stCxn id="433561962" idx="3"/>
                          <a:endCxn id="1485861369" idx="1"/>
                        </wps:cNvCnPr>
                        <wps:spPr>
                          <a:xfrm>
                            <a:off x="1185529" y="4310114"/>
                            <a:ext cx="289171" cy="3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6355871" name="Flowchart: Terminator 886355871">
                          <a:extLst>
                            <a:ext uri="{FF2B5EF4-FFF2-40B4-BE49-F238E27FC236}">
                              <a16:creationId xmlns:a16="http://schemas.microsoft.com/office/drawing/2014/main" id="{0A5EB7CC-4000-FAB7-E170-66C4AE37AF81}"/>
                            </a:ext>
                          </a:extLst>
                        </wps:cNvPr>
                        <wps:cNvSpPr>
                          <a:spLocks noChangeArrowheads="1"/>
                        </wps:cNvSpPr>
                        <wps:spPr bwMode="auto">
                          <a:xfrm>
                            <a:off x="1556577" y="2366164"/>
                            <a:ext cx="1616815" cy="323850"/>
                          </a:xfrm>
                          <a:prstGeom prst="flowChartTerminator">
                            <a:avLst/>
                          </a:prstGeom>
                          <a:solidFill>
                            <a:srgbClr val="D8D8D8"/>
                          </a:solidFill>
                          <a:ln w="9525">
                            <a:solidFill>
                              <a:srgbClr val="808080"/>
                            </a:solidFill>
                            <a:miter lim="800000"/>
                            <a:headEnd/>
                            <a:tailEnd/>
                          </a:ln>
                        </wps:spPr>
                        <wps:txbx>
                          <w:txbxContent>
                            <w:p w14:paraId="7C7B858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1361220716" name="Rectangle: Rounded Corners 1361220716">
                          <a:extLst>
                            <a:ext uri="{FF2B5EF4-FFF2-40B4-BE49-F238E27FC236}">
                              <a16:creationId xmlns:a16="http://schemas.microsoft.com/office/drawing/2014/main" id="{7638209E-EC9C-7E6F-73F0-48138968D565}"/>
                            </a:ext>
                          </a:extLst>
                        </wps:cNvPr>
                        <wps:cNvSpPr>
                          <a:spLocks noChangeArrowheads="1"/>
                        </wps:cNvSpPr>
                        <wps:spPr bwMode="auto">
                          <a:xfrm>
                            <a:off x="3751906" y="1864229"/>
                            <a:ext cx="1209136" cy="274320"/>
                          </a:xfrm>
                          <a:prstGeom prst="roundRect">
                            <a:avLst>
                              <a:gd name="adj" fmla="val 16667"/>
                            </a:avLst>
                          </a:prstGeom>
                          <a:solidFill>
                            <a:srgbClr val="D8D8D8"/>
                          </a:solidFill>
                          <a:ln w="9525">
                            <a:solidFill>
                              <a:srgbClr val="808080"/>
                            </a:solidFill>
                            <a:round/>
                            <a:headEnd/>
                            <a:tailEnd/>
                          </a:ln>
                        </wps:spPr>
                        <wps:txbx>
                          <w:txbxContent>
                            <w:p w14:paraId="29BD808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1705996622" name="AutoShape 42">
                          <a:extLst>
                            <a:ext uri="{FF2B5EF4-FFF2-40B4-BE49-F238E27FC236}">
                              <a16:creationId xmlns:a16="http://schemas.microsoft.com/office/drawing/2014/main" id="{897CF1B0-319D-F789-F3CD-366BE477F10C}"/>
                            </a:ext>
                          </a:extLst>
                        </wps:cNvPr>
                        <wps:cNvSpPr>
                          <a:spLocks noChangeArrowheads="1"/>
                        </wps:cNvSpPr>
                        <wps:spPr bwMode="auto">
                          <a:xfrm>
                            <a:off x="3751906" y="2221185"/>
                            <a:ext cx="1209136" cy="274320"/>
                          </a:xfrm>
                          <a:prstGeom prst="roundRect">
                            <a:avLst>
                              <a:gd name="adj" fmla="val 16667"/>
                            </a:avLst>
                          </a:prstGeom>
                          <a:solidFill>
                            <a:srgbClr val="D8D8D8"/>
                          </a:solidFill>
                          <a:ln w="9525">
                            <a:solidFill>
                              <a:srgbClr val="808080"/>
                            </a:solidFill>
                            <a:round/>
                            <a:headEnd/>
                            <a:tailEnd/>
                          </a:ln>
                        </wps:spPr>
                        <wps:txbx>
                          <w:txbxContent>
                            <w:p w14:paraId="65F88CC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1110208685" name="AutoShape 41">
                          <a:extLst>
                            <a:ext uri="{FF2B5EF4-FFF2-40B4-BE49-F238E27FC236}">
                              <a16:creationId xmlns:a16="http://schemas.microsoft.com/office/drawing/2014/main" id="{63D23F94-CE77-5FB9-D7DD-A2437CE79476}"/>
                            </a:ext>
                          </a:extLst>
                        </wps:cNvPr>
                        <wps:cNvSpPr>
                          <a:spLocks noChangeArrowheads="1"/>
                        </wps:cNvSpPr>
                        <wps:spPr bwMode="auto">
                          <a:xfrm>
                            <a:off x="3751906" y="2578141"/>
                            <a:ext cx="1209136" cy="274320"/>
                          </a:xfrm>
                          <a:prstGeom prst="roundRect">
                            <a:avLst>
                              <a:gd name="adj" fmla="val 16667"/>
                            </a:avLst>
                          </a:prstGeom>
                          <a:solidFill>
                            <a:srgbClr val="D8D8D8"/>
                          </a:solidFill>
                          <a:ln w="9525">
                            <a:solidFill>
                              <a:srgbClr val="808080"/>
                            </a:solidFill>
                            <a:round/>
                            <a:headEnd/>
                            <a:tailEnd/>
                          </a:ln>
                        </wps:spPr>
                        <wps:txbx>
                          <w:txbxContent>
                            <w:p w14:paraId="0B3E01B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555924675" name="AutoShape 40">
                          <a:extLst>
                            <a:ext uri="{FF2B5EF4-FFF2-40B4-BE49-F238E27FC236}">
                              <a16:creationId xmlns:a16="http://schemas.microsoft.com/office/drawing/2014/main" id="{7DD50223-5A10-CD20-7CB0-5954E51E81E8}"/>
                            </a:ext>
                          </a:extLst>
                        </wps:cNvPr>
                        <wps:cNvSpPr>
                          <a:spLocks noChangeArrowheads="1"/>
                        </wps:cNvSpPr>
                        <wps:spPr bwMode="auto">
                          <a:xfrm>
                            <a:off x="3751906" y="2935098"/>
                            <a:ext cx="1209136" cy="274320"/>
                          </a:xfrm>
                          <a:prstGeom prst="roundRect">
                            <a:avLst>
                              <a:gd name="adj" fmla="val 16667"/>
                            </a:avLst>
                          </a:prstGeom>
                          <a:solidFill>
                            <a:srgbClr val="D8D8D8"/>
                          </a:solidFill>
                          <a:ln w="9525">
                            <a:solidFill>
                              <a:srgbClr val="808080"/>
                            </a:solidFill>
                            <a:round/>
                            <a:headEnd/>
                            <a:tailEnd/>
                          </a:ln>
                        </wps:spPr>
                        <wps:txbx>
                          <w:txbxContent>
                            <w:p w14:paraId="64D5A02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567287435" name="Straight Arrow Connector 1567287435">
                          <a:extLst>
                            <a:ext uri="{FF2B5EF4-FFF2-40B4-BE49-F238E27FC236}">
                              <a16:creationId xmlns:a16="http://schemas.microsoft.com/office/drawing/2014/main" id="{A19370D7-5E18-57D4-3725-360CC521A1EE}"/>
                            </a:ext>
                          </a:extLst>
                        </wps:cNvPr>
                        <wps:cNvCnPr>
                          <a:cxnSpLocks/>
                          <a:stCxn id="886355871" idx="3"/>
                          <a:endCxn id="1361220716" idx="1"/>
                        </wps:cNvCnPr>
                        <wps:spPr>
                          <a:xfrm flipV="1">
                            <a:off x="3173392" y="2001389"/>
                            <a:ext cx="578514"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695107" name="Straight Arrow Connector 204695107">
                          <a:extLst>
                            <a:ext uri="{FF2B5EF4-FFF2-40B4-BE49-F238E27FC236}">
                              <a16:creationId xmlns:a16="http://schemas.microsoft.com/office/drawing/2014/main" id="{42F6D51A-11D0-5D67-3CBB-AD8FCC6DF997}"/>
                            </a:ext>
                          </a:extLst>
                        </wps:cNvPr>
                        <wps:cNvCnPr>
                          <a:cxnSpLocks/>
                          <a:stCxn id="886355871" idx="3"/>
                          <a:endCxn id="1705996622" idx="1"/>
                        </wps:cNvCnPr>
                        <wps:spPr>
                          <a:xfrm flipV="1">
                            <a:off x="3173392" y="2358345"/>
                            <a:ext cx="578514"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629495" name="Straight Arrow Connector 247629495">
                          <a:extLst>
                            <a:ext uri="{FF2B5EF4-FFF2-40B4-BE49-F238E27FC236}">
                              <a16:creationId xmlns:a16="http://schemas.microsoft.com/office/drawing/2014/main" id="{41ADEB6D-02C6-2C8B-90D9-440344603191}"/>
                            </a:ext>
                          </a:extLst>
                        </wps:cNvPr>
                        <wps:cNvCnPr>
                          <a:cxnSpLocks/>
                          <a:stCxn id="886355871" idx="3"/>
                          <a:endCxn id="1110208685" idx="1"/>
                        </wps:cNvCnPr>
                        <wps:spPr>
                          <a:xfrm>
                            <a:off x="3173392" y="2528089"/>
                            <a:ext cx="578514"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9193276" name="Straight Arrow Connector 1699193276">
                          <a:extLst>
                            <a:ext uri="{FF2B5EF4-FFF2-40B4-BE49-F238E27FC236}">
                              <a16:creationId xmlns:a16="http://schemas.microsoft.com/office/drawing/2014/main" id="{64592232-B9E8-952A-B8AD-B773C4B3B31F}"/>
                            </a:ext>
                          </a:extLst>
                        </wps:cNvPr>
                        <wps:cNvCnPr>
                          <a:cxnSpLocks/>
                          <a:stCxn id="886355871" idx="3"/>
                          <a:endCxn id="555924675" idx="1"/>
                        </wps:cNvCnPr>
                        <wps:spPr>
                          <a:xfrm>
                            <a:off x="3173392" y="2528089"/>
                            <a:ext cx="578514"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5861369" name="Flowchart: Terminator 1485861369">
                          <a:extLst>
                            <a:ext uri="{FF2B5EF4-FFF2-40B4-BE49-F238E27FC236}">
                              <a16:creationId xmlns:a16="http://schemas.microsoft.com/office/drawing/2014/main" id="{1F1D3C9C-3F68-8FF7-BABE-80A1A8CB9408}"/>
                            </a:ext>
                          </a:extLst>
                        </wps:cNvPr>
                        <wps:cNvSpPr>
                          <a:spLocks noChangeArrowheads="1"/>
                        </wps:cNvSpPr>
                        <wps:spPr bwMode="auto">
                          <a:xfrm>
                            <a:off x="1474700" y="4148549"/>
                            <a:ext cx="1616815" cy="323850"/>
                          </a:xfrm>
                          <a:prstGeom prst="flowChartTerminator">
                            <a:avLst/>
                          </a:prstGeom>
                          <a:solidFill>
                            <a:srgbClr val="D8D8D8"/>
                          </a:solidFill>
                          <a:ln w="9525">
                            <a:solidFill>
                              <a:srgbClr val="808080"/>
                            </a:solidFill>
                            <a:miter lim="800000"/>
                            <a:headEnd/>
                            <a:tailEnd/>
                          </a:ln>
                        </wps:spPr>
                        <wps:txbx>
                          <w:txbxContent>
                            <w:p w14:paraId="726CDE1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wps:txbx>
                        <wps:bodyPr vert="horz" wrap="square" lIns="0" tIns="0" rIns="0" bIns="0" numCol="1" anchor="ctr" anchorCtr="0" compatLnSpc="1">
                          <a:prstTxWarp prst="textNoShape">
                            <a:avLst/>
                          </a:prstTxWarp>
                        </wps:bodyPr>
                      </wps:wsp>
                      <wps:wsp>
                        <wps:cNvPr id="1656515415" name="Rectangle: Rounded Corners 1656515415">
                          <a:extLst>
                            <a:ext uri="{FF2B5EF4-FFF2-40B4-BE49-F238E27FC236}">
                              <a16:creationId xmlns:a16="http://schemas.microsoft.com/office/drawing/2014/main" id="{5075B736-E640-685A-1CF9-6934A7F9320D}"/>
                            </a:ext>
                          </a:extLst>
                        </wps:cNvPr>
                        <wps:cNvSpPr>
                          <a:spLocks noChangeArrowheads="1"/>
                        </wps:cNvSpPr>
                        <wps:spPr bwMode="auto">
                          <a:xfrm>
                            <a:off x="3717241" y="3646614"/>
                            <a:ext cx="1209136" cy="274320"/>
                          </a:xfrm>
                          <a:prstGeom prst="roundRect">
                            <a:avLst>
                              <a:gd name="adj" fmla="val 16667"/>
                            </a:avLst>
                          </a:prstGeom>
                          <a:solidFill>
                            <a:srgbClr val="D8D8D8"/>
                          </a:solidFill>
                          <a:ln w="9525">
                            <a:solidFill>
                              <a:srgbClr val="808080"/>
                            </a:solidFill>
                            <a:round/>
                            <a:headEnd/>
                            <a:tailEnd/>
                          </a:ln>
                        </wps:spPr>
                        <wps:txbx>
                          <w:txbxContent>
                            <w:p w14:paraId="5591ED5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wps:txbx>
                        <wps:bodyPr vert="horz" wrap="square" lIns="0" tIns="0" rIns="0" bIns="0" numCol="1" anchor="ctr" anchorCtr="0" compatLnSpc="1">
                          <a:prstTxWarp prst="textNoShape">
                            <a:avLst/>
                          </a:prstTxWarp>
                        </wps:bodyPr>
                      </wps:wsp>
                      <wps:wsp>
                        <wps:cNvPr id="572657172" name="AutoShape 42">
                          <a:extLst>
                            <a:ext uri="{FF2B5EF4-FFF2-40B4-BE49-F238E27FC236}">
                              <a16:creationId xmlns:a16="http://schemas.microsoft.com/office/drawing/2014/main" id="{64090A81-3DC7-5752-791D-34495A9C7F72}"/>
                            </a:ext>
                          </a:extLst>
                        </wps:cNvPr>
                        <wps:cNvSpPr>
                          <a:spLocks noChangeArrowheads="1"/>
                        </wps:cNvSpPr>
                        <wps:spPr bwMode="auto">
                          <a:xfrm>
                            <a:off x="3717241" y="4003570"/>
                            <a:ext cx="1209136" cy="274320"/>
                          </a:xfrm>
                          <a:prstGeom prst="roundRect">
                            <a:avLst>
                              <a:gd name="adj" fmla="val 16667"/>
                            </a:avLst>
                          </a:prstGeom>
                          <a:solidFill>
                            <a:srgbClr val="D8D8D8"/>
                          </a:solidFill>
                          <a:ln w="9525">
                            <a:solidFill>
                              <a:srgbClr val="808080"/>
                            </a:solidFill>
                            <a:round/>
                            <a:headEnd/>
                            <a:tailEnd/>
                          </a:ln>
                        </wps:spPr>
                        <wps:txbx>
                          <w:txbxContent>
                            <w:p w14:paraId="5A4B886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wps:txbx>
                        <wps:bodyPr vert="horz" wrap="square" lIns="0" tIns="0" rIns="0" bIns="0" numCol="1" anchor="ctr" anchorCtr="0" compatLnSpc="1">
                          <a:prstTxWarp prst="textNoShape">
                            <a:avLst/>
                          </a:prstTxWarp>
                        </wps:bodyPr>
                      </wps:wsp>
                      <wps:wsp>
                        <wps:cNvPr id="79676673" name="AutoShape 41">
                          <a:extLst>
                            <a:ext uri="{FF2B5EF4-FFF2-40B4-BE49-F238E27FC236}">
                              <a16:creationId xmlns:a16="http://schemas.microsoft.com/office/drawing/2014/main" id="{E707C562-58CA-3BFB-675B-BC86E76A45B6}"/>
                            </a:ext>
                          </a:extLst>
                        </wps:cNvPr>
                        <wps:cNvSpPr>
                          <a:spLocks noChangeArrowheads="1"/>
                        </wps:cNvSpPr>
                        <wps:spPr bwMode="auto">
                          <a:xfrm>
                            <a:off x="3717241" y="4360526"/>
                            <a:ext cx="1209136" cy="274320"/>
                          </a:xfrm>
                          <a:prstGeom prst="roundRect">
                            <a:avLst>
                              <a:gd name="adj" fmla="val 16667"/>
                            </a:avLst>
                          </a:prstGeom>
                          <a:solidFill>
                            <a:srgbClr val="D8D8D8"/>
                          </a:solidFill>
                          <a:ln w="9525">
                            <a:solidFill>
                              <a:srgbClr val="808080"/>
                            </a:solidFill>
                            <a:round/>
                            <a:headEnd/>
                            <a:tailEnd/>
                          </a:ln>
                        </wps:spPr>
                        <wps:txbx>
                          <w:txbxContent>
                            <w:p w14:paraId="1EBD0182"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wps:txbx>
                        <wps:bodyPr vert="horz" wrap="square" lIns="0" tIns="0" rIns="0" bIns="0" numCol="1" anchor="ctr" anchorCtr="0" compatLnSpc="1">
                          <a:prstTxWarp prst="textNoShape">
                            <a:avLst/>
                          </a:prstTxWarp>
                        </wps:bodyPr>
                      </wps:wsp>
                      <wps:wsp>
                        <wps:cNvPr id="1688943478" name="AutoShape 40">
                          <a:extLst>
                            <a:ext uri="{FF2B5EF4-FFF2-40B4-BE49-F238E27FC236}">
                              <a16:creationId xmlns:a16="http://schemas.microsoft.com/office/drawing/2014/main" id="{377C4924-7675-D6CF-90ED-1D5429EF6296}"/>
                            </a:ext>
                          </a:extLst>
                        </wps:cNvPr>
                        <wps:cNvSpPr>
                          <a:spLocks noChangeArrowheads="1"/>
                        </wps:cNvSpPr>
                        <wps:spPr bwMode="auto">
                          <a:xfrm>
                            <a:off x="3717241" y="4717483"/>
                            <a:ext cx="1209136" cy="274320"/>
                          </a:xfrm>
                          <a:prstGeom prst="roundRect">
                            <a:avLst>
                              <a:gd name="adj" fmla="val 16667"/>
                            </a:avLst>
                          </a:prstGeom>
                          <a:solidFill>
                            <a:srgbClr val="D8D8D8"/>
                          </a:solidFill>
                          <a:ln w="9525">
                            <a:solidFill>
                              <a:srgbClr val="808080"/>
                            </a:solidFill>
                            <a:round/>
                            <a:headEnd/>
                            <a:tailEnd/>
                          </a:ln>
                        </wps:spPr>
                        <wps:txbx>
                          <w:txbxContent>
                            <w:p w14:paraId="53EF9824"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wps:txbx>
                        <wps:bodyPr vert="horz" wrap="square" lIns="0" tIns="0" rIns="0" bIns="0" numCol="1" anchor="ctr" anchorCtr="0" compatLnSpc="1">
                          <a:prstTxWarp prst="textNoShape">
                            <a:avLst/>
                          </a:prstTxWarp>
                        </wps:bodyPr>
                      </wps:wsp>
                      <wps:wsp>
                        <wps:cNvPr id="1920655174" name="Straight Arrow Connector 1920655174">
                          <a:extLst>
                            <a:ext uri="{FF2B5EF4-FFF2-40B4-BE49-F238E27FC236}">
                              <a16:creationId xmlns:a16="http://schemas.microsoft.com/office/drawing/2014/main" id="{96F13186-1CD7-5B84-779D-85A68CBA6327}"/>
                            </a:ext>
                          </a:extLst>
                        </wps:cNvPr>
                        <wps:cNvCnPr>
                          <a:cxnSpLocks/>
                          <a:stCxn id="1485861369" idx="3"/>
                          <a:endCxn id="1656515415" idx="1"/>
                        </wps:cNvCnPr>
                        <wps:spPr>
                          <a:xfrm flipV="1">
                            <a:off x="3091515" y="3783774"/>
                            <a:ext cx="625726" cy="52670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3590125" name="Straight Arrow Connector 1563590125">
                          <a:extLst>
                            <a:ext uri="{FF2B5EF4-FFF2-40B4-BE49-F238E27FC236}">
                              <a16:creationId xmlns:a16="http://schemas.microsoft.com/office/drawing/2014/main" id="{CC3B64ED-98F9-AF0B-79CE-24EEBBDA1B35}"/>
                            </a:ext>
                          </a:extLst>
                        </wps:cNvPr>
                        <wps:cNvCnPr>
                          <a:cxnSpLocks/>
                          <a:stCxn id="1485861369" idx="3"/>
                          <a:endCxn id="572657172" idx="1"/>
                        </wps:cNvCnPr>
                        <wps:spPr>
                          <a:xfrm flipV="1">
                            <a:off x="3091515" y="4140730"/>
                            <a:ext cx="625726" cy="169744"/>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0782405" name="Straight Arrow Connector 1060782405">
                          <a:extLst>
                            <a:ext uri="{FF2B5EF4-FFF2-40B4-BE49-F238E27FC236}">
                              <a16:creationId xmlns:a16="http://schemas.microsoft.com/office/drawing/2014/main" id="{5D38058D-59F3-0789-6AFD-FBFFF477540B}"/>
                            </a:ext>
                          </a:extLst>
                        </wps:cNvPr>
                        <wps:cNvCnPr>
                          <a:cxnSpLocks/>
                          <a:stCxn id="1485861369" idx="3"/>
                          <a:endCxn id="79676673" idx="1"/>
                        </wps:cNvCnPr>
                        <wps:spPr>
                          <a:xfrm>
                            <a:off x="3091515" y="4310474"/>
                            <a:ext cx="625726" cy="187212"/>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3944947" name="Straight Arrow Connector 943944947">
                          <a:extLst>
                            <a:ext uri="{FF2B5EF4-FFF2-40B4-BE49-F238E27FC236}">
                              <a16:creationId xmlns:a16="http://schemas.microsoft.com/office/drawing/2014/main" id="{1A4E1571-B178-B711-2DB7-9032FA7D3A1D}"/>
                            </a:ext>
                          </a:extLst>
                        </wps:cNvPr>
                        <wps:cNvCnPr>
                          <a:cxnSpLocks/>
                          <a:stCxn id="1485861369" idx="3"/>
                          <a:endCxn id="1688943478" idx="1"/>
                        </wps:cNvCnPr>
                        <wps:spPr>
                          <a:xfrm>
                            <a:off x="3091515" y="4310474"/>
                            <a:ext cx="625726" cy="544169"/>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801CB0D" id="Group 104" o:spid="_x0000_s1026" style="position:absolute;left:0;text-align:left;margin-left:2.35pt;margin-top:34.6pt;width:680.25pt;height:421.2pt;z-index:251660288;mso-width-relative:margin;mso-height-relative:margin" coordsize="93844,5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">
                <v:roundrect id="AutoShape 33" o:spid="_x0000_s1027" style="position:absolute;left:50155;top:36466;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" filled="f" stroked="f">
                  <v:textbox inset="0,0,0,0">
                    <w:txbxContent>
                      <w:p w14:paraId="23D54172" w14:textId="602ECCD1"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r w:rsidR="00C70F7D">
                          <w:rPr>
                            <w:rFonts w:ascii="Times New Roman" w:hAnsi="Times New Roman" w:cs="Times New Roman"/>
                            <w:kern w:val="24"/>
                          </w:rPr>
                          <w:t xml:space="preserve"> data</w:t>
                        </w:r>
                      </w:p>
                    </w:txbxContent>
                  </v:textbox>
                </v:roundrect>
                <v:roundrect id="AutoShape 32" o:spid="_x0000_s1028" style="position:absolute;left:50155;top:40035;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" filled="f" stroked="f">
                  <v:textbox inset="0,0,0,0">
                    <w:txbxContent>
                      <w:p w14:paraId="473C6E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data</w:t>
                        </w:r>
                      </w:p>
                    </w:txbxContent>
                  </v:textbox>
                </v:roundrect>
                <v:roundrect id="AutoShape 47" o:spid="_x0000_s1029" style="position:absolute;left:50155;top:43605;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" filled="f" stroked="f">
                  <v:textbox inset="0,0,0,0">
                    <w:txbxContent>
                      <w:p w14:paraId="74655EC1"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Batch analysis and justification data</w:t>
                        </w:r>
                      </w:p>
                    </w:txbxContent>
                  </v:textbox>
                </v:roundrect>
                <v:roundrect id="AutoShape 46" o:spid="_x0000_s1030" style="position:absolute;left:50155;top:47174;width:39347;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" filled="f" stroked="f">
                  <v:textbox inset="0,0,0,0">
                    <w:txbxContent>
                      <w:p w14:paraId="6FF1086C"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selection and stability data</w:t>
                        </w:r>
                      </w:p>
                    </w:txbxContent>
                  </v:textbox>
                </v:roundrect>
                <v:roundrect id="Rectangle: Rounded Corners 596287920" o:spid="_x0000_s1031" style="position:absolute;top:3391;width:11855;height:6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" fillcolor="#f2dbdb" strokecolor="gray">
                  <v:textbox inset="0,0,0,0">
                    <w:txbxContent>
                      <w:p w14:paraId="0CDD103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2.3.3</w:t>
                        </w:r>
                      </w:p>
                      <w:p w14:paraId="17C501D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Core Quality Information</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378590298" o:spid="_x0000_s1032" type="#_x0000_t116" style="position:absolute;left:15404;top:5019;width:1616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" fillcolor="#d8d8d8" strokecolor="gray">
                  <v:textbox inset="0,0,0,0">
                    <w:txbxContent>
                      <w:p w14:paraId="7BE4CE2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2034476918" o:spid="_x0000_s1033" style="position:absolute;left:37357;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" fillcolor="#d8d8d8" strokecolor="gray">
                  <v:textbox inset="0,0,0,0">
                    <w:txbxContent>
                      <w:p w14:paraId="13C6873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33" o:spid="_x0000_s1034" style="position:absolute;left:50340;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" filled="f" stroked="f">
                  <v:textbox inset="0,0,0,0">
                    <w:txbxContent>
                      <w:p w14:paraId="423E0DFD" w14:textId="1B439D4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 xml:space="preserve"> </w:t>
                        </w:r>
                        <w:r w:rsidR="003810F5">
                          <w:rPr>
                            <w:rFonts w:ascii="Times New Roman" w:hAnsi="Times New Roman" w:cs="Times New Roman"/>
                            <w:kern w:val="24"/>
                          </w:rPr>
                          <w:t>D</w:t>
                        </w:r>
                        <w:r w:rsidRPr="00DA2DBE">
                          <w:rPr>
                            <w:rFonts w:ascii="Times New Roman" w:hAnsi="Times New Roman" w:cs="Times New Roman"/>
                            <w:kern w:val="24"/>
                          </w:rPr>
                          <w:t>osage form, composition, key characteristics</w:t>
                        </w:r>
                      </w:p>
                    </w:txbxContent>
                  </v:textbox>
                </v:roundrect>
                <v:roundrect id="AutoShape 48" o:spid="_x0000_s1035" style="position:absolute;top:21385;width:11855;height:7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" fillcolor="#f2dbdb" strokecolor="gray">
                  <v:textbox inset="0,0,0,0">
                    <w:txbxContent>
                      <w:p w14:paraId="61AB87E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2.3.4 Development Summary and Justification</w:t>
                        </w:r>
                      </w:p>
                    </w:txbxContent>
                  </v:textbox>
                </v:roundrect>
                <v:roundrect id="AutoShape 42" o:spid="_x0000_s1036" style="position:absolute;left:37357;top:3569;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" fillcolor="#d8d8d8" strokecolor="gray">
                  <v:textbox inset="0,0,0,0">
                    <w:txbxContent>
                      <w:p w14:paraId="0C89F028"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32" o:spid="_x0000_s1037" style="position:absolute;left:50285;top:3284;width:43559;height:3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" filled="f" stroked="f">
                  <v:textbox inset="0,0,0,0">
                    <w:txbxContent>
                      <w:p w14:paraId="22CEE156" w14:textId="155F5DBD"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Manufacturing process description, IPCs, process parameters</w:t>
                        </w:r>
                      </w:p>
                    </w:txbxContent>
                  </v:textbox>
                </v:roundrect>
                <v:roundrect id="AutoShape 41" o:spid="_x0000_s1038" style="position:absolute;left:37357;top:7139;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" fillcolor="#d8d8d8" strokecolor="gray">
                  <v:textbox inset="0,0,0,0">
                    <w:txbxContent>
                      <w:p w14:paraId="75A7598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7" o:spid="_x0000_s1039" style="position:absolute;left:50340;top:7139;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" filled="f" stroked="f">
                  <v:textbox inset="0,0,0,0">
                    <w:txbxContent>
                      <w:p w14:paraId="3023C16E"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Specifications</w:t>
                        </w:r>
                      </w:p>
                    </w:txbxContent>
                  </v:textbox>
                </v:roundrect>
                <v:roundrect id="AutoShape 40" o:spid="_x0000_s1040" style="position:absolute;left:37357;top:10708;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" fillcolor="#d8d8d8" strokecolor="gray">
                  <v:textbox inset="0,0,0,0">
                    <w:txbxContent>
                      <w:p w14:paraId="66C063D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roundrect id="AutoShape 46" o:spid="_x0000_s1041" style="position:absolute;left:50285;top:10215;width:39732;height:4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" filled="f" stroked="f">
                  <v:textbox inset="0,0,0,0">
                    <w:txbxContent>
                      <w:p w14:paraId="7DC20E0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Container closure system description, storage conditions, and retest period/shelf life</w:t>
                        </w:r>
                      </w:p>
                    </w:txbxContent>
                  </v:textbox>
                </v:roundrect>
                <v:roundrect id="AutoShape 34" o:spid="_x0000_s1042" style="position:absolute;left:13404;top:8828;width:20168;height:122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" filled="f" stroked="f">
                  <v:textbox inset="0,0,0,0">
                    <w:txbxContent>
                      <w:p w14:paraId="18A04EB3"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Information related to what the material is and its key characteristics, which is considered necessary to enable marketing authorization and facilitate lifecycle management.</w:t>
                        </w:r>
                      </w:p>
                    </w:txbxContent>
                  </v:textbox>
                </v:roundrect>
                <v:shapetype id="_x0000_t32" coordsize="21600,21600" o:spt="32" o:oned="t" path="m,l21600,21600e" filled="f">
                  <v:path arrowok="t" fillok="f" o:connecttype="none"/>
                  <o:lock v:ext="edit" shapetype="t"/>
                </v:shapetype>
                <v:shape id="Straight Arrow Connector 1646284856" o:spid="_x0000_s1043" type="#_x0000_t32" style="position:absolute;left:31572;top:1371;width:5785;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" strokecolor="gray [1629]">
                  <v:stroke endarrow="block"/>
                  <o:lock v:ext="edit" shapetype="f"/>
                </v:shape>
                <v:shape id="Straight Arrow Connector 1102531156" o:spid="_x0000_s1044" type="#_x0000_t32" style="position:absolute;left:31572;top:4941;width:5785;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" strokecolor="gray [1629]">
                  <v:stroke endarrow="block"/>
                  <o:lock v:ext="edit" shapetype="f"/>
                </v:shape>
                <v:shape id="Straight Arrow Connector 1294632854" o:spid="_x0000_s1045" type="#_x0000_t32" style="position:absolute;left:31572;top:6638;width:5785;height:1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" strokecolor="gray [1629]">
                  <v:stroke endarrow="block"/>
                  <o:lock v:ext="edit" shapetype="f"/>
                </v:shape>
                <v:shape id="Straight Arrow Connector 84841877" o:spid="_x0000_s1046" type="#_x0000_t32" style="position:absolute;left:31572;top:6638;width:5785;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" strokecolor="gray [1629]">
                  <v:stroke endarrow="block"/>
                  <o:lock v:ext="edit" shapetype="f"/>
                </v:shape>
                <v:shape id="Straight Arrow Connector 420346616" o:spid="_x0000_s1047" type="#_x0000_t32" style="position:absolute;left:11855;top:6638;width:3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" strokecolor="gray [1629]">
                  <v:stroke endarrow="block"/>
                  <o:lock v:ext="edit" shapetype="f"/>
                </v:shape>
                <v:roundrect id="AutoShape 33" o:spid="_x0000_s1048" style="position:absolute;left:50502;top:18642;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" filled="f" stroked="f">
                  <v:textbox inset="0,0,0,0">
                    <w:txbxContent>
                      <w:p w14:paraId="58F7F920"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Formulation development and justification</w:t>
                        </w:r>
                      </w:p>
                    </w:txbxContent>
                  </v:textbox>
                </v:roundrect>
                <v:roundrect id="AutoShape 32" o:spid="_x0000_s1049" style="position:absolute;left:50502;top:22211;width:39347;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" filled="f" stroked="f">
                  <v:textbox inset="0,0,0,0">
                    <w:txbxContent>
                      <w:p w14:paraId="3C1D2122"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Process development and evaluation summary</w:t>
                        </w:r>
                      </w:p>
                    </w:txbxContent>
                  </v:textbox>
                </v:roundrect>
                <v:roundrect id="AutoShape 47" o:spid="_x0000_s1050" style="position:absolute;left:50502;top:25781;width:39347;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" filled="f" stroked="f">
                  <v:textbox inset="0,0,0,0">
                    <w:txbxContent>
                      <w:p w14:paraId="448CED64"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batch analysis, justification of specification</w:t>
                        </w:r>
                      </w:p>
                    </w:txbxContent>
                  </v:textbox>
                </v:roundrect>
                <v:roundrect id="AutoShape 46" o:spid="_x0000_s1051" style="position:absolute;left:50502;top:29004;width:39347;height:4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" filled="f" stroked="f">
                  <v:textbox inset="0,0,0,0">
                    <w:txbxContent>
                      <w:p w14:paraId="6D7BFF93" w14:textId="77777777" w:rsidR="003A0D89" w:rsidRPr="00DA2DBE" w:rsidRDefault="003A0D89" w:rsidP="003A0D89">
                        <w:pPr>
                          <w:kinsoku w:val="0"/>
                          <w:overflowPunct w:val="0"/>
                          <w:textAlignment w:val="baseline"/>
                          <w:rPr>
                            <w:rFonts w:ascii="Times New Roman" w:hAnsi="Times New Roman" w:cs="Times New Roman"/>
                            <w:kern w:val="24"/>
                          </w:rPr>
                        </w:pPr>
                        <w:r w:rsidRPr="00DA2DBE">
                          <w:rPr>
                            <w:rFonts w:ascii="Times New Roman" w:hAnsi="Times New Roman" w:cs="Times New Roman"/>
                            <w:kern w:val="24"/>
                          </w:rPr>
                          <w:t>Overview of stability studies, justification of proposed container closure system</w:t>
                        </w:r>
                      </w:p>
                    </w:txbxContent>
                  </v:textbox>
                </v:roundrect>
                <v:roundrect id="AutoShape 34" o:spid="_x0000_s1052" style="position:absolute;left:13703;top:27469;width:20030;height:10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" filled="f" stroked="f">
                  <v:textbox inset="0,0,0,0">
                    <w:txbxContent>
                      <w:p w14:paraId="490899F8" w14:textId="0BF65058" w:rsidR="003A0D89" w:rsidRPr="00DA2DBE" w:rsidRDefault="00D630F8"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Scien</w:t>
                        </w:r>
                        <w:r>
                          <w:rPr>
                            <w:rFonts w:ascii="Times New Roman" w:hAnsi="Times New Roman" w:cs="Times New Roman"/>
                            <w:i/>
                            <w:iCs/>
                            <w:kern w:val="24"/>
                          </w:rPr>
                          <w:t>ce-</w:t>
                        </w:r>
                        <w:r w:rsidRPr="00DA2DBE">
                          <w:rPr>
                            <w:rFonts w:ascii="Times New Roman" w:hAnsi="Times New Roman" w:cs="Times New Roman"/>
                            <w:i/>
                            <w:iCs/>
                            <w:kern w:val="24"/>
                          </w:rPr>
                          <w:t xml:space="preserve"> </w:t>
                        </w:r>
                        <w:r w:rsidR="003A0D89" w:rsidRPr="00DA2DBE">
                          <w:rPr>
                            <w:rFonts w:ascii="Times New Roman" w:hAnsi="Times New Roman" w:cs="Times New Roman"/>
                            <w:i/>
                            <w:iCs/>
                            <w:kern w:val="24"/>
                          </w:rPr>
                          <w:t>and risk-based development summary and justification related to what the material is and its key characteristics.</w:t>
                        </w:r>
                      </w:p>
                    </w:txbxContent>
                  </v:textbox>
                </v:roundrect>
                <v:shape id="Straight Arrow Connector 768650038" o:spid="_x0000_s1053" type="#_x0000_t32" style="position:absolute;left:11855;top:25252;width:3710;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" strokecolor="gray [1629]">
                  <v:stroke endarrow="block"/>
                  <o:lock v:ext="edit" shapetype="f"/>
                </v:shape>
                <v:roundrect id="AutoShape 48" o:spid="_x0000_s1054" style="position:absolute;top:39853;width:11855;height:6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" fillcolor="#f2dbdb" strokecolor="gray">
                  <v:textbox inset="0,0,0,0">
                    <w:txbxContent>
                      <w:p w14:paraId="6A07AAC3"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3.2 Body of Data</w:t>
                        </w:r>
                      </w:p>
                    </w:txbxContent>
                  </v:textbox>
                </v:roundrect>
                <v:roundrect id="AutoShape 34" o:spid="_x0000_s1055" style="position:absolute;left:12747;top:45346;width:20168;height:76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" filled="f" stroked="f">
                  <v:textbox inset="0,0,0,0">
                    <w:txbxContent>
                      <w:p w14:paraId="432EFBB7" w14:textId="77777777" w:rsidR="003A0D89" w:rsidRPr="00DA2DBE" w:rsidRDefault="003A0D89" w:rsidP="003A0D89">
                        <w:pPr>
                          <w:kinsoku w:val="0"/>
                          <w:overflowPunct w:val="0"/>
                          <w:jc w:val="center"/>
                          <w:textAlignment w:val="baseline"/>
                          <w:rPr>
                            <w:rFonts w:ascii="Times New Roman" w:hAnsi="Times New Roman" w:cs="Times New Roman"/>
                            <w:i/>
                            <w:iCs/>
                            <w:kern w:val="24"/>
                          </w:rPr>
                        </w:pPr>
                        <w:r w:rsidRPr="00DA2DBE">
                          <w:rPr>
                            <w:rFonts w:ascii="Times New Roman" w:hAnsi="Times New Roman" w:cs="Times New Roman"/>
                            <w:i/>
                            <w:iCs/>
                            <w:kern w:val="24"/>
                          </w:rPr>
                          <w:t>Supportive information which may include information and data related to what the material is and its key characteristics.</w:t>
                        </w:r>
                      </w:p>
                    </w:txbxContent>
                  </v:textbox>
                </v:roundrect>
                <v:shape id="Straight Arrow Connector 947844311" o:spid="_x0000_s1056" type="#_x0000_t32" style="position:absolute;left:11855;top:43101;width:289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" strokecolor="gray [1629]">
                  <v:stroke endarrow="block"/>
                  <o:lock v:ext="edit" shapetype="f"/>
                </v:shape>
                <v:shape id="Flowchart: Terminator 886355871" o:spid="_x0000_s1057" type="#_x0000_t116" style="position:absolute;left:15565;top:23661;width:1616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" fillcolor="#d8d8d8" strokecolor="gray">
                  <v:textbox inset="0,0,0,0">
                    <w:txbxContent>
                      <w:p w14:paraId="7C7B858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1361220716" o:spid="_x0000_s1058" style="position:absolute;left:37519;top:18642;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" fillcolor="#d8d8d8" strokecolor="gray">
                  <v:textbox inset="0,0,0,0">
                    <w:txbxContent>
                      <w:p w14:paraId="29BD8087"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42" o:spid="_x0000_s1059" style="position:absolute;left:37519;top:22211;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" fillcolor="#d8d8d8" strokecolor="gray">
                  <v:textbox inset="0,0,0,0">
                    <w:txbxContent>
                      <w:p w14:paraId="65F88CC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41" o:spid="_x0000_s1060" style="position:absolute;left:37519;top:25781;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" fillcolor="#d8d8d8" strokecolor="gray">
                  <v:textbox inset="0,0,0,0">
                    <w:txbxContent>
                      <w:p w14:paraId="0B3E01BF"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0" o:spid="_x0000_s1061" style="position:absolute;left:37519;top:29350;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" fillcolor="#d8d8d8" strokecolor="gray">
                  <v:textbox inset="0,0,0,0">
                    <w:txbxContent>
                      <w:p w14:paraId="64D5A020"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shape id="Straight Arrow Connector 1567287435" o:spid="_x0000_s1062" type="#_x0000_t32" style="position:absolute;left:31733;top:20013;width:5786;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" strokecolor="gray [1629]">
                  <v:stroke endarrow="block"/>
                  <o:lock v:ext="edit" shapetype="f"/>
                </v:shape>
                <v:shape id="Straight Arrow Connector 204695107" o:spid="_x0000_s1063" type="#_x0000_t32" style="position:absolute;left:31733;top:23583;width:5786;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" strokecolor="gray [1629]">
                  <v:stroke endarrow="block"/>
                  <o:lock v:ext="edit" shapetype="f"/>
                </v:shape>
                <v:shape id="Straight Arrow Connector 247629495" o:spid="_x0000_s1064" type="#_x0000_t32" style="position:absolute;left:31733;top:25280;width:5786;height:1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" strokecolor="gray [1629]">
                  <v:stroke endarrow="block"/>
                  <o:lock v:ext="edit" shapetype="f"/>
                </v:shape>
                <v:shape id="Straight Arrow Connector 1699193276" o:spid="_x0000_s1065" type="#_x0000_t32" style="position:absolute;left:31733;top:25280;width:5786;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" strokecolor="gray [1629]">
                  <v:stroke endarrow="block"/>
                  <o:lock v:ext="edit" shapetype="f"/>
                </v:shape>
                <v:shape id="Flowchart: Terminator 1485861369" o:spid="_x0000_s1066" type="#_x0000_t116" style="position:absolute;left:14747;top:41485;width:1616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" fillcolor="#d8d8d8" strokecolor="gray">
                  <v:textbox inset="0,0,0,0">
                    <w:txbxContent>
                      <w:p w14:paraId="726CDE1D"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DP Drug Product</w:t>
                        </w:r>
                      </w:p>
                    </w:txbxContent>
                  </v:textbox>
                </v:shape>
                <v:roundrect id="Rectangle: Rounded Corners 1656515415" o:spid="_x0000_s1067" style="position:absolute;left:37172;top:36466;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" fillcolor="#d8d8d8" strokecolor="gray">
                  <v:textbox inset="0,0,0,0">
                    <w:txbxContent>
                      <w:p w14:paraId="5591ED5A"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Description</w:t>
                        </w:r>
                      </w:p>
                    </w:txbxContent>
                  </v:textbox>
                </v:roundrect>
                <v:roundrect id="AutoShape 42" o:spid="_x0000_s1068" style="position:absolute;left:37172;top:40035;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" fillcolor="#d8d8d8" strokecolor="gray">
                  <v:textbox inset="0,0,0,0">
                    <w:txbxContent>
                      <w:p w14:paraId="5A4B8869"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Manufacture</w:t>
                        </w:r>
                      </w:p>
                    </w:txbxContent>
                  </v:textbox>
                </v:roundrect>
                <v:roundrect id="AutoShape 41" o:spid="_x0000_s1069" style="position:absolute;left:37172;top:43605;width:12091;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" fillcolor="#d8d8d8" strokecolor="gray">
                  <v:textbox inset="0,0,0,0">
                    <w:txbxContent>
                      <w:p w14:paraId="1EBD0182"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Control</w:t>
                        </w:r>
                      </w:p>
                    </w:txbxContent>
                  </v:textbox>
                </v:roundrect>
                <v:roundrect id="AutoShape 40" o:spid="_x0000_s1070" style="position:absolute;left:37172;top:47174;width:12091;height:2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" fillcolor="#d8d8d8" strokecolor="gray">
                  <v:textbox inset="0,0,0,0">
                    <w:txbxContent>
                      <w:p w14:paraId="53EF9824" w14:textId="77777777" w:rsidR="003A0D89" w:rsidRPr="00DA2DBE" w:rsidRDefault="003A0D89" w:rsidP="003A0D89">
                        <w:pPr>
                          <w:kinsoku w:val="0"/>
                          <w:overflowPunct w:val="0"/>
                          <w:jc w:val="center"/>
                          <w:textAlignment w:val="baseline"/>
                          <w:rPr>
                            <w:rFonts w:ascii="Times New Roman" w:hAnsi="Times New Roman" w:cs="Times New Roman"/>
                            <w:kern w:val="24"/>
                          </w:rPr>
                        </w:pPr>
                        <w:r w:rsidRPr="00DA2DBE">
                          <w:rPr>
                            <w:rFonts w:ascii="Times New Roman" w:hAnsi="Times New Roman" w:cs="Times New Roman"/>
                            <w:kern w:val="24"/>
                          </w:rPr>
                          <w:t>Storage</w:t>
                        </w:r>
                      </w:p>
                    </w:txbxContent>
                  </v:textbox>
                </v:roundrect>
                <v:shape id="Straight Arrow Connector 1920655174" o:spid="_x0000_s1071" type="#_x0000_t32" style="position:absolute;left:30915;top:37837;width:6257;height:5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" strokecolor="gray [1629]">
                  <v:stroke endarrow="block"/>
                  <o:lock v:ext="edit" shapetype="f"/>
                </v:shape>
                <v:shape id="Straight Arrow Connector 1563590125" o:spid="_x0000_s1072" type="#_x0000_t32" style="position:absolute;left:30915;top:41407;width:6257;height:1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" strokecolor="gray [1629]">
                  <v:stroke endarrow="block"/>
                  <o:lock v:ext="edit" shapetype="f"/>
                </v:shape>
                <v:shape id="Straight Arrow Connector 1060782405" o:spid="_x0000_s1073" type="#_x0000_t32" style="position:absolute;left:30915;top:43104;width:6257;height:1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" strokecolor="gray [1629]">
                  <v:stroke endarrow="block"/>
                  <o:lock v:ext="edit" shapetype="f"/>
                </v:shape>
                <v:shape id="Straight Arrow Connector 943944947" o:spid="_x0000_s1074" type="#_x0000_t32" style="position:absolute;left:30915;top:43104;width:6257;height:5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" strokecolor="gray [1629]">
                  <v:stroke endarrow="block"/>
                  <o:lock v:ext="edit" shapetype="f"/>
                </v:shape>
              </v:group>
            </w:pict>
          </mc:Fallback>
        </mc:AlternateContent>
      </w:r>
      <w:r w:rsidR="18B10302" w:rsidRPr="00EE50BF">
        <w:t xml:space="preserve">Figure </w:t>
      </w:r>
      <w:r w:rsidR="00EF5FEA" w:rsidRPr="00EE50BF">
        <w:fldChar w:fldCharType="begin"/>
      </w:r>
      <w:r w:rsidR="00EF5FEA" w:rsidRPr="00EE50BF">
        <w:instrText xml:space="preserve"> SEQ Figure \* ARABIC </w:instrText>
      </w:r>
      <w:r w:rsidR="00EF5FEA" w:rsidRPr="00EE50BF">
        <w:fldChar w:fldCharType="separate"/>
      </w:r>
      <w:r w:rsidR="00AC04B6">
        <w:rPr>
          <w:noProof/>
        </w:rPr>
        <w:t>1</w:t>
      </w:r>
      <w:r w:rsidR="00EF5FEA" w:rsidRPr="00EE50BF">
        <w:fldChar w:fldCharType="end"/>
      </w:r>
      <w:r w:rsidR="18B10302" w:rsidRPr="00EE50BF">
        <w:t xml:space="preserve">: </w:t>
      </w:r>
      <w:r w:rsidR="46C26C26" w:rsidRPr="00EE50BF">
        <w:t xml:space="preserve">Illustration </w:t>
      </w:r>
      <w:r w:rsidR="4637B887" w:rsidRPr="00EE50BF">
        <w:t xml:space="preserve">of </w:t>
      </w:r>
      <w:r w:rsidR="6C0C2E6C" w:rsidRPr="00EE50BF">
        <w:t>r</w:t>
      </w:r>
      <w:r w:rsidR="18B10302" w:rsidRPr="00EE50BF">
        <w:t xml:space="preserve">elationships among </w:t>
      </w:r>
      <w:r w:rsidR="7EF54669" w:rsidRPr="00EE50BF">
        <w:t xml:space="preserve">sections </w:t>
      </w:r>
      <w:r w:rsidR="18B10302" w:rsidRPr="00EE50BF">
        <w:t>2.3.3 Core Quality Information, 2.3.4 Development Summary and Justifications, and Module 3.2 Body of Data in the context of DMCS Model used for materials.</w:t>
      </w:r>
    </w:p>
    <w:p w14:paraId="01317DA5" w14:textId="08730E14" w:rsidR="00D2474D" w:rsidRPr="00EE50BF" w:rsidRDefault="39DE7D43" w:rsidP="00E74D4D">
      <w:r w:rsidRPr="00EE50BF">
        <w:rPr>
          <w:noProof/>
        </w:rPr>
        <w:t xml:space="preserve"> </w:t>
      </w:r>
    </w:p>
    <w:p w14:paraId="4A6E20BB" w14:textId="77777777" w:rsidR="006F5252" w:rsidRPr="00EE50BF" w:rsidRDefault="006F5252" w:rsidP="6151821C">
      <w:pPr>
        <w:pStyle w:val="1"/>
        <w:rPr>
          <w:rFonts w:hint="eastAsia"/>
        </w:rPr>
        <w:sectPr w:rsidR="006F5252" w:rsidRPr="00EE50BF" w:rsidSect="00A6739D">
          <w:pgSz w:w="16838" w:h="11906" w:orient="landscape"/>
          <w:pgMar w:top="1440" w:right="1440" w:bottom="1440" w:left="1440" w:header="706" w:footer="706" w:gutter="0"/>
          <w:lnNumType w:countBy="1" w:restart="continuous"/>
          <w:cols w:space="708"/>
          <w:docGrid w:linePitch="360"/>
        </w:sectPr>
      </w:pPr>
      <w:bookmarkStart w:id="13" w:name="_Toc1412568304"/>
      <w:bookmarkStart w:id="14" w:name="_Toc160655197"/>
      <w:bookmarkStart w:id="15" w:name="_Toc1246546585"/>
    </w:p>
    <w:p w14:paraId="5D0F8308" w14:textId="77777777" w:rsidR="00D936B1" w:rsidRPr="00EE50BF" w:rsidRDefault="00D936B1" w:rsidP="6151821C">
      <w:pPr>
        <w:pStyle w:val="1"/>
        <w:rPr>
          <w:rFonts w:hint="eastAsia"/>
        </w:rPr>
        <w:sectPr w:rsidR="00D936B1" w:rsidRPr="00EE50BF" w:rsidSect="002F43CA">
          <w:pgSz w:w="11906" w:h="16838"/>
          <w:pgMar w:top="1440" w:right="1440" w:bottom="1440" w:left="1440" w:header="709" w:footer="709" w:gutter="0"/>
          <w:lnNumType w:countBy="1" w:restart="continuous"/>
          <w:cols w:space="708"/>
          <w:docGrid w:linePitch="360"/>
        </w:sectPr>
      </w:pPr>
      <w:bookmarkStart w:id="16" w:name="_Toc269453384"/>
    </w:p>
    <w:p w14:paraId="1B59B4CE" w14:textId="556DF9BF" w:rsidR="000C61A6" w:rsidRPr="00EE50BF" w:rsidRDefault="0DD71E2B" w:rsidP="455F0D4E">
      <w:pPr>
        <w:pStyle w:val="1"/>
        <w:rPr>
          <w:rFonts w:hint="eastAsia"/>
        </w:rPr>
      </w:pPr>
      <w:bookmarkStart w:id="17" w:name="_Toc2088848510"/>
      <w:bookmarkStart w:id="18" w:name="_Toc774973907"/>
      <w:bookmarkStart w:id="19" w:name="_Toc120584043"/>
      <w:bookmarkStart w:id="20" w:name="_Toc170355004"/>
      <w:bookmarkStart w:id="21" w:name="_Toc331618797"/>
      <w:bookmarkStart w:id="22" w:name="_Toc975245937"/>
      <w:bookmarkStart w:id="23" w:name="_Toc666250812"/>
      <w:bookmarkStart w:id="24" w:name="_Toc196372557"/>
      <w:bookmarkStart w:id="25" w:name="_Toc197906010"/>
      <w:r w:rsidRPr="00EE50BF">
        <w:t>Module 2</w:t>
      </w:r>
      <w:r w:rsidR="37D83F1F" w:rsidRPr="00EE50BF">
        <w:t>. COMMON TECHNICAL DOCUMENT SUMMARIES</w:t>
      </w:r>
      <w:bookmarkEnd w:id="13"/>
      <w:bookmarkEnd w:id="14"/>
      <w:bookmarkEnd w:id="15"/>
      <w:bookmarkEnd w:id="16"/>
      <w:bookmarkEnd w:id="17"/>
      <w:bookmarkEnd w:id="18"/>
      <w:bookmarkEnd w:id="19"/>
      <w:bookmarkEnd w:id="20"/>
      <w:bookmarkEnd w:id="21"/>
      <w:bookmarkEnd w:id="22"/>
      <w:bookmarkEnd w:id="23"/>
      <w:bookmarkEnd w:id="24"/>
      <w:bookmarkEnd w:id="25"/>
    </w:p>
    <w:p w14:paraId="0BCFD586" w14:textId="2477D5DD" w:rsidR="001C57C8" w:rsidRPr="00EE50BF" w:rsidRDefault="0DD71E2B" w:rsidP="00E16F76">
      <w:pPr>
        <w:pStyle w:val="2"/>
      </w:pPr>
      <w:bookmarkStart w:id="26" w:name="_Toc1028732068"/>
      <w:bookmarkStart w:id="27" w:name="_Toc160655198"/>
      <w:bookmarkStart w:id="28" w:name="_Toc1620779510"/>
      <w:bookmarkStart w:id="29" w:name="_Toc2072179743"/>
      <w:bookmarkStart w:id="30" w:name="_Toc1161659989"/>
      <w:bookmarkStart w:id="31" w:name="_Toc1294035414"/>
      <w:bookmarkStart w:id="32" w:name="_Toc1904399574"/>
      <w:bookmarkStart w:id="33" w:name="_Toc577718545"/>
      <w:bookmarkStart w:id="34" w:name="_Toc621848057"/>
      <w:bookmarkStart w:id="35" w:name="_Toc1368252782"/>
      <w:bookmarkStart w:id="36" w:name="_Toc1967071954"/>
      <w:bookmarkStart w:id="37" w:name="_Toc196372558"/>
      <w:bookmarkStart w:id="38" w:name="_Toc197906011"/>
      <w:r w:rsidRPr="00EE50BF">
        <w:t>2.3</w:t>
      </w:r>
      <w:r w:rsidR="5BB34665" w:rsidRPr="00EE50BF">
        <w:t>.</w:t>
      </w:r>
      <w:r w:rsidRPr="00EE50BF">
        <w:t xml:space="preserve"> Quality Over</w:t>
      </w:r>
      <w:bookmarkEnd w:id="26"/>
      <w:bookmarkEnd w:id="27"/>
      <w:bookmarkEnd w:id="28"/>
      <w:r w:rsidR="41E7B37A" w:rsidRPr="00EE50BF">
        <w:t>view</w:t>
      </w:r>
      <w:bookmarkEnd w:id="29"/>
      <w:bookmarkEnd w:id="30"/>
      <w:bookmarkEnd w:id="31"/>
      <w:bookmarkEnd w:id="32"/>
      <w:bookmarkEnd w:id="33"/>
      <w:bookmarkEnd w:id="34"/>
      <w:bookmarkEnd w:id="35"/>
      <w:bookmarkEnd w:id="36"/>
      <w:bookmarkEnd w:id="37"/>
      <w:bookmarkEnd w:id="38"/>
    </w:p>
    <w:p w14:paraId="3F3F2988" w14:textId="75B2767B" w:rsidR="001C57C8" w:rsidRPr="00EE50BF" w:rsidRDefault="0DD71E2B" w:rsidP="00E16F76">
      <w:pPr>
        <w:pStyle w:val="2"/>
      </w:pPr>
      <w:bookmarkStart w:id="39" w:name="_Toc1593006110"/>
      <w:bookmarkStart w:id="40" w:name="_Toc160655199"/>
      <w:bookmarkStart w:id="41" w:name="_Toc1506870063"/>
      <w:bookmarkStart w:id="42" w:name="_Toc1167436721"/>
      <w:bookmarkStart w:id="43" w:name="_Toc272304304"/>
      <w:bookmarkStart w:id="44" w:name="_Toc864397425"/>
      <w:bookmarkStart w:id="45" w:name="_Toc1376086521"/>
      <w:bookmarkStart w:id="46" w:name="_Toc1002237398"/>
      <w:bookmarkStart w:id="47" w:name="_Toc139908559"/>
      <w:bookmarkStart w:id="48" w:name="_Toc40937537"/>
      <w:bookmarkStart w:id="49" w:name="_Toc1550466159"/>
      <w:bookmarkStart w:id="50" w:name="_Toc196372559"/>
      <w:bookmarkStart w:id="51" w:name="_Toc197906012"/>
      <w:r w:rsidRPr="00EE50BF">
        <w:t xml:space="preserve">2.3.1 </w:t>
      </w:r>
      <w:bookmarkEnd w:id="39"/>
      <w:bookmarkEnd w:id="40"/>
      <w:bookmarkEnd w:id="41"/>
      <w:r w:rsidR="3B9C9DB5" w:rsidRPr="00EE50BF">
        <w:t xml:space="preserve">General </w:t>
      </w:r>
      <w:r w:rsidR="00FD0495">
        <w:t>I</w:t>
      </w:r>
      <w:r w:rsidR="3B9C9DB5" w:rsidRPr="00EE50BF">
        <w:t>nformation</w:t>
      </w:r>
      <w:bookmarkEnd w:id="42"/>
      <w:bookmarkEnd w:id="43"/>
      <w:bookmarkEnd w:id="44"/>
      <w:bookmarkEnd w:id="45"/>
      <w:bookmarkEnd w:id="46"/>
      <w:bookmarkEnd w:id="47"/>
      <w:bookmarkEnd w:id="48"/>
      <w:bookmarkEnd w:id="49"/>
      <w:bookmarkEnd w:id="50"/>
      <w:bookmarkEnd w:id="51"/>
      <w:r w:rsidR="160D106A" w:rsidRPr="00EE50BF">
        <w:t xml:space="preserve"> </w:t>
      </w:r>
    </w:p>
    <w:p w14:paraId="494FF142" w14:textId="4D693C6F" w:rsidR="00647DE8" w:rsidRPr="00EE50BF" w:rsidRDefault="09B2F349" w:rsidP="00587210">
      <w:pPr>
        <w:pStyle w:val="Step2Text"/>
        <w:rPr>
          <w:rStyle w:val="eop"/>
          <w:sz w:val="22"/>
          <w:szCs w:val="22"/>
        </w:rPr>
      </w:pPr>
      <w:r w:rsidRPr="00EE50BF">
        <w:t xml:space="preserve">The </w:t>
      </w:r>
      <w:r w:rsidR="286A80C1" w:rsidRPr="00EE50BF">
        <w:t>following information should be provided</w:t>
      </w:r>
      <w:r w:rsidR="6614FD83" w:rsidRPr="00EE50BF">
        <w:t xml:space="preserve">, </w:t>
      </w:r>
      <w:r w:rsidR="39566480" w:rsidRPr="00EE50BF">
        <w:t>when</w:t>
      </w:r>
      <w:r w:rsidR="6614FD83" w:rsidRPr="00EE50BF">
        <w:t xml:space="preserve"> applicable:</w:t>
      </w:r>
      <w:r w:rsidRPr="00EE50BF">
        <w:t xml:space="preserve"> </w:t>
      </w:r>
    </w:p>
    <w:p w14:paraId="11260F8E" w14:textId="67E8BA3A" w:rsidR="00647DE8" w:rsidRPr="00EE50BF" w:rsidRDefault="0002818E" w:rsidP="00B62345">
      <w:pPr>
        <w:pStyle w:val="Step2BulletedList"/>
        <w:rPr>
          <w:rStyle w:val="eop"/>
        </w:rPr>
      </w:pPr>
      <w:r w:rsidRPr="00EE50BF">
        <w:t>non-proprietary or common name of the drug substance</w:t>
      </w:r>
      <w:r w:rsidR="36FC8676" w:rsidRPr="00EE50BF">
        <w:t>(s)</w:t>
      </w:r>
      <w:r w:rsidR="1E1A3DE1" w:rsidRPr="00EE50BF">
        <w:t>;</w:t>
      </w:r>
      <w:r w:rsidR="2D1C25E8" w:rsidRPr="00EE50BF">
        <w:t xml:space="preserve"> </w:t>
      </w:r>
    </w:p>
    <w:p w14:paraId="7F0D148B" w14:textId="11640A5C" w:rsidR="00647DE8" w:rsidRPr="00EE50BF" w:rsidRDefault="42C8D511" w:rsidP="00B62345">
      <w:pPr>
        <w:pStyle w:val="Step2BulletedList"/>
        <w:rPr>
          <w:rStyle w:val="eop"/>
        </w:rPr>
      </w:pPr>
      <w:r w:rsidRPr="00EE50BF">
        <w:t xml:space="preserve">non-proprietary or </w:t>
      </w:r>
      <w:r w:rsidR="2385D407" w:rsidRPr="00EE50BF">
        <w:t xml:space="preserve">common </w:t>
      </w:r>
      <w:r w:rsidR="60002A33" w:rsidRPr="00EE50BF">
        <w:t>name of the drug product</w:t>
      </w:r>
      <w:r w:rsidR="7B950551" w:rsidRPr="00EE50BF">
        <w:t>(s)</w:t>
      </w:r>
      <w:r w:rsidR="2385D407" w:rsidRPr="00EE50BF">
        <w:t>;</w:t>
      </w:r>
    </w:p>
    <w:p w14:paraId="1B61F40B" w14:textId="7A291247" w:rsidR="00647DE8" w:rsidRPr="00EE50BF" w:rsidRDefault="09B2F349" w:rsidP="00B62345">
      <w:pPr>
        <w:pStyle w:val="Step2BulletedList"/>
        <w:rPr>
          <w:rStyle w:val="eop"/>
        </w:rPr>
      </w:pPr>
      <w:r w:rsidRPr="00EE50BF">
        <w:t>dosage form(s)</w:t>
      </w:r>
      <w:r w:rsidR="263D31C9" w:rsidRPr="00EE50BF">
        <w:t xml:space="preserve"> and </w:t>
      </w:r>
      <w:r w:rsidR="648D8658" w:rsidRPr="00EE50BF">
        <w:t xml:space="preserve">drug </w:t>
      </w:r>
      <w:r w:rsidR="263D31C9" w:rsidRPr="00EE50BF">
        <w:t xml:space="preserve">release </w:t>
      </w:r>
      <w:r w:rsidR="3E3820A3" w:rsidRPr="00EE50BF">
        <w:t>profile</w:t>
      </w:r>
      <w:r w:rsidR="7B5392C2" w:rsidRPr="00EE50BF">
        <w:t>(s)</w:t>
      </w:r>
      <w:r w:rsidR="07E88794" w:rsidRPr="00EE50BF">
        <w:t>;</w:t>
      </w:r>
      <w:r w:rsidRPr="00EE50BF">
        <w:t xml:space="preserve"> </w:t>
      </w:r>
    </w:p>
    <w:p w14:paraId="3AE24002" w14:textId="22A5C9DB" w:rsidR="00647DE8" w:rsidRPr="00EE50BF" w:rsidRDefault="09B2F349" w:rsidP="00B62345">
      <w:pPr>
        <w:pStyle w:val="Step2BulletedList"/>
        <w:rPr>
          <w:rStyle w:val="eop"/>
        </w:rPr>
      </w:pPr>
      <w:r w:rsidRPr="00EE50BF">
        <w:t>strength(s)</w:t>
      </w:r>
      <w:r w:rsidR="5916269C" w:rsidRPr="00EE50BF">
        <w:t xml:space="preserve"> and the form of the drug substance for the expression of strength</w:t>
      </w:r>
      <w:r w:rsidR="07E88794" w:rsidRPr="00EE50BF">
        <w:t>;</w:t>
      </w:r>
      <w:r w:rsidRPr="00EE50BF">
        <w:t xml:space="preserve"> </w:t>
      </w:r>
    </w:p>
    <w:p w14:paraId="039C48C8" w14:textId="3FD4DDFC" w:rsidR="00647DE8" w:rsidRPr="00EE50BF" w:rsidRDefault="09B2F349" w:rsidP="00B62345">
      <w:pPr>
        <w:pStyle w:val="Step2BulletedList"/>
        <w:rPr>
          <w:rStyle w:val="eop"/>
        </w:rPr>
      </w:pPr>
      <w:r w:rsidRPr="00EE50BF">
        <w:t>route</w:t>
      </w:r>
      <w:r w:rsidR="4E5335E1" w:rsidRPr="00EE50BF">
        <w:t>(s)</w:t>
      </w:r>
      <w:r w:rsidRPr="00EE50BF">
        <w:t xml:space="preserve"> </w:t>
      </w:r>
      <w:r w:rsidR="266A1F67" w:rsidRPr="00EE50BF">
        <w:t xml:space="preserve">and methods </w:t>
      </w:r>
      <w:r w:rsidRPr="00EE50BF">
        <w:t>of administration</w:t>
      </w:r>
      <w:r w:rsidR="07E88794" w:rsidRPr="00EE50BF">
        <w:t>;</w:t>
      </w:r>
    </w:p>
    <w:p w14:paraId="04B2BF54" w14:textId="37890DA5" w:rsidR="00647DE8" w:rsidRPr="00EE50BF" w:rsidRDefault="0002818E" w:rsidP="00B62345">
      <w:pPr>
        <w:pStyle w:val="Step2BulletedList"/>
        <w:rPr>
          <w:rStyle w:val="eop"/>
        </w:rPr>
      </w:pPr>
      <w:r w:rsidRPr="00EE50BF">
        <w:t>primary packaging</w:t>
      </w:r>
      <w:r w:rsidR="7D185DD2" w:rsidRPr="00EE50BF">
        <w:t>;</w:t>
      </w:r>
      <w:r w:rsidRPr="00EE50BF">
        <w:t xml:space="preserve"> </w:t>
      </w:r>
    </w:p>
    <w:p w14:paraId="08194F5B" w14:textId="7205F4AC" w:rsidR="00647DE8" w:rsidRPr="00EE50BF" w:rsidRDefault="0002818E" w:rsidP="00B62345">
      <w:pPr>
        <w:pStyle w:val="Step2BulletedList"/>
        <w:rPr>
          <w:rStyle w:val="eop"/>
        </w:rPr>
      </w:pPr>
      <w:r w:rsidRPr="00EE50BF">
        <w:t xml:space="preserve">medical </w:t>
      </w:r>
      <w:r w:rsidR="2D1C25E8" w:rsidRPr="00EE50BF">
        <w:t>device</w:t>
      </w:r>
      <w:r w:rsidR="36FC8676" w:rsidRPr="00EE50BF">
        <w:t>(</w:t>
      </w:r>
      <w:r w:rsidR="2D1C25E8" w:rsidRPr="00EE50BF">
        <w:t>s</w:t>
      </w:r>
      <w:r w:rsidR="36FC8676" w:rsidRPr="00EE50BF">
        <w:t>)</w:t>
      </w:r>
      <w:r w:rsidRPr="00EE50BF">
        <w:t xml:space="preserve"> </w:t>
      </w:r>
      <w:r w:rsidR="50979078" w:rsidRPr="00EE50BF">
        <w:t xml:space="preserve">or any co-packaged </w:t>
      </w:r>
      <w:r w:rsidR="5252DC00" w:rsidRPr="00EE50BF">
        <w:t>item</w:t>
      </w:r>
      <w:r w:rsidR="36FC8676" w:rsidRPr="00EE50BF">
        <w:t>(</w:t>
      </w:r>
      <w:r w:rsidR="5252DC00" w:rsidRPr="00EE50BF">
        <w:t>s</w:t>
      </w:r>
      <w:r w:rsidR="36FC8676" w:rsidRPr="00EE50BF">
        <w:t>)</w:t>
      </w:r>
      <w:r w:rsidR="200C3A04" w:rsidRPr="00EE50BF">
        <w:t>;</w:t>
      </w:r>
      <w:r w:rsidR="5252DC00" w:rsidRPr="00EE50BF">
        <w:t xml:space="preserve"> </w:t>
      </w:r>
    </w:p>
    <w:p w14:paraId="7EE28609" w14:textId="50968201" w:rsidR="00647DE8" w:rsidRPr="00EE50BF" w:rsidRDefault="7110892D" w:rsidP="00B62345">
      <w:pPr>
        <w:pStyle w:val="Step2BulletedList"/>
      </w:pPr>
      <w:r w:rsidRPr="00EE50BF">
        <w:t>maximum daily dos</w:t>
      </w:r>
      <w:r w:rsidR="2E91B7F5" w:rsidRPr="00EE50BF">
        <w:t>e</w:t>
      </w:r>
      <w:r w:rsidR="0002818E" w:rsidRPr="00EE50BF">
        <w:t xml:space="preserve">. </w:t>
      </w:r>
    </w:p>
    <w:p w14:paraId="3D574786" w14:textId="0969B11D" w:rsidR="00BB2A3B" w:rsidRPr="00EE50BF" w:rsidRDefault="219EFE2B" w:rsidP="00587210">
      <w:pPr>
        <w:pStyle w:val="Step2Text"/>
      </w:pPr>
      <w:r w:rsidRPr="00EE50BF">
        <w:t>A</w:t>
      </w:r>
      <w:r w:rsidR="55A56109" w:rsidRPr="00EE50BF">
        <w:t xml:space="preserve"> </w:t>
      </w:r>
      <w:r w:rsidR="5511E5EC" w:rsidRPr="00EE50BF">
        <w:t>schematic</w:t>
      </w:r>
      <w:r w:rsidR="5A9ABAB1" w:rsidRPr="00EE50BF">
        <w:t xml:space="preserve"> representation</w:t>
      </w:r>
      <w:r w:rsidR="1F39E970" w:rsidRPr="00EE50BF">
        <w:t xml:space="preserve"> of the </w:t>
      </w:r>
      <w:r w:rsidR="206DF6BE" w:rsidRPr="00EE50BF">
        <w:t>product</w:t>
      </w:r>
      <w:r w:rsidR="55A56109" w:rsidRPr="00EE50BF">
        <w:t>’s</w:t>
      </w:r>
      <w:r w:rsidR="206DF6BE" w:rsidRPr="00EE50BF">
        <w:t xml:space="preserve"> configuration</w:t>
      </w:r>
      <w:r w:rsidR="0EFF527C" w:rsidRPr="00EE50BF">
        <w:t xml:space="preserve"> </w:t>
      </w:r>
      <w:r w:rsidR="4771614C" w:rsidRPr="00EE50BF">
        <w:t>(e.g.</w:t>
      </w:r>
      <w:r w:rsidR="36127D4C" w:rsidRPr="00EE50BF">
        <w:t>,</w:t>
      </w:r>
      <w:r w:rsidR="4771614C" w:rsidRPr="00EE50BF">
        <w:t xml:space="preserve"> a picture) may be included </w:t>
      </w:r>
      <w:r w:rsidR="55A56109" w:rsidRPr="00EE50BF">
        <w:t>to illustrate the product components and their functional relationships</w:t>
      </w:r>
      <w:r w:rsidR="14FA90E8" w:rsidRPr="00EE50BF">
        <w:t>. </w:t>
      </w:r>
    </w:p>
    <w:p w14:paraId="3F721A1F" w14:textId="39064631" w:rsidR="00760C3E" w:rsidRPr="00EE50BF" w:rsidRDefault="0124BA26" w:rsidP="00E16F76">
      <w:pPr>
        <w:pStyle w:val="2"/>
      </w:pPr>
      <w:bookmarkStart w:id="52" w:name="_Toc475583373"/>
      <w:bookmarkStart w:id="53" w:name="_Toc160655200"/>
      <w:bookmarkStart w:id="54" w:name="_Toc1706275758"/>
      <w:bookmarkStart w:id="55" w:name="_Toc1994609460"/>
      <w:bookmarkStart w:id="56" w:name="_Toc1957237179"/>
      <w:bookmarkStart w:id="57" w:name="_Toc507704252"/>
      <w:bookmarkStart w:id="58" w:name="_Toc1321520943"/>
      <w:bookmarkStart w:id="59" w:name="_Toc1241726157"/>
      <w:bookmarkStart w:id="60" w:name="_Toc1811364498"/>
      <w:bookmarkStart w:id="61" w:name="_Toc17294098"/>
      <w:bookmarkStart w:id="62" w:name="_Toc1689224368"/>
      <w:bookmarkStart w:id="63" w:name="_Toc196372560"/>
      <w:bookmarkStart w:id="64" w:name="_Toc197906013"/>
      <w:r w:rsidRPr="00EE50BF">
        <w:t xml:space="preserve">2.3.2 Overall </w:t>
      </w:r>
      <w:r w:rsidR="3C6322DC" w:rsidRPr="00EE50BF">
        <w:t xml:space="preserve">Development and Overall </w:t>
      </w:r>
      <w:r w:rsidRPr="00EE50BF">
        <w:t>Control Strategy</w:t>
      </w:r>
      <w:bookmarkEnd w:id="52"/>
      <w:bookmarkEnd w:id="53"/>
      <w:bookmarkEnd w:id="54"/>
      <w:bookmarkEnd w:id="55"/>
      <w:bookmarkEnd w:id="56"/>
      <w:bookmarkEnd w:id="57"/>
      <w:bookmarkEnd w:id="58"/>
      <w:bookmarkEnd w:id="59"/>
      <w:bookmarkEnd w:id="60"/>
      <w:bookmarkEnd w:id="61"/>
      <w:bookmarkEnd w:id="62"/>
      <w:bookmarkEnd w:id="63"/>
      <w:bookmarkEnd w:id="64"/>
    </w:p>
    <w:p w14:paraId="508550DB" w14:textId="479391C4" w:rsidR="00512979" w:rsidRPr="00EE50BF" w:rsidRDefault="0627B5D2" w:rsidP="007D684B">
      <w:pPr>
        <w:pStyle w:val="Step2Text"/>
      </w:pPr>
      <w:r w:rsidRPr="00EE50BF">
        <w:t>T</w:t>
      </w:r>
      <w:r w:rsidR="72FE95CE" w:rsidRPr="00EE50BF">
        <w:t xml:space="preserve">his </w:t>
      </w:r>
      <w:r w:rsidR="26F8003E" w:rsidRPr="00EE50BF">
        <w:t>section</w:t>
      </w:r>
      <w:r w:rsidR="6AA4B34A" w:rsidRPr="00EE50BF">
        <w:t xml:space="preserve"> provides a high-level overview of the medicinal product’s </w:t>
      </w:r>
      <w:r w:rsidR="30139AF7" w:rsidRPr="00EE50BF">
        <w:t xml:space="preserve">development and </w:t>
      </w:r>
      <w:r w:rsidR="6AA4B34A" w:rsidRPr="00EE50BF">
        <w:t>control str</w:t>
      </w:r>
      <w:r w:rsidR="57FBE6A0" w:rsidRPr="00EE50BF">
        <w:t>a</w:t>
      </w:r>
      <w:r w:rsidR="6AA4B34A" w:rsidRPr="00EE50BF">
        <w:t xml:space="preserve">tegy, aiming to facilitate understanding </w:t>
      </w:r>
      <w:r w:rsidR="625D0AC2" w:rsidRPr="00EE50BF">
        <w:t>and supporting an efficient assessment.</w:t>
      </w:r>
      <w:r w:rsidR="72FE95CE" w:rsidRPr="00EE50BF">
        <w:t xml:space="preserve"> </w:t>
      </w:r>
      <w:r w:rsidR="192D973B" w:rsidRPr="00EE50BF">
        <w:t xml:space="preserve">The Overall Control Strategy (OCS) is built upon </w:t>
      </w:r>
      <w:r w:rsidR="7BF6974F" w:rsidRPr="00EE50BF">
        <w:t xml:space="preserve">the </w:t>
      </w:r>
      <w:r w:rsidR="23CF75E8" w:rsidRPr="00EE50BF">
        <w:t>concepts</w:t>
      </w:r>
      <w:r w:rsidR="1D5BD042" w:rsidRPr="00EE50BF">
        <w:t xml:space="preserve"> defined in ICH Q8 considering the patient</w:t>
      </w:r>
      <w:r w:rsidR="0F380B0E" w:rsidRPr="00EE50BF">
        <w:t>’</w:t>
      </w:r>
      <w:r w:rsidR="1D5BD042" w:rsidRPr="00EE50BF">
        <w:t>s needs</w:t>
      </w:r>
      <w:r w:rsidR="5B71CEF7" w:rsidRPr="00EE50BF">
        <w:t xml:space="preserve"> and </w:t>
      </w:r>
      <w:r w:rsidR="441BCEC1" w:rsidRPr="00EE50BF">
        <w:t>reflects</w:t>
      </w:r>
      <w:r w:rsidR="5B71CEF7" w:rsidRPr="00EE50BF">
        <w:t xml:space="preserve"> the Core</w:t>
      </w:r>
      <w:r w:rsidR="46167304" w:rsidRPr="00EE50BF">
        <w:t xml:space="preserve"> Qu</w:t>
      </w:r>
      <w:r w:rsidR="4C459313" w:rsidRPr="00EE50BF">
        <w:t>a</w:t>
      </w:r>
      <w:r w:rsidR="46167304" w:rsidRPr="00EE50BF">
        <w:t>lity Information. This section includes:</w:t>
      </w:r>
    </w:p>
    <w:p w14:paraId="62F07163" w14:textId="1BD49CF4" w:rsidR="00512979" w:rsidRPr="00EE50BF" w:rsidRDefault="08A1907B" w:rsidP="00B5005F">
      <w:pPr>
        <w:pStyle w:val="Step2Text"/>
        <w:numPr>
          <w:ilvl w:val="0"/>
          <w:numId w:val="3"/>
        </w:numPr>
        <w:spacing w:after="0"/>
      </w:pPr>
      <w:r w:rsidRPr="00EE50BF">
        <w:t>Quality Target Product Profile (QT</w:t>
      </w:r>
      <w:r w:rsidR="111AD93E" w:rsidRPr="00EE50BF">
        <w:t>P</w:t>
      </w:r>
      <w:r w:rsidRPr="00EE50BF">
        <w:t xml:space="preserve">P) and Critical </w:t>
      </w:r>
      <w:r w:rsidR="1DDE8072" w:rsidRPr="00EE50BF">
        <w:t>Quality</w:t>
      </w:r>
      <w:r w:rsidRPr="00EE50BF">
        <w:t xml:space="preserve"> Attributes (CQAs) (2.3.2.1);</w:t>
      </w:r>
    </w:p>
    <w:p w14:paraId="216195E0" w14:textId="6410AFEB" w:rsidR="00512979" w:rsidRPr="00EE50BF" w:rsidRDefault="6E505A99" w:rsidP="6E0B9748">
      <w:pPr>
        <w:pStyle w:val="Step2Text"/>
        <w:numPr>
          <w:ilvl w:val="0"/>
          <w:numId w:val="3"/>
        </w:numPr>
        <w:spacing w:after="0"/>
      </w:pPr>
      <w:r w:rsidRPr="00EE50BF">
        <w:t>O</w:t>
      </w:r>
      <w:r w:rsidR="07EC14E7" w:rsidRPr="00EE50BF">
        <w:t>verall product development strategy</w:t>
      </w:r>
      <w:r w:rsidR="0A6EBA5A" w:rsidRPr="00EE50BF">
        <w:t xml:space="preserve"> (2.3.2.2); </w:t>
      </w:r>
      <w:r w:rsidR="23133F09" w:rsidRPr="00EE50BF">
        <w:t xml:space="preserve">and </w:t>
      </w:r>
    </w:p>
    <w:p w14:paraId="25C2A674" w14:textId="025EF450" w:rsidR="00512979" w:rsidRPr="00EE50BF" w:rsidRDefault="201EF732" w:rsidP="00734E23">
      <w:pPr>
        <w:pStyle w:val="Step2Text"/>
        <w:numPr>
          <w:ilvl w:val="0"/>
          <w:numId w:val="3"/>
        </w:numPr>
      </w:pPr>
      <w:r w:rsidRPr="00EE50BF">
        <w:t>R</w:t>
      </w:r>
      <w:r w:rsidR="1D5BD042" w:rsidRPr="00EE50BF">
        <w:t xml:space="preserve">epresentation of </w:t>
      </w:r>
      <w:r w:rsidR="0C8DE080" w:rsidRPr="00EE50BF">
        <w:t>how the</w:t>
      </w:r>
      <w:r w:rsidR="7AFE1CB2" w:rsidRPr="00EE50BF">
        <w:t xml:space="preserve"> individual control strategies contribute to the</w:t>
      </w:r>
      <w:r w:rsidR="12E04C71" w:rsidRPr="00EE50BF">
        <w:t xml:space="preserve"> </w:t>
      </w:r>
      <w:r w:rsidR="26F8003E" w:rsidRPr="00EE50BF">
        <w:t>OCS</w:t>
      </w:r>
      <w:r w:rsidR="568D6D0C" w:rsidRPr="00EE50BF">
        <w:t xml:space="preserve"> (2.3.2.3</w:t>
      </w:r>
      <w:r w:rsidR="7BF6974F" w:rsidRPr="00EE50BF">
        <w:t>).</w:t>
      </w:r>
      <w:r w:rsidR="26F8003E" w:rsidRPr="00EE50BF">
        <w:t xml:space="preserve"> </w:t>
      </w:r>
      <w:r w:rsidR="281770F2" w:rsidRPr="00EE50BF">
        <w:t> </w:t>
      </w:r>
    </w:p>
    <w:p w14:paraId="172DB190" w14:textId="0FE00E3C" w:rsidR="2DF1DBD1" w:rsidRPr="00EE50BF" w:rsidRDefault="74D3164B" w:rsidP="007D684B">
      <w:pPr>
        <w:pStyle w:val="Step2Text"/>
      </w:pPr>
      <w:r w:rsidRPr="00EE50BF">
        <w:t xml:space="preserve">For </w:t>
      </w:r>
      <w:r w:rsidR="646E7646" w:rsidRPr="00EE50BF">
        <w:t xml:space="preserve">the submission of restricted part of, or stand-alone </w:t>
      </w:r>
      <w:r w:rsidRPr="00EE50BF">
        <w:t>master file</w:t>
      </w:r>
      <w:r w:rsidR="294A60A2" w:rsidRPr="00EE50BF">
        <w:t xml:space="preserve"> for </w:t>
      </w:r>
      <w:r w:rsidR="00E629CF" w:rsidRPr="00EE50BF">
        <w:t>material</w:t>
      </w:r>
      <w:r w:rsidR="2E1E36BF" w:rsidRPr="00EE50BF">
        <w:t xml:space="preserve"> (e.g., drug substance)</w:t>
      </w:r>
      <w:r w:rsidRPr="00EE50BF">
        <w:t xml:space="preserve">, </w:t>
      </w:r>
      <w:r w:rsidR="7E2A2B35" w:rsidRPr="00EE50BF">
        <w:t>an</w:t>
      </w:r>
      <w:r w:rsidRPr="00EE50BF">
        <w:t xml:space="preserve"> overall development strategy and a representation of the overall control strategy </w:t>
      </w:r>
      <w:r w:rsidR="28DB0C84" w:rsidRPr="00EE50BF">
        <w:t xml:space="preserve">should be provided </w:t>
      </w:r>
      <w:r w:rsidRPr="00EE50BF">
        <w:t xml:space="preserve">(ICH </w:t>
      </w:r>
      <w:r w:rsidR="00D615A2" w:rsidRPr="00EE50BF">
        <w:t xml:space="preserve">Q8, </w:t>
      </w:r>
      <w:r w:rsidRPr="00EE50BF">
        <w:t>Q11).</w:t>
      </w:r>
    </w:p>
    <w:p w14:paraId="4DAC9E1E" w14:textId="43CCA406" w:rsidR="55E4775B" w:rsidRPr="00EE50BF" w:rsidRDefault="5909EA85" w:rsidP="6E0B9748">
      <w:pPr>
        <w:pStyle w:val="Step2Text"/>
      </w:pPr>
      <w:r w:rsidRPr="00EE50BF">
        <w:t>The information in this section</w:t>
      </w:r>
      <w:r w:rsidR="00547FFB" w:rsidRPr="00EE50BF">
        <w:t xml:space="preserve"> </w:t>
      </w:r>
      <w:r w:rsidR="1403B3B5" w:rsidRPr="00EE50BF">
        <w:t>may</w:t>
      </w:r>
      <w:r w:rsidRPr="00EE50BF">
        <w:t xml:space="preserve"> be updated throughout the product lifecycle to reflect any relevant changes in the Core Quality Information (CQI).</w:t>
      </w:r>
    </w:p>
    <w:p w14:paraId="7529148E" w14:textId="3EDEAE27" w:rsidR="001C57C8" w:rsidRPr="00EE50BF" w:rsidRDefault="0124BA26" w:rsidP="00A5158A">
      <w:pPr>
        <w:pStyle w:val="3"/>
      </w:pPr>
      <w:bookmarkStart w:id="65" w:name="_Toc1462874866"/>
      <w:bookmarkStart w:id="66" w:name="_Toc160655201"/>
      <w:bookmarkStart w:id="67" w:name="_Toc323143717"/>
      <w:bookmarkStart w:id="68" w:name="_Toc1533643898"/>
      <w:bookmarkStart w:id="69" w:name="_Toc549758709"/>
      <w:bookmarkStart w:id="70" w:name="_Toc1396565980"/>
      <w:bookmarkStart w:id="71" w:name="_Toc130952433"/>
      <w:bookmarkStart w:id="72" w:name="_Toc1442554842"/>
      <w:bookmarkStart w:id="73" w:name="_Toc643921577"/>
      <w:bookmarkStart w:id="74" w:name="_Toc710500054"/>
      <w:bookmarkStart w:id="75" w:name="_Toc678789199"/>
      <w:bookmarkStart w:id="76" w:name="_Toc196372561"/>
      <w:bookmarkStart w:id="77" w:name="_Toc197906014"/>
      <w:r w:rsidRPr="00EE50BF">
        <w:t>2.3.2.1 Quality Target Product Profile</w:t>
      </w:r>
      <w:bookmarkEnd w:id="65"/>
      <w:bookmarkEnd w:id="66"/>
      <w:bookmarkEnd w:id="67"/>
      <w:bookmarkEnd w:id="68"/>
      <w:bookmarkEnd w:id="69"/>
      <w:bookmarkEnd w:id="70"/>
      <w:bookmarkEnd w:id="71"/>
      <w:bookmarkEnd w:id="72"/>
      <w:bookmarkEnd w:id="73"/>
      <w:bookmarkEnd w:id="74"/>
      <w:bookmarkEnd w:id="75"/>
      <w:bookmarkEnd w:id="76"/>
      <w:bookmarkEnd w:id="77"/>
    </w:p>
    <w:p w14:paraId="7502634A" w14:textId="1184A920" w:rsidR="00FA7BFC" w:rsidRPr="00EE50BF" w:rsidRDefault="4ABB7C7A" w:rsidP="00587210">
      <w:pPr>
        <w:pStyle w:val="Step2Text"/>
      </w:pPr>
      <w:r w:rsidRPr="00EE50BF">
        <w:t xml:space="preserve">The </w:t>
      </w:r>
      <w:r w:rsidR="35F61925" w:rsidRPr="00EE50BF">
        <w:t>QTPP</w:t>
      </w:r>
      <w:r w:rsidR="52288653" w:rsidRPr="00EE50BF">
        <w:t xml:space="preserve"> should be provided</w:t>
      </w:r>
      <w:r w:rsidR="35F61925" w:rsidRPr="00EE50BF">
        <w:t xml:space="preserve"> </w:t>
      </w:r>
      <w:r w:rsidR="72DAFDC3" w:rsidRPr="00EE50BF">
        <w:t>(ICH Q8)</w:t>
      </w:r>
      <w:r w:rsidR="35F61925" w:rsidRPr="00EE50BF">
        <w:t>.</w:t>
      </w:r>
      <w:r w:rsidR="7AFAB445" w:rsidRPr="00EE50BF">
        <w:t xml:space="preserve"> </w:t>
      </w:r>
    </w:p>
    <w:p w14:paraId="428E77D5" w14:textId="1E7B97A8" w:rsidR="008A37C3" w:rsidRPr="00EE50BF" w:rsidRDefault="2D7BF8BE" w:rsidP="00A5158A">
      <w:pPr>
        <w:pStyle w:val="4"/>
      </w:pPr>
      <w:r w:rsidRPr="00EE50BF">
        <w:t>2.3.2.1.1 Critical Quality Attributes</w:t>
      </w:r>
    </w:p>
    <w:p w14:paraId="500483ED" w14:textId="218EBA63" w:rsidR="002609AD" w:rsidRPr="00EE50BF" w:rsidRDefault="20CA458A" w:rsidP="002609AD">
      <w:pPr>
        <w:pStyle w:val="Step2Text"/>
        <w:rPr>
          <w:rStyle w:val="Step2TextChar"/>
          <w:rFonts w:eastAsia="ＭＳ 明朝"/>
        </w:rPr>
      </w:pPr>
      <w:r w:rsidRPr="00EE50BF">
        <w:rPr>
          <w:rStyle w:val="Step2TextChar"/>
        </w:rPr>
        <w:t>A</w:t>
      </w:r>
      <w:r w:rsidR="247C5431" w:rsidRPr="00EE50BF">
        <w:rPr>
          <w:rStyle w:val="Step2TextChar"/>
        </w:rPr>
        <w:t xml:space="preserve"> list of </w:t>
      </w:r>
      <w:r w:rsidR="19B369E4" w:rsidRPr="00EE50BF">
        <w:rPr>
          <w:rStyle w:val="Step2TextChar"/>
        </w:rPr>
        <w:t xml:space="preserve">the </w:t>
      </w:r>
      <w:r w:rsidR="247C5431" w:rsidRPr="00EE50BF">
        <w:rPr>
          <w:rStyle w:val="Step2TextChar"/>
        </w:rPr>
        <w:t xml:space="preserve">CQAs </w:t>
      </w:r>
      <w:r w:rsidR="579CE05C" w:rsidRPr="00EE50BF">
        <w:rPr>
          <w:rStyle w:val="Step2TextChar"/>
        </w:rPr>
        <w:t xml:space="preserve">should be provided, preferably in a tabulated format, with </w:t>
      </w:r>
      <w:r w:rsidR="12763BC9" w:rsidRPr="00EE50BF">
        <w:rPr>
          <w:rStyle w:val="Step2TextChar"/>
        </w:rPr>
        <w:t>a brief justification</w:t>
      </w:r>
      <w:r w:rsidR="69F1B4C6" w:rsidRPr="00EE50BF">
        <w:rPr>
          <w:rStyle w:val="Step2TextChar"/>
        </w:rPr>
        <w:t xml:space="preserve"> for their selection</w:t>
      </w:r>
      <w:r w:rsidR="2DCBFBDC" w:rsidRPr="00EE50BF">
        <w:rPr>
          <w:rStyle w:val="Step2TextChar"/>
        </w:rPr>
        <w:t>.</w:t>
      </w:r>
      <w:r w:rsidR="69F1B4C6" w:rsidRPr="00EE50BF">
        <w:rPr>
          <w:rStyle w:val="Step2TextChar"/>
        </w:rPr>
        <w:t xml:space="preserve"> </w:t>
      </w:r>
      <w:r w:rsidR="04C6F1D6" w:rsidRPr="00EE50BF">
        <w:rPr>
          <w:rStyle w:val="Step2TextChar"/>
        </w:rPr>
        <w:t>W</w:t>
      </w:r>
      <w:r w:rsidR="081D3198" w:rsidRPr="00EE50BF">
        <w:rPr>
          <w:rStyle w:val="Step2TextChar"/>
        </w:rPr>
        <w:t>hen</w:t>
      </w:r>
      <w:r w:rsidR="69F1B4C6" w:rsidRPr="00EE50BF">
        <w:rPr>
          <w:rStyle w:val="Step2TextChar"/>
        </w:rPr>
        <w:t xml:space="preserve"> necessary, a cross-reference to other </w:t>
      </w:r>
      <w:r w:rsidR="6CC05E6F" w:rsidRPr="00EE50BF">
        <w:rPr>
          <w:rStyle w:val="Step2TextChar"/>
        </w:rPr>
        <w:t>sub</w:t>
      </w:r>
      <w:r w:rsidR="081D3198" w:rsidRPr="00EE50BF">
        <w:rPr>
          <w:rStyle w:val="Step2TextChar"/>
        </w:rPr>
        <w:t>sections</w:t>
      </w:r>
      <w:r w:rsidR="69F1B4C6" w:rsidRPr="00EE50BF">
        <w:rPr>
          <w:rStyle w:val="Step2TextChar"/>
        </w:rPr>
        <w:t xml:space="preserve"> of 2.3.4 </w:t>
      </w:r>
      <w:r w:rsidR="11B6472B" w:rsidRPr="00EE50BF">
        <w:rPr>
          <w:rStyle w:val="Step2TextChar"/>
        </w:rPr>
        <w:t>may be included</w:t>
      </w:r>
      <w:r w:rsidR="081D3198" w:rsidRPr="00EE50BF">
        <w:rPr>
          <w:rStyle w:val="Step2TextChar"/>
        </w:rPr>
        <w:t xml:space="preserve"> </w:t>
      </w:r>
      <w:r w:rsidR="0707A321" w:rsidRPr="00EE50BF">
        <w:rPr>
          <w:rStyle w:val="Step2TextChar"/>
        </w:rPr>
        <w:t xml:space="preserve">(ICH </w:t>
      </w:r>
      <w:r w:rsidR="00BF5C17">
        <w:rPr>
          <w:rStyle w:val="Step2TextChar"/>
        </w:rPr>
        <w:t>Q6A/Q6B</w:t>
      </w:r>
      <w:r w:rsidR="0707A321" w:rsidRPr="00EE50BF">
        <w:rPr>
          <w:rStyle w:val="Step2TextChar"/>
        </w:rPr>
        <w:t>, Q8</w:t>
      </w:r>
      <w:r w:rsidR="1A7BE08F" w:rsidRPr="00EE50BF">
        <w:rPr>
          <w:rStyle w:val="Step2TextChar"/>
        </w:rPr>
        <w:t>, Q9</w:t>
      </w:r>
      <w:r w:rsidR="484F3E57" w:rsidRPr="00EE50BF">
        <w:rPr>
          <w:rStyle w:val="Step2TextChar"/>
        </w:rPr>
        <w:t>,</w:t>
      </w:r>
      <w:r w:rsidR="0707A321" w:rsidRPr="00EE50BF">
        <w:rPr>
          <w:rStyle w:val="Step2TextChar"/>
        </w:rPr>
        <w:t xml:space="preserve"> and Q11)</w:t>
      </w:r>
      <w:r w:rsidR="247C5431" w:rsidRPr="00EE50BF">
        <w:rPr>
          <w:rStyle w:val="Step2TextChar"/>
        </w:rPr>
        <w:t>.</w:t>
      </w:r>
      <w:r w:rsidR="15B86510" w:rsidRPr="00EE50BF">
        <w:rPr>
          <w:rStyle w:val="Step2TextChar"/>
        </w:rPr>
        <w:t xml:space="preserve"> </w:t>
      </w:r>
      <w:bookmarkStart w:id="78" w:name="_Toc1929068692"/>
      <w:bookmarkStart w:id="79" w:name="_Toc999852951"/>
      <w:bookmarkStart w:id="80" w:name="_Toc1420631305"/>
      <w:bookmarkStart w:id="81" w:name="_Toc438436316"/>
      <w:bookmarkStart w:id="82" w:name="_Toc744300125"/>
      <w:bookmarkStart w:id="83" w:name="_Toc1739662132"/>
      <w:bookmarkStart w:id="84" w:name="_Toc2118712207"/>
      <w:bookmarkStart w:id="85" w:name="_Toc10218764"/>
      <w:bookmarkStart w:id="86" w:name="_Toc196372562"/>
      <w:bookmarkStart w:id="87" w:name="_Toc1936995899"/>
      <w:bookmarkStart w:id="88" w:name="_Toc160655202"/>
      <w:bookmarkStart w:id="89" w:name="_Toc194310145"/>
    </w:p>
    <w:p w14:paraId="7DF93928" w14:textId="6E18FF3C" w:rsidR="69B0D66C" w:rsidRPr="00EE50BF" w:rsidRDefault="13639296" w:rsidP="455F0D4E">
      <w:pPr>
        <w:pStyle w:val="3"/>
        <w:rPr>
          <w:rStyle w:val="30"/>
          <w:b/>
          <w:i/>
          <w:iCs/>
        </w:rPr>
      </w:pPr>
      <w:bookmarkStart w:id="90" w:name="_Toc197906015"/>
      <w:r w:rsidRPr="00EE50BF">
        <w:rPr>
          <w:rStyle w:val="30"/>
          <w:b/>
          <w:i/>
          <w:iCs/>
        </w:rPr>
        <w:t xml:space="preserve">2.3.2.2 Overall </w:t>
      </w:r>
      <w:r w:rsidR="7A1BBFBC" w:rsidRPr="00EE50BF">
        <w:rPr>
          <w:rStyle w:val="30"/>
          <w:b/>
          <w:i/>
          <w:iCs/>
        </w:rPr>
        <w:t>Development Strategy</w:t>
      </w:r>
      <w:bookmarkEnd w:id="78"/>
      <w:bookmarkEnd w:id="79"/>
      <w:bookmarkEnd w:id="80"/>
      <w:bookmarkEnd w:id="81"/>
      <w:bookmarkEnd w:id="82"/>
      <w:bookmarkEnd w:id="83"/>
      <w:bookmarkEnd w:id="84"/>
      <w:bookmarkEnd w:id="85"/>
      <w:bookmarkEnd w:id="86"/>
      <w:bookmarkEnd w:id="90"/>
    </w:p>
    <w:p w14:paraId="4F178BA3" w14:textId="7B913058" w:rsidR="69B0D66C" w:rsidRPr="00EE50BF" w:rsidRDefault="378D5B0D" w:rsidP="00587210">
      <w:pPr>
        <w:pStyle w:val="Step2Text"/>
      </w:pPr>
      <w:r w:rsidRPr="00EE50BF">
        <w:t xml:space="preserve">This section should provide </w:t>
      </w:r>
      <w:r w:rsidR="7E246198" w:rsidRPr="00EE50BF">
        <w:t>a</w:t>
      </w:r>
      <w:r w:rsidR="261F1578" w:rsidRPr="00EE50BF">
        <w:t xml:space="preserve"> concise overview of </w:t>
      </w:r>
      <w:r w:rsidR="0AFAD4BB" w:rsidRPr="00EE50BF">
        <w:t>the</w:t>
      </w:r>
      <w:r w:rsidR="261F1578" w:rsidRPr="00EE50BF">
        <w:t xml:space="preserve"> development rationale</w:t>
      </w:r>
      <w:r w:rsidR="4F0DA448" w:rsidRPr="00EE50BF">
        <w:t xml:space="preserve"> to help </w:t>
      </w:r>
      <w:r w:rsidR="4F0DA448" w:rsidRPr="00EE50BF">
        <w:lastRenderedPageBreak/>
        <w:t>contextualise the development strategy</w:t>
      </w:r>
      <w:r w:rsidR="261F1578" w:rsidRPr="00EE50BF">
        <w:t xml:space="preserve">, highlighting the </w:t>
      </w:r>
      <w:r w:rsidR="3D553E7E" w:rsidRPr="00EE50BF">
        <w:t xml:space="preserve">pivotal </w:t>
      </w:r>
      <w:r w:rsidR="261F1578" w:rsidRPr="00EE50BF">
        <w:t xml:space="preserve">decisions made </w:t>
      </w:r>
      <w:r w:rsidR="22ACE85F" w:rsidRPr="00EE50BF">
        <w:t xml:space="preserve">along the development </w:t>
      </w:r>
      <w:r w:rsidR="261F1578" w:rsidRPr="00EE50BF">
        <w:t xml:space="preserve">to achieve the </w:t>
      </w:r>
      <w:r w:rsidR="25155A72" w:rsidRPr="00EE50BF">
        <w:t>intended quality</w:t>
      </w:r>
      <w:r w:rsidR="261F1578" w:rsidRPr="00EE50BF">
        <w:t xml:space="preserve">. </w:t>
      </w:r>
    </w:p>
    <w:p w14:paraId="16C55863" w14:textId="7F1D5D14" w:rsidR="69B0D66C" w:rsidRPr="00EE50BF" w:rsidRDefault="6C89A6E6" w:rsidP="00587210">
      <w:pPr>
        <w:pStyle w:val="Step2Text"/>
      </w:pPr>
      <w:r w:rsidRPr="00EE50BF">
        <w:t>This overview</w:t>
      </w:r>
      <w:r w:rsidR="065A1B6E" w:rsidRPr="00EE50BF">
        <w:t xml:space="preserve"> serves as a high-level introduction to how the CQAs were used to guide </w:t>
      </w:r>
      <w:r w:rsidR="1993F2FA" w:rsidRPr="00EE50BF">
        <w:t>drug substance,</w:t>
      </w:r>
      <w:r w:rsidR="065A1B6E" w:rsidRPr="00EE50BF">
        <w:t xml:space="preserve"> product</w:t>
      </w:r>
      <w:r w:rsidR="149E8978" w:rsidRPr="00EE50BF">
        <w:t>,</w:t>
      </w:r>
      <w:r w:rsidR="065A1B6E" w:rsidRPr="00EE50BF">
        <w:t xml:space="preserve"> and process development, in line with ICH Q8 and Q11 guidelines. </w:t>
      </w:r>
      <w:r w:rsidR="71EA1F02" w:rsidRPr="00EE50BF">
        <w:t>C</w:t>
      </w:r>
      <w:r w:rsidR="50923393" w:rsidRPr="00EE50BF">
        <w:t>ross</w:t>
      </w:r>
      <w:r w:rsidR="3683AA49" w:rsidRPr="00EE50BF">
        <w:t>-</w:t>
      </w:r>
      <w:r w:rsidR="065A1B6E" w:rsidRPr="00EE50BF">
        <w:t xml:space="preserve">references </w:t>
      </w:r>
      <w:r w:rsidR="33CA1429" w:rsidRPr="00EE50BF">
        <w:t xml:space="preserve">may be included </w:t>
      </w:r>
      <w:r w:rsidR="065A1B6E" w:rsidRPr="00EE50BF">
        <w:t>to more detailed information in 2</w:t>
      </w:r>
      <w:r w:rsidR="71A7822D" w:rsidRPr="00EE50BF">
        <w:t>.3</w:t>
      </w:r>
      <w:r w:rsidR="14067F10" w:rsidRPr="00EE50BF">
        <w:t>.4</w:t>
      </w:r>
      <w:r w:rsidR="065A1B6E" w:rsidRPr="00EE50BF">
        <w:t xml:space="preserve"> or </w:t>
      </w:r>
      <w:r w:rsidR="7A6DC421" w:rsidRPr="00EE50BF">
        <w:t xml:space="preserve">Module </w:t>
      </w:r>
      <w:r w:rsidR="065A1B6E" w:rsidRPr="00EE50BF">
        <w:t>3.</w:t>
      </w:r>
    </w:p>
    <w:p w14:paraId="3B434892" w14:textId="4AB234E1" w:rsidR="69B0D66C" w:rsidRPr="00EE50BF" w:rsidRDefault="094D4CB3" w:rsidP="00587210">
      <w:pPr>
        <w:pStyle w:val="Step2Text"/>
      </w:pPr>
      <w:r w:rsidRPr="00EE50BF">
        <w:t xml:space="preserve">Where applicable, the use of </w:t>
      </w:r>
      <w:r w:rsidR="7D3193E7" w:rsidRPr="00EE50BF">
        <w:t xml:space="preserve">an </w:t>
      </w:r>
      <w:r w:rsidRPr="00EE50BF">
        <w:t>enhanced approach</w:t>
      </w:r>
      <w:r w:rsidR="523E1A43" w:rsidRPr="00EE50BF">
        <w:t>,</w:t>
      </w:r>
      <w:r w:rsidRPr="00EE50BF">
        <w:t xml:space="preserve"> including the establishment of design space</w:t>
      </w:r>
      <w:r w:rsidR="56300D21" w:rsidRPr="00EE50BF">
        <w:t>,</w:t>
      </w:r>
      <w:r w:rsidR="2329B5CC" w:rsidRPr="00EE50BF">
        <w:t xml:space="preserve"> </w:t>
      </w:r>
      <w:r w:rsidR="7C374EB9" w:rsidRPr="00EE50BF">
        <w:t xml:space="preserve">as well as </w:t>
      </w:r>
      <w:r w:rsidR="065A1B6E" w:rsidRPr="00EE50BF">
        <w:t>prior knowledge and platform technologies</w:t>
      </w:r>
      <w:r w:rsidR="68958CF2" w:rsidRPr="00EE50BF">
        <w:t xml:space="preserve"> should be briefly discussed</w:t>
      </w:r>
      <w:r w:rsidR="065A1B6E" w:rsidRPr="00EE50BF">
        <w:t xml:space="preserve">, illustrating how these resources </w:t>
      </w:r>
      <w:r w:rsidR="3A3D945D" w:rsidRPr="00EE50BF">
        <w:t xml:space="preserve">were used for the </w:t>
      </w:r>
      <w:r w:rsidR="065A1B6E" w:rsidRPr="00EE50BF">
        <w:t xml:space="preserve">development process. While not intended as an exhaustive summary, </w:t>
      </w:r>
      <w:r w:rsidR="0C142938" w:rsidRPr="00EE50BF">
        <w:t>this discussion</w:t>
      </w:r>
      <w:r w:rsidR="065A1B6E" w:rsidRPr="00EE50BF">
        <w:t xml:space="preserve"> should provide enough detail</w:t>
      </w:r>
      <w:r w:rsidR="28A502DD" w:rsidRPr="00EE50BF">
        <w:t>s</w:t>
      </w:r>
      <w:r w:rsidR="065A1B6E" w:rsidRPr="00EE50BF">
        <w:t xml:space="preserve"> to understand the reasoning behind key development choices, particularly those that affect multiple aspects of product design.</w:t>
      </w:r>
    </w:p>
    <w:p w14:paraId="440676BC" w14:textId="545ACF9A" w:rsidR="005A4154" w:rsidRPr="00EE50BF" w:rsidRDefault="2CA85CAF" w:rsidP="00A5158A">
      <w:pPr>
        <w:pStyle w:val="3"/>
      </w:pPr>
      <w:bookmarkStart w:id="91" w:name="_Toc718470002"/>
      <w:bookmarkStart w:id="92" w:name="_Toc2105613079"/>
      <w:bookmarkStart w:id="93" w:name="_Toc2039280443"/>
      <w:bookmarkStart w:id="94" w:name="_Toc1607334008"/>
      <w:bookmarkStart w:id="95" w:name="_Toc648535022"/>
      <w:bookmarkStart w:id="96" w:name="_Toc1713527453"/>
      <w:bookmarkStart w:id="97" w:name="_Toc1870379609"/>
      <w:bookmarkStart w:id="98" w:name="_Toc1860237742"/>
      <w:bookmarkStart w:id="99" w:name="_Toc196372563"/>
      <w:bookmarkStart w:id="100" w:name="_Toc197906016"/>
      <w:r w:rsidRPr="00EE50BF">
        <w:t>2.3.2.</w:t>
      </w:r>
      <w:r w:rsidR="21168BE6" w:rsidRPr="00EE50BF">
        <w:t>3</w:t>
      </w:r>
      <w:r w:rsidRPr="00EE50BF">
        <w:t xml:space="preserve"> Overall </w:t>
      </w:r>
      <w:r w:rsidR="47A81984" w:rsidRPr="00EE50BF">
        <w:t>C</w:t>
      </w:r>
      <w:r w:rsidR="13639296" w:rsidRPr="00EE50BF">
        <w:t xml:space="preserve">ontrol </w:t>
      </w:r>
      <w:r w:rsidR="47A81984" w:rsidRPr="00EE50BF">
        <w:t>S</w:t>
      </w:r>
      <w:r w:rsidR="13639296" w:rsidRPr="00EE50BF">
        <w:t>trategy</w:t>
      </w:r>
      <w:r w:rsidR="1959E1E9" w:rsidRPr="00EE50BF">
        <w:t xml:space="preserve"> </w:t>
      </w:r>
      <w:r w:rsidR="47A81984" w:rsidRPr="00EE50BF">
        <w:t>R</w:t>
      </w:r>
      <w:r w:rsidR="13639296" w:rsidRPr="00EE50BF">
        <w:t>epresentation</w:t>
      </w:r>
      <w:bookmarkEnd w:id="87"/>
      <w:bookmarkEnd w:id="88"/>
      <w:bookmarkEnd w:id="89"/>
      <w:bookmarkEnd w:id="91"/>
      <w:bookmarkEnd w:id="92"/>
      <w:bookmarkEnd w:id="93"/>
      <w:bookmarkEnd w:id="94"/>
      <w:bookmarkEnd w:id="95"/>
      <w:bookmarkEnd w:id="96"/>
      <w:bookmarkEnd w:id="97"/>
      <w:bookmarkEnd w:id="98"/>
      <w:bookmarkEnd w:id="99"/>
      <w:bookmarkEnd w:id="100"/>
    </w:p>
    <w:p w14:paraId="7851DE8C" w14:textId="156693B8" w:rsidR="00F83847" w:rsidRPr="00EE50BF" w:rsidRDefault="28EFFF64" w:rsidP="00587210">
      <w:pPr>
        <w:pStyle w:val="Step2Text"/>
      </w:pPr>
      <w:r w:rsidRPr="00EE50BF">
        <w:t xml:space="preserve">The </w:t>
      </w:r>
      <w:r w:rsidR="3691EC93" w:rsidRPr="00EE50BF">
        <w:rPr>
          <w:rStyle w:val="NoneA"/>
        </w:rPr>
        <w:t xml:space="preserve">OCS </w:t>
      </w:r>
      <w:r w:rsidR="3691EC93" w:rsidRPr="00EE50BF">
        <w:t>is a holistic and integrated</w:t>
      </w:r>
      <w:r w:rsidR="184152A6" w:rsidRPr="00EE50BF">
        <w:t xml:space="preserve"> approach encompassing</w:t>
      </w:r>
      <w:r w:rsidR="3691EC93" w:rsidRPr="00EE50BF">
        <w:t xml:space="preserve"> consideration</w:t>
      </w:r>
      <w:r w:rsidR="0BED9AB9" w:rsidRPr="00EE50BF">
        <w:t>s</w:t>
      </w:r>
      <w:r w:rsidR="3C803587" w:rsidRPr="00EE50BF">
        <w:t xml:space="preserve"> </w:t>
      </w:r>
      <w:r w:rsidR="3B4D4519" w:rsidRPr="00EE50BF">
        <w:t xml:space="preserve">from the CQAs to the end-to-end controls, describing how </w:t>
      </w:r>
      <w:r w:rsidR="3C803587" w:rsidRPr="00EE50BF">
        <w:t xml:space="preserve">the </w:t>
      </w:r>
      <w:r w:rsidR="1243C9CD" w:rsidRPr="00EE50BF">
        <w:t>individual</w:t>
      </w:r>
      <w:r w:rsidR="3C803587" w:rsidRPr="00EE50BF">
        <w:t xml:space="preserve"> control strategies</w:t>
      </w:r>
      <w:r w:rsidR="6B9192C7" w:rsidRPr="00EE50BF">
        <w:t xml:space="preserve"> interact</w:t>
      </w:r>
      <w:r w:rsidR="3C803587" w:rsidRPr="00EE50BF">
        <w:t xml:space="preserve"> to ensure product quality</w:t>
      </w:r>
      <w:r w:rsidR="60EBA890" w:rsidRPr="00EE50BF">
        <w:t xml:space="preserve"> </w:t>
      </w:r>
      <w:r w:rsidR="2932A445" w:rsidRPr="00EE50BF">
        <w:t xml:space="preserve">(ICH </w:t>
      </w:r>
      <w:r w:rsidR="00BF5C17">
        <w:t>Q6A/Q6B</w:t>
      </w:r>
      <w:r w:rsidR="07A7F72D" w:rsidRPr="00EE50BF">
        <w:t xml:space="preserve">, </w:t>
      </w:r>
      <w:r w:rsidR="2932A445" w:rsidRPr="00EE50BF">
        <w:t>Q8, Q9, Q10</w:t>
      </w:r>
      <w:r w:rsidR="21D6FD0B" w:rsidRPr="00EE50BF">
        <w:t>,</w:t>
      </w:r>
      <w:r w:rsidR="2932A445" w:rsidRPr="00EE50BF">
        <w:t xml:space="preserve"> and Q11).</w:t>
      </w:r>
      <w:r w:rsidR="00B52475" w:rsidRPr="00EE50BF">
        <w:t xml:space="preserve"> A representation, such as a table, diagram, or flowchart of the proposed OCS should be included. This representation may cross-reference other sections of Module 2.3 (e.g., 2.3.3 CQI). </w:t>
      </w:r>
      <w:r w:rsidR="2932A445" w:rsidRPr="00EE50BF">
        <w:t> </w:t>
      </w:r>
    </w:p>
    <w:p w14:paraId="4D133B56" w14:textId="535AB0A2" w:rsidR="00AA3214" w:rsidRPr="00EE50BF" w:rsidRDefault="4F3B22C4" w:rsidP="00587210">
      <w:pPr>
        <w:pStyle w:val="Step2Text"/>
        <w:rPr>
          <w:strike/>
        </w:rPr>
      </w:pPr>
      <w:r w:rsidRPr="00EE50BF">
        <w:t>T</w:t>
      </w:r>
      <w:r w:rsidR="3B869DE9" w:rsidRPr="00EE50BF">
        <w:t xml:space="preserve">he OCS should address the manufacturing process from </w:t>
      </w:r>
      <w:r w:rsidR="70E1FC9D" w:rsidRPr="00EE50BF">
        <w:t xml:space="preserve">the introduction of </w:t>
      </w:r>
      <w:r w:rsidR="3B869DE9" w:rsidRPr="00EE50BF">
        <w:t>starting</w:t>
      </w:r>
      <w:r w:rsidR="425EAB16" w:rsidRPr="00EE50BF">
        <w:t>/source</w:t>
      </w:r>
      <w:r w:rsidR="3B869DE9" w:rsidRPr="00EE50BF">
        <w:t xml:space="preserve"> materials to the final drug product, including packaging</w:t>
      </w:r>
      <w:r w:rsidR="215AF34E" w:rsidRPr="00EE50BF">
        <w:t xml:space="preserve">. The OCS may also address </w:t>
      </w:r>
      <w:r w:rsidR="48820206" w:rsidRPr="00EE50BF">
        <w:t>the pharmaceutical product after transformation</w:t>
      </w:r>
      <w:r w:rsidR="3B869DE9" w:rsidRPr="00EE50BF">
        <w:t xml:space="preserve"> and </w:t>
      </w:r>
      <w:r w:rsidR="79473B9B" w:rsidRPr="00EE50BF">
        <w:t xml:space="preserve">any </w:t>
      </w:r>
      <w:r w:rsidR="3B869DE9" w:rsidRPr="00EE50BF">
        <w:t>device to be used with the drug product</w:t>
      </w:r>
      <w:r w:rsidR="7647F5A9" w:rsidRPr="00EE50BF">
        <w:t>,</w:t>
      </w:r>
      <w:r w:rsidR="3B869DE9" w:rsidRPr="00EE50BF">
        <w:t xml:space="preserve"> where relevant to ensure product quality</w:t>
      </w:r>
      <w:r w:rsidR="3BF7E8E2" w:rsidRPr="00EE50BF">
        <w:t xml:space="preserve"> or performance</w:t>
      </w:r>
      <w:r w:rsidR="3B869DE9" w:rsidRPr="00EE50BF">
        <w:t xml:space="preserve">. </w:t>
      </w:r>
    </w:p>
    <w:p w14:paraId="51BF433A" w14:textId="0B6A23E5" w:rsidR="003660ED" w:rsidRPr="00EE50BF" w:rsidRDefault="678B5911" w:rsidP="00587210">
      <w:pPr>
        <w:pStyle w:val="Step2Text"/>
      </w:pPr>
      <w:r w:rsidRPr="00EE50BF">
        <w:t>T</w:t>
      </w:r>
      <w:r w:rsidR="6B10677C" w:rsidRPr="00EE50BF">
        <w:t xml:space="preserve">he </w:t>
      </w:r>
      <w:r w:rsidR="069B4051" w:rsidRPr="00EE50BF">
        <w:t>OCS should cover the control strategies only for the material(s)</w:t>
      </w:r>
      <w:r w:rsidR="2BD0C9D3" w:rsidRPr="00EE50BF">
        <w:t xml:space="preserve"> (e.g.</w:t>
      </w:r>
      <w:r w:rsidR="40A6D47D" w:rsidRPr="00EE50BF">
        <w:t>,</w:t>
      </w:r>
      <w:r w:rsidR="2BD0C9D3" w:rsidRPr="00EE50BF">
        <w:t xml:space="preserve"> drug substance)</w:t>
      </w:r>
      <w:r w:rsidR="069B4051" w:rsidRPr="00EE50BF">
        <w:t xml:space="preserve"> included in the application</w:t>
      </w:r>
      <w:r w:rsidR="0131D90D" w:rsidRPr="00EE50BF">
        <w:t xml:space="preserve"> or submission</w:t>
      </w:r>
      <w:r w:rsidR="069B4051" w:rsidRPr="00EE50BF">
        <w:t>.</w:t>
      </w:r>
      <w:r w:rsidR="378C6507" w:rsidRPr="00EE50BF">
        <w:t>  </w:t>
      </w:r>
    </w:p>
    <w:p w14:paraId="1D960D26" w14:textId="1EF0E984" w:rsidR="00647DE8" w:rsidRPr="00EE50BF" w:rsidRDefault="7308FB0F" w:rsidP="00587210">
      <w:pPr>
        <w:pStyle w:val="Step2Text"/>
      </w:pPr>
      <w:r w:rsidRPr="00EE50BF">
        <w:t>For</w:t>
      </w:r>
      <w:r w:rsidR="142902E6" w:rsidRPr="00EE50BF">
        <w:t xml:space="preserve"> applications referring to master file(s)</w:t>
      </w:r>
      <w:r w:rsidR="0E84BD60" w:rsidRPr="00EE50BF">
        <w:t xml:space="preserve">, </w:t>
      </w:r>
      <w:r w:rsidR="2F4D950D" w:rsidRPr="00EE50BF">
        <w:t>the information provided by the master file holder (e.g.</w:t>
      </w:r>
      <w:r w:rsidR="3F367747" w:rsidRPr="00EE50BF">
        <w:t>,</w:t>
      </w:r>
      <w:r w:rsidR="2F4D950D" w:rsidRPr="00EE50BF">
        <w:t xml:space="preserve"> </w:t>
      </w:r>
      <w:r w:rsidR="17D8122E" w:rsidRPr="00EE50BF">
        <w:t xml:space="preserve">the open part of a master file) </w:t>
      </w:r>
      <w:r w:rsidR="605C5DC4" w:rsidRPr="00EE50BF">
        <w:t>should be considered</w:t>
      </w:r>
      <w:r w:rsidR="7565FE73" w:rsidRPr="00EE50BF">
        <w:t>.</w:t>
      </w:r>
      <w:r w:rsidR="58F87359" w:rsidRPr="00EE50BF">
        <w:t xml:space="preserve"> </w:t>
      </w:r>
      <w:r w:rsidR="51F0B6CC" w:rsidRPr="00EE50BF">
        <w:t>I</w:t>
      </w:r>
      <w:r w:rsidR="58F87359" w:rsidRPr="00EE50BF">
        <w:t>f</w:t>
      </w:r>
      <w:r w:rsidR="17D8122E" w:rsidRPr="00EE50BF">
        <w:t xml:space="preserve"> applicable, </w:t>
      </w:r>
      <w:r w:rsidR="2C7A37B0" w:rsidRPr="00EE50BF">
        <w:t xml:space="preserve">relevant </w:t>
      </w:r>
      <w:r w:rsidR="236FF550" w:rsidRPr="00EE50BF">
        <w:t>information</w:t>
      </w:r>
      <w:r w:rsidR="17D8122E" w:rsidRPr="00EE50BF">
        <w:t>, such as specifications and manufacturing process</w:t>
      </w:r>
      <w:r w:rsidR="7713D731" w:rsidRPr="00EE50BF">
        <w:t>es</w:t>
      </w:r>
      <w:r w:rsidR="5381F7B7" w:rsidRPr="00EE50BF">
        <w:t>,</w:t>
      </w:r>
      <w:r w:rsidR="3D924561" w:rsidRPr="00EE50BF">
        <w:t xml:space="preserve"> should be incorporated</w:t>
      </w:r>
      <w:r w:rsidR="5381F7B7" w:rsidRPr="00EE50BF">
        <w:t xml:space="preserve"> in</w:t>
      </w:r>
      <w:r w:rsidR="0A78AE0D" w:rsidRPr="00EE50BF">
        <w:t>to</w:t>
      </w:r>
      <w:r w:rsidR="5381F7B7" w:rsidRPr="00EE50BF">
        <w:t xml:space="preserve"> the OCS</w:t>
      </w:r>
      <w:r w:rsidR="17D8122E" w:rsidRPr="00EE50BF">
        <w:t>.</w:t>
      </w:r>
    </w:p>
    <w:p w14:paraId="10B3E867" w14:textId="40966528" w:rsidR="00E4727E" w:rsidRPr="00EE50BF" w:rsidRDefault="399EB1E7" w:rsidP="00E16F76">
      <w:pPr>
        <w:pStyle w:val="2"/>
      </w:pPr>
      <w:bookmarkStart w:id="101" w:name="_Toc1733818367"/>
      <w:bookmarkStart w:id="102" w:name="_Toc160655213"/>
      <w:bookmarkStart w:id="103" w:name="_Toc854692327"/>
      <w:bookmarkStart w:id="104" w:name="_Toc956769645"/>
      <w:bookmarkStart w:id="105" w:name="_Toc744500233"/>
      <w:bookmarkStart w:id="106" w:name="_Toc625902341"/>
      <w:bookmarkStart w:id="107" w:name="_Toc550001012"/>
      <w:bookmarkStart w:id="108" w:name="_Toc724662865"/>
      <w:bookmarkStart w:id="109" w:name="_Toc1892980334"/>
      <w:bookmarkStart w:id="110" w:name="_Toc393433187"/>
      <w:bookmarkStart w:id="111" w:name="_Toc1074129246"/>
      <w:bookmarkStart w:id="112" w:name="_Toc196372564"/>
      <w:bookmarkStart w:id="113" w:name="_Toc197906017"/>
      <w:r w:rsidRPr="00EE50BF">
        <w:t>2.3.3</w:t>
      </w:r>
      <w:r w:rsidR="5E1AE28B" w:rsidRPr="00EE50BF">
        <w:t xml:space="preserve"> Core Quality Information</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5C19C6C4" w14:textId="050EAFF7" w:rsidR="008D0710" w:rsidRPr="00EE50BF" w:rsidRDefault="58694811" w:rsidP="00587210">
      <w:pPr>
        <w:pStyle w:val="Step2Text"/>
      </w:pPr>
      <w:r w:rsidRPr="00EE50BF">
        <w:t>The applicant</w:t>
      </w:r>
      <w:r w:rsidR="63D4F02F" w:rsidRPr="00EE50BF">
        <w:t xml:space="preserve"> should describe</w:t>
      </w:r>
      <w:r w:rsidR="3074BDFB" w:rsidRPr="00EE50BF">
        <w:t xml:space="preserve"> the</w:t>
      </w:r>
      <w:r w:rsidR="796F04D8" w:rsidRPr="00EE50BF">
        <w:t xml:space="preserve"> information considered necessary</w:t>
      </w:r>
      <w:r w:rsidR="3632D7E0" w:rsidRPr="00EE50BF">
        <w:t xml:space="preserve"> to support a </w:t>
      </w:r>
      <w:r w:rsidR="2D16FBE0" w:rsidRPr="00EE50BF">
        <w:t xml:space="preserve">science- and </w:t>
      </w:r>
      <w:r w:rsidR="3632D7E0" w:rsidRPr="00EE50BF">
        <w:t>risk-based regulatory assessment</w:t>
      </w:r>
      <w:r w:rsidR="796F04D8" w:rsidRPr="00EE50BF">
        <w:t xml:space="preserve"> to enable marketing authori</w:t>
      </w:r>
      <w:r w:rsidR="33F7E597" w:rsidRPr="00EE50BF">
        <w:t>s</w:t>
      </w:r>
      <w:r w:rsidR="796F04D8" w:rsidRPr="00EE50BF">
        <w:t xml:space="preserve">ation and facilitate lifecycle management. </w:t>
      </w:r>
      <w:r w:rsidR="3074BDFB" w:rsidRPr="00EE50BF">
        <w:t>Th</w:t>
      </w:r>
      <w:r w:rsidR="5582CF03" w:rsidRPr="00EE50BF">
        <w:t>is section</w:t>
      </w:r>
      <w:r w:rsidR="796F04D8" w:rsidRPr="00EE50BF">
        <w:t xml:space="preserve"> should include all information </w:t>
      </w:r>
      <w:r w:rsidR="7EBB0135" w:rsidRPr="00EE50BF">
        <w:t xml:space="preserve">subject to </w:t>
      </w:r>
      <w:r w:rsidR="1536A7F4" w:rsidRPr="00EE50BF">
        <w:t>lifecycle management</w:t>
      </w:r>
      <w:r w:rsidR="796F04D8" w:rsidRPr="00EE50BF">
        <w:t xml:space="preserve"> per regional</w:t>
      </w:r>
      <w:r w:rsidR="6BB62CE4" w:rsidRPr="00EE50BF">
        <w:t xml:space="preserve"> post-approval change</w:t>
      </w:r>
      <w:r w:rsidR="796F04D8" w:rsidRPr="00EE50BF">
        <w:t xml:space="preserve"> requirements</w:t>
      </w:r>
      <w:r w:rsidR="6BB62CE4" w:rsidRPr="00EE50BF">
        <w:t xml:space="preserve"> to </w:t>
      </w:r>
      <w:r w:rsidR="1F7D9C72" w:rsidRPr="00EE50BF">
        <w:t>en</w:t>
      </w:r>
      <w:r w:rsidR="6BB62CE4" w:rsidRPr="00EE50BF">
        <w:t>sure product quality</w:t>
      </w:r>
      <w:r w:rsidR="11465A19" w:rsidRPr="00EE50BF">
        <w:t>.</w:t>
      </w:r>
      <w:r w:rsidR="6D67DC69" w:rsidRPr="00EE50BF">
        <w:t xml:space="preserve"> </w:t>
      </w:r>
    </w:p>
    <w:p w14:paraId="164B33C1" w14:textId="647F5FC8" w:rsidR="005A39CA" w:rsidRPr="00EE50BF" w:rsidRDefault="3108C5DE" w:rsidP="00E74D4D">
      <w:pPr>
        <w:pStyle w:val="Step2Text"/>
      </w:pPr>
      <w:r w:rsidRPr="00EE50BF">
        <w:t xml:space="preserve">The applicant should maintain the CQI </w:t>
      </w:r>
      <w:r w:rsidR="69505A5C" w:rsidRPr="00EE50BF">
        <w:t>throughout</w:t>
      </w:r>
      <w:r w:rsidRPr="00EE50BF">
        <w:t xml:space="preserve"> the product lifecycle to ensure </w:t>
      </w:r>
      <w:r w:rsidR="78FF5D18" w:rsidRPr="00EE50BF">
        <w:t>that</w:t>
      </w:r>
      <w:r w:rsidR="1EAB3704" w:rsidRPr="00EE50BF">
        <w:t xml:space="preserve"> </w:t>
      </w:r>
      <w:r w:rsidRPr="00EE50BF">
        <w:t>product quality information</w:t>
      </w:r>
      <w:r w:rsidR="478E3183" w:rsidRPr="00EE50BF">
        <w:t xml:space="preserve"> remains current. </w:t>
      </w:r>
      <w:r w:rsidRPr="00EE50BF">
        <w:t xml:space="preserve">When </w:t>
      </w:r>
      <w:r w:rsidR="700EC845" w:rsidRPr="00EE50BF">
        <w:t>Established Conditions (</w:t>
      </w:r>
      <w:r w:rsidRPr="00EE50BF">
        <w:t>ECs</w:t>
      </w:r>
      <w:r w:rsidR="4D2026C7" w:rsidRPr="00EE50BF">
        <w:t>)</w:t>
      </w:r>
      <w:r w:rsidRPr="00EE50BF">
        <w:t xml:space="preserve"> per </w:t>
      </w:r>
      <w:r w:rsidR="41DF7E44" w:rsidRPr="00EE50BF">
        <w:t>I</w:t>
      </w:r>
      <w:r w:rsidR="48979998" w:rsidRPr="00EE50BF">
        <w:t xml:space="preserve">CH </w:t>
      </w:r>
      <w:r w:rsidRPr="00EE50BF">
        <w:t xml:space="preserve">Q12 are approved, </w:t>
      </w:r>
      <w:r w:rsidR="4733F208" w:rsidRPr="00EE50BF">
        <w:t xml:space="preserve">lifecycle management activities should follow the approved </w:t>
      </w:r>
      <w:r w:rsidR="1AFBD5BF" w:rsidRPr="00EE50BF">
        <w:t>Product Lifecycle Management Document (</w:t>
      </w:r>
      <w:r w:rsidR="4733F208" w:rsidRPr="00EE50BF">
        <w:t>PLCM</w:t>
      </w:r>
      <w:r w:rsidR="1AFBD5BF" w:rsidRPr="00EE50BF">
        <w:t>)</w:t>
      </w:r>
      <w:r w:rsidR="4733F208" w:rsidRPr="00EE50BF">
        <w:t xml:space="preserve"> in 2.3.5</w:t>
      </w:r>
      <w:r w:rsidR="45A517D3" w:rsidRPr="00EE50BF">
        <w:t>.2</w:t>
      </w:r>
      <w:r w:rsidRPr="00EE50BF">
        <w:t xml:space="preserve">. </w:t>
      </w:r>
      <w:r w:rsidR="47E5617E" w:rsidRPr="00EE50BF">
        <w:t xml:space="preserve">However, </w:t>
      </w:r>
      <w:r w:rsidR="6A68E98E" w:rsidRPr="00EE50BF">
        <w:t>t</w:t>
      </w:r>
      <w:r w:rsidR="6EF111A7" w:rsidRPr="00EE50BF">
        <w:t xml:space="preserve">he identification of ECs </w:t>
      </w:r>
      <w:r w:rsidR="4D1E4C41" w:rsidRPr="00EE50BF">
        <w:t xml:space="preserve">should not </w:t>
      </w:r>
      <w:r w:rsidR="498BB1C8" w:rsidRPr="00EE50BF">
        <w:t xml:space="preserve">result in a reduction of </w:t>
      </w:r>
      <w:r w:rsidR="4D1E4C41" w:rsidRPr="00EE50BF">
        <w:t xml:space="preserve">information </w:t>
      </w:r>
      <w:r w:rsidR="437048F8" w:rsidRPr="00EE50BF">
        <w:t>submitted</w:t>
      </w:r>
      <w:r w:rsidR="5C998D17" w:rsidRPr="00EE50BF">
        <w:t xml:space="preserve"> </w:t>
      </w:r>
      <w:r w:rsidR="4D1E4C41" w:rsidRPr="00EE50BF">
        <w:t xml:space="preserve">in the </w:t>
      </w:r>
      <w:r w:rsidR="64F25851" w:rsidRPr="00EE50BF">
        <w:t>marketing aut</w:t>
      </w:r>
      <w:r w:rsidR="11784BF6" w:rsidRPr="00EE50BF">
        <w:t>h</w:t>
      </w:r>
      <w:r w:rsidR="64F25851" w:rsidRPr="00EE50BF">
        <w:t>orisation application</w:t>
      </w:r>
      <w:r w:rsidR="0E828F47" w:rsidRPr="00EE50BF">
        <w:t xml:space="preserve">. </w:t>
      </w:r>
    </w:p>
    <w:p w14:paraId="3902FC25" w14:textId="058A74BF" w:rsidR="00CA36F1" w:rsidRPr="00EE50BF" w:rsidRDefault="399EB1E7" w:rsidP="003444E2">
      <w:pPr>
        <w:pStyle w:val="3"/>
        <w:spacing w:after="0"/>
        <w:rPr>
          <w:lang w:val="en-US"/>
        </w:rPr>
      </w:pPr>
      <w:bookmarkStart w:id="114" w:name="_Toc402206270"/>
      <w:bookmarkStart w:id="115" w:name="_Toc160655214"/>
      <w:bookmarkStart w:id="116" w:name="_Toc531295900"/>
      <w:bookmarkStart w:id="117" w:name="_Toc550137220"/>
      <w:bookmarkStart w:id="118" w:name="_Toc1558704259"/>
      <w:bookmarkStart w:id="119" w:name="_Toc1693881237"/>
      <w:bookmarkStart w:id="120" w:name="_Toc1001492985"/>
      <w:bookmarkStart w:id="121" w:name="_Toc67070551"/>
      <w:bookmarkStart w:id="122" w:name="_Toc1163901266"/>
      <w:bookmarkStart w:id="123" w:name="_Toc1275046141"/>
      <w:bookmarkStart w:id="124" w:name="_Toc1310335146"/>
      <w:bookmarkStart w:id="125" w:name="_Toc196372565"/>
      <w:bookmarkStart w:id="126" w:name="_Toc197906018"/>
      <w:r w:rsidRPr="00EE50BF">
        <w:t>2.3.3</w:t>
      </w:r>
      <w:r w:rsidR="07C2728A" w:rsidRPr="00EE50BF">
        <w:t>.DS Drug Substances</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1B5A0A15" w14:textId="6542FB18" w:rsidR="007A7003" w:rsidRPr="00EE50BF" w:rsidRDefault="5000E4D9" w:rsidP="00B274CE">
      <w:pPr>
        <w:pStyle w:val="KeywordSubheading"/>
      </w:pPr>
      <w:r w:rsidRPr="00EE50BF">
        <w:t>(Drug Substance Name) [Manufacturer]</w:t>
      </w:r>
    </w:p>
    <w:p w14:paraId="11DB27FA" w14:textId="2EF07845" w:rsidR="005B52E7" w:rsidRPr="00EE50BF" w:rsidRDefault="28B03F38" w:rsidP="6E0B9748">
      <w:pPr>
        <w:pStyle w:val="Step2Text"/>
        <w:rPr>
          <w:rFonts w:eastAsia="ＭＳ 明朝"/>
        </w:rPr>
      </w:pPr>
      <w:r w:rsidRPr="00EE50BF">
        <w:rPr>
          <w:rFonts w:eastAsia="ＭＳ 明朝"/>
        </w:rPr>
        <w:t>T</w:t>
      </w:r>
      <w:r w:rsidR="01035F5B" w:rsidRPr="00EE50BF">
        <w:rPr>
          <w:rFonts w:eastAsia="ＭＳ 明朝"/>
        </w:rPr>
        <w:t xml:space="preserve">he information for each drug substance or manufacturing site </w:t>
      </w:r>
      <w:r w:rsidR="6BDFC326" w:rsidRPr="00EE50BF">
        <w:rPr>
          <w:rFonts w:eastAsia="ＭＳ 明朝"/>
        </w:rPr>
        <w:t xml:space="preserve">should be organised </w:t>
      </w:r>
      <w:r w:rsidR="435EF15E" w:rsidRPr="00EE50BF">
        <w:rPr>
          <w:rFonts w:eastAsia="ＭＳ 明朝"/>
        </w:rPr>
        <w:t xml:space="preserve">following </w:t>
      </w:r>
      <w:r w:rsidR="01035F5B" w:rsidRPr="00EE50BF">
        <w:rPr>
          <w:rFonts w:eastAsia="ＭＳ 明朝"/>
        </w:rPr>
        <w:t>the guidelines specified in this section</w:t>
      </w:r>
      <w:r w:rsidR="6A1538E8" w:rsidRPr="00EE50BF">
        <w:rPr>
          <w:rFonts w:eastAsia="ＭＳ 明朝"/>
        </w:rPr>
        <w:t>. The applicant</w:t>
      </w:r>
      <w:r w:rsidR="01035F5B" w:rsidRPr="00EE50BF">
        <w:rPr>
          <w:rFonts w:eastAsia="ＭＳ 明朝"/>
        </w:rPr>
        <w:t xml:space="preserve"> may </w:t>
      </w:r>
      <w:r w:rsidR="42817935" w:rsidRPr="00EE50BF">
        <w:rPr>
          <w:rFonts w:eastAsia="ＭＳ 明朝"/>
        </w:rPr>
        <w:t xml:space="preserve">repeat </w:t>
      </w:r>
      <w:r w:rsidR="01035F5B" w:rsidRPr="00EE50BF">
        <w:rPr>
          <w:rFonts w:eastAsia="ＭＳ 明朝"/>
        </w:rPr>
        <w:t xml:space="preserve">this section as needed. </w:t>
      </w:r>
      <w:r w:rsidR="23CC74D4" w:rsidRPr="00EE50BF">
        <w:rPr>
          <w:rFonts w:eastAsia="ＭＳ 明朝"/>
        </w:rPr>
        <w:t xml:space="preserve">If the information for each manufacturing site is the same, there is no need to </w:t>
      </w:r>
      <w:r w:rsidR="42625492" w:rsidRPr="00EE50BF">
        <w:rPr>
          <w:rFonts w:eastAsia="ＭＳ 明朝"/>
        </w:rPr>
        <w:t>repea</w:t>
      </w:r>
      <w:r w:rsidR="349E9A0B" w:rsidRPr="00EE50BF">
        <w:rPr>
          <w:rFonts w:eastAsia="ＭＳ 明朝"/>
        </w:rPr>
        <w:t>t</w:t>
      </w:r>
      <w:r w:rsidR="23CC74D4" w:rsidRPr="00EE50BF">
        <w:rPr>
          <w:rFonts w:eastAsia="ＭＳ 明朝"/>
        </w:rPr>
        <w:t xml:space="preserve"> the sections.</w:t>
      </w:r>
    </w:p>
    <w:p w14:paraId="5717408D" w14:textId="745AEA24" w:rsidR="00CA36F1" w:rsidRPr="00EE50BF" w:rsidRDefault="002055FA" w:rsidP="00E054AF">
      <w:pPr>
        <w:pStyle w:val="4"/>
        <w:spacing w:after="0"/>
      </w:pPr>
      <w:r w:rsidRPr="00EE50BF">
        <w:lastRenderedPageBreak/>
        <w:t>2.3.3</w:t>
      </w:r>
      <w:r w:rsidR="5728D147" w:rsidRPr="00EE50BF">
        <w:t>.DS.D Description</w:t>
      </w:r>
    </w:p>
    <w:p w14:paraId="58B456DD" w14:textId="2F3F5663" w:rsidR="00C336D0" w:rsidRPr="00EE50BF" w:rsidRDefault="0631FC47" w:rsidP="00B274CE">
      <w:pPr>
        <w:pStyle w:val="KeywordSubheading"/>
      </w:pPr>
      <w:r w:rsidRPr="00EE50BF">
        <w:t>(Drug Substance Name) [Manufacturer]</w:t>
      </w:r>
    </w:p>
    <w:p w14:paraId="73E995AC" w14:textId="35BF4AD5" w:rsidR="00E82247" w:rsidRPr="00EE50BF" w:rsidRDefault="35FCF84A" w:rsidP="00EE17CD">
      <w:pPr>
        <w:pStyle w:val="6"/>
      </w:pPr>
      <w:r w:rsidRPr="00EE50BF">
        <w:t>2.3.3.DS.D.1</w:t>
      </w:r>
      <w:r w:rsidR="42D80D36" w:rsidRPr="00EE50BF">
        <w:t xml:space="preserve"> </w:t>
      </w:r>
      <w:r w:rsidR="2A550189" w:rsidRPr="00EE50BF">
        <w:t>Nomen</w:t>
      </w:r>
      <w:r w:rsidR="390DE678" w:rsidRPr="00EE50BF">
        <w:t>clature</w:t>
      </w:r>
    </w:p>
    <w:p w14:paraId="51E40236" w14:textId="058E4835" w:rsidR="00E43242" w:rsidRPr="00EE50BF" w:rsidRDefault="17004B58" w:rsidP="005B0CF4">
      <w:pPr>
        <w:pStyle w:val="Step2Text"/>
      </w:pPr>
      <w:r w:rsidRPr="00EE50BF">
        <w:t>This section</w:t>
      </w:r>
      <w:r w:rsidR="16741080" w:rsidRPr="00EE50BF">
        <w:t xml:space="preserve"> should </w:t>
      </w:r>
      <w:r w:rsidRPr="00EE50BF">
        <w:t>include</w:t>
      </w:r>
      <w:r w:rsidR="16741080" w:rsidRPr="00EE50BF">
        <w:t xml:space="preserve"> information on the nomenclature of the drug substance, such as recommended international non-proprietary name (INN), regional non-proprietary name (e.g., USAN, BAN, JAN), WHO Reference Number, company code, Chemical Abstracts Service (CAS) registry number,</w:t>
      </w:r>
      <w:r w:rsidR="2459CADB" w:rsidRPr="00EE50BF">
        <w:t xml:space="preserve"> compendial name, and</w:t>
      </w:r>
      <w:r w:rsidR="16741080" w:rsidRPr="00EE50BF">
        <w:t xml:space="preserve"> other chemical names.  </w:t>
      </w:r>
    </w:p>
    <w:p w14:paraId="5F4432E1" w14:textId="65655CF4" w:rsidR="41F6AC99" w:rsidRPr="00EE50BF" w:rsidRDefault="00225FB3" w:rsidP="00EE17CD">
      <w:pPr>
        <w:pStyle w:val="6"/>
      </w:pPr>
      <w:r w:rsidRPr="00EE50BF">
        <w:t xml:space="preserve">2.3.3.DS.D.2 </w:t>
      </w:r>
      <w:r w:rsidR="180B7DB0" w:rsidRPr="00EE50BF">
        <w:t xml:space="preserve">Structural </w:t>
      </w:r>
      <w:r w:rsidR="000D5F77" w:rsidRPr="00EE50BF">
        <w:t>characteristics</w:t>
      </w:r>
    </w:p>
    <w:p w14:paraId="11677E86" w14:textId="61211D35" w:rsidR="0050528E" w:rsidRPr="00EE50BF" w:rsidRDefault="17004B58" w:rsidP="003F3A70">
      <w:pPr>
        <w:pStyle w:val="Step2Text"/>
      </w:pPr>
      <w:r w:rsidRPr="00EE50BF">
        <w:t>This section</w:t>
      </w:r>
      <w:r w:rsidR="78D6F320" w:rsidRPr="00EE50BF">
        <w:t xml:space="preserve"> should </w:t>
      </w:r>
      <w:r w:rsidRPr="00EE50BF">
        <w:t xml:space="preserve">include </w:t>
      </w:r>
      <w:r w:rsidR="78D6F320" w:rsidRPr="00EE50BF">
        <w:t xml:space="preserve">the structural characteristics of the drug substance, based on </w:t>
      </w:r>
      <w:r w:rsidR="1170A7A0" w:rsidRPr="00EE50BF">
        <w:t>the nature of the substance</w:t>
      </w:r>
      <w:r w:rsidR="78D6F320" w:rsidRPr="00EE50BF">
        <w:t xml:space="preserve">. </w:t>
      </w:r>
    </w:p>
    <w:p w14:paraId="3CDFDE54" w14:textId="146B2EC0" w:rsidR="00E77C12" w:rsidRPr="00EE50BF" w:rsidRDefault="78D6F320" w:rsidP="003F3A70">
      <w:pPr>
        <w:pStyle w:val="Step2Text"/>
      </w:pPr>
      <w:r w:rsidRPr="00EE50BF">
        <w:t xml:space="preserve">For chemical entities, </w:t>
      </w:r>
      <w:r w:rsidR="17004B58" w:rsidRPr="00EE50BF">
        <w:t xml:space="preserve">this section </w:t>
      </w:r>
      <w:r w:rsidRPr="00EE50BF">
        <w:t>should include</w:t>
      </w:r>
      <w:r w:rsidR="7543840B" w:rsidRPr="00EE50BF">
        <w:t>,</w:t>
      </w:r>
      <w:r w:rsidRPr="00EE50BF">
        <w:t xml:space="preserve"> </w:t>
      </w:r>
      <w:r w:rsidR="325B7771" w:rsidRPr="00EE50BF">
        <w:t>for example</w:t>
      </w:r>
      <w:r w:rsidR="7543840B" w:rsidRPr="00EE50BF">
        <w:t>,</w:t>
      </w:r>
      <w:r w:rsidR="325B7771" w:rsidRPr="00EE50BF">
        <w:t xml:space="preserve"> </w:t>
      </w:r>
      <w:r w:rsidRPr="00EE50BF">
        <w:t xml:space="preserve">the structural formula, including relative and absolute stereochemistry, the molecular formula, confirmation of structure based on synthetic route, spectral analysis, and the relative molecular mass. </w:t>
      </w:r>
    </w:p>
    <w:p w14:paraId="3D9C6DDC" w14:textId="765830F5" w:rsidR="00CA2633" w:rsidRPr="00EE50BF" w:rsidRDefault="78D6F320" w:rsidP="00587210">
      <w:pPr>
        <w:pStyle w:val="Step2Text"/>
        <w:rPr>
          <w:lang w:val="en-US"/>
        </w:rPr>
      </w:pPr>
      <w:r w:rsidRPr="00EE50BF">
        <w:t xml:space="preserve">For biologics, </w:t>
      </w:r>
      <w:r w:rsidR="02DDD0E0" w:rsidRPr="00EE50BF">
        <w:t>this section should include</w:t>
      </w:r>
      <w:r w:rsidR="0E42EA6D" w:rsidRPr="00EE50BF">
        <w:t>,</w:t>
      </w:r>
      <w:r w:rsidRPr="00EE50BF">
        <w:t xml:space="preserve"> </w:t>
      </w:r>
      <w:r w:rsidR="23F0FF8A" w:rsidRPr="00EE50BF">
        <w:t>for example</w:t>
      </w:r>
      <w:r w:rsidR="0E42EA6D" w:rsidRPr="00EE50BF">
        <w:t>,</w:t>
      </w:r>
      <w:r w:rsidR="23F0FF8A" w:rsidRPr="00EE50BF">
        <w:t xml:space="preserve"> </w:t>
      </w:r>
      <w:r w:rsidRPr="00EE50BF">
        <w:t>relevant structural characteristics, including a description of the molecular structure, the schematic amino acid sequence indicating glycosylation sites or other posttranslational modifications, and relative molecular mass. The degree and profile of structural heterogeneity of the biologically active variants</w:t>
      </w:r>
      <w:r w:rsidR="00254621" w:rsidRPr="00EE50BF">
        <w:t xml:space="preserve"> should also be illustrated</w:t>
      </w:r>
      <w:r w:rsidRPr="00EE50BF">
        <w:t>. </w:t>
      </w:r>
    </w:p>
    <w:p w14:paraId="187894C0" w14:textId="07842F09" w:rsidR="180B7DB0" w:rsidRPr="00EE50BF" w:rsidRDefault="00225FB3" w:rsidP="00EE17CD">
      <w:pPr>
        <w:pStyle w:val="6"/>
      </w:pPr>
      <w:r w:rsidRPr="00EE50BF">
        <w:t xml:space="preserve">2.3.3.DS.D.3 </w:t>
      </w:r>
      <w:r w:rsidR="180B7DB0" w:rsidRPr="00EE50BF">
        <w:t>General properties</w:t>
      </w:r>
    </w:p>
    <w:p w14:paraId="2748A1D3" w14:textId="4EEAF610" w:rsidR="008E0729" w:rsidRPr="00EE50BF" w:rsidRDefault="7C39E38C" w:rsidP="00587210">
      <w:pPr>
        <w:pStyle w:val="Step2Text"/>
        <w:rPr>
          <w:lang w:val="en-US"/>
        </w:rPr>
      </w:pPr>
      <w:r w:rsidRPr="00EE50BF">
        <w:t>This</w:t>
      </w:r>
      <w:r w:rsidR="1D7393B1" w:rsidRPr="00EE50BF">
        <w:t xml:space="preserve"> section should include</w:t>
      </w:r>
      <w:r w:rsidRPr="00EE50BF">
        <w:t xml:space="preserve"> </w:t>
      </w:r>
      <w:r w:rsidR="1F2A848F" w:rsidRPr="00EE50BF">
        <w:t xml:space="preserve">a summary of general properties of the drug substance </w:t>
      </w:r>
      <w:r w:rsidR="7A57C48F" w:rsidRPr="00EE50BF">
        <w:t xml:space="preserve">and their </w:t>
      </w:r>
      <w:r w:rsidR="1F2A848F" w:rsidRPr="00EE50BF">
        <w:t>impact</w:t>
      </w:r>
      <w:r w:rsidR="51B9D1C9" w:rsidRPr="00EE50BF">
        <w:t xml:space="preserve"> on</w:t>
      </w:r>
      <w:r w:rsidR="1F2A848F" w:rsidRPr="00EE50BF">
        <w:t xml:space="preserve"> the CQAs of the drug product. </w:t>
      </w:r>
    </w:p>
    <w:p w14:paraId="5CDE843A" w14:textId="476FDE7C" w:rsidR="00806A6D" w:rsidRPr="00EE50BF" w:rsidRDefault="1F2A848F" w:rsidP="00587210">
      <w:pPr>
        <w:pStyle w:val="Step2Text"/>
        <w:rPr>
          <w:lang w:val="en-US"/>
        </w:rPr>
      </w:pPr>
      <w:r w:rsidRPr="00EE50BF">
        <w:t>For chemical entities, these properties may include, for example, selected crystalline form,</w:t>
      </w:r>
      <w:r w:rsidR="38745D51" w:rsidRPr="00EE50BF">
        <w:t xml:space="preserve"> pH, ionic strength,</w:t>
      </w:r>
      <w:r w:rsidRPr="00EE50BF">
        <w:t xml:space="preserve"> particle size distribution, hygroscopicity, </w:t>
      </w:r>
      <w:r w:rsidR="69EAB478" w:rsidRPr="00EE50BF">
        <w:t xml:space="preserve">and </w:t>
      </w:r>
      <w:r w:rsidRPr="00EE50BF">
        <w:t xml:space="preserve">solubility. </w:t>
      </w:r>
    </w:p>
    <w:p w14:paraId="23F7D9B3" w14:textId="48BF57A5" w:rsidR="008E0729" w:rsidRPr="00EE50BF" w:rsidRDefault="696005F5" w:rsidP="00587210">
      <w:pPr>
        <w:pStyle w:val="Step2Text"/>
        <w:rPr>
          <w:lang w:val="en-US"/>
        </w:rPr>
      </w:pPr>
      <w:r w:rsidRPr="00EE50BF">
        <w:t xml:space="preserve">For biologics, </w:t>
      </w:r>
      <w:r w:rsidR="3A8605D8" w:rsidRPr="00EE50BF">
        <w:t xml:space="preserve">a description </w:t>
      </w:r>
      <w:r w:rsidR="3A9B457E" w:rsidRPr="00EE50BF">
        <w:t xml:space="preserve">of </w:t>
      </w:r>
      <w:r w:rsidRPr="00EE50BF">
        <w:t>biological activities and immunological properties</w:t>
      </w:r>
      <w:r w:rsidR="0F0FA43A" w:rsidRPr="00EE50BF">
        <w:t xml:space="preserve"> should be included</w:t>
      </w:r>
      <w:r w:rsidRPr="00EE50BF">
        <w:t>, where relevant.</w:t>
      </w:r>
    </w:p>
    <w:p w14:paraId="3842E4F2" w14:textId="3A193BCD" w:rsidR="00CA36F1" w:rsidRPr="00EE50BF" w:rsidRDefault="19819F60" w:rsidP="00272482">
      <w:pPr>
        <w:pStyle w:val="4"/>
        <w:spacing w:after="0"/>
        <w:rPr>
          <w:rFonts w:eastAsia="Times New Roman"/>
          <w:lang w:val="en-US"/>
        </w:rPr>
      </w:pPr>
      <w:r w:rsidRPr="00EE50BF">
        <w:rPr>
          <w:rFonts w:eastAsia="Times New Roman"/>
        </w:rPr>
        <w:t>2.3.3</w:t>
      </w:r>
      <w:r w:rsidR="786353E7" w:rsidRPr="00EE50BF">
        <w:rPr>
          <w:rFonts w:eastAsia="Times New Roman"/>
        </w:rPr>
        <w:t>.DS.M Manufacture</w:t>
      </w:r>
    </w:p>
    <w:p w14:paraId="36C90151" w14:textId="27A0E806" w:rsidR="00623091" w:rsidRPr="00EE50BF" w:rsidRDefault="0631FC47" w:rsidP="00655357">
      <w:pPr>
        <w:pStyle w:val="KeywordSubheading"/>
      </w:pPr>
      <w:r w:rsidRPr="00EE50BF">
        <w:t>(Drug Substance Name) [Manufacturer]</w:t>
      </w:r>
    </w:p>
    <w:p w14:paraId="109E9DCB" w14:textId="6CFB9D0B" w:rsidR="14BCCFE7" w:rsidRPr="00EE50BF" w:rsidRDefault="4B34077D" w:rsidP="00EE17CD">
      <w:pPr>
        <w:pStyle w:val="6"/>
      </w:pPr>
      <w:r w:rsidRPr="00EE50BF">
        <w:t xml:space="preserve">2.3.3.DS.M.1 </w:t>
      </w:r>
      <w:r w:rsidR="1534631C" w:rsidRPr="00EE50BF">
        <w:t xml:space="preserve">Description of the </w:t>
      </w:r>
      <w:r w:rsidR="000D5F77" w:rsidRPr="00EE50BF">
        <w:t>manufacturing process</w:t>
      </w:r>
    </w:p>
    <w:p w14:paraId="5DC52833" w14:textId="69C0D7FC" w:rsidR="006F0902" w:rsidRPr="00EE50BF" w:rsidRDefault="6242EFA4" w:rsidP="6E0B9748">
      <w:pPr>
        <w:pStyle w:val="Step2Text"/>
      </w:pPr>
      <w:r w:rsidRPr="00EE50BF">
        <w:t xml:space="preserve">This section should include </w:t>
      </w:r>
      <w:r w:rsidR="6621FFBA" w:rsidRPr="00EE50BF">
        <w:t xml:space="preserve">sufficient information on the </w:t>
      </w:r>
      <w:r w:rsidR="71E1061E" w:rsidRPr="00EE50BF">
        <w:t xml:space="preserve">drug substance commercial manufacturing process </w:t>
      </w:r>
      <w:r w:rsidR="393278C4" w:rsidRPr="00EE50BF">
        <w:t xml:space="preserve">along </w:t>
      </w:r>
      <w:r w:rsidR="71E1061E" w:rsidRPr="00EE50BF">
        <w:t>with</w:t>
      </w:r>
      <w:r w:rsidR="2FF5C777" w:rsidRPr="00EE50BF">
        <w:t xml:space="preserve"> a flow diagram/process schematic, </w:t>
      </w:r>
      <w:r w:rsidR="6B108EC2" w:rsidRPr="00EE50BF">
        <w:t>which</w:t>
      </w:r>
      <w:r w:rsidR="2FF5C777" w:rsidRPr="00EE50BF">
        <w:t xml:space="preserve"> represent</w:t>
      </w:r>
      <w:r w:rsidR="6B108EC2" w:rsidRPr="00EE50BF">
        <w:t>s</w:t>
      </w:r>
      <w:r w:rsidR="2FF5C777" w:rsidRPr="00EE50BF">
        <w:t xml:space="preserve"> the sequence of unit operations and the scale of production, including substance intermediate(s), if applicable. The diagram should indicate points of sampling at which in-process controls</w:t>
      </w:r>
      <w:r w:rsidR="4BAEBABD" w:rsidRPr="00EE50BF">
        <w:t xml:space="preserve"> (IPCs)</w:t>
      </w:r>
      <w:r w:rsidR="74F18E3D" w:rsidRPr="00EE50BF">
        <w:t>,</w:t>
      </w:r>
      <w:r w:rsidR="2FF5C777" w:rsidRPr="00EE50BF">
        <w:t xml:space="preserve"> intermediate tests, or final drug substance controls are conducted. </w:t>
      </w:r>
      <w:r w:rsidR="45225109" w:rsidRPr="00EE50BF">
        <w:t>If applicable, the applicant should identify the unit operations conducted in batch mode or in a continuous manufacturing process, any process models utili</w:t>
      </w:r>
      <w:r w:rsidR="589FC9DC" w:rsidRPr="00EE50BF">
        <w:t>s</w:t>
      </w:r>
      <w:r w:rsidR="45225109" w:rsidRPr="00EE50BF">
        <w:t>ed, and describe the proposed design space, if any (ICH Q8, Q13).</w:t>
      </w:r>
    </w:p>
    <w:p w14:paraId="0E6386AB" w14:textId="65F91E3D" w:rsidR="53AB5152" w:rsidRPr="00EE50BF" w:rsidRDefault="498ED453" w:rsidP="6E0B9748">
      <w:pPr>
        <w:pStyle w:val="Step2Text"/>
        <w:rPr>
          <w:lang w:val="en-US"/>
        </w:rPr>
      </w:pPr>
      <w:r w:rsidRPr="00EE50BF">
        <w:t>B</w:t>
      </w:r>
      <w:r w:rsidR="4460B5D3" w:rsidRPr="00EE50BF">
        <w:t>atch size/scale, starting/source materials, aseptic processing procedures</w:t>
      </w:r>
      <w:r w:rsidR="7431F69B" w:rsidRPr="00EE50BF">
        <w:t>,</w:t>
      </w:r>
      <w:r w:rsidR="4460B5D3" w:rsidRPr="00EE50BF">
        <w:t xml:space="preserve"> and </w:t>
      </w:r>
      <w:r w:rsidR="6C4C8C82" w:rsidRPr="00EE50BF">
        <w:t>intermediates</w:t>
      </w:r>
      <w:r w:rsidRPr="00EE50BF">
        <w:t xml:space="preserve"> should be defined</w:t>
      </w:r>
      <w:r w:rsidR="6C4C8C82" w:rsidRPr="00EE50BF">
        <w:t xml:space="preserve">. </w:t>
      </w:r>
    </w:p>
    <w:p w14:paraId="4616D06B" w14:textId="6910447E" w:rsidR="68B843C5" w:rsidRPr="00EE50BF" w:rsidRDefault="6C4C8C82" w:rsidP="6E0B9748">
      <w:pPr>
        <w:pStyle w:val="Step2Text"/>
        <w:rPr>
          <w:lang w:val="en-US"/>
        </w:rPr>
      </w:pPr>
      <w:r w:rsidRPr="00EE50BF">
        <w:t>For chemical entities</w:t>
      </w:r>
      <w:r w:rsidR="5A22A1BA" w:rsidRPr="00EE50BF">
        <w:t xml:space="preserve">, </w:t>
      </w:r>
      <w:r w:rsidR="597BA5EA" w:rsidRPr="00EE50BF">
        <w:t>this section</w:t>
      </w:r>
      <w:r w:rsidR="5A22A1BA" w:rsidRPr="00EE50BF">
        <w:t xml:space="preserve"> should include chemical structures in the diagram/schematic </w:t>
      </w:r>
      <w:r w:rsidR="5A22A1BA" w:rsidRPr="00EE50BF">
        <w:lastRenderedPageBreak/>
        <w:t>and quantities of r</w:t>
      </w:r>
      <w:r w:rsidR="19386965" w:rsidRPr="00EE50BF">
        <w:t xml:space="preserve">aw materials. </w:t>
      </w:r>
    </w:p>
    <w:p w14:paraId="6ECD2BFF" w14:textId="11295BDE" w:rsidR="7B4C422E" w:rsidRPr="00EE50BF" w:rsidRDefault="2C94D5E4" w:rsidP="6E0B9748">
      <w:pPr>
        <w:pStyle w:val="Step2Text"/>
        <w:rPr>
          <w:lang w:val="en-US"/>
        </w:rPr>
      </w:pPr>
      <w:r w:rsidRPr="00EE50BF">
        <w:t>For biologics</w:t>
      </w:r>
      <w:r w:rsidR="16EA9CDC" w:rsidRPr="00EE50BF">
        <w:t>,</w:t>
      </w:r>
      <w:r w:rsidRPr="00EE50BF">
        <w:t xml:space="preserve"> </w:t>
      </w:r>
      <w:r w:rsidR="1C724641" w:rsidRPr="00EE50BF">
        <w:t>this</w:t>
      </w:r>
      <w:r w:rsidR="6D5507B8" w:rsidRPr="00EE50BF">
        <w:t xml:space="preserve"> section</w:t>
      </w:r>
      <w:r w:rsidRPr="00EE50BF">
        <w:t xml:space="preserve"> should include intermediates </w:t>
      </w:r>
      <w:r w:rsidR="6D5507B8" w:rsidRPr="00EE50BF">
        <w:t xml:space="preserve">and their holding </w:t>
      </w:r>
      <w:r w:rsidRPr="00EE50BF">
        <w:t>times, and major equipment.</w:t>
      </w:r>
    </w:p>
    <w:p w14:paraId="0948626A" w14:textId="1B278AE7" w:rsidR="7B4C422E" w:rsidRPr="00EE50BF" w:rsidRDefault="2C94D5E4" w:rsidP="6E0B9748">
      <w:pPr>
        <w:pStyle w:val="Step2Text"/>
        <w:rPr>
          <w:lang w:val="en-US"/>
        </w:rPr>
      </w:pPr>
      <w:r w:rsidRPr="00EE50BF">
        <w:t xml:space="preserve">For sterile drug substances, </w:t>
      </w:r>
      <w:r w:rsidR="3D767BD3" w:rsidRPr="00EE50BF">
        <w:t xml:space="preserve">a </w:t>
      </w:r>
      <w:r w:rsidRPr="00EE50BF">
        <w:t>descri</w:t>
      </w:r>
      <w:r w:rsidR="295C5085" w:rsidRPr="00EE50BF">
        <w:t>ption of</w:t>
      </w:r>
      <w:r w:rsidRPr="00EE50BF">
        <w:t xml:space="preserve"> the method of sterili</w:t>
      </w:r>
      <w:r w:rsidR="53541060" w:rsidRPr="00EE50BF">
        <w:t>s</w:t>
      </w:r>
      <w:r w:rsidRPr="00EE50BF">
        <w:t>ation along with appropriate acceptance criteria</w:t>
      </w:r>
      <w:r w:rsidR="614F2F50" w:rsidRPr="00EE50BF">
        <w:t xml:space="preserve"> should be included</w:t>
      </w:r>
      <w:r w:rsidRPr="00EE50BF">
        <w:t xml:space="preserve">. </w:t>
      </w:r>
    </w:p>
    <w:p w14:paraId="6B2FC146" w14:textId="5D5BED75" w:rsidR="120F7857" w:rsidRPr="00EE50BF" w:rsidRDefault="08589616" w:rsidP="6E0B9748">
      <w:pPr>
        <w:pStyle w:val="Step2Text"/>
        <w:rPr>
          <w:lang w:val="en-US"/>
        </w:rPr>
      </w:pPr>
      <w:r w:rsidRPr="00EE50BF">
        <w:t>For continuous manufacturing</w:t>
      </w:r>
      <w:r w:rsidR="7CF23212" w:rsidRPr="00EE50BF">
        <w:t xml:space="preserve">, aspects </w:t>
      </w:r>
      <w:r w:rsidR="123D8917" w:rsidRPr="00EE50BF">
        <w:t xml:space="preserve">that are </w:t>
      </w:r>
      <w:r w:rsidR="7CF23212" w:rsidRPr="00EE50BF">
        <w:t>not typically associated with batch processes</w:t>
      </w:r>
      <w:r w:rsidR="0FEB89F3" w:rsidRPr="00EE50BF">
        <w:t xml:space="preserve"> should be provided</w:t>
      </w:r>
      <w:r w:rsidR="215073A8" w:rsidRPr="00EE50BF">
        <w:t>,</w:t>
      </w:r>
      <w:r w:rsidR="7CF23212" w:rsidRPr="00EE50BF">
        <w:t xml:space="preserve"> </w:t>
      </w:r>
      <w:r w:rsidR="123D8917" w:rsidRPr="00EE50BF">
        <w:t>including</w:t>
      </w:r>
      <w:r w:rsidR="5C7AFEE4" w:rsidRPr="00EE50BF">
        <w:t xml:space="preserve"> equipment design and dimensions </w:t>
      </w:r>
      <w:r w:rsidR="7CF23212" w:rsidRPr="00EE50BF">
        <w:t>(ICH</w:t>
      </w:r>
      <w:r w:rsidR="3D49E3CF" w:rsidRPr="00EE50BF">
        <w:t xml:space="preserve"> Q11, Q13).</w:t>
      </w:r>
    </w:p>
    <w:p w14:paraId="6DE6589B" w14:textId="43A56275" w:rsidR="2D0C6489" w:rsidRPr="00EE50BF" w:rsidRDefault="32029C2D" w:rsidP="6E0B9748">
      <w:pPr>
        <w:pStyle w:val="Step2Text"/>
        <w:rPr>
          <w:lang w:val="en-US"/>
        </w:rPr>
      </w:pPr>
      <w:r w:rsidRPr="00EE50BF">
        <w:t>A</w:t>
      </w:r>
      <w:r w:rsidR="6ECD7CA4" w:rsidRPr="00EE50BF">
        <w:t xml:space="preserve">ny reprocessing steps </w:t>
      </w:r>
      <w:r w:rsidRPr="00EE50BF">
        <w:t xml:space="preserve">should be </w:t>
      </w:r>
      <w:r w:rsidR="7EDB05C9" w:rsidRPr="00EE50BF">
        <w:t xml:space="preserve">identified </w:t>
      </w:r>
      <w:r w:rsidR="6ECD7CA4" w:rsidRPr="00EE50BF">
        <w:t>and include</w:t>
      </w:r>
      <w:r w:rsidR="6D1A6916" w:rsidRPr="00EE50BF">
        <w:t xml:space="preserve">d </w:t>
      </w:r>
      <w:r w:rsidR="6ECD7CA4" w:rsidRPr="00EE50BF">
        <w:t>in the process flow diagram (ICH Q7).</w:t>
      </w:r>
    </w:p>
    <w:p w14:paraId="1DE42819" w14:textId="0BC4A550" w:rsidR="14BCCFE7" w:rsidRPr="00EE50BF" w:rsidRDefault="4B34077D" w:rsidP="00EE17CD">
      <w:pPr>
        <w:pStyle w:val="6"/>
      </w:pPr>
      <w:bookmarkStart w:id="127" w:name="_2.3.3.DS.M.2_Critical_Process"/>
      <w:bookmarkEnd w:id="127"/>
      <w:r w:rsidRPr="00EE50BF">
        <w:t>2.3.3.DS.M.2</w:t>
      </w:r>
      <w:r w:rsidR="06D8FDF0" w:rsidRPr="00EE50BF">
        <w:t xml:space="preserve"> </w:t>
      </w:r>
      <w:r w:rsidR="1534631C" w:rsidRPr="00EE50BF">
        <w:t xml:space="preserve">Process </w:t>
      </w:r>
      <w:r w:rsidR="000D5F77" w:rsidRPr="00EE50BF">
        <w:t>controls</w:t>
      </w:r>
    </w:p>
    <w:p w14:paraId="11C62471" w14:textId="225C0939" w:rsidR="14BCCFE7" w:rsidRPr="00EE50BF" w:rsidRDefault="71FDFE65" w:rsidP="00587210">
      <w:pPr>
        <w:pStyle w:val="Step2Text"/>
        <w:rPr>
          <w:lang w:val="en-US"/>
        </w:rPr>
      </w:pPr>
      <w:r w:rsidRPr="00EE50BF">
        <w:t>This section should include</w:t>
      </w:r>
      <w:r w:rsidR="32AD87B7" w:rsidRPr="00EE50BF">
        <w:t xml:space="preserve"> </w:t>
      </w:r>
      <w:r w:rsidR="15FBF65D" w:rsidRPr="00EE50BF">
        <w:t>process parameters and in</w:t>
      </w:r>
      <w:r w:rsidR="4F683CAA" w:rsidRPr="00EE50BF">
        <w:t>-</w:t>
      </w:r>
      <w:r w:rsidR="15FBF65D" w:rsidRPr="00EE50BF">
        <w:t>process controls</w:t>
      </w:r>
      <w:r w:rsidR="32AD87B7" w:rsidRPr="00EE50BF">
        <w:t xml:space="preserve"> that are essential for ensuring that a drug substance of </w:t>
      </w:r>
      <w:r w:rsidR="281A0948" w:rsidRPr="00EE50BF">
        <w:t xml:space="preserve">the </w:t>
      </w:r>
      <w:r w:rsidR="32AD87B7" w:rsidRPr="00EE50BF">
        <w:t xml:space="preserve">required quality will be produced consistently. The </w:t>
      </w:r>
      <w:r w:rsidR="7B9A6C54" w:rsidRPr="00EE50BF">
        <w:t xml:space="preserve">information </w:t>
      </w:r>
      <w:r w:rsidR="32AD87B7" w:rsidRPr="00EE50BF">
        <w:t xml:space="preserve">should include associated test methods </w:t>
      </w:r>
      <w:r w:rsidR="06819E88" w:rsidRPr="00EE50BF">
        <w:t>(with cross</w:t>
      </w:r>
      <w:r w:rsidR="005B3E10" w:rsidRPr="00EE50BF">
        <w:t>-</w:t>
      </w:r>
      <w:r w:rsidR="06819E88" w:rsidRPr="00EE50BF">
        <w:t>references to the relevant analytical procedures 2.3.</w:t>
      </w:r>
      <w:proofErr w:type="gramStart"/>
      <w:r w:rsidR="06819E88" w:rsidRPr="00EE50BF">
        <w:t>3.AP</w:t>
      </w:r>
      <w:proofErr w:type="gramEnd"/>
      <w:r w:rsidR="06819E88" w:rsidRPr="00EE50BF">
        <w:t xml:space="preserve">) </w:t>
      </w:r>
      <w:r w:rsidR="32AD87B7" w:rsidRPr="00EE50BF">
        <w:t>and control ranges/acceptance criteria, organi</w:t>
      </w:r>
      <w:r w:rsidR="4FA7FB45" w:rsidRPr="00EE50BF">
        <w:t>s</w:t>
      </w:r>
      <w:r w:rsidR="32AD87B7" w:rsidRPr="00EE50BF">
        <w:t>ed per unit operation.</w:t>
      </w:r>
      <w:r w:rsidR="1B98F7EF" w:rsidRPr="00EE50BF">
        <w:t xml:space="preserve"> </w:t>
      </w:r>
    </w:p>
    <w:p w14:paraId="29DD93EB" w14:textId="0C4DF94A" w:rsidR="7DFDB7A1" w:rsidRPr="00EE50BF" w:rsidRDefault="329AA646" w:rsidP="6E0B9748">
      <w:pPr>
        <w:pStyle w:val="Step2Text"/>
        <w:rPr>
          <w:lang w:val="en-US"/>
        </w:rPr>
      </w:pPr>
      <w:r w:rsidRPr="00EE50BF">
        <w:t>When models are associated with the process parameter</w:t>
      </w:r>
      <w:r w:rsidR="00BC1CBB">
        <w:t>s</w:t>
      </w:r>
      <w:r w:rsidRPr="00EE50BF">
        <w:t xml:space="preserve"> and </w:t>
      </w:r>
      <w:r w:rsidR="4BF4C754" w:rsidRPr="00EE50BF">
        <w:t>IPCs</w:t>
      </w:r>
      <w:r w:rsidR="38585E96" w:rsidRPr="00EE50BF">
        <w:t>,</w:t>
      </w:r>
      <w:r w:rsidR="452AAE73" w:rsidRPr="00EE50BF">
        <w:t xml:space="preserve"> a description/identification of the models used </w:t>
      </w:r>
      <w:r w:rsidR="32E38D27" w:rsidRPr="00EE50BF">
        <w:t xml:space="preserve">should be </w:t>
      </w:r>
      <w:r w:rsidR="50D294F7" w:rsidRPr="00EE50BF">
        <w:t xml:space="preserve">included </w:t>
      </w:r>
      <w:r w:rsidR="452AAE73" w:rsidRPr="00EE50BF">
        <w:t>in 2.3.3.AP.</w:t>
      </w:r>
    </w:p>
    <w:p w14:paraId="7E7A0A7A" w14:textId="32EEE325" w:rsidR="00CA36F1" w:rsidRPr="00EE50BF" w:rsidRDefault="002055FA" w:rsidP="00934CB8">
      <w:pPr>
        <w:pStyle w:val="4"/>
        <w:spacing w:after="0"/>
      </w:pPr>
      <w:r w:rsidRPr="00EE50BF">
        <w:t>2.3.3</w:t>
      </w:r>
      <w:r w:rsidR="5728D147" w:rsidRPr="00EE50BF">
        <w:t>.DS.C Control</w:t>
      </w:r>
    </w:p>
    <w:p w14:paraId="21704290" w14:textId="11687076" w:rsidR="00C336D0" w:rsidRPr="00EE50BF" w:rsidRDefault="0631FC47" w:rsidP="00B274CE">
      <w:pPr>
        <w:pStyle w:val="KeywordSubheading"/>
      </w:pPr>
      <w:r w:rsidRPr="00EE50BF">
        <w:t>(Drug Substance Name) [Manufacturer]</w:t>
      </w:r>
    </w:p>
    <w:p w14:paraId="0837EDB3" w14:textId="2B9EB5B2" w:rsidR="00301439" w:rsidRPr="00EE50BF" w:rsidRDefault="002F53CF" w:rsidP="00587210">
      <w:pPr>
        <w:pStyle w:val="Step2Text"/>
      </w:pPr>
      <w:r w:rsidRPr="00EE50BF">
        <w:t xml:space="preserve">This section should include the specification(s) for the drug substance, including tests, name of the analytical procedures, and acceptance criteria for </w:t>
      </w:r>
      <w:r w:rsidR="005E7468" w:rsidRPr="00EE50BF">
        <w:t>release</w:t>
      </w:r>
      <w:r w:rsidRPr="00EE50BF">
        <w:t xml:space="preserve"> </w:t>
      </w:r>
      <w:r w:rsidR="00FB7037">
        <w:t xml:space="preserve">and/or </w:t>
      </w:r>
      <w:r w:rsidR="00A03B31" w:rsidRPr="00EE50BF">
        <w:t>retest</w:t>
      </w:r>
      <w:r w:rsidR="00917A30" w:rsidRPr="00EE50BF">
        <w:t xml:space="preserve"> period</w:t>
      </w:r>
      <w:r w:rsidR="005700BA">
        <w:t>/shelf life</w:t>
      </w:r>
      <w:r w:rsidRPr="00EE50BF">
        <w:t xml:space="preserve"> with applicable standards/pharmacopeia</w:t>
      </w:r>
      <w:r w:rsidR="005B6CD3">
        <w:t>(s)</w:t>
      </w:r>
      <w:r w:rsidRPr="00EE50BF">
        <w:t xml:space="preserve">. Cross-references to relevant Analytical Procedures sections should be provided, including any proposed </w:t>
      </w:r>
      <w:r w:rsidR="00BC1CBB">
        <w:t>real time release testing (</w:t>
      </w:r>
      <w:r w:rsidRPr="00EE50BF">
        <w:t>RTRT</w:t>
      </w:r>
      <w:r w:rsidR="00BC1CBB">
        <w:t>)</w:t>
      </w:r>
      <w:r w:rsidRPr="00EE50BF">
        <w:t xml:space="preserve"> approach (ICH </w:t>
      </w:r>
      <w:r w:rsidR="00BF5C17">
        <w:t>Q6A/Q6B</w:t>
      </w:r>
      <w:r w:rsidRPr="00EE50BF">
        <w:t>, Q11, Q14</w:t>
      </w:r>
      <w:r w:rsidR="007D6704" w:rsidRPr="00EE50BF">
        <w:t>,</w:t>
      </w:r>
      <w:r w:rsidR="005034BB" w:rsidRPr="00EE50BF">
        <w:t xml:space="preserve"> M7</w:t>
      </w:r>
      <w:r w:rsidRPr="00EE50BF">
        <w:t>).</w:t>
      </w:r>
      <w:r w:rsidR="1F4F306F" w:rsidRPr="00EE50BF">
        <w:t xml:space="preserve">  </w:t>
      </w:r>
    </w:p>
    <w:p w14:paraId="0E20492C" w14:textId="3DEA392A" w:rsidR="00301439" w:rsidRPr="00EE50BF" w:rsidRDefault="176E36E3" w:rsidP="00587210">
      <w:pPr>
        <w:pStyle w:val="Step2Text"/>
      </w:pPr>
      <w:r w:rsidRPr="00EE50BF">
        <w:t>When models are associated with the analytical procedures for release</w:t>
      </w:r>
      <w:r w:rsidR="00FB7037">
        <w:t xml:space="preserve"> and/or stability</w:t>
      </w:r>
      <w:r w:rsidRPr="00EE50BF">
        <w:t xml:space="preserve"> testing of the drug substance, </w:t>
      </w:r>
      <w:r w:rsidR="22BE9AB5" w:rsidRPr="00EE50BF">
        <w:t>this section</w:t>
      </w:r>
      <w:r w:rsidRPr="00EE50BF">
        <w:t xml:space="preserve"> should </w:t>
      </w:r>
      <w:r w:rsidR="22BE9AB5" w:rsidRPr="00EE50BF">
        <w:t xml:space="preserve">include </w:t>
      </w:r>
      <w:r w:rsidRPr="00EE50BF">
        <w:t>a description/identification of the models used</w:t>
      </w:r>
      <w:r w:rsidR="5C5446DB" w:rsidRPr="00EE50BF">
        <w:t xml:space="preserve"> in 2.3.3.AP</w:t>
      </w:r>
      <w:r w:rsidRPr="00EE50BF">
        <w:t xml:space="preserve">.  </w:t>
      </w:r>
    </w:p>
    <w:p w14:paraId="6D492B33" w14:textId="60A9ED55" w:rsidR="00CA36F1" w:rsidRPr="00EE50BF" w:rsidRDefault="19819F60" w:rsidP="00934CB8">
      <w:pPr>
        <w:pStyle w:val="4"/>
        <w:spacing w:after="0"/>
      </w:pPr>
      <w:r w:rsidRPr="00EE50BF">
        <w:t>2.3.3</w:t>
      </w:r>
      <w:r w:rsidR="03C997EE" w:rsidRPr="00EE50BF">
        <w:t>.DS.S Storage</w:t>
      </w:r>
      <w:r w:rsidR="002055FA" w:rsidRPr="00EE50BF">
        <w:tab/>
      </w:r>
    </w:p>
    <w:p w14:paraId="6D9F4655" w14:textId="06179FDF" w:rsidR="00C336D0" w:rsidRPr="00EE50BF" w:rsidRDefault="0631FC47" w:rsidP="00B274CE">
      <w:pPr>
        <w:pStyle w:val="KeywordSubheading"/>
      </w:pPr>
      <w:r w:rsidRPr="00EE50BF">
        <w:t>(Drug Substance Name) [Manufacturer]</w:t>
      </w:r>
    </w:p>
    <w:p w14:paraId="0219F200" w14:textId="59294FF7" w:rsidR="12399E6E" w:rsidRPr="00EE50BF" w:rsidRDefault="1457DFD4" w:rsidP="00EE17CD">
      <w:pPr>
        <w:pStyle w:val="6"/>
      </w:pPr>
      <w:r w:rsidRPr="00EE50BF">
        <w:t xml:space="preserve">2.3.3.DS.S.1 </w:t>
      </w:r>
      <w:r w:rsidR="4C7FE4EB" w:rsidRPr="00EE50BF">
        <w:t xml:space="preserve">Container </w:t>
      </w:r>
      <w:r w:rsidR="00216983" w:rsidRPr="00EE50BF">
        <w:t>closure system</w:t>
      </w:r>
    </w:p>
    <w:p w14:paraId="4B47E9DE" w14:textId="20ED9943" w:rsidR="00702D9D" w:rsidRPr="00EE50BF" w:rsidRDefault="27F34F0D" w:rsidP="00702D9D">
      <w:pPr>
        <w:pStyle w:val="Step2Text"/>
      </w:pPr>
      <w:r w:rsidRPr="00EE50BF">
        <w:t>This section should include</w:t>
      </w:r>
      <w:r w:rsidR="73ED8850" w:rsidRPr="00EE50BF">
        <w:t xml:space="preserve"> information about the container closure system proposed for the</w:t>
      </w:r>
      <w:r w:rsidR="00BA5101" w:rsidRPr="00EE50BF">
        <w:t xml:space="preserve"> bulk material (biologics) and</w:t>
      </w:r>
      <w:r w:rsidR="73ED8850" w:rsidRPr="00EE50BF">
        <w:t xml:space="preserve"> drug substance</w:t>
      </w:r>
      <w:r w:rsidR="0C3C6D9B" w:rsidRPr="00EE50BF">
        <w:t xml:space="preserve">s. </w:t>
      </w:r>
      <w:r w:rsidR="5F062514" w:rsidRPr="00EE50BF">
        <w:t>S</w:t>
      </w:r>
      <w:r w:rsidR="0C3C6D9B" w:rsidRPr="00EE50BF">
        <w:t>pecifications for primary packaging material and for functional secondary packaging materials that are critical to drug substance qu</w:t>
      </w:r>
      <w:r w:rsidR="64B78023" w:rsidRPr="00EE50BF">
        <w:t>a</w:t>
      </w:r>
      <w:r w:rsidR="0C3C6D9B" w:rsidRPr="00EE50BF">
        <w:t>lity</w:t>
      </w:r>
      <w:r w:rsidR="69147045" w:rsidRPr="00EE50BF">
        <w:t xml:space="preserve"> should be included</w:t>
      </w:r>
      <w:r w:rsidR="7A74E97B" w:rsidRPr="00EE50BF">
        <w:t xml:space="preserve"> </w:t>
      </w:r>
      <w:r w:rsidR="0439789C" w:rsidRPr="00EE50BF">
        <w:t>(</w:t>
      </w:r>
      <w:r w:rsidR="7A74E97B" w:rsidRPr="00EE50BF">
        <w:t>ICH Q1</w:t>
      </w:r>
      <w:r w:rsidR="00C35DB0" w:rsidRPr="00EE50BF">
        <w:t>1</w:t>
      </w:r>
      <w:r w:rsidR="7A74E97B" w:rsidRPr="00EE50BF">
        <w:t>)</w:t>
      </w:r>
      <w:r w:rsidR="0C3C6D9B" w:rsidRPr="00EE50BF">
        <w:t>.</w:t>
      </w:r>
      <w:r w:rsidR="796E4789" w:rsidRPr="00EE50BF">
        <w:t xml:space="preserve"> </w:t>
      </w:r>
    </w:p>
    <w:p w14:paraId="33B051AC" w14:textId="1877E990" w:rsidR="00483E47" w:rsidRPr="00EE50BF" w:rsidRDefault="1457DFD4" w:rsidP="00EE17CD">
      <w:pPr>
        <w:pStyle w:val="6"/>
      </w:pPr>
      <w:r w:rsidRPr="00EE50BF">
        <w:t xml:space="preserve">2.3.3.DS.S.2 </w:t>
      </w:r>
      <w:r w:rsidR="6EA5E8CC" w:rsidRPr="00EE50BF">
        <w:t>Stability, storage conditions</w:t>
      </w:r>
      <w:r w:rsidR="7632EDBA" w:rsidRPr="00EE50BF">
        <w:t>,</w:t>
      </w:r>
      <w:r w:rsidR="6EA5E8CC" w:rsidRPr="00EE50BF">
        <w:t xml:space="preserve"> and </w:t>
      </w:r>
      <w:r w:rsidR="3DD65236" w:rsidRPr="00EE50BF">
        <w:t>retest period/</w:t>
      </w:r>
      <w:r w:rsidR="6EA5E8CC" w:rsidRPr="00EE50BF">
        <w:t>shelf life</w:t>
      </w:r>
    </w:p>
    <w:p w14:paraId="6C2729D7" w14:textId="019F0CA6" w:rsidR="00F72013" w:rsidRPr="00EE50BF" w:rsidRDefault="7A74E97B" w:rsidP="00587210">
      <w:pPr>
        <w:pStyle w:val="Step2Text"/>
      </w:pPr>
      <w:r w:rsidRPr="00EE50BF">
        <w:t>This section</w:t>
      </w:r>
      <w:r w:rsidR="31437761" w:rsidRPr="00EE50BF">
        <w:t xml:space="preserve"> should include information about the proposed retest period/shelf life and storage conditions. The post-approval stability protocol and stability commitment</w:t>
      </w:r>
      <w:r w:rsidR="55E6B314" w:rsidRPr="00EE50BF">
        <w:t xml:space="preserve"> should be included</w:t>
      </w:r>
      <w:r w:rsidR="31437761" w:rsidRPr="00EE50BF">
        <w:t xml:space="preserve"> (ICH Q1</w:t>
      </w:r>
      <w:r w:rsidR="00ED6025">
        <w:t>/Q5C</w:t>
      </w:r>
      <w:r w:rsidR="31437761" w:rsidRPr="00EE50BF">
        <w:t xml:space="preserve">).  </w:t>
      </w:r>
    </w:p>
    <w:p w14:paraId="38D7BC75" w14:textId="12AD75FA" w:rsidR="623485D3" w:rsidRPr="00EE50BF" w:rsidRDefault="68CAE9AE" w:rsidP="00587210">
      <w:pPr>
        <w:pStyle w:val="Step2Text"/>
        <w:rPr>
          <w:lang w:val="en-US"/>
        </w:rPr>
      </w:pPr>
      <w:r w:rsidRPr="00EE50BF">
        <w:lastRenderedPageBreak/>
        <w:t>For biologic</w:t>
      </w:r>
      <w:r w:rsidR="2B6588B2" w:rsidRPr="00EE50BF">
        <w:t>al</w:t>
      </w:r>
      <w:r w:rsidRPr="00EE50BF">
        <w:t xml:space="preserve"> </w:t>
      </w:r>
      <w:r w:rsidR="31437761" w:rsidRPr="00EE50BF">
        <w:t xml:space="preserve">bulk </w:t>
      </w:r>
      <w:r w:rsidR="606FAEEC" w:rsidRPr="00EE50BF">
        <w:t xml:space="preserve">material and drug </w:t>
      </w:r>
      <w:r w:rsidR="31437761" w:rsidRPr="00EE50BF">
        <w:t>substance</w:t>
      </w:r>
      <w:r w:rsidR="08933DA1" w:rsidRPr="00EE50BF">
        <w:t>,</w:t>
      </w:r>
      <w:r w:rsidR="31437761" w:rsidRPr="00EE50BF">
        <w:t xml:space="preserve"> storage conditions, shelf life, and shipping conditions</w:t>
      </w:r>
      <w:r w:rsidR="4A6D84B1" w:rsidRPr="00EE50BF">
        <w:t xml:space="preserve"> should be specified</w:t>
      </w:r>
      <w:r w:rsidR="31437761" w:rsidRPr="00EE50BF">
        <w:t>.</w:t>
      </w:r>
      <w:r w:rsidR="140DF1A9" w:rsidRPr="00EE50BF">
        <w:t xml:space="preserve"> If applicable, </w:t>
      </w:r>
      <w:r w:rsidR="6531AE75" w:rsidRPr="00EE50BF">
        <w:t xml:space="preserve">the </w:t>
      </w:r>
      <w:r w:rsidR="3D6C78FC" w:rsidRPr="00EE50BF">
        <w:t>traceability</w:t>
      </w:r>
      <w:r w:rsidR="4671A00A" w:rsidRPr="00EE50BF">
        <w:t xml:space="preserve"> </w:t>
      </w:r>
      <w:r w:rsidR="66A303B2" w:rsidRPr="00EE50BF">
        <w:t>(</w:t>
      </w:r>
      <w:r w:rsidR="140DF1A9" w:rsidRPr="00EE50BF">
        <w:t xml:space="preserve">chain </w:t>
      </w:r>
      <w:r w:rsidR="5D3E6955" w:rsidRPr="00EE50BF">
        <w:t>of</w:t>
      </w:r>
      <w:r w:rsidR="140DF1A9" w:rsidRPr="00EE50BF">
        <w:t xml:space="preserve"> custody and chain of identity</w:t>
      </w:r>
      <w:r w:rsidR="1C985997" w:rsidRPr="00EE50BF">
        <w:t>)</w:t>
      </w:r>
      <w:r w:rsidR="00DC10A6" w:rsidRPr="00EE50BF">
        <w:t xml:space="preserve"> </w:t>
      </w:r>
      <w:r w:rsidR="6531AE75" w:rsidRPr="00EE50BF">
        <w:t>should be included</w:t>
      </w:r>
      <w:r w:rsidR="142EE4D5" w:rsidRPr="00EE50BF">
        <w:t>.</w:t>
      </w:r>
      <w:r w:rsidR="31437761" w:rsidRPr="00EE50BF">
        <w:t xml:space="preserve"> </w:t>
      </w:r>
    </w:p>
    <w:p w14:paraId="013E5F19" w14:textId="50729BC8" w:rsidR="00CA36F1" w:rsidRPr="00EE50BF" w:rsidRDefault="399EB1E7" w:rsidP="00337009">
      <w:pPr>
        <w:pStyle w:val="3"/>
        <w:spacing w:after="0"/>
        <w:rPr>
          <w:rFonts w:eastAsia="Times New Roman"/>
          <w:lang w:val="en-US"/>
        </w:rPr>
      </w:pPr>
      <w:bookmarkStart w:id="128" w:name="_Toc75922828"/>
      <w:bookmarkStart w:id="129" w:name="_Toc160655215"/>
      <w:bookmarkStart w:id="130" w:name="_Toc894801765"/>
      <w:bookmarkStart w:id="131" w:name="_Toc271067951"/>
      <w:bookmarkStart w:id="132" w:name="_Toc74137373"/>
      <w:bookmarkStart w:id="133" w:name="_Toc281101237"/>
      <w:bookmarkStart w:id="134" w:name="_Toc1648995509"/>
      <w:bookmarkStart w:id="135" w:name="_Toc996700420"/>
      <w:bookmarkStart w:id="136" w:name="_Toc1227629800"/>
      <w:bookmarkStart w:id="137" w:name="_Toc1105119116"/>
      <w:bookmarkStart w:id="138" w:name="_Toc1371096322"/>
      <w:bookmarkStart w:id="139" w:name="_Toc196372566"/>
      <w:bookmarkStart w:id="140" w:name="_Toc197906019"/>
      <w:r w:rsidRPr="00EE50BF">
        <w:rPr>
          <w:rFonts w:eastAsia="Times New Roman"/>
        </w:rPr>
        <w:t>2.3.3</w:t>
      </w:r>
      <w:r w:rsidR="0C39BA47" w:rsidRPr="00EE50BF">
        <w:rPr>
          <w:rFonts w:eastAsia="Times New Roman"/>
        </w:rPr>
        <w:t>.</w:t>
      </w:r>
      <w:r w:rsidR="5BB34665" w:rsidRPr="00EE50BF">
        <w:rPr>
          <w:rFonts w:eastAsia="Times New Roman"/>
        </w:rPr>
        <w:t>SI</w:t>
      </w:r>
      <w:r w:rsidR="0C39BA47" w:rsidRPr="00EE50BF">
        <w:rPr>
          <w:rFonts w:eastAsia="Times New Roman"/>
        </w:rPr>
        <w:t xml:space="preserve"> Substance Intermediates</w:t>
      </w:r>
      <w:bookmarkEnd w:id="128"/>
      <w:bookmarkEnd w:id="129"/>
      <w:bookmarkEnd w:id="130"/>
      <w:r w:rsidR="66B9A449" w:rsidRPr="00EE50BF">
        <w:rPr>
          <w:rFonts w:eastAsia="Times New Roman"/>
        </w:rPr>
        <w:t>, if Applicable</w:t>
      </w:r>
      <w:bookmarkEnd w:id="131"/>
      <w:bookmarkEnd w:id="132"/>
      <w:bookmarkEnd w:id="133"/>
      <w:bookmarkEnd w:id="134"/>
      <w:bookmarkEnd w:id="135"/>
      <w:bookmarkEnd w:id="136"/>
      <w:bookmarkEnd w:id="137"/>
      <w:bookmarkEnd w:id="138"/>
      <w:bookmarkEnd w:id="139"/>
      <w:bookmarkEnd w:id="140"/>
    </w:p>
    <w:p w14:paraId="0D24A4F4" w14:textId="06F2E67A" w:rsidR="00C336D0" w:rsidRPr="00EE50BF" w:rsidRDefault="0631FC47" w:rsidP="00B274CE">
      <w:pPr>
        <w:pStyle w:val="KeywordSubheading"/>
      </w:pPr>
      <w:r w:rsidRPr="00EE50BF">
        <w:t>(Substance Intermediate Name) [Manufacturer]</w:t>
      </w:r>
      <w:r w:rsidR="5EE5FA23" w:rsidRPr="00EE50BF">
        <w:t xml:space="preserve"> [Drug Substance Name]</w:t>
      </w:r>
    </w:p>
    <w:p w14:paraId="3EB273AE" w14:textId="0B24728A" w:rsidR="001C3045" w:rsidRPr="00EE50BF" w:rsidRDefault="002706F3" w:rsidP="00C75A92">
      <w:pPr>
        <w:pStyle w:val="Step2Text"/>
      </w:pPr>
      <w:r w:rsidRPr="00EE50BF">
        <w:t xml:space="preserve">This </w:t>
      </w:r>
      <w:r w:rsidR="1C1A4E23" w:rsidRPr="00EE50BF">
        <w:t xml:space="preserve">section </w:t>
      </w:r>
      <w:r w:rsidR="00696530" w:rsidRPr="00EE50BF">
        <w:t xml:space="preserve">should </w:t>
      </w:r>
      <w:r w:rsidR="007F2B3A" w:rsidRPr="00EE50BF">
        <w:t>include</w:t>
      </w:r>
      <w:r w:rsidR="007512F7" w:rsidRPr="00EE50BF">
        <w:t xml:space="preserve"> information </w:t>
      </w:r>
      <w:r w:rsidR="1C1A4E23" w:rsidRPr="00EE50BF">
        <w:t xml:space="preserve">for substance intermediates with established specifications. For </w:t>
      </w:r>
      <w:r w:rsidR="4AA7A12A" w:rsidRPr="00EE50BF">
        <w:t xml:space="preserve">intermediates controlled through in-process controls, the </w:t>
      </w:r>
      <w:r w:rsidR="00461323" w:rsidRPr="00EE50BF">
        <w:t xml:space="preserve">applicant should provide this </w:t>
      </w:r>
      <w:r w:rsidR="4AA7A12A" w:rsidRPr="00EE50BF">
        <w:t xml:space="preserve">information in 2.3.3.DS. </w:t>
      </w:r>
    </w:p>
    <w:p w14:paraId="6F3435FC" w14:textId="5D358AD8" w:rsidR="001C3045" w:rsidRPr="00EE50BF" w:rsidRDefault="7CB36B20" w:rsidP="00C75A92">
      <w:pPr>
        <w:pStyle w:val="Step2Text"/>
      </w:pPr>
      <w:r w:rsidRPr="00EE50BF">
        <w:t xml:space="preserve">For </w:t>
      </w:r>
      <w:r w:rsidR="17507C54" w:rsidRPr="00EE50BF">
        <w:t>most</w:t>
      </w:r>
      <w:r w:rsidRPr="00EE50BF">
        <w:t xml:space="preserve"> chemical en</w:t>
      </w:r>
      <w:r w:rsidR="13CBA29B" w:rsidRPr="00EE50BF">
        <w:t>tities, only</w:t>
      </w:r>
      <w:r w:rsidR="14B2AA2D" w:rsidRPr="00EE50BF">
        <w:t xml:space="preserve"> </w:t>
      </w:r>
      <w:r w:rsidR="13CBA29B" w:rsidRPr="00EE50BF">
        <w:t xml:space="preserve">2.3.3.SI.C will be </w:t>
      </w:r>
      <w:r w:rsidR="285959D4" w:rsidRPr="00EE50BF">
        <w:t>populated</w:t>
      </w:r>
      <w:r w:rsidR="13CBA29B" w:rsidRPr="00EE50BF">
        <w:t>.</w:t>
      </w:r>
    </w:p>
    <w:p w14:paraId="1BF013DC" w14:textId="4D36FDBB" w:rsidR="001C3045" w:rsidRPr="00EE50BF" w:rsidRDefault="34CE9A11" w:rsidP="00C75A92">
      <w:pPr>
        <w:pStyle w:val="Step2Text"/>
      </w:pPr>
      <w:r w:rsidRPr="00EE50BF">
        <w:t xml:space="preserve">For biologics </w:t>
      </w:r>
      <w:r w:rsidR="0691A1BA" w:rsidRPr="00EE50BF">
        <w:t xml:space="preserve">(e.g., </w:t>
      </w:r>
      <w:r w:rsidR="73A19159" w:rsidRPr="00EE50BF">
        <w:t xml:space="preserve">the antibody </w:t>
      </w:r>
      <w:r w:rsidR="0691A1BA" w:rsidRPr="00EE50BF">
        <w:t>used for an antibody drug conjugate or viral vectors</w:t>
      </w:r>
      <w:r w:rsidR="60736AA3" w:rsidRPr="00EE50BF">
        <w:t xml:space="preserve"> </w:t>
      </w:r>
      <w:r w:rsidR="0691A1BA" w:rsidRPr="00EE50BF">
        <w:t xml:space="preserve">used for </w:t>
      </w:r>
      <w:r w:rsidR="0691A1BA" w:rsidRPr="00EE50BF">
        <w:rPr>
          <w:i/>
          <w:iCs/>
        </w:rPr>
        <w:t>ex vivo</w:t>
      </w:r>
      <w:r w:rsidR="0691A1BA" w:rsidRPr="00EE50BF">
        <w:t xml:space="preserve"> gene modified </w:t>
      </w:r>
      <w:r w:rsidR="5B77414A" w:rsidRPr="00EE50BF">
        <w:t>Advanced Therapy Medicinal Products (</w:t>
      </w:r>
      <w:r w:rsidR="0691A1BA" w:rsidRPr="00EE50BF">
        <w:t>ATMPs)</w:t>
      </w:r>
      <w:r w:rsidR="3AE3B593" w:rsidRPr="00EE50BF">
        <w:t>),</w:t>
      </w:r>
      <w:r w:rsidR="0691A1BA" w:rsidRPr="00EE50BF">
        <w:t xml:space="preserve"> </w:t>
      </w:r>
      <w:r w:rsidR="3BA50ACB" w:rsidRPr="00EE50BF">
        <w:t xml:space="preserve">information should be provided </w:t>
      </w:r>
      <w:r w:rsidR="3B44646A" w:rsidRPr="00EE50BF">
        <w:t>for Description, Control</w:t>
      </w:r>
      <w:r w:rsidR="57C924EF" w:rsidRPr="00EE50BF">
        <w:t>,</w:t>
      </w:r>
      <w:r w:rsidR="3B44646A" w:rsidRPr="00EE50BF">
        <w:t xml:space="preserve"> and Storage, </w:t>
      </w:r>
      <w:r w:rsidR="0691A1BA" w:rsidRPr="00EE50BF">
        <w:t>as applicable</w:t>
      </w:r>
      <w:r w:rsidR="084B5417" w:rsidRPr="00EE50BF">
        <w:t>. The applicant</w:t>
      </w:r>
      <w:r w:rsidR="3B44646A" w:rsidRPr="00EE50BF">
        <w:t xml:space="preserve"> may provide the Manufacture information separately or integrated into 2.3.3.DS.M.</w:t>
      </w:r>
    </w:p>
    <w:p w14:paraId="007AEE2E" w14:textId="7A7772D8" w:rsidR="326DEB83" w:rsidRPr="00EE50BF" w:rsidRDefault="2E50438F" w:rsidP="6E0B9748">
      <w:pPr>
        <w:pStyle w:val="Step2Text"/>
      </w:pPr>
      <w:r w:rsidRPr="00EE50BF">
        <w:t>This section</w:t>
      </w:r>
      <w:r w:rsidR="557B0CFD" w:rsidRPr="00EE50BF">
        <w:t xml:space="preserve"> may </w:t>
      </w:r>
      <w:r w:rsidR="6CC9958A" w:rsidRPr="00EE50BF">
        <w:t xml:space="preserve">be </w:t>
      </w:r>
      <w:r w:rsidR="14BE594B" w:rsidRPr="00EE50BF">
        <w:t>used to describe</w:t>
      </w:r>
      <w:r w:rsidR="6CC9958A" w:rsidRPr="00EE50BF">
        <w:t xml:space="preserve"> </w:t>
      </w:r>
      <w:r w:rsidR="557B0CFD" w:rsidRPr="00EE50BF">
        <w:t xml:space="preserve">the manufacture of specific substance intermediates </w:t>
      </w:r>
      <w:r w:rsidR="219E40AE" w:rsidRPr="00EE50BF">
        <w:t>separately</w:t>
      </w:r>
      <w:r w:rsidR="14D56F55" w:rsidRPr="00EE50BF">
        <w:t xml:space="preserve"> </w:t>
      </w:r>
      <w:r w:rsidR="557B0CFD" w:rsidRPr="00EE50BF">
        <w:t>from the main drug substance manufacturing process</w:t>
      </w:r>
      <w:r w:rsidR="1A8BDAFF" w:rsidRPr="00EE50BF">
        <w:t>. This may be relevant</w:t>
      </w:r>
      <w:r w:rsidR="14D56F55" w:rsidRPr="00EE50BF">
        <w:t xml:space="preserve"> for</w:t>
      </w:r>
      <w:r w:rsidR="4609FD43" w:rsidRPr="00EE50BF">
        <w:t xml:space="preserve"> </w:t>
      </w:r>
      <w:r w:rsidR="709B1C1A" w:rsidRPr="00EE50BF">
        <w:t xml:space="preserve">highly </w:t>
      </w:r>
      <w:r w:rsidR="4609FD43" w:rsidRPr="00EE50BF">
        <w:t xml:space="preserve">complex end-to-end </w:t>
      </w:r>
      <w:r w:rsidR="3C612A90" w:rsidRPr="00EE50BF">
        <w:t>biologic</w:t>
      </w:r>
      <w:r w:rsidR="5F3E2C41" w:rsidRPr="00EE50BF">
        <w:t>al</w:t>
      </w:r>
      <w:r w:rsidR="3C612A90" w:rsidRPr="00EE50BF">
        <w:t xml:space="preserve"> </w:t>
      </w:r>
      <w:r w:rsidR="4609FD43" w:rsidRPr="00EE50BF">
        <w:t>drug substance ma</w:t>
      </w:r>
      <w:r w:rsidR="6E4C7EC5" w:rsidRPr="00EE50BF">
        <w:t>nufacturing processes or cases where the sub-part of the e</w:t>
      </w:r>
      <w:r w:rsidR="1A198AC4" w:rsidRPr="00EE50BF">
        <w:t xml:space="preserve">nd-to-end </w:t>
      </w:r>
      <w:r w:rsidR="71FFA76D" w:rsidRPr="00EE50BF">
        <w:t xml:space="preserve">drug substance </w:t>
      </w:r>
      <w:r w:rsidR="1DA9FA18" w:rsidRPr="00EE50BF">
        <w:t>manufacturing process</w:t>
      </w:r>
      <w:r w:rsidR="27810A00" w:rsidRPr="00EE50BF">
        <w:t>,</w:t>
      </w:r>
      <w:r w:rsidR="1DA9FA18" w:rsidRPr="00EE50BF">
        <w:t xml:space="preserve"> up to a specific substance intermediate</w:t>
      </w:r>
      <w:r w:rsidR="4217E9F6" w:rsidRPr="00EE50BF">
        <w:t>,</w:t>
      </w:r>
      <w:r w:rsidR="1DA9FA18" w:rsidRPr="00EE50BF">
        <w:t xml:space="preserve"> i</w:t>
      </w:r>
      <w:r w:rsidR="09E9FD9C" w:rsidRPr="00EE50BF">
        <w:t>s</w:t>
      </w:r>
      <w:r w:rsidR="1DA9FA18" w:rsidRPr="00EE50BF">
        <w:t xml:space="preserve"> performed by a different </w:t>
      </w:r>
      <w:r w:rsidR="33DA0D73" w:rsidRPr="00EE50BF">
        <w:t xml:space="preserve">manufacturer. </w:t>
      </w:r>
    </w:p>
    <w:p w14:paraId="50D2FB7A" w14:textId="10385F26" w:rsidR="00CA36F1" w:rsidRPr="00EE50BF" w:rsidRDefault="19819F60" w:rsidP="00337009">
      <w:pPr>
        <w:pStyle w:val="4"/>
        <w:spacing w:after="0"/>
      </w:pPr>
      <w:r w:rsidRPr="00EE50BF">
        <w:t>2.3.3</w:t>
      </w:r>
      <w:r w:rsidR="786353E7" w:rsidRPr="00EE50BF">
        <w:t>.</w:t>
      </w:r>
      <w:proofErr w:type="gramStart"/>
      <w:r w:rsidR="527D6AEF" w:rsidRPr="00EE50BF">
        <w:t>SI</w:t>
      </w:r>
      <w:r w:rsidR="786353E7" w:rsidRPr="00EE50BF">
        <w:t>.D</w:t>
      </w:r>
      <w:proofErr w:type="gramEnd"/>
      <w:r w:rsidR="786353E7" w:rsidRPr="00EE50BF">
        <w:t xml:space="preserve"> Description</w:t>
      </w:r>
    </w:p>
    <w:p w14:paraId="3EF27700" w14:textId="091B9969" w:rsidR="0060459B" w:rsidRPr="00EE50BF" w:rsidRDefault="71A44D7B" w:rsidP="00B274CE">
      <w:pPr>
        <w:pStyle w:val="KeywordSubheading"/>
      </w:pPr>
      <w:r w:rsidRPr="00EE50BF">
        <w:t>(Substance Intermediate Name) [Manufacturer]</w:t>
      </w:r>
      <w:r w:rsidR="373C2620" w:rsidRPr="00EE50BF">
        <w:t xml:space="preserve"> [Drug Substance Name]</w:t>
      </w:r>
    </w:p>
    <w:p w14:paraId="48798858" w14:textId="270BA7CC" w:rsidR="0026480B" w:rsidRPr="00EE50BF" w:rsidRDefault="0C2B03B2" w:rsidP="00587210">
      <w:pPr>
        <w:pStyle w:val="Step2Text"/>
      </w:pPr>
      <w:r w:rsidRPr="00EE50BF">
        <w:rPr>
          <w:rStyle w:val="normaltextrun"/>
        </w:rPr>
        <w:t xml:space="preserve">If applicable, </w:t>
      </w:r>
      <w:r w:rsidR="57D83802" w:rsidRPr="00EE50BF">
        <w:rPr>
          <w:rStyle w:val="normaltextrun"/>
        </w:rPr>
        <w:t>this section</w:t>
      </w:r>
      <w:r w:rsidRPr="00EE50BF">
        <w:rPr>
          <w:rStyle w:val="normaltextrun"/>
        </w:rPr>
        <w:t xml:space="preserve"> should </w:t>
      </w:r>
      <w:r w:rsidR="57D83802" w:rsidRPr="00EE50BF">
        <w:rPr>
          <w:rStyle w:val="normaltextrun"/>
        </w:rPr>
        <w:t xml:space="preserve">include </w:t>
      </w:r>
      <w:r w:rsidRPr="00EE50BF">
        <w:rPr>
          <w:rStyle w:val="normaltextrun"/>
        </w:rPr>
        <w:t>information on the description of the substance intermediate to the same level of detail as under each corresponding heading in 2.3.3.DS.D.</w:t>
      </w:r>
    </w:p>
    <w:p w14:paraId="132DA5FB" w14:textId="67B0FDBF" w:rsidR="00CA36F1" w:rsidRPr="00EE50BF" w:rsidRDefault="19819F60" w:rsidP="002228A2">
      <w:pPr>
        <w:pStyle w:val="4"/>
        <w:spacing w:after="0"/>
        <w:rPr>
          <w:rFonts w:eastAsia="Times New Roman"/>
          <w:lang w:val="en-US"/>
        </w:rPr>
      </w:pPr>
      <w:r w:rsidRPr="00EE50BF">
        <w:rPr>
          <w:rFonts w:eastAsia="Times New Roman"/>
        </w:rPr>
        <w:t>2.3.3</w:t>
      </w:r>
      <w:r w:rsidR="786353E7" w:rsidRPr="00EE50BF">
        <w:rPr>
          <w:rFonts w:eastAsia="Times New Roman"/>
        </w:rPr>
        <w:t>.</w:t>
      </w:r>
      <w:r w:rsidR="527D6AEF" w:rsidRPr="00EE50BF">
        <w:rPr>
          <w:rFonts w:eastAsia="Times New Roman"/>
        </w:rPr>
        <w:t>SI</w:t>
      </w:r>
      <w:r w:rsidR="786353E7" w:rsidRPr="00EE50BF">
        <w:rPr>
          <w:rFonts w:eastAsia="Times New Roman"/>
        </w:rPr>
        <w:t>.M Manufacture</w:t>
      </w:r>
    </w:p>
    <w:p w14:paraId="3BEE4937" w14:textId="17885A20" w:rsidR="0060459B" w:rsidRPr="00EE50BF" w:rsidRDefault="71A44D7B" w:rsidP="00B274CE">
      <w:pPr>
        <w:pStyle w:val="KeywordSubheading"/>
      </w:pPr>
      <w:r w:rsidRPr="00EE50BF">
        <w:t>(Substance Intermediate Name) [Manufacturer]</w:t>
      </w:r>
      <w:r w:rsidR="21AC817C" w:rsidRPr="00EE50BF">
        <w:t xml:space="preserve"> [Drug Substance Name]</w:t>
      </w:r>
    </w:p>
    <w:p w14:paraId="3CA49E34" w14:textId="1083A0A3" w:rsidR="20AF7504" w:rsidRPr="00EE50BF" w:rsidRDefault="4809544F" w:rsidP="00587210">
      <w:pPr>
        <w:pStyle w:val="Step2Text"/>
        <w:rPr>
          <w:lang w:val="en-US"/>
        </w:rPr>
      </w:pPr>
      <w:r w:rsidRPr="00EE50BF">
        <w:t xml:space="preserve">For a substance intermediate manufactured by the same manufacturer and as part of the drug substance manufacturing process, an integrated manufacturing process description </w:t>
      </w:r>
      <w:r w:rsidR="5B2ABFD5" w:rsidRPr="00EE50BF">
        <w:t xml:space="preserve">should be presented </w:t>
      </w:r>
      <w:r w:rsidRPr="00EE50BF">
        <w:t xml:space="preserve">under 2.3.3.DS.M. </w:t>
      </w:r>
      <w:r w:rsidR="079E2F49" w:rsidRPr="00EE50BF">
        <w:t xml:space="preserve">This </w:t>
      </w:r>
      <w:r w:rsidR="541980E1" w:rsidRPr="00EE50BF">
        <w:t>i</w:t>
      </w:r>
      <w:r w:rsidRPr="00EE50BF">
        <w:t xml:space="preserve">nformation </w:t>
      </w:r>
      <w:r w:rsidR="20248398" w:rsidRPr="00EE50BF">
        <w:t xml:space="preserve">should be provided </w:t>
      </w:r>
      <w:r w:rsidRPr="00EE50BF">
        <w:t xml:space="preserve">separately in this section only if deemed necessary </w:t>
      </w:r>
      <w:r w:rsidR="541980E1" w:rsidRPr="00EE50BF">
        <w:t>and</w:t>
      </w:r>
      <w:r w:rsidR="4D0DFE18" w:rsidRPr="00EE50BF">
        <w:t xml:space="preserve"> </w:t>
      </w:r>
      <w:r w:rsidR="0691A1BA" w:rsidRPr="00EE50BF">
        <w:t xml:space="preserve">the content should </w:t>
      </w:r>
      <w:r w:rsidR="36467588" w:rsidRPr="00EE50BF">
        <w:t xml:space="preserve">align with </w:t>
      </w:r>
      <w:r w:rsidRPr="00EE50BF">
        <w:t xml:space="preserve">2.3.3.DS.M.   </w:t>
      </w:r>
    </w:p>
    <w:p w14:paraId="527310DD" w14:textId="4A09C50C" w:rsidR="00CA36F1" w:rsidRPr="00EE50BF" w:rsidRDefault="19819F60" w:rsidP="002228A2">
      <w:pPr>
        <w:pStyle w:val="4"/>
        <w:spacing w:after="0"/>
        <w:rPr>
          <w:rFonts w:eastAsia="Times New Roman"/>
          <w:lang w:val="en-US"/>
        </w:rPr>
      </w:pPr>
      <w:r w:rsidRPr="00EE50BF">
        <w:rPr>
          <w:rFonts w:eastAsia="Times New Roman"/>
        </w:rPr>
        <w:t>2.3.3</w:t>
      </w:r>
      <w:r w:rsidR="786353E7" w:rsidRPr="00EE50BF">
        <w:rPr>
          <w:rFonts w:eastAsia="Times New Roman"/>
        </w:rPr>
        <w:t>.</w:t>
      </w:r>
      <w:r w:rsidR="527D6AEF" w:rsidRPr="00EE50BF">
        <w:rPr>
          <w:rFonts w:eastAsia="Times New Roman"/>
        </w:rPr>
        <w:t>SI</w:t>
      </w:r>
      <w:r w:rsidR="786353E7" w:rsidRPr="00EE50BF">
        <w:rPr>
          <w:rFonts w:eastAsia="Times New Roman"/>
        </w:rPr>
        <w:t>.C Control</w:t>
      </w:r>
    </w:p>
    <w:p w14:paraId="79951C09" w14:textId="0AFAFD57" w:rsidR="008B5DFA" w:rsidRPr="00EE50BF" w:rsidRDefault="360FF331" w:rsidP="00B274CE">
      <w:pPr>
        <w:pStyle w:val="KeywordSubheading"/>
      </w:pPr>
      <w:r w:rsidRPr="00EE50BF">
        <w:t>(Substance Intermediate Name) [Manufacturer]</w:t>
      </w:r>
      <w:r w:rsidR="20F2571D" w:rsidRPr="00EE50BF">
        <w:t xml:space="preserve"> [Drug Substance Name]</w:t>
      </w:r>
    </w:p>
    <w:p w14:paraId="5B1412DB" w14:textId="02AD49C1" w:rsidR="00A132C7" w:rsidRPr="00EE50BF" w:rsidRDefault="108ADF73" w:rsidP="00587210">
      <w:pPr>
        <w:pStyle w:val="Step2Text"/>
        <w:rPr>
          <w:lang w:val="en-US"/>
        </w:rPr>
      </w:pPr>
      <w:r w:rsidRPr="00EE50BF">
        <w:t>This section should include</w:t>
      </w:r>
      <w:r w:rsidR="67B83AFA" w:rsidRPr="00EE50BF">
        <w:t xml:space="preserve"> </w:t>
      </w:r>
      <w:r w:rsidR="3B0A5DB8" w:rsidRPr="00EE50BF">
        <w:t>specification</w:t>
      </w:r>
      <w:r w:rsidR="6E01EA28" w:rsidRPr="00EE50BF">
        <w:t>(</w:t>
      </w:r>
      <w:r w:rsidR="3B0A5DB8" w:rsidRPr="00EE50BF">
        <w:t>s</w:t>
      </w:r>
      <w:r w:rsidR="6E01EA28" w:rsidRPr="00EE50BF">
        <w:t>)</w:t>
      </w:r>
      <w:r w:rsidR="3B0A5DB8" w:rsidRPr="00EE50BF">
        <w:t xml:space="preserve"> for the substance intermediate</w:t>
      </w:r>
      <w:r w:rsidR="6E01EA28" w:rsidRPr="00EE50BF">
        <w:t>(</w:t>
      </w:r>
      <w:r w:rsidR="3B0A5DB8" w:rsidRPr="00EE50BF">
        <w:t>s</w:t>
      </w:r>
      <w:r w:rsidR="6E01EA28" w:rsidRPr="00EE50BF">
        <w:t>)</w:t>
      </w:r>
      <w:r w:rsidR="008D77E0" w:rsidRPr="00EE50BF">
        <w:t xml:space="preserve"> and references to </w:t>
      </w:r>
      <w:r w:rsidR="00FD0495">
        <w:t xml:space="preserve">relevant </w:t>
      </w:r>
      <w:r w:rsidR="008D77E0" w:rsidRPr="00EE50BF">
        <w:t>analytical procedures</w:t>
      </w:r>
      <w:r w:rsidR="0691A1BA" w:rsidRPr="00EE50BF">
        <w:t xml:space="preserve">. </w:t>
      </w:r>
      <w:r w:rsidR="53B5D37E" w:rsidRPr="00EE50BF">
        <w:t xml:space="preserve">If applicable, </w:t>
      </w:r>
      <w:r w:rsidR="0691A1BA" w:rsidRPr="00EE50BF">
        <w:t xml:space="preserve">a description of </w:t>
      </w:r>
      <w:r w:rsidR="005C2292" w:rsidRPr="00EE50BF">
        <w:t xml:space="preserve">any proposed </w:t>
      </w:r>
      <w:r w:rsidR="0691A1BA" w:rsidRPr="00EE50BF">
        <w:t>RTRT approach</w:t>
      </w:r>
      <w:r w:rsidR="5336142E" w:rsidRPr="00EE50BF">
        <w:t xml:space="preserve"> </w:t>
      </w:r>
      <w:r w:rsidRPr="00EE50BF">
        <w:t xml:space="preserve">should be included </w:t>
      </w:r>
      <w:r w:rsidR="5336142E" w:rsidRPr="00EE50BF">
        <w:t xml:space="preserve">(ICH </w:t>
      </w:r>
      <w:r w:rsidR="00BF5C17">
        <w:t>Q6A/Q6B</w:t>
      </w:r>
      <w:r w:rsidR="5336142E" w:rsidRPr="00EE50BF">
        <w:t xml:space="preserve">, </w:t>
      </w:r>
      <w:r w:rsidR="0691A1BA" w:rsidRPr="00EE50BF">
        <w:t>Q11</w:t>
      </w:r>
      <w:r w:rsidR="5336142E" w:rsidRPr="00EE50BF">
        <w:t>, Q14).</w:t>
      </w:r>
      <w:r w:rsidR="0088645F" w:rsidRPr="00EE50BF">
        <w:t xml:space="preserve"> </w:t>
      </w:r>
    </w:p>
    <w:p w14:paraId="70C436DE" w14:textId="172C286B" w:rsidR="00CA36F1" w:rsidRPr="00EE50BF" w:rsidRDefault="19819F60" w:rsidP="002228A2">
      <w:pPr>
        <w:pStyle w:val="4"/>
        <w:spacing w:after="0"/>
        <w:rPr>
          <w:rFonts w:eastAsia="Times New Roman"/>
        </w:rPr>
      </w:pPr>
      <w:r w:rsidRPr="00EE50BF">
        <w:rPr>
          <w:rFonts w:eastAsia="Times New Roman"/>
        </w:rPr>
        <w:t>2.3.3</w:t>
      </w:r>
      <w:r w:rsidR="786353E7" w:rsidRPr="00EE50BF">
        <w:rPr>
          <w:rFonts w:eastAsia="Times New Roman"/>
        </w:rPr>
        <w:t>.</w:t>
      </w:r>
      <w:proofErr w:type="gramStart"/>
      <w:r w:rsidR="527D6AEF" w:rsidRPr="00EE50BF">
        <w:rPr>
          <w:rFonts w:eastAsia="Times New Roman"/>
        </w:rPr>
        <w:t>SI</w:t>
      </w:r>
      <w:r w:rsidR="786353E7" w:rsidRPr="00EE50BF">
        <w:rPr>
          <w:rFonts w:eastAsia="Times New Roman"/>
        </w:rPr>
        <w:t>.S</w:t>
      </w:r>
      <w:proofErr w:type="gramEnd"/>
      <w:r w:rsidR="786353E7" w:rsidRPr="00EE50BF">
        <w:rPr>
          <w:rFonts w:eastAsia="Times New Roman"/>
        </w:rPr>
        <w:t xml:space="preserve"> Storage</w:t>
      </w:r>
    </w:p>
    <w:p w14:paraId="1D0DA719" w14:textId="021AF2D8" w:rsidR="008B5DFA" w:rsidRPr="00EE50BF" w:rsidRDefault="360FF331" w:rsidP="00B274CE">
      <w:pPr>
        <w:pStyle w:val="KeywordSubheading"/>
      </w:pPr>
      <w:r w:rsidRPr="00EE50BF">
        <w:t>(Substance Intermediate Name) [Manufacturer]</w:t>
      </w:r>
      <w:r w:rsidR="544C4747" w:rsidRPr="00EE50BF">
        <w:t xml:space="preserve"> [Drug Substance Name]</w:t>
      </w:r>
    </w:p>
    <w:p w14:paraId="01B32FA8" w14:textId="598ED1A2" w:rsidR="232A1335" w:rsidRPr="00EE50BF" w:rsidRDefault="604D41CC" w:rsidP="00587210">
      <w:pPr>
        <w:pStyle w:val="Step2Text"/>
      </w:pPr>
      <w:r w:rsidRPr="00EE50BF">
        <w:t xml:space="preserve">If </w:t>
      </w:r>
      <w:r w:rsidR="76CAD8F9" w:rsidRPr="00EE50BF">
        <w:t>applicable</w:t>
      </w:r>
      <w:r w:rsidR="012F2D6C" w:rsidRPr="00EE50BF">
        <w:t>,</w:t>
      </w:r>
      <w:r w:rsidR="76CAD8F9" w:rsidRPr="00EE50BF">
        <w:t xml:space="preserve"> </w:t>
      </w:r>
      <w:r w:rsidR="73177279" w:rsidRPr="00EE50BF">
        <w:t>this section should include</w:t>
      </w:r>
      <w:r w:rsidR="6B41398F" w:rsidRPr="00EE50BF">
        <w:t xml:space="preserve"> information on the c</w:t>
      </w:r>
      <w:r w:rsidR="76CAD8F9" w:rsidRPr="00EE50BF">
        <w:t xml:space="preserve">ontainer </w:t>
      </w:r>
      <w:r w:rsidR="6B41398F" w:rsidRPr="00EE50BF">
        <w:t>c</w:t>
      </w:r>
      <w:r w:rsidR="76CAD8F9" w:rsidRPr="00EE50BF">
        <w:t xml:space="preserve">losure </w:t>
      </w:r>
      <w:r w:rsidR="6B41398F" w:rsidRPr="00EE50BF">
        <w:t>s</w:t>
      </w:r>
      <w:r w:rsidR="76CAD8F9" w:rsidRPr="00EE50BF">
        <w:t xml:space="preserve">ystem, </w:t>
      </w:r>
      <w:r w:rsidR="6B41398F" w:rsidRPr="00EE50BF">
        <w:t>s</w:t>
      </w:r>
      <w:r w:rsidR="76CAD8F9" w:rsidRPr="00EE50BF">
        <w:t>tability, storage conditions</w:t>
      </w:r>
      <w:r w:rsidR="6B41398F" w:rsidRPr="00EE50BF">
        <w:t>,</w:t>
      </w:r>
      <w:r w:rsidR="007C736B" w:rsidRPr="00EE50BF">
        <w:t xml:space="preserve"> </w:t>
      </w:r>
      <w:r w:rsidR="76CAD8F9" w:rsidRPr="00EE50BF">
        <w:t xml:space="preserve">retest period/shelf life, and </w:t>
      </w:r>
      <w:r w:rsidR="28A071DA" w:rsidRPr="00EE50BF">
        <w:t>s</w:t>
      </w:r>
      <w:r w:rsidR="76CAD8F9" w:rsidRPr="00EE50BF">
        <w:t>hipping conditions</w:t>
      </w:r>
      <w:r w:rsidR="3947CC75" w:rsidRPr="00EE50BF">
        <w:t xml:space="preserve"> to the same level of detail as under each corresponding heading in </w:t>
      </w:r>
      <w:r w:rsidR="76CAD8F9" w:rsidRPr="00EE50BF">
        <w:t>2.3.3</w:t>
      </w:r>
      <w:r w:rsidR="28A071DA" w:rsidRPr="00EE50BF">
        <w:t>.</w:t>
      </w:r>
      <w:r w:rsidR="76CAD8F9" w:rsidRPr="00EE50BF">
        <w:t>DS</w:t>
      </w:r>
      <w:r w:rsidR="5BEB0D7F" w:rsidRPr="00EE50BF">
        <w:t>.</w:t>
      </w:r>
      <w:r w:rsidR="76CAD8F9" w:rsidRPr="00EE50BF">
        <w:t xml:space="preserve">S.   </w:t>
      </w:r>
    </w:p>
    <w:p w14:paraId="0B5847F0" w14:textId="5ABD067A" w:rsidR="00CA36F1" w:rsidRPr="00EE50BF" w:rsidRDefault="399EB1E7" w:rsidP="002228A2">
      <w:pPr>
        <w:pStyle w:val="3"/>
        <w:spacing w:after="0"/>
        <w:rPr>
          <w:rFonts w:eastAsia="Times New Roman"/>
          <w:lang w:val="en-US"/>
        </w:rPr>
      </w:pPr>
      <w:bookmarkStart w:id="141" w:name="_Toc1273545284"/>
      <w:bookmarkStart w:id="142" w:name="_Toc160655216"/>
      <w:bookmarkStart w:id="143" w:name="_Toc1441955200"/>
      <w:bookmarkStart w:id="144" w:name="_Toc108435054"/>
      <w:bookmarkStart w:id="145" w:name="_Toc1005392831"/>
      <w:bookmarkStart w:id="146" w:name="_Toc1826620825"/>
      <w:bookmarkStart w:id="147" w:name="_Toc567564789"/>
      <w:bookmarkStart w:id="148" w:name="_Toc788443718"/>
      <w:bookmarkStart w:id="149" w:name="_Toc346152098"/>
      <w:bookmarkStart w:id="150" w:name="_Toc1678878043"/>
      <w:bookmarkStart w:id="151" w:name="_Toc406956006"/>
      <w:bookmarkStart w:id="152" w:name="_Toc196372567"/>
      <w:bookmarkStart w:id="153" w:name="_Toc197906020"/>
      <w:r w:rsidRPr="00EE50BF">
        <w:rPr>
          <w:rFonts w:eastAsia="Times New Roman"/>
        </w:rPr>
        <w:t>2.3.3</w:t>
      </w:r>
      <w:r w:rsidR="0C39BA47" w:rsidRPr="00EE50BF">
        <w:rPr>
          <w:rFonts w:eastAsia="Times New Roman"/>
        </w:rPr>
        <w:t>.SM Starting</w:t>
      </w:r>
      <w:r w:rsidR="7C672512" w:rsidRPr="00EE50BF">
        <w:rPr>
          <w:rFonts w:eastAsia="Times New Roman"/>
        </w:rPr>
        <w:t>/Source</w:t>
      </w:r>
      <w:r w:rsidR="0C39BA47" w:rsidRPr="00EE50BF">
        <w:rPr>
          <w:rFonts w:eastAsia="Times New Roman"/>
        </w:rPr>
        <w:t xml:space="preserve"> Materials</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110904E" w14:textId="5AB4C6C3" w:rsidR="00434D54" w:rsidRPr="00EE50BF" w:rsidRDefault="250BCDCC" w:rsidP="00B274CE">
      <w:pPr>
        <w:pStyle w:val="KeywordSubheading"/>
      </w:pPr>
      <w:r w:rsidRPr="00EE50BF">
        <w:t>[</w:t>
      </w:r>
      <w:r w:rsidR="0DEC1E6D" w:rsidRPr="00EE50BF">
        <w:t>Starting Material Name</w:t>
      </w:r>
      <w:r w:rsidRPr="00EE50BF">
        <w:t>]</w:t>
      </w:r>
      <w:r w:rsidR="0DEC1E6D" w:rsidRPr="00EE50BF">
        <w:t xml:space="preserve"> [Drug Substance Name]</w:t>
      </w:r>
      <w:r w:rsidR="0B8A62D8" w:rsidRPr="00EE50BF">
        <w:t xml:space="preserve"> [Intermediate Substance Name]</w:t>
      </w:r>
    </w:p>
    <w:p w14:paraId="244FA798" w14:textId="58687523" w:rsidR="00D65D0C" w:rsidRPr="00EE50BF" w:rsidRDefault="3C1B1264" w:rsidP="00D65D0C">
      <w:pPr>
        <w:pStyle w:val="Step2Text"/>
      </w:pPr>
      <w:r w:rsidRPr="00EE50BF">
        <w:rPr>
          <w:rFonts w:eastAsia="ＭＳ 明朝"/>
        </w:rPr>
        <w:lastRenderedPageBreak/>
        <w:t xml:space="preserve">This section should </w:t>
      </w:r>
      <w:r w:rsidR="007F2B3A" w:rsidRPr="00EE50BF">
        <w:rPr>
          <w:rFonts w:eastAsia="ＭＳ 明朝"/>
        </w:rPr>
        <w:t>include</w:t>
      </w:r>
      <w:r w:rsidR="5BBC2214" w:rsidRPr="00EE50BF">
        <w:rPr>
          <w:rFonts w:eastAsia="ＭＳ 明朝"/>
        </w:rPr>
        <w:t xml:space="preserve"> information in accordance with guidelines specified (ICH Q5A, Q5B, Q5D, Q11).</w:t>
      </w:r>
      <w:r w:rsidR="035C808F" w:rsidRPr="00EE50BF">
        <w:rPr>
          <w:rFonts w:eastAsia="ＭＳ 明朝"/>
        </w:rPr>
        <w:t xml:space="preserve"> </w:t>
      </w:r>
    </w:p>
    <w:p w14:paraId="54CC7031" w14:textId="186CE310" w:rsidR="00CA36F1" w:rsidRPr="00EE50BF" w:rsidRDefault="19819F60" w:rsidP="002228A2">
      <w:pPr>
        <w:pStyle w:val="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SM.D</w:t>
      </w:r>
      <w:proofErr w:type="gramEnd"/>
      <w:r w:rsidR="25219247" w:rsidRPr="00EE50BF">
        <w:rPr>
          <w:rFonts w:eastAsia="Times New Roman"/>
        </w:rPr>
        <w:t xml:space="preserve"> Description</w:t>
      </w:r>
    </w:p>
    <w:p w14:paraId="22B016FF" w14:textId="0C29F081" w:rsidR="00434D54" w:rsidRPr="00EE50BF" w:rsidRDefault="07496548" w:rsidP="00B274CE">
      <w:pPr>
        <w:pStyle w:val="KeywordSubheading"/>
      </w:pPr>
      <w:r w:rsidRPr="00EE50BF">
        <w:t>[</w:t>
      </w:r>
      <w:r w:rsidR="60754D41" w:rsidRPr="00EE50BF">
        <w:t>Starting Material Name</w:t>
      </w:r>
      <w:r w:rsidRPr="00EE50BF">
        <w:t>]</w:t>
      </w:r>
      <w:r w:rsidR="60754D41" w:rsidRPr="00EE50BF">
        <w:t xml:space="preserve"> [Drug Substance Name]</w:t>
      </w:r>
      <w:r w:rsidR="2F5054F3" w:rsidRPr="00EE50BF">
        <w:t xml:space="preserve"> [Intermediate Substance Name]</w:t>
      </w:r>
    </w:p>
    <w:p w14:paraId="4976BE46" w14:textId="3350D04E" w:rsidR="000A741F" w:rsidRPr="00EE50BF" w:rsidRDefault="49B2002B" w:rsidP="00587210">
      <w:pPr>
        <w:pStyle w:val="Step2Text"/>
      </w:pPr>
      <w:r w:rsidRPr="00EE50BF">
        <w:t>This section should include</w:t>
      </w:r>
      <w:r w:rsidR="5286B270" w:rsidRPr="00EE50BF">
        <w:t xml:space="preserve"> </w:t>
      </w:r>
      <w:r w:rsidR="64819807" w:rsidRPr="00EE50BF">
        <w:t xml:space="preserve">a description of the starting/source material </w:t>
      </w:r>
      <w:r w:rsidR="302F7A9F" w:rsidRPr="00EE50BF">
        <w:t>which</w:t>
      </w:r>
      <w:r w:rsidR="7DAC1568" w:rsidRPr="00EE50BF">
        <w:t xml:space="preserve"> </w:t>
      </w:r>
      <w:r w:rsidR="3F91E390" w:rsidRPr="00EE50BF">
        <w:t>allow</w:t>
      </w:r>
      <w:r w:rsidR="44C40BE4" w:rsidRPr="00EE50BF">
        <w:t>s</w:t>
      </w:r>
      <w:r w:rsidR="5286B270" w:rsidRPr="00EE50BF">
        <w:t xml:space="preserve"> for unambiguous identification </w:t>
      </w:r>
      <w:r w:rsidR="04A8CD03" w:rsidRPr="00EE50BF">
        <w:rPr>
          <w:rFonts w:eastAsia="ＭＳ 明朝"/>
        </w:rPr>
        <w:t>(e.g., chemical structure, molecular weight)</w:t>
      </w:r>
      <w:r w:rsidR="764A606D" w:rsidRPr="00EE50BF">
        <w:t>,</w:t>
      </w:r>
      <w:r w:rsidR="5286B270" w:rsidRPr="00EE50BF">
        <w:t xml:space="preserve"> as appropriate.</w:t>
      </w:r>
      <w:r w:rsidR="1060BBA6" w:rsidRPr="00EE50BF">
        <w:t xml:space="preserve"> </w:t>
      </w:r>
      <w:r w:rsidR="5286B270" w:rsidRPr="00EE50BF">
        <w:t xml:space="preserve">If the starting/source material is </w:t>
      </w:r>
      <w:r w:rsidR="0A0E2A3A" w:rsidRPr="00EE50BF">
        <w:t xml:space="preserve">biologically sourced (e.g., </w:t>
      </w:r>
      <w:r w:rsidR="5286B270" w:rsidRPr="00EE50BF">
        <w:t xml:space="preserve">a cell bank, </w:t>
      </w:r>
      <w:r w:rsidR="26BB937A" w:rsidRPr="00EE50BF">
        <w:t xml:space="preserve">or cells used in manufacture of </w:t>
      </w:r>
      <w:r w:rsidR="25CC00DE" w:rsidRPr="00EE50BF">
        <w:t>allogen</w:t>
      </w:r>
      <w:r w:rsidR="2B2CEEFA" w:rsidRPr="00EE50BF">
        <w:t>e</w:t>
      </w:r>
      <w:r w:rsidR="25CC00DE" w:rsidRPr="00EE50BF">
        <w:t>ic</w:t>
      </w:r>
      <w:r w:rsidR="26BB937A" w:rsidRPr="00EE50BF">
        <w:t xml:space="preserve"> or autologous ATMPs), </w:t>
      </w:r>
      <w:r w:rsidR="5286B270" w:rsidRPr="00EE50BF">
        <w:t>information on its source</w:t>
      </w:r>
      <w:r w:rsidRPr="00EE50BF">
        <w:t xml:space="preserve"> should be provided</w:t>
      </w:r>
      <w:r w:rsidR="14EF4E0D" w:rsidRPr="00EE50BF">
        <w:t>.</w:t>
      </w:r>
      <w:r w:rsidR="5286B270" w:rsidRPr="00EE50BF">
        <w:t xml:space="preserve"> </w:t>
      </w:r>
    </w:p>
    <w:p w14:paraId="6B4450BB" w14:textId="7916D99F" w:rsidR="33271DD2" w:rsidRPr="00EE50BF" w:rsidRDefault="19819F60" w:rsidP="00857DA0">
      <w:pPr>
        <w:pStyle w:val="4"/>
        <w:spacing w:after="0"/>
        <w:rPr>
          <w:rFonts w:eastAsia="Times New Roman"/>
          <w:lang w:val="en-US"/>
        </w:rPr>
      </w:pPr>
      <w:r w:rsidRPr="00EE50BF">
        <w:rPr>
          <w:rFonts w:eastAsia="Times New Roman"/>
        </w:rPr>
        <w:t>2.3.3</w:t>
      </w:r>
      <w:r w:rsidR="25219247" w:rsidRPr="00EE50BF">
        <w:rPr>
          <w:rFonts w:eastAsia="Times New Roman"/>
        </w:rPr>
        <w:t>.SM.M Manufacture</w:t>
      </w:r>
    </w:p>
    <w:p w14:paraId="300327F8" w14:textId="77777777" w:rsidR="00D65D0C" w:rsidRPr="00EE50BF" w:rsidRDefault="300A387E" w:rsidP="6151821C">
      <w:pPr>
        <w:pStyle w:val="KeywordSubheading"/>
        <w:rPr>
          <w:rStyle w:val="KeywordSubheadingChar"/>
          <w:i/>
          <w:iCs/>
          <w:sz w:val="22"/>
          <w:szCs w:val="22"/>
        </w:rPr>
      </w:pPr>
      <w:r w:rsidRPr="00EE50BF">
        <w:rPr>
          <w:rStyle w:val="KeywordSubheadingChar"/>
          <w:i/>
          <w:iCs/>
          <w:sz w:val="22"/>
          <w:szCs w:val="22"/>
        </w:rPr>
        <w:t>[</w:t>
      </w:r>
      <w:r w:rsidR="6F29F998" w:rsidRPr="00EE50BF">
        <w:rPr>
          <w:rStyle w:val="KeywordSubheadingChar"/>
          <w:i/>
          <w:iCs/>
          <w:sz w:val="22"/>
          <w:szCs w:val="22"/>
        </w:rPr>
        <w:t>Starting Material Name</w:t>
      </w:r>
      <w:r w:rsidRPr="00EE50BF">
        <w:rPr>
          <w:rStyle w:val="KeywordSubheadingChar"/>
          <w:i/>
          <w:iCs/>
          <w:sz w:val="22"/>
          <w:szCs w:val="22"/>
        </w:rPr>
        <w:t xml:space="preserve">] </w:t>
      </w:r>
      <w:r w:rsidR="6F29F998" w:rsidRPr="00EE50BF">
        <w:rPr>
          <w:rStyle w:val="KeywordSubheadingChar"/>
          <w:i/>
          <w:iCs/>
          <w:sz w:val="22"/>
          <w:szCs w:val="22"/>
        </w:rPr>
        <w:t>[Drug Substance Name]</w:t>
      </w:r>
      <w:r w:rsidR="3389947D" w:rsidRPr="00EE50BF">
        <w:rPr>
          <w:rStyle w:val="KeywordSubheadingChar"/>
          <w:i/>
          <w:iCs/>
          <w:sz w:val="22"/>
          <w:szCs w:val="22"/>
        </w:rPr>
        <w:t xml:space="preserve"> [Intermediate Substance Name]</w:t>
      </w:r>
    </w:p>
    <w:p w14:paraId="0CBD0E3E" w14:textId="3A6295E2" w:rsidR="2D733072" w:rsidRPr="00EE50BF" w:rsidRDefault="7312BAD6" w:rsidP="00D65D0C">
      <w:pPr>
        <w:pStyle w:val="Step2Text"/>
      </w:pPr>
      <w:r w:rsidRPr="00EE50BF">
        <w:t xml:space="preserve">Where </w:t>
      </w:r>
      <w:r w:rsidR="1062E8DD" w:rsidRPr="00EE50BF">
        <w:t>appropriate</w:t>
      </w:r>
      <w:r w:rsidRPr="00EE50BF">
        <w:t xml:space="preserve">, </w:t>
      </w:r>
      <w:r w:rsidR="005C57A0" w:rsidRPr="00EE50BF">
        <w:t xml:space="preserve">this section should include </w:t>
      </w:r>
      <w:r w:rsidRPr="00EE50BF">
        <w:t>information on the manufacturer/supplier of the starting materials.</w:t>
      </w:r>
    </w:p>
    <w:p w14:paraId="4D19A88A" w14:textId="3EDCE96B" w:rsidR="00382D08" w:rsidRPr="00EE50BF" w:rsidRDefault="390F7041" w:rsidP="00D65D0C">
      <w:pPr>
        <w:pStyle w:val="Step2Text"/>
      </w:pPr>
      <w:r w:rsidRPr="00EE50BF">
        <w:t>For biologic</w:t>
      </w:r>
      <w:r w:rsidR="522D1C36" w:rsidRPr="00EE50BF">
        <w:t>al</w:t>
      </w:r>
      <w:r w:rsidR="37367C7B" w:rsidRPr="00EE50BF">
        <w:t xml:space="preserve"> starting materials</w:t>
      </w:r>
      <w:r w:rsidRPr="00EE50BF">
        <w:t xml:space="preserve">, </w:t>
      </w:r>
      <w:r w:rsidR="0B9DB54C" w:rsidRPr="00EE50BF">
        <w:t>i</w:t>
      </w:r>
      <w:r w:rsidRPr="00EE50BF">
        <w:t>nformation on the</w:t>
      </w:r>
      <w:r w:rsidR="6E0E90C1" w:rsidRPr="00EE50BF">
        <w:t xml:space="preserve"> procedures used to</w:t>
      </w:r>
      <w:r w:rsidRPr="00EE50BF">
        <w:t xml:space="preserve"> generat</w:t>
      </w:r>
      <w:r w:rsidR="282EBBD9" w:rsidRPr="00EE50BF">
        <w:t>e</w:t>
      </w:r>
      <w:r w:rsidRPr="00EE50BF">
        <w:t xml:space="preserve"> new Working Cell Banks</w:t>
      </w:r>
      <w:r w:rsidR="4B693642" w:rsidRPr="00EE50BF">
        <w:t xml:space="preserve"> (WCB)</w:t>
      </w:r>
      <w:r w:rsidR="75E8F8E6" w:rsidRPr="00EE50BF">
        <w:t>/</w:t>
      </w:r>
      <w:r w:rsidRPr="00EE50BF">
        <w:t>seed lot</w:t>
      </w:r>
      <w:r w:rsidR="3BEEA944" w:rsidRPr="00EE50BF">
        <w:t>s</w:t>
      </w:r>
      <w:r w:rsidR="2666AFEF" w:rsidRPr="00EE50BF">
        <w:t>,</w:t>
      </w:r>
      <w:r w:rsidRPr="00EE50BF">
        <w:t xml:space="preserve"> and</w:t>
      </w:r>
      <w:r w:rsidR="53EDE3DC" w:rsidRPr="00EE50BF">
        <w:rPr>
          <w:rFonts w:eastAsia="ＭＳ 明朝"/>
        </w:rPr>
        <w:t>/or</w:t>
      </w:r>
      <w:r w:rsidRPr="00EE50BF">
        <w:t xml:space="preserve"> cell modification procedure</w:t>
      </w:r>
      <w:r w:rsidR="7A8732BD" w:rsidRPr="00EE50BF">
        <w:t>s</w:t>
      </w:r>
      <w:r w:rsidR="0B9DB54C" w:rsidRPr="00EE50BF">
        <w:t xml:space="preserve"> should be provided</w:t>
      </w:r>
      <w:r w:rsidR="7A8732BD" w:rsidRPr="00EE50BF">
        <w:t>, if applicable</w:t>
      </w:r>
      <w:r w:rsidRPr="00EE50BF">
        <w:t>.</w:t>
      </w:r>
      <w:r w:rsidR="21B59B50" w:rsidRPr="00EE50BF">
        <w:t xml:space="preserve"> Generation of Master Cell Banks </w:t>
      </w:r>
      <w:r w:rsidR="72C58865" w:rsidRPr="00EE50BF">
        <w:t xml:space="preserve">(MCB) </w:t>
      </w:r>
      <w:r w:rsidR="21B59B50" w:rsidRPr="00EE50BF">
        <w:t>should be described in 2.3.4.SM (ICH Q5B, Q5D).</w:t>
      </w:r>
    </w:p>
    <w:p w14:paraId="2AE3D26A" w14:textId="4F089C6D" w:rsidR="00382D08" w:rsidRPr="00EE50BF" w:rsidRDefault="2D39D0DF" w:rsidP="6E0B9748">
      <w:pPr>
        <w:pStyle w:val="Step2Text"/>
        <w:rPr>
          <w:rFonts w:eastAsia="ＭＳ 明朝"/>
          <w:lang w:val="en-US"/>
        </w:rPr>
      </w:pPr>
      <w:r w:rsidRPr="00EE50BF">
        <w:rPr>
          <w:rFonts w:eastAsia="ＭＳ 明朝"/>
        </w:rPr>
        <w:t>I</w:t>
      </w:r>
      <w:r w:rsidR="3747DF98" w:rsidRPr="00EE50BF">
        <w:rPr>
          <w:rFonts w:eastAsia="ＭＳ 明朝"/>
        </w:rPr>
        <w:t xml:space="preserve">nformation </w:t>
      </w:r>
      <w:r w:rsidR="2666AFEF" w:rsidRPr="00EE50BF">
        <w:rPr>
          <w:rFonts w:eastAsia="ＭＳ 明朝"/>
        </w:rPr>
        <w:t xml:space="preserve">about </w:t>
      </w:r>
      <w:r w:rsidR="3747DF98" w:rsidRPr="00EE50BF">
        <w:t xml:space="preserve">how animal/human-derived </w:t>
      </w:r>
      <w:r w:rsidR="1D21F666" w:rsidRPr="00EE50BF">
        <w:t>materials</w:t>
      </w:r>
      <w:r w:rsidR="3747DF98" w:rsidRPr="00EE50BF">
        <w:t xml:space="preserve"> are obtained</w:t>
      </w:r>
      <w:r w:rsidR="56B5C608" w:rsidRPr="00EE50BF">
        <w:t xml:space="preserve"> (e.g., procurement information, manufacturing process)</w:t>
      </w:r>
      <w:r w:rsidRPr="00EE50BF">
        <w:t xml:space="preserve"> should be </w:t>
      </w:r>
      <w:r w:rsidR="5D83FC0D" w:rsidRPr="00EE50BF">
        <w:t>includ</w:t>
      </w:r>
      <w:r w:rsidRPr="00EE50BF">
        <w:t>ed</w:t>
      </w:r>
      <w:r w:rsidR="3747DF98" w:rsidRPr="00EE50BF">
        <w:rPr>
          <w:rFonts w:eastAsia="ＭＳ 明朝"/>
        </w:rPr>
        <w:t>.</w:t>
      </w:r>
    </w:p>
    <w:p w14:paraId="34FA5A8D" w14:textId="466BC484" w:rsidR="00CA36F1" w:rsidRPr="00EE50BF" w:rsidRDefault="19819F60" w:rsidP="00972BD2">
      <w:pPr>
        <w:pStyle w:val="4"/>
        <w:spacing w:after="0"/>
        <w:rPr>
          <w:rFonts w:eastAsia="Times New Roman"/>
          <w:lang w:val="en-US"/>
        </w:rPr>
      </w:pPr>
      <w:r w:rsidRPr="00EE50BF">
        <w:rPr>
          <w:rFonts w:eastAsia="Times New Roman"/>
        </w:rPr>
        <w:t>2.3.3</w:t>
      </w:r>
      <w:r w:rsidR="25219247" w:rsidRPr="00EE50BF">
        <w:rPr>
          <w:rFonts w:eastAsia="Times New Roman"/>
        </w:rPr>
        <w:t>.SM.C Control</w:t>
      </w:r>
    </w:p>
    <w:p w14:paraId="64A70E22" w14:textId="26896E9C" w:rsidR="005A460D" w:rsidRPr="00EE50BF" w:rsidRDefault="08A8AE78" w:rsidP="00B274CE">
      <w:pPr>
        <w:pStyle w:val="KeywordSubheading"/>
      </w:pPr>
      <w:r w:rsidRPr="00EE50BF">
        <w:t>[</w:t>
      </w:r>
      <w:r w:rsidR="6AB198E5" w:rsidRPr="00EE50BF">
        <w:t>Starting Material Name</w:t>
      </w:r>
      <w:r w:rsidRPr="00EE50BF">
        <w:t xml:space="preserve">] </w:t>
      </w:r>
      <w:r w:rsidR="6AB198E5" w:rsidRPr="00EE50BF">
        <w:t>[Drug Substance Name]</w:t>
      </w:r>
      <w:r w:rsidR="2F5054F3" w:rsidRPr="00EE50BF">
        <w:t xml:space="preserve"> [Intermediate Substance Name]</w:t>
      </w:r>
    </w:p>
    <w:p w14:paraId="67233F65" w14:textId="423CE357" w:rsidR="13C482A8" w:rsidRPr="00EE50BF" w:rsidRDefault="40C8B3EC" w:rsidP="00587210">
      <w:pPr>
        <w:pStyle w:val="Step2Text"/>
        <w:rPr>
          <w:lang w:val="en-US"/>
        </w:rPr>
      </w:pPr>
      <w:r w:rsidRPr="00EE50BF">
        <w:t>This section should include</w:t>
      </w:r>
      <w:r w:rsidR="282D31BD" w:rsidRPr="00EE50BF">
        <w:t xml:space="preserve"> specifications</w:t>
      </w:r>
      <w:r w:rsidR="5124F2FC" w:rsidRPr="00EE50BF">
        <w:t xml:space="preserve"> for starting/source materials with </w:t>
      </w:r>
      <w:r w:rsidR="28E61239" w:rsidRPr="00EE50BF">
        <w:t xml:space="preserve">a </w:t>
      </w:r>
      <w:r w:rsidR="5124F2FC" w:rsidRPr="00EE50BF">
        <w:t>cross-reference to 2.3.</w:t>
      </w:r>
      <w:proofErr w:type="gramStart"/>
      <w:r w:rsidR="5124F2FC" w:rsidRPr="00EE50BF">
        <w:t>3.AP</w:t>
      </w:r>
      <w:proofErr w:type="gramEnd"/>
      <w:r w:rsidR="5124F2FC" w:rsidRPr="00EE50BF">
        <w:t>, as appropriate</w:t>
      </w:r>
      <w:r w:rsidR="282D31BD" w:rsidRPr="00EE50BF">
        <w:t>.</w:t>
      </w:r>
      <w:r w:rsidR="092E6E1A" w:rsidRPr="00EE50BF">
        <w:t xml:space="preserve"> Testing information should be provided for cell banks/seed lots. </w:t>
      </w:r>
      <w:r w:rsidR="282D31BD" w:rsidRPr="00EE50BF">
        <w:t xml:space="preserve">For </w:t>
      </w:r>
      <w:r w:rsidR="771843C6" w:rsidRPr="00EE50BF">
        <w:t>animal or</w:t>
      </w:r>
      <w:r w:rsidR="68EC5320" w:rsidRPr="00EE50BF">
        <w:t xml:space="preserve"> human</w:t>
      </w:r>
      <w:r w:rsidR="282D31BD" w:rsidRPr="00EE50BF">
        <w:t>-derived</w:t>
      </w:r>
      <w:r w:rsidR="68EC5320" w:rsidRPr="00EE50BF">
        <w:t xml:space="preserve"> </w:t>
      </w:r>
      <w:r w:rsidR="4313F1FC" w:rsidRPr="00EE50BF">
        <w:t>starting materials</w:t>
      </w:r>
      <w:r w:rsidR="3B1BFDF5" w:rsidRPr="00EE50BF">
        <w:t xml:space="preserve">, </w:t>
      </w:r>
      <w:r w:rsidR="7EF2FA08" w:rsidRPr="00EE50BF">
        <w:t>information about</w:t>
      </w:r>
      <w:r w:rsidR="59826704" w:rsidRPr="00EE50BF">
        <w:t xml:space="preserve"> control of adventitious agents of the starting/source materials, </w:t>
      </w:r>
      <w:r w:rsidR="30909984" w:rsidRPr="00EE50BF">
        <w:t xml:space="preserve">including donor eligibility screening and testing for ATMPs, </w:t>
      </w:r>
      <w:r w:rsidR="3EC19E16" w:rsidRPr="00EE50BF">
        <w:t xml:space="preserve">should be provided, </w:t>
      </w:r>
      <w:r w:rsidR="59826704" w:rsidRPr="00EE50BF">
        <w:t>as appropriate</w:t>
      </w:r>
      <w:r w:rsidR="23A36D53" w:rsidRPr="00EE50BF">
        <w:t xml:space="preserve"> </w:t>
      </w:r>
      <w:r w:rsidR="2E907D2F" w:rsidRPr="00EE50BF">
        <w:t>(ICH Q5A)</w:t>
      </w:r>
      <w:r w:rsidR="59826704" w:rsidRPr="00EE50BF">
        <w:t>.</w:t>
      </w:r>
      <w:r w:rsidR="147A5422" w:rsidRPr="00EE50BF">
        <w:t xml:space="preserve"> </w:t>
      </w:r>
      <w:r w:rsidR="29C128B1" w:rsidRPr="00EE50BF">
        <w:t>If applicable, the applicant should discuss control of adventitious agents in 2.3.</w:t>
      </w:r>
      <w:proofErr w:type="gramStart"/>
      <w:r w:rsidR="29C128B1" w:rsidRPr="00EE50BF">
        <w:t>4.IN.</w:t>
      </w:r>
      <w:proofErr w:type="gramEnd"/>
      <w:r w:rsidR="29C128B1" w:rsidRPr="00EE50BF">
        <w:t>2.</w:t>
      </w:r>
      <w:r w:rsidR="29C128B1" w:rsidRPr="00EE50BF">
        <w:rPr>
          <w:rFonts w:eastAsia="ＭＳ 明朝"/>
        </w:rPr>
        <w:t>2</w:t>
      </w:r>
      <w:r w:rsidR="29C128B1" w:rsidRPr="00EE50BF">
        <w:t>.</w:t>
      </w:r>
    </w:p>
    <w:p w14:paraId="13CBDA93" w14:textId="63A72524" w:rsidR="00CA36F1" w:rsidRPr="00EE50BF" w:rsidRDefault="19819F60" w:rsidP="00972BD2">
      <w:pPr>
        <w:pStyle w:val="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SM.S</w:t>
      </w:r>
      <w:proofErr w:type="gramEnd"/>
      <w:r w:rsidR="25219247" w:rsidRPr="00EE50BF">
        <w:rPr>
          <w:rFonts w:eastAsia="Times New Roman"/>
        </w:rPr>
        <w:t xml:space="preserve"> Storage</w:t>
      </w:r>
    </w:p>
    <w:p w14:paraId="5FFD56D3" w14:textId="5E2C76DA" w:rsidR="005A460D" w:rsidRPr="00EE50BF" w:rsidRDefault="08A8AE78" w:rsidP="00B274CE">
      <w:pPr>
        <w:pStyle w:val="KeywordSubheading"/>
      </w:pPr>
      <w:r w:rsidRPr="00EE50BF">
        <w:t>[</w:t>
      </w:r>
      <w:r w:rsidR="6AB198E5" w:rsidRPr="00EE50BF">
        <w:t>Starting Material Name</w:t>
      </w:r>
      <w:r w:rsidRPr="00EE50BF">
        <w:t xml:space="preserve">] </w:t>
      </w:r>
      <w:r w:rsidR="6AB198E5" w:rsidRPr="00EE50BF">
        <w:t>[Drug Substance Name]</w:t>
      </w:r>
      <w:r w:rsidR="2F5054F3" w:rsidRPr="00EE50BF">
        <w:t xml:space="preserve"> [Intermediate Substance Name]</w:t>
      </w:r>
    </w:p>
    <w:p w14:paraId="583BB929" w14:textId="72FE635D" w:rsidR="000E739D" w:rsidRPr="00EE50BF" w:rsidRDefault="475EF79E" w:rsidP="00587210">
      <w:pPr>
        <w:pStyle w:val="Step2Text"/>
      </w:pPr>
      <w:r w:rsidRPr="00EE50BF">
        <w:t xml:space="preserve">This section is </w:t>
      </w:r>
      <w:r w:rsidR="2B17CD3D" w:rsidRPr="00EE50BF">
        <w:t>typically</w:t>
      </w:r>
      <w:r w:rsidR="1B4F9532" w:rsidRPr="00EE50BF">
        <w:t xml:space="preserve"> </w:t>
      </w:r>
      <w:r w:rsidR="4E33DB5B" w:rsidRPr="00EE50BF">
        <w:t>not</w:t>
      </w:r>
      <w:r w:rsidRPr="00EE50BF">
        <w:t xml:space="preserve"> </w:t>
      </w:r>
      <w:r w:rsidR="1BCA2791" w:rsidRPr="00EE50BF">
        <w:t>needed</w:t>
      </w:r>
      <w:r w:rsidRPr="00EE50BF">
        <w:t xml:space="preserve"> for chemical entities. </w:t>
      </w:r>
      <w:r w:rsidR="27770A60" w:rsidRPr="00EE50BF">
        <w:t xml:space="preserve">If applicable, </w:t>
      </w:r>
      <w:r w:rsidRPr="00EE50BF">
        <w:t>storage information</w:t>
      </w:r>
      <w:r w:rsidR="4C4097B2" w:rsidRPr="00EE50BF">
        <w:t xml:space="preserve"> may be provided</w:t>
      </w:r>
      <w:r w:rsidRPr="00EE50BF">
        <w:t>.</w:t>
      </w:r>
      <w:r w:rsidR="147A5422" w:rsidRPr="00EE50BF">
        <w:t xml:space="preserve"> </w:t>
      </w:r>
    </w:p>
    <w:p w14:paraId="30FA18E5" w14:textId="282B56E2" w:rsidR="000E739D" w:rsidRPr="00EE50BF" w:rsidRDefault="753C38B2" w:rsidP="00587210">
      <w:pPr>
        <w:pStyle w:val="Step2Text"/>
      </w:pPr>
      <w:r w:rsidRPr="00EE50BF">
        <w:t>For</w:t>
      </w:r>
      <w:r w:rsidR="2AB1E018" w:rsidRPr="00EE50BF">
        <w:t xml:space="preserve"> </w:t>
      </w:r>
      <w:r w:rsidR="3366BB36" w:rsidRPr="00EE50BF">
        <w:t>biologic</w:t>
      </w:r>
      <w:r w:rsidR="34C9C58A" w:rsidRPr="00EE50BF">
        <w:t>al</w:t>
      </w:r>
      <w:r w:rsidR="3366BB36" w:rsidRPr="00EE50BF">
        <w:t xml:space="preserve"> </w:t>
      </w:r>
      <w:r w:rsidR="2AB1E018" w:rsidRPr="00EE50BF">
        <w:t>starting</w:t>
      </w:r>
      <w:r w:rsidR="37D75115" w:rsidRPr="00EE50BF">
        <w:t>/source</w:t>
      </w:r>
      <w:r w:rsidR="2AB1E018" w:rsidRPr="00EE50BF">
        <w:t xml:space="preserve"> materials</w:t>
      </w:r>
      <w:r w:rsidR="3B1BFDF5" w:rsidRPr="00EE50BF">
        <w:t xml:space="preserve">, </w:t>
      </w:r>
      <w:r w:rsidR="28F3797A" w:rsidRPr="00EE50BF">
        <w:t xml:space="preserve">information on the container closure system, stability </w:t>
      </w:r>
      <w:r w:rsidRPr="00EE50BF">
        <w:t>storage conditions</w:t>
      </w:r>
      <w:r w:rsidR="4D478A14" w:rsidRPr="00EE50BF">
        <w:t xml:space="preserve">, </w:t>
      </w:r>
      <w:r w:rsidR="03104453" w:rsidRPr="00EE50BF">
        <w:t>retest period</w:t>
      </w:r>
      <w:r w:rsidR="005700BA">
        <w:t>/shelf life</w:t>
      </w:r>
      <w:r w:rsidR="707BB6E0" w:rsidRPr="00EE50BF">
        <w:t xml:space="preserve">, </w:t>
      </w:r>
      <w:r w:rsidRPr="00EE50BF">
        <w:t xml:space="preserve">and </w:t>
      </w:r>
      <w:r w:rsidR="71C9AA61" w:rsidRPr="00EE50BF">
        <w:t>shipping conditions</w:t>
      </w:r>
      <w:r w:rsidR="402B162A" w:rsidRPr="00EE50BF">
        <w:t xml:space="preserve"> should be included</w:t>
      </w:r>
      <w:r w:rsidR="1C77727A" w:rsidRPr="00EE50BF">
        <w:t>,</w:t>
      </w:r>
      <w:r w:rsidR="35534808" w:rsidRPr="00EE50BF">
        <w:t xml:space="preserve"> as appropriate</w:t>
      </w:r>
      <w:r w:rsidRPr="00EE50BF">
        <w:t xml:space="preserve">. </w:t>
      </w:r>
      <w:r w:rsidR="4CC8DCA8" w:rsidRPr="00EE50BF">
        <w:t>When applicable</w:t>
      </w:r>
      <w:r w:rsidR="3B1BFDF5" w:rsidRPr="00EE50BF">
        <w:t xml:space="preserve">, </w:t>
      </w:r>
      <w:r w:rsidRPr="00EE50BF">
        <w:t>a description of the c</w:t>
      </w:r>
      <w:r w:rsidR="4EB21391" w:rsidRPr="00EE50BF">
        <w:t>old</w:t>
      </w:r>
      <w:r w:rsidR="34C286F6" w:rsidRPr="00EE50BF">
        <w:t xml:space="preserve"> </w:t>
      </w:r>
      <w:r w:rsidRPr="00EE50BF">
        <w:t>chain</w:t>
      </w:r>
      <w:r w:rsidR="6C6883BA" w:rsidRPr="00EE50BF">
        <w:t xml:space="preserve"> </w:t>
      </w:r>
      <w:r w:rsidR="579996B9" w:rsidRPr="00EE50BF">
        <w:t>logistics</w:t>
      </w:r>
      <w:r w:rsidR="5F1AB612" w:rsidRPr="00EE50BF">
        <w:t xml:space="preserve"> </w:t>
      </w:r>
      <w:r w:rsidR="4C4097B2" w:rsidRPr="00EE50BF">
        <w:t>should be provided</w:t>
      </w:r>
      <w:r w:rsidRPr="00EE50BF">
        <w:t>.</w:t>
      </w:r>
    </w:p>
    <w:p w14:paraId="2643EC2E" w14:textId="68DEB605" w:rsidR="00CA36F1" w:rsidRPr="00EE50BF" w:rsidRDefault="399EB1E7" w:rsidP="00972BD2">
      <w:pPr>
        <w:pStyle w:val="3"/>
        <w:spacing w:after="0"/>
        <w:rPr>
          <w:rFonts w:eastAsia="Times New Roman"/>
          <w:lang w:val="en-US"/>
        </w:rPr>
      </w:pPr>
      <w:bookmarkStart w:id="154" w:name="_Toc18102570"/>
      <w:bookmarkStart w:id="155" w:name="_Toc160655217"/>
      <w:bookmarkStart w:id="156" w:name="_Toc1805855314"/>
      <w:bookmarkStart w:id="157" w:name="_Toc461411569"/>
      <w:bookmarkStart w:id="158" w:name="_Toc477277971"/>
      <w:bookmarkStart w:id="159" w:name="_Toc1431599816"/>
      <w:bookmarkStart w:id="160" w:name="_Toc203347142"/>
      <w:bookmarkStart w:id="161" w:name="_Toc1127176765"/>
      <w:bookmarkStart w:id="162" w:name="_Toc1627174133"/>
      <w:bookmarkStart w:id="163" w:name="_Toc129306366"/>
      <w:bookmarkStart w:id="164" w:name="_Toc22490697"/>
      <w:bookmarkStart w:id="165" w:name="_Toc196372568"/>
      <w:bookmarkStart w:id="166" w:name="_Toc197906021"/>
      <w:r w:rsidRPr="00EE50BF">
        <w:rPr>
          <w:rFonts w:eastAsia="Times New Roman"/>
        </w:rPr>
        <w:t>2.3.3</w:t>
      </w:r>
      <w:r w:rsidR="0C39BA47" w:rsidRPr="00EE50BF">
        <w:rPr>
          <w:rFonts w:eastAsia="Times New Roman"/>
        </w:rPr>
        <w:t>.RM Raw Materials</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3C03B54C" w14:textId="196A8CE4" w:rsidR="00236A79" w:rsidRPr="00EE50BF" w:rsidRDefault="03E4BB40"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05EA43B8" w14:textId="7A92948B" w:rsidR="00BA0F2A" w:rsidRPr="00EE50BF" w:rsidRDefault="0C7C3DAF" w:rsidP="00587210">
      <w:pPr>
        <w:pStyle w:val="Step2Text"/>
        <w:rPr>
          <w:sz w:val="18"/>
          <w:szCs w:val="18"/>
          <w:lang w:val="en-US"/>
        </w:rPr>
      </w:pPr>
      <w:r w:rsidRPr="00EE50BF">
        <w:t xml:space="preserve">This section should </w:t>
      </w:r>
      <w:r w:rsidR="0C4767C6" w:rsidRPr="00EE50BF">
        <w:t>in</w:t>
      </w:r>
      <w:r w:rsidR="164FAB35" w:rsidRPr="00EE50BF">
        <w:t>cl</w:t>
      </w:r>
      <w:r w:rsidR="0C4767C6" w:rsidRPr="00EE50BF">
        <w:t xml:space="preserve">ude </w:t>
      </w:r>
      <w:r w:rsidR="73EE9F49" w:rsidRPr="00EE50BF">
        <w:t xml:space="preserve">information on </w:t>
      </w:r>
      <w:r w:rsidR="73EE9F49" w:rsidRPr="00EE50BF">
        <w:rPr>
          <w:rFonts w:eastAsia="ＭＳ 明朝"/>
        </w:rPr>
        <w:t>raw material</w:t>
      </w:r>
      <w:r w:rsidR="73EE9F49" w:rsidRPr="00EE50BF">
        <w:t xml:space="preserve">s </w:t>
      </w:r>
      <w:r w:rsidR="0804B548" w:rsidRPr="00EE50BF">
        <w:t>used in the drug substance and substance intermediate manufacturing processes</w:t>
      </w:r>
      <w:r w:rsidR="73EE9F49" w:rsidRPr="00EE50BF">
        <w:t xml:space="preserve">. </w:t>
      </w:r>
      <w:r w:rsidR="15D7040A" w:rsidRPr="00EE50BF">
        <w:t>Information on multiple raw materials may be presented in a single tabular format, as appropriate.</w:t>
      </w:r>
    </w:p>
    <w:p w14:paraId="16C85C95" w14:textId="10B0B814" w:rsidR="00CA36F1" w:rsidRPr="00EE50BF" w:rsidRDefault="19819F60" w:rsidP="00972BD2">
      <w:pPr>
        <w:pStyle w:val="4"/>
        <w:spacing w:after="0"/>
        <w:rPr>
          <w:rFonts w:eastAsia="Times New Roman"/>
          <w:lang w:val="en-US"/>
        </w:rPr>
      </w:pPr>
      <w:r w:rsidRPr="00EE50BF">
        <w:rPr>
          <w:rFonts w:eastAsia="Times New Roman"/>
        </w:rPr>
        <w:t>2.3.3</w:t>
      </w:r>
      <w:r w:rsidR="786353E7" w:rsidRPr="00EE50BF">
        <w:rPr>
          <w:rFonts w:eastAsia="Times New Roman"/>
        </w:rPr>
        <w:t>.RM.D Description</w:t>
      </w:r>
    </w:p>
    <w:p w14:paraId="0F7AF631" w14:textId="52C17507" w:rsidR="000D1180" w:rsidRPr="00EE50BF" w:rsidRDefault="03E4BB40"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17F2E617" w14:textId="5EAC1B74" w:rsidR="00601EA5" w:rsidRPr="00EE50BF" w:rsidRDefault="388CC0E8" w:rsidP="00587210">
      <w:pPr>
        <w:pStyle w:val="Step2Text"/>
      </w:pPr>
      <w:r w:rsidRPr="00EE50BF">
        <w:lastRenderedPageBreak/>
        <w:t>This section should include</w:t>
      </w:r>
      <w:r w:rsidR="62876E09" w:rsidRPr="00EE50BF">
        <w:t xml:space="preserve"> i</w:t>
      </w:r>
      <w:r w:rsidR="3CAEAFA8" w:rsidRPr="00EE50BF">
        <w:t>nformation on the raw materials</w:t>
      </w:r>
      <w:r w:rsidR="7A65D7A3" w:rsidRPr="00EE50BF">
        <w:rPr>
          <w:rFonts w:eastAsia="ＭＳ 明朝"/>
        </w:rPr>
        <w:t xml:space="preserve"> </w:t>
      </w:r>
      <w:r w:rsidR="1D38FEB6" w:rsidRPr="00EE50BF">
        <w:rPr>
          <w:rFonts w:eastAsia="ＭＳ 明朝"/>
        </w:rPr>
        <w:t>(</w:t>
      </w:r>
      <w:r w:rsidR="12AB8D37" w:rsidRPr="00EE50BF">
        <w:rPr>
          <w:rFonts w:eastAsia="ＭＳ 明朝"/>
        </w:rPr>
        <w:t>e.g.</w:t>
      </w:r>
      <w:r w:rsidR="38830A8F" w:rsidRPr="00EE50BF">
        <w:rPr>
          <w:rFonts w:eastAsia="ＭＳ 明朝"/>
        </w:rPr>
        <w:t>,</w:t>
      </w:r>
      <w:r w:rsidR="12AB8D37" w:rsidRPr="00EE50BF">
        <w:rPr>
          <w:rFonts w:eastAsia="ＭＳ 明朝"/>
        </w:rPr>
        <w:t xml:space="preserve"> </w:t>
      </w:r>
      <w:r w:rsidR="3CAEAFA8" w:rsidRPr="00EE50BF">
        <w:t>name</w:t>
      </w:r>
      <w:r w:rsidR="44D8EA77" w:rsidRPr="00EE50BF">
        <w:t>,</w:t>
      </w:r>
      <w:r w:rsidR="1DB85063" w:rsidRPr="00EE50BF">
        <w:t xml:space="preserve"> where in the process it is used, </w:t>
      </w:r>
      <w:r w:rsidR="44D8EA77" w:rsidRPr="00EE50BF">
        <w:t>function</w:t>
      </w:r>
      <w:r w:rsidR="1D38FEB6" w:rsidRPr="00EE50BF">
        <w:t>)</w:t>
      </w:r>
      <w:r w:rsidR="7E19D5BA" w:rsidRPr="00EE50BF">
        <w:t>.</w:t>
      </w:r>
    </w:p>
    <w:p w14:paraId="63ECCFCE" w14:textId="20D59632" w:rsidR="00601EA5" w:rsidRPr="00EE50BF" w:rsidRDefault="19819F60" w:rsidP="006016E2">
      <w:pPr>
        <w:pStyle w:val="4"/>
        <w:spacing w:after="0"/>
        <w:rPr>
          <w:rFonts w:eastAsia="Times New Roman"/>
          <w:lang w:val="en-US"/>
        </w:rPr>
      </w:pPr>
      <w:r w:rsidRPr="00EE50BF">
        <w:rPr>
          <w:rFonts w:eastAsia="Times New Roman"/>
        </w:rPr>
        <w:t>2.3.3</w:t>
      </w:r>
      <w:r w:rsidR="2C0B4BEE" w:rsidRPr="00EE50BF">
        <w:rPr>
          <w:rFonts w:eastAsia="Times New Roman"/>
        </w:rPr>
        <w:t>.RM.M Manufacture</w:t>
      </w:r>
    </w:p>
    <w:p w14:paraId="0DD72B65" w14:textId="5AA74997" w:rsidR="000D1180" w:rsidRPr="00EE50BF" w:rsidRDefault="5A625AB2" w:rsidP="00B274CE">
      <w:pPr>
        <w:pStyle w:val="KeywordSubheading"/>
      </w:pPr>
      <w:r w:rsidRPr="00EE50BF">
        <w:t>[</w:t>
      </w:r>
      <w:r w:rsidR="50B7D494" w:rsidRPr="00EE50BF">
        <w:t>Raw Material Name</w:t>
      </w:r>
      <w:r w:rsidRPr="00EE50BF">
        <w:t>]</w:t>
      </w:r>
      <w:r w:rsidR="50B7D494" w:rsidRPr="00EE50BF">
        <w:t xml:space="preserve"> [Drug Substance Name] [Manufacturer]</w:t>
      </w:r>
      <w:r w:rsidR="2F5054F3" w:rsidRPr="00EE50BF">
        <w:t xml:space="preserve"> [Intermediate Substance Name]</w:t>
      </w:r>
    </w:p>
    <w:p w14:paraId="7EB314A1" w14:textId="74B4B885" w:rsidR="00A00979" w:rsidRPr="00EE50BF" w:rsidRDefault="0244D165" w:rsidP="00587210">
      <w:pPr>
        <w:pStyle w:val="Step2Text"/>
        <w:rPr>
          <w:rFonts w:eastAsia="ＭＳ 明朝"/>
        </w:rPr>
      </w:pPr>
      <w:r w:rsidRPr="00EE50BF">
        <w:t xml:space="preserve">This section is </w:t>
      </w:r>
      <w:r w:rsidR="12720627" w:rsidRPr="00EE50BF">
        <w:t xml:space="preserve">typically </w:t>
      </w:r>
      <w:r w:rsidRPr="00EE50BF">
        <w:t xml:space="preserve">not required for chemical raw materials. </w:t>
      </w:r>
      <w:r w:rsidR="5F0EF8CB" w:rsidRPr="00EE50BF">
        <w:t xml:space="preserve">If applicable, </w:t>
      </w:r>
      <w:r w:rsidRPr="00EE50BF">
        <w:t>manufacturing information</w:t>
      </w:r>
      <w:r w:rsidR="388CC0E8" w:rsidRPr="00EE50BF">
        <w:t xml:space="preserve"> may be provided</w:t>
      </w:r>
      <w:r w:rsidRPr="00EE50BF">
        <w:t>.</w:t>
      </w:r>
      <w:r w:rsidR="147A5422" w:rsidRPr="00EE50BF">
        <w:rPr>
          <w:rFonts w:eastAsia="ＭＳ 明朝"/>
        </w:rPr>
        <w:t xml:space="preserve"> </w:t>
      </w:r>
    </w:p>
    <w:p w14:paraId="5ECF773F" w14:textId="1E063533" w:rsidR="00CA36F1" w:rsidRPr="00EE50BF" w:rsidRDefault="54C15909" w:rsidP="007D5D89">
      <w:pPr>
        <w:pStyle w:val="Step2Text"/>
        <w:rPr>
          <w:rFonts w:eastAsia="ＭＳ 明朝"/>
        </w:rPr>
      </w:pPr>
      <w:r w:rsidRPr="00EE50BF">
        <w:t xml:space="preserve">For </w:t>
      </w:r>
      <w:r w:rsidR="1A8292EC" w:rsidRPr="00EE50BF">
        <w:t xml:space="preserve">biological </w:t>
      </w:r>
      <w:r w:rsidRPr="00EE50BF">
        <w:t>raw materials</w:t>
      </w:r>
      <w:r w:rsidR="669C3478" w:rsidRPr="00EE50BF">
        <w:t>,</w:t>
      </w:r>
      <w:r w:rsidR="3CAEAFA8" w:rsidRPr="00EE50BF">
        <w:t xml:space="preserve"> manufacturing </w:t>
      </w:r>
      <w:r w:rsidR="3B00EDCA" w:rsidRPr="00EE50BF">
        <w:t>and</w:t>
      </w:r>
      <w:r w:rsidR="00061B33" w:rsidRPr="00EE50BF">
        <w:t>/or</w:t>
      </w:r>
      <w:r w:rsidR="3B00EDCA" w:rsidRPr="00EE50BF">
        <w:t xml:space="preserve"> </w:t>
      </w:r>
      <w:r w:rsidR="3CAEAFA8" w:rsidRPr="00EE50BF">
        <w:t>source information</w:t>
      </w:r>
      <w:r w:rsidR="145FA1CE" w:rsidRPr="00EE50BF">
        <w:t xml:space="preserve"> relevant to adventitious agent control</w:t>
      </w:r>
      <w:r w:rsidR="7D669D3E" w:rsidRPr="00EE50BF">
        <w:t xml:space="preserve"> </w:t>
      </w:r>
      <w:r w:rsidR="29F24704" w:rsidRPr="00EE50BF">
        <w:t xml:space="preserve">should be included </w:t>
      </w:r>
      <w:r w:rsidR="7D8089AA" w:rsidRPr="00EE50BF">
        <w:t>(ICH Q5A)</w:t>
      </w:r>
      <w:r w:rsidR="3CAEAFA8" w:rsidRPr="00EE50BF">
        <w:t>.</w:t>
      </w:r>
    </w:p>
    <w:p w14:paraId="581E9336" w14:textId="53E6E497" w:rsidR="00CA36F1" w:rsidRPr="00EE50BF" w:rsidRDefault="19819F60" w:rsidP="006016E2">
      <w:pPr>
        <w:pStyle w:val="4"/>
        <w:spacing w:after="0"/>
        <w:rPr>
          <w:rFonts w:eastAsia="Times New Roman"/>
          <w:lang w:val="en-US"/>
        </w:rPr>
      </w:pPr>
      <w:r w:rsidRPr="00EE50BF">
        <w:rPr>
          <w:rFonts w:eastAsia="Times New Roman"/>
        </w:rPr>
        <w:t>2.3.3</w:t>
      </w:r>
      <w:r w:rsidR="786353E7" w:rsidRPr="00EE50BF">
        <w:rPr>
          <w:rFonts w:eastAsia="Times New Roman"/>
        </w:rPr>
        <w:t>.RM.C Control</w:t>
      </w:r>
    </w:p>
    <w:p w14:paraId="783CE9CF" w14:textId="4459C920" w:rsidR="000D1180" w:rsidRPr="00EE50BF" w:rsidRDefault="5A625AB2"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28026AF7" w14:textId="0CA78A2E" w:rsidR="00CA36F1" w:rsidRPr="00EE50BF" w:rsidRDefault="141EE901" w:rsidP="00587210">
      <w:pPr>
        <w:pStyle w:val="Step2Text"/>
        <w:rPr>
          <w:lang w:val="en-US"/>
        </w:rPr>
      </w:pPr>
      <w:r w:rsidRPr="00EE50BF">
        <w:t xml:space="preserve">The applicant should </w:t>
      </w:r>
      <w:r w:rsidR="759BD58A" w:rsidRPr="00EE50BF">
        <w:t xml:space="preserve">refer to compendia or </w:t>
      </w:r>
      <w:r w:rsidRPr="00EE50BF">
        <w:t>provide s</w:t>
      </w:r>
      <w:r w:rsidR="3F0B6CC7" w:rsidRPr="00EE50BF">
        <w:t>pecifications for raw materials</w:t>
      </w:r>
      <w:r w:rsidR="43A9CB6C" w:rsidRPr="00EE50BF">
        <w:t xml:space="preserve"> in line with the control strategy (ICH Q11)</w:t>
      </w:r>
      <w:r w:rsidR="3F0B6CC7" w:rsidRPr="00EE50BF">
        <w:t>.</w:t>
      </w:r>
      <w:r w:rsidR="1164B5E3" w:rsidRPr="00EE50BF">
        <w:t xml:space="preserve"> </w:t>
      </w:r>
      <w:r w:rsidR="1FDB654B" w:rsidRPr="00EE50BF">
        <w:t xml:space="preserve">For </w:t>
      </w:r>
      <w:r w:rsidR="4DB4306E" w:rsidRPr="00EE50BF">
        <w:t xml:space="preserve">biological </w:t>
      </w:r>
      <w:r w:rsidR="0F8D843D" w:rsidRPr="00EE50BF">
        <w:t>raw materials</w:t>
      </w:r>
      <w:r w:rsidR="6BAD4B73" w:rsidRPr="00EE50BF">
        <w:t xml:space="preserve">, </w:t>
      </w:r>
      <w:r w:rsidR="08D05D01" w:rsidRPr="00EE50BF">
        <w:t>i</w:t>
      </w:r>
      <w:r w:rsidR="5A3803F7" w:rsidRPr="00EE50BF">
        <w:t xml:space="preserve">nformation essential to </w:t>
      </w:r>
      <w:r w:rsidR="2BF8B117" w:rsidRPr="00EE50BF">
        <w:t xml:space="preserve">the </w:t>
      </w:r>
      <w:r w:rsidR="5A3803F7" w:rsidRPr="00EE50BF">
        <w:t xml:space="preserve">control of adventitious </w:t>
      </w:r>
      <w:r w:rsidR="6899F1CE" w:rsidRPr="00EE50BF">
        <w:t>agents</w:t>
      </w:r>
      <w:r w:rsidR="5A3803F7" w:rsidRPr="00EE50BF">
        <w:t xml:space="preserve"> of the materials</w:t>
      </w:r>
      <w:r w:rsidR="4ED714CA" w:rsidRPr="00EE50BF">
        <w:t xml:space="preserve"> should be included</w:t>
      </w:r>
      <w:r w:rsidR="5A3803F7" w:rsidRPr="00EE50BF">
        <w:t>, as appropriate</w:t>
      </w:r>
      <w:r w:rsidR="5C3644AA" w:rsidRPr="00EE50BF">
        <w:t xml:space="preserve"> </w:t>
      </w:r>
      <w:r w:rsidR="5C3644AA" w:rsidRPr="00EE50BF">
        <w:rPr>
          <w:rFonts w:eastAsia="ＭＳ 明朝"/>
        </w:rPr>
        <w:t>(ICH Q5A)</w:t>
      </w:r>
      <w:r w:rsidR="10EF9233" w:rsidRPr="00EE50BF">
        <w:t>.</w:t>
      </w:r>
      <w:r w:rsidR="2BBC7207" w:rsidRPr="00EE50BF">
        <w:t xml:space="preserve"> </w:t>
      </w:r>
      <w:r w:rsidR="2F11DCBB" w:rsidRPr="00EE50BF">
        <w:t xml:space="preserve">If applicable, </w:t>
      </w:r>
      <w:r w:rsidR="3CAE08BE" w:rsidRPr="00EE50BF">
        <w:t>t</w:t>
      </w:r>
      <w:r w:rsidR="5AD27B2F" w:rsidRPr="00EE50BF">
        <w:t xml:space="preserve">he applicant should </w:t>
      </w:r>
      <w:r w:rsidR="283C8B7C" w:rsidRPr="00EE50BF">
        <w:t xml:space="preserve">discuss control of adventitious agents in </w:t>
      </w:r>
      <w:r w:rsidR="5A02EB91" w:rsidRPr="00EE50BF">
        <w:t>2.3.</w:t>
      </w:r>
      <w:proofErr w:type="gramStart"/>
      <w:r w:rsidR="142CC37C" w:rsidRPr="00EE50BF">
        <w:t>4</w:t>
      </w:r>
      <w:r w:rsidR="5A02EB91" w:rsidRPr="00EE50BF">
        <w:t>.IN.</w:t>
      </w:r>
      <w:proofErr w:type="gramEnd"/>
      <w:r w:rsidR="5A02EB91" w:rsidRPr="00EE50BF">
        <w:t>2.</w:t>
      </w:r>
      <w:r w:rsidR="2F0E4246" w:rsidRPr="00EE50BF">
        <w:rPr>
          <w:rFonts w:eastAsia="ＭＳ 明朝"/>
        </w:rPr>
        <w:t>2</w:t>
      </w:r>
      <w:r w:rsidR="5A02EB91" w:rsidRPr="00EE50BF">
        <w:t>.</w:t>
      </w:r>
    </w:p>
    <w:p w14:paraId="7FCE523B" w14:textId="318F68A0" w:rsidR="00CA36F1" w:rsidRPr="00EE50BF" w:rsidRDefault="19819F60" w:rsidP="006016E2">
      <w:pPr>
        <w:pStyle w:val="4"/>
        <w:spacing w:after="0"/>
        <w:rPr>
          <w:rFonts w:eastAsia="Times New Roman"/>
          <w:lang w:val="en-US"/>
        </w:rPr>
      </w:pPr>
      <w:r w:rsidRPr="00EE50BF">
        <w:rPr>
          <w:rFonts w:eastAsia="Times New Roman"/>
        </w:rPr>
        <w:t>2.3.3</w:t>
      </w:r>
      <w:r w:rsidR="786353E7" w:rsidRPr="00EE50BF">
        <w:rPr>
          <w:rFonts w:eastAsia="Times New Roman"/>
        </w:rPr>
        <w:t>.RM.S Storage</w:t>
      </w:r>
    </w:p>
    <w:p w14:paraId="230FD3EE" w14:textId="4DFA5E89" w:rsidR="000D1180" w:rsidRPr="00EE50BF" w:rsidRDefault="5A625AB2" w:rsidP="00B274CE">
      <w:pPr>
        <w:pStyle w:val="KeywordSubheading"/>
        <w:rPr>
          <w:lang w:val="en-US"/>
        </w:rPr>
      </w:pPr>
      <w:r w:rsidRPr="00EE50BF">
        <w:t>[</w:t>
      </w:r>
      <w:r w:rsidR="50B7D494" w:rsidRPr="00EE50BF">
        <w:t>Raw Material Name</w:t>
      </w:r>
      <w:r w:rsidRPr="00EE50BF">
        <w:t xml:space="preserve">] </w:t>
      </w:r>
      <w:r w:rsidR="50B7D494" w:rsidRPr="00EE50BF">
        <w:t>[Drug Substance Name] [Manufacturer]</w:t>
      </w:r>
      <w:r w:rsidR="2F5054F3" w:rsidRPr="00EE50BF">
        <w:t xml:space="preserve"> [Intermediate Substance Name]</w:t>
      </w:r>
    </w:p>
    <w:p w14:paraId="104D00A9" w14:textId="31632B10" w:rsidR="00CF1137" w:rsidRPr="00EE50BF" w:rsidRDefault="64CA15A1" w:rsidP="00587210">
      <w:pPr>
        <w:pStyle w:val="Step2Text"/>
        <w:rPr>
          <w:rFonts w:eastAsia="ＭＳ 明朝"/>
          <w:lang w:val="en-US"/>
        </w:rPr>
      </w:pPr>
      <w:r w:rsidRPr="00EE50BF">
        <w:t>For chemical raw materials, t</w:t>
      </w:r>
      <w:r w:rsidR="2135F3A1" w:rsidRPr="00EE50BF">
        <w:t xml:space="preserve">his section is </w:t>
      </w:r>
      <w:r w:rsidR="207CCCAD" w:rsidRPr="00EE50BF">
        <w:t xml:space="preserve">typically </w:t>
      </w:r>
      <w:r w:rsidR="2135F3A1" w:rsidRPr="00EE50BF">
        <w:t xml:space="preserve">not required. </w:t>
      </w:r>
      <w:r w:rsidR="64593B0C" w:rsidRPr="00EE50BF">
        <w:t xml:space="preserve">For biological raw materials, </w:t>
      </w:r>
      <w:r w:rsidR="4B962183" w:rsidRPr="00EE50BF">
        <w:t xml:space="preserve">this section may include </w:t>
      </w:r>
      <w:r w:rsidR="2135F3A1" w:rsidRPr="00EE50BF">
        <w:t>storage information</w:t>
      </w:r>
      <w:r w:rsidR="64593B0C" w:rsidRPr="00EE50BF">
        <w:t>.</w:t>
      </w:r>
      <w:r w:rsidR="510814C9" w:rsidRPr="00EE50BF">
        <w:t xml:space="preserve"> </w:t>
      </w:r>
      <w:r w:rsidR="2D34E36B" w:rsidRPr="00EE50BF">
        <w:t xml:space="preserve"> </w:t>
      </w:r>
    </w:p>
    <w:p w14:paraId="08C54A78" w14:textId="4E6DB99C" w:rsidR="00B51433" w:rsidRPr="00EE50BF" w:rsidRDefault="399EB1E7" w:rsidP="001D4BD2">
      <w:pPr>
        <w:pStyle w:val="3"/>
        <w:spacing w:after="0"/>
        <w:rPr>
          <w:rFonts w:eastAsia="Times New Roman"/>
          <w:lang w:val="en-US"/>
        </w:rPr>
      </w:pPr>
      <w:bookmarkStart w:id="167" w:name="_Toc923446261"/>
      <w:bookmarkStart w:id="168" w:name="_Toc160655218"/>
      <w:bookmarkStart w:id="169" w:name="_Toc1335819138"/>
      <w:bookmarkStart w:id="170" w:name="_Toc64197042"/>
      <w:bookmarkStart w:id="171" w:name="_Toc311141409"/>
      <w:bookmarkStart w:id="172" w:name="_Toc702306017"/>
      <w:bookmarkStart w:id="173" w:name="_Toc463351632"/>
      <w:bookmarkStart w:id="174" w:name="_Toc1706237115"/>
      <w:bookmarkStart w:id="175" w:name="_Toc61327099"/>
      <w:bookmarkStart w:id="176" w:name="_Toc1790193228"/>
      <w:bookmarkStart w:id="177" w:name="_Toc787205100"/>
      <w:bookmarkStart w:id="178" w:name="_Toc196372569"/>
      <w:bookmarkStart w:id="179" w:name="_Toc197906022"/>
      <w:r w:rsidRPr="00EE50BF">
        <w:rPr>
          <w:rFonts w:eastAsia="Times New Roman"/>
        </w:rPr>
        <w:t>2.3.</w:t>
      </w:r>
      <w:proofErr w:type="gramStart"/>
      <w:r w:rsidRPr="00EE50BF">
        <w:rPr>
          <w:rFonts w:eastAsia="Times New Roman"/>
        </w:rPr>
        <w:t>3</w:t>
      </w:r>
      <w:r w:rsidR="3ADDAFF9" w:rsidRPr="00EE50BF">
        <w:rPr>
          <w:rFonts w:eastAsia="Times New Roman"/>
        </w:rPr>
        <w:t>.</w:t>
      </w:r>
      <w:r w:rsidR="762764C2" w:rsidRPr="00EE50BF">
        <w:rPr>
          <w:rFonts w:eastAsia="Times New Roman"/>
        </w:rPr>
        <w:t>EX</w:t>
      </w:r>
      <w:proofErr w:type="gramEnd"/>
      <w:r w:rsidR="3ADDAFF9" w:rsidRPr="00EE50BF">
        <w:rPr>
          <w:rFonts w:eastAsia="Times New Roman"/>
        </w:rPr>
        <w:t xml:space="preserve"> </w:t>
      </w:r>
      <w:r w:rsidR="762764C2" w:rsidRPr="00EE50BF">
        <w:rPr>
          <w:rFonts w:eastAsia="Times New Roman"/>
        </w:rPr>
        <w:t>Excipients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0D99A170" w14:textId="56FF285B" w:rsidR="00720437" w:rsidRPr="00EE50BF" w:rsidRDefault="5A625AB2" w:rsidP="00B274CE">
      <w:pPr>
        <w:pStyle w:val="KeywordSubheading"/>
        <w:rPr>
          <w:lang w:val="en-US"/>
        </w:rPr>
      </w:pPr>
      <w:r w:rsidRPr="00EE50BF">
        <w:t>[</w:t>
      </w:r>
      <w:r w:rsidR="6D0956E2" w:rsidRPr="00EE50BF">
        <w:t>Excipient Name</w:t>
      </w:r>
      <w:r w:rsidRPr="00EE50BF">
        <w:t xml:space="preserve">] </w:t>
      </w:r>
      <w:r w:rsidR="6D0956E2" w:rsidRPr="00EE50BF">
        <w:t>[Drug Product Name] [Manufacturer]</w:t>
      </w:r>
      <w:r w:rsidR="2F5054F3" w:rsidRPr="00EE50BF">
        <w:t xml:space="preserve"> </w:t>
      </w:r>
    </w:p>
    <w:p w14:paraId="786CA396" w14:textId="30799487" w:rsidR="0048700F" w:rsidRPr="00EE50BF" w:rsidRDefault="12210588" w:rsidP="00587210">
      <w:pPr>
        <w:pStyle w:val="Step2Text"/>
        <w:rPr>
          <w:lang w:val="en-US"/>
        </w:rPr>
      </w:pPr>
      <w:r w:rsidRPr="00EE50BF">
        <w:t xml:space="preserve">This section should </w:t>
      </w:r>
      <w:r w:rsidR="00327879" w:rsidRPr="00EE50BF">
        <w:t>include</w:t>
      </w:r>
      <w:r w:rsidR="4288EBE3" w:rsidRPr="00EE50BF">
        <w:t xml:space="preserve"> information on excipients used in the manufacture of the fin</w:t>
      </w:r>
      <w:r w:rsidR="001C6592" w:rsidRPr="00EE50BF">
        <w:t>ished</w:t>
      </w:r>
      <w:r w:rsidR="4288EBE3" w:rsidRPr="00EE50BF">
        <w:t xml:space="preserve"> dosage form.</w:t>
      </w:r>
    </w:p>
    <w:p w14:paraId="34890A76" w14:textId="1432B594" w:rsidR="004F1CAC" w:rsidRPr="00EE50BF" w:rsidRDefault="3CC98B54" w:rsidP="00587210">
      <w:pPr>
        <w:pStyle w:val="Step2Text"/>
        <w:rPr>
          <w:lang w:val="en-US"/>
        </w:rPr>
      </w:pPr>
      <w:r w:rsidRPr="00EE50BF">
        <w:t xml:space="preserve">For compendial excipients, information may be presented in a single tabular format including their function and reference to relevant standards. </w:t>
      </w:r>
    </w:p>
    <w:p w14:paraId="59D139D1" w14:textId="61B96CA3" w:rsidR="00177F6A" w:rsidRPr="00EE50BF" w:rsidRDefault="668595E6" w:rsidP="00587210">
      <w:pPr>
        <w:pStyle w:val="Step2Text"/>
        <w:rPr>
          <w:lang w:val="en-US"/>
        </w:rPr>
      </w:pPr>
      <w:r w:rsidRPr="00EE50BF">
        <w:t xml:space="preserve">For novel excipient(s), </w:t>
      </w:r>
      <w:r w:rsidR="2FB234B3" w:rsidRPr="00EE50BF">
        <w:t>this section should include</w:t>
      </w:r>
      <w:r w:rsidRPr="00EE50BF">
        <w:t xml:space="preserve"> full details of description, manufacture, control</w:t>
      </w:r>
      <w:r w:rsidR="0DDB7ABF" w:rsidRPr="00EE50BF">
        <w:t>,</w:t>
      </w:r>
      <w:r w:rsidRPr="00EE50BF">
        <w:t xml:space="preserve"> and storage, with cross</w:t>
      </w:r>
      <w:r w:rsidR="0DDB7ABF" w:rsidRPr="00EE50BF">
        <w:t>-</w:t>
      </w:r>
      <w:r w:rsidRPr="00EE50BF">
        <w:t xml:space="preserve">references to supporting safety data (nonclinical and/or clinical). </w:t>
      </w:r>
    </w:p>
    <w:p w14:paraId="4AA3F1B3" w14:textId="15FBBC9D" w:rsidR="00177F6A" w:rsidRPr="00EE50BF" w:rsidRDefault="19819F60" w:rsidP="001D4BD2">
      <w:pPr>
        <w:pStyle w:val="4"/>
        <w:spacing w:after="0"/>
        <w:rPr>
          <w:rFonts w:eastAsia="Times New Roman"/>
          <w:lang w:val="en-US"/>
        </w:rPr>
      </w:pPr>
      <w:r w:rsidRPr="00EE50BF">
        <w:rPr>
          <w:rFonts w:eastAsia="Times New Roman"/>
        </w:rPr>
        <w:t>2.3.3</w:t>
      </w:r>
      <w:r w:rsidR="254D7E1D" w:rsidRPr="00EE50BF">
        <w:rPr>
          <w:rFonts w:eastAsia="Times New Roman"/>
        </w:rPr>
        <w:t>.</w:t>
      </w:r>
      <w:proofErr w:type="gramStart"/>
      <w:r w:rsidR="254D7E1D" w:rsidRPr="00EE50BF">
        <w:rPr>
          <w:rFonts w:eastAsia="Times New Roman"/>
        </w:rPr>
        <w:t>EX.D</w:t>
      </w:r>
      <w:proofErr w:type="gramEnd"/>
      <w:r w:rsidR="254D7E1D" w:rsidRPr="00EE50BF">
        <w:rPr>
          <w:rFonts w:eastAsia="Times New Roman"/>
        </w:rPr>
        <w:t xml:space="preserve"> Description</w:t>
      </w:r>
    </w:p>
    <w:p w14:paraId="533A80F2" w14:textId="12A5301D" w:rsidR="00B77007" w:rsidRPr="00EE50BF" w:rsidRDefault="5A625AB2" w:rsidP="000E24FD">
      <w:pPr>
        <w:pStyle w:val="KeywordSubheading"/>
        <w:tabs>
          <w:tab w:val="left" w:pos="7813"/>
        </w:tabs>
        <w:rPr>
          <w:lang w:val="en-US"/>
        </w:rPr>
      </w:pPr>
      <w:r w:rsidRPr="00EE50BF">
        <w:t>[</w:t>
      </w:r>
      <w:r w:rsidR="3A6CF916" w:rsidRPr="00EE50BF">
        <w:t>Excipient Name</w:t>
      </w:r>
      <w:r w:rsidRPr="00EE50BF">
        <w:t xml:space="preserve">] </w:t>
      </w:r>
      <w:r w:rsidR="3A6CF916" w:rsidRPr="00EE50BF">
        <w:t>[Drug Product Name] [Manufacturer]</w:t>
      </w:r>
      <w:r w:rsidR="2F5054F3" w:rsidRPr="00EE50BF">
        <w:t xml:space="preserve"> </w:t>
      </w:r>
      <w:r w:rsidR="00422259" w:rsidRPr="00EE50BF">
        <w:tab/>
      </w:r>
    </w:p>
    <w:p w14:paraId="5AB7EE66" w14:textId="39BB7B9F" w:rsidR="2DFE47A0" w:rsidRPr="00EE50BF" w:rsidRDefault="12D6858D" w:rsidP="00587210">
      <w:pPr>
        <w:pStyle w:val="Step2Text"/>
        <w:rPr>
          <w:lang w:val="en-US"/>
        </w:rPr>
      </w:pPr>
      <w:r w:rsidRPr="00EE50BF">
        <w:t>For novel excipients</w:t>
      </w:r>
      <w:r w:rsidR="67A5080F" w:rsidRPr="00EE50BF">
        <w:t xml:space="preserve"> </w:t>
      </w:r>
      <w:r w:rsidR="21DAB05A" w:rsidRPr="00EE50BF">
        <w:t xml:space="preserve">or </w:t>
      </w:r>
      <w:r w:rsidR="7CCD3435" w:rsidRPr="00EE50BF">
        <w:t xml:space="preserve">non-compendial </w:t>
      </w:r>
      <w:r w:rsidR="4877971D" w:rsidRPr="00EE50BF">
        <w:t>excipient</w:t>
      </w:r>
      <w:r w:rsidR="431D79A0" w:rsidRPr="00EE50BF">
        <w:t>s</w:t>
      </w:r>
      <w:r w:rsidR="4877971D" w:rsidRPr="00EE50BF">
        <w:t xml:space="preserve"> that might </w:t>
      </w:r>
      <w:r w:rsidR="1E15ED72" w:rsidRPr="00EE50BF">
        <w:t xml:space="preserve">directly </w:t>
      </w:r>
      <w:r w:rsidR="4877971D" w:rsidRPr="00EE50BF">
        <w:t>impact drug product performance</w:t>
      </w:r>
      <w:r w:rsidR="1E15ED72" w:rsidRPr="00EE50BF">
        <w:t>,</w:t>
      </w:r>
      <w:r w:rsidR="4877971D" w:rsidRPr="00EE50BF">
        <w:t xml:space="preserve"> </w:t>
      </w:r>
      <w:r w:rsidR="2486870B" w:rsidRPr="00EE50BF">
        <w:t xml:space="preserve">(e.g., </w:t>
      </w:r>
      <w:r w:rsidR="4877971D" w:rsidRPr="00EE50BF">
        <w:t>release controlling agents</w:t>
      </w:r>
      <w:r w:rsidR="6858F296" w:rsidRPr="00EE50BF">
        <w:t>,</w:t>
      </w:r>
      <w:r w:rsidR="565921F5" w:rsidRPr="00EE50BF">
        <w:t xml:space="preserve"> </w:t>
      </w:r>
      <w:r w:rsidR="6695F247" w:rsidRPr="00EE50BF">
        <w:t>adjuvants</w:t>
      </w:r>
      <w:r w:rsidR="0E7DBDAF" w:rsidRPr="00EE50BF">
        <w:t>)</w:t>
      </w:r>
      <w:r w:rsidRPr="00EE50BF">
        <w:t xml:space="preserve">, </w:t>
      </w:r>
      <w:r w:rsidR="52CEF1F8" w:rsidRPr="00EE50BF">
        <w:t>a detailed description</w:t>
      </w:r>
      <w:r w:rsidR="17C49CCE" w:rsidRPr="00EE50BF">
        <w:t xml:space="preserve"> should be </w:t>
      </w:r>
      <w:r w:rsidR="72559554" w:rsidRPr="00EE50BF">
        <w:t>provid</w:t>
      </w:r>
      <w:r w:rsidR="17C49CCE" w:rsidRPr="00EE50BF">
        <w:t>ed in this section</w:t>
      </w:r>
      <w:r w:rsidR="2BAB7F30" w:rsidRPr="00EE50BF">
        <w:t>. If applicable, th</w:t>
      </w:r>
      <w:r w:rsidR="065EE0D4" w:rsidRPr="00EE50BF">
        <w:t>e</w:t>
      </w:r>
      <w:r w:rsidR="2BAB7F30" w:rsidRPr="00EE50BF">
        <w:t xml:space="preserve"> description should</w:t>
      </w:r>
      <w:r w:rsidR="195A0C41" w:rsidRPr="00EE50BF">
        <w:t xml:space="preserve"> </w:t>
      </w:r>
      <w:r w:rsidR="2BAB7F30" w:rsidRPr="00EE50BF">
        <w:t xml:space="preserve">include </w:t>
      </w:r>
      <w:r w:rsidR="195A0C41" w:rsidRPr="00EE50BF">
        <w:t xml:space="preserve">the characteristics that correlate to </w:t>
      </w:r>
      <w:r w:rsidR="6A1DEDEB" w:rsidRPr="00EE50BF">
        <w:t>the drug</w:t>
      </w:r>
      <w:r w:rsidR="195A0C41" w:rsidRPr="00EE50BF">
        <w:t xml:space="preserve"> product’s CQA</w:t>
      </w:r>
      <w:r w:rsidR="7CB7717B" w:rsidRPr="00EE50BF">
        <w:t>.</w:t>
      </w:r>
      <w:r w:rsidR="04CFA247" w:rsidRPr="00EE50BF">
        <w:t xml:space="preserve"> If the excipient is </w:t>
      </w:r>
      <w:r w:rsidR="7C9C1D27" w:rsidRPr="00EE50BF">
        <w:t xml:space="preserve">formulated </w:t>
      </w:r>
      <w:r w:rsidR="04CFA247" w:rsidRPr="00EE50BF">
        <w:t xml:space="preserve">or consists of a mixture of compounds, the </w:t>
      </w:r>
      <w:r w:rsidR="7C55416C" w:rsidRPr="00EE50BF">
        <w:t xml:space="preserve">qualitative and, whenever possible, quantitative </w:t>
      </w:r>
      <w:r w:rsidR="04CFA247" w:rsidRPr="00EE50BF">
        <w:t>composition</w:t>
      </w:r>
      <w:r w:rsidR="2FB234B3" w:rsidRPr="00EE50BF">
        <w:t xml:space="preserve"> should be specified</w:t>
      </w:r>
      <w:r w:rsidR="4F89B44C" w:rsidRPr="00EE50BF">
        <w:t xml:space="preserve">. </w:t>
      </w:r>
    </w:p>
    <w:p w14:paraId="2E2ACFD0" w14:textId="222CFDAF" w:rsidR="00CA36F1" w:rsidRPr="00EE50BF" w:rsidRDefault="19819F60" w:rsidP="001D4BD2">
      <w:pPr>
        <w:pStyle w:val="4"/>
        <w:spacing w:after="0"/>
        <w:rPr>
          <w:rFonts w:eastAsia="Times New Roman"/>
          <w:lang w:val="en-US"/>
        </w:rPr>
      </w:pPr>
      <w:r w:rsidRPr="00EE50BF">
        <w:rPr>
          <w:rFonts w:eastAsia="Times New Roman"/>
        </w:rPr>
        <w:t>2.3.3</w:t>
      </w:r>
      <w:r w:rsidR="25219247" w:rsidRPr="00EE50BF">
        <w:rPr>
          <w:rFonts w:eastAsia="Times New Roman"/>
        </w:rPr>
        <w:t>.E</w:t>
      </w:r>
      <w:r w:rsidR="7B363151" w:rsidRPr="00EE50BF">
        <w:rPr>
          <w:rFonts w:eastAsia="Times New Roman"/>
        </w:rPr>
        <w:t>X</w:t>
      </w:r>
      <w:r w:rsidR="25219247" w:rsidRPr="00EE50BF">
        <w:rPr>
          <w:rFonts w:eastAsia="Times New Roman"/>
        </w:rPr>
        <w:t>.M Manufacture</w:t>
      </w:r>
    </w:p>
    <w:p w14:paraId="66BA5A4E" w14:textId="3B19B8B3" w:rsidR="00B77007" w:rsidRPr="00EE50BF" w:rsidRDefault="5A625AB2" w:rsidP="00B274CE">
      <w:pPr>
        <w:pStyle w:val="KeywordSubheading"/>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0087FE77" w14:textId="21B0E635" w:rsidR="00E9048F" w:rsidRPr="00EE50BF" w:rsidRDefault="79BCB371">
      <w:pPr>
        <w:pStyle w:val="Step2Text"/>
      </w:pPr>
      <w:r w:rsidRPr="00EE50BF">
        <w:t xml:space="preserve">Where </w:t>
      </w:r>
      <w:r w:rsidR="0F38B318" w:rsidRPr="00EE50BF">
        <w:t>appropriate</w:t>
      </w:r>
      <w:r w:rsidRPr="00EE50BF">
        <w:t xml:space="preserve">, </w:t>
      </w:r>
      <w:r w:rsidR="28422A76" w:rsidRPr="00EE50BF">
        <w:t>e.g.</w:t>
      </w:r>
      <w:r w:rsidR="22FA3E22" w:rsidRPr="00EE50BF">
        <w:t>,</w:t>
      </w:r>
      <w:r w:rsidR="28422A76" w:rsidRPr="00EE50BF">
        <w:t xml:space="preserve"> for novel excipients, </w:t>
      </w:r>
      <w:r w:rsidR="22FA3E22" w:rsidRPr="00EE50BF">
        <w:t>this section should include</w:t>
      </w:r>
      <w:r w:rsidR="1014BAE1" w:rsidRPr="00EE50BF">
        <w:t xml:space="preserve"> </w:t>
      </w:r>
      <w:r w:rsidR="6E4A11FF" w:rsidRPr="00EE50BF">
        <w:t xml:space="preserve">a </w:t>
      </w:r>
      <w:r w:rsidR="6A2D89C0" w:rsidRPr="00EE50BF">
        <w:t>general outline of the manufacturing process and controls</w:t>
      </w:r>
      <w:r w:rsidR="6812B87F" w:rsidRPr="00EE50BF">
        <w:t xml:space="preserve"> </w:t>
      </w:r>
      <w:r w:rsidR="6A2D89C0" w:rsidRPr="00EE50BF">
        <w:t>relevant for the CQA</w:t>
      </w:r>
      <w:r w:rsidR="00BC1CBB">
        <w:t>s</w:t>
      </w:r>
      <w:r w:rsidR="6A2D89C0" w:rsidRPr="00EE50BF">
        <w:t xml:space="preserve"> of the </w:t>
      </w:r>
      <w:r w:rsidR="005700BA">
        <w:t>drug</w:t>
      </w:r>
      <w:r w:rsidR="005700BA" w:rsidRPr="00EE50BF">
        <w:t xml:space="preserve"> </w:t>
      </w:r>
      <w:r w:rsidR="6A2D89C0" w:rsidRPr="00EE50BF">
        <w:t>product.</w:t>
      </w:r>
    </w:p>
    <w:p w14:paraId="4E9255BA" w14:textId="1347EB2D" w:rsidR="00CA36F1" w:rsidRPr="00EE50BF" w:rsidRDefault="19819F60" w:rsidP="001D4BD2">
      <w:pPr>
        <w:pStyle w:val="4"/>
        <w:spacing w:after="0"/>
        <w:rPr>
          <w:rFonts w:eastAsia="Times New Roman"/>
          <w:lang w:val="en-US"/>
        </w:rPr>
      </w:pPr>
      <w:r w:rsidRPr="00EE50BF">
        <w:rPr>
          <w:rFonts w:eastAsia="Times New Roman"/>
        </w:rPr>
        <w:lastRenderedPageBreak/>
        <w:t>2.3.3</w:t>
      </w:r>
      <w:r w:rsidR="25219247" w:rsidRPr="00EE50BF">
        <w:rPr>
          <w:rFonts w:eastAsia="Times New Roman"/>
        </w:rPr>
        <w:t>.E</w:t>
      </w:r>
      <w:r w:rsidR="7B363151" w:rsidRPr="00EE50BF">
        <w:rPr>
          <w:rFonts w:eastAsia="Times New Roman"/>
        </w:rPr>
        <w:t>X</w:t>
      </w:r>
      <w:r w:rsidR="25219247" w:rsidRPr="00EE50BF">
        <w:rPr>
          <w:rFonts w:eastAsia="Times New Roman"/>
        </w:rPr>
        <w:t>.C Control</w:t>
      </w:r>
    </w:p>
    <w:p w14:paraId="7FCD32F8" w14:textId="16F9785F" w:rsidR="00B77007" w:rsidRPr="00EE50BF" w:rsidRDefault="5A625AB2" w:rsidP="00B274CE">
      <w:pPr>
        <w:pStyle w:val="KeywordSubheading"/>
        <w:rPr>
          <w:lang w:val="en-US"/>
        </w:rPr>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246B1EEE" w14:textId="1C80416D" w:rsidR="4D0C51D1" w:rsidRPr="00EE50BF" w:rsidRDefault="3F05115B" w:rsidP="00587210">
      <w:pPr>
        <w:pStyle w:val="Step2Text"/>
      </w:pPr>
      <w:r w:rsidRPr="00EE50BF">
        <w:t xml:space="preserve">For compendial excipients, </w:t>
      </w:r>
      <w:r w:rsidR="787350C2" w:rsidRPr="00EE50BF">
        <w:t xml:space="preserve">specifications additional to the </w:t>
      </w:r>
      <w:r w:rsidR="4C846A26" w:rsidRPr="00EE50BF">
        <w:t>c</w:t>
      </w:r>
      <w:r w:rsidRPr="00EE50BF">
        <w:t>ompendia reference(s)</w:t>
      </w:r>
      <w:r w:rsidR="2608D1CA" w:rsidRPr="00EE50BF">
        <w:t xml:space="preserve"> should be included</w:t>
      </w:r>
      <w:r w:rsidR="01C0C647" w:rsidRPr="00EE50BF">
        <w:t xml:space="preserve">, </w:t>
      </w:r>
      <w:r w:rsidR="32884F54" w:rsidRPr="00EE50BF">
        <w:t>as appropriate</w:t>
      </w:r>
      <w:r w:rsidRPr="00EE50BF">
        <w:t xml:space="preserve">. </w:t>
      </w:r>
    </w:p>
    <w:p w14:paraId="5DADF2E3" w14:textId="5FA10DEE" w:rsidR="4D0C51D1" w:rsidRPr="00EE50BF" w:rsidRDefault="3F05115B" w:rsidP="00587210">
      <w:pPr>
        <w:pStyle w:val="Step2Text"/>
      </w:pPr>
      <w:r w:rsidRPr="00EE50BF">
        <w:t xml:space="preserve">For </w:t>
      </w:r>
      <w:r w:rsidR="71E9D34C" w:rsidRPr="00EE50BF">
        <w:t xml:space="preserve">novel or </w:t>
      </w:r>
      <w:r w:rsidRPr="00EE50BF">
        <w:t xml:space="preserve">non-compendial excipients, </w:t>
      </w:r>
      <w:r w:rsidR="3EE5AE4C" w:rsidRPr="00EE50BF">
        <w:t>this section should include</w:t>
      </w:r>
      <w:r w:rsidRPr="00EE50BF">
        <w:t xml:space="preserve"> specifications</w:t>
      </w:r>
      <w:r w:rsidR="39FE5601" w:rsidRPr="00EE50BF">
        <w:t xml:space="preserve"> </w:t>
      </w:r>
      <w:r w:rsidR="3B9CAF31" w:rsidRPr="00EE50BF">
        <w:t xml:space="preserve">with </w:t>
      </w:r>
      <w:r w:rsidR="69012F16" w:rsidRPr="00EE50BF">
        <w:t xml:space="preserve">a </w:t>
      </w:r>
      <w:r w:rsidR="39FE5601" w:rsidRPr="00EE50BF">
        <w:t xml:space="preserve">cross-reference to </w:t>
      </w:r>
      <w:r w:rsidR="2AEC8319" w:rsidRPr="00EE50BF">
        <w:t>2.3.</w:t>
      </w:r>
      <w:proofErr w:type="gramStart"/>
      <w:r w:rsidR="2AEC8319" w:rsidRPr="00EE50BF">
        <w:t>3</w:t>
      </w:r>
      <w:r w:rsidR="39FE5601" w:rsidRPr="00EE50BF">
        <w:t>.AP</w:t>
      </w:r>
      <w:proofErr w:type="gramEnd"/>
      <w:r w:rsidR="39FE5601" w:rsidRPr="00EE50BF">
        <w:t xml:space="preserve">, </w:t>
      </w:r>
      <w:r w:rsidR="3B9CAF31" w:rsidRPr="00EE50BF">
        <w:t>as appropriate</w:t>
      </w:r>
      <w:r w:rsidRPr="00EE50BF">
        <w:t xml:space="preserve">. </w:t>
      </w:r>
    </w:p>
    <w:p w14:paraId="6F2CFF0A" w14:textId="6BAF1A84" w:rsidR="4D0C51D1" w:rsidRPr="00EE50BF" w:rsidRDefault="5BE835AF" w:rsidP="00587210">
      <w:pPr>
        <w:pStyle w:val="Step2Text"/>
        <w:rPr>
          <w:lang w:val="en-US"/>
        </w:rPr>
      </w:pPr>
      <w:r w:rsidRPr="00EE50BF">
        <w:t xml:space="preserve">For </w:t>
      </w:r>
      <w:r w:rsidR="3B9CAF31" w:rsidRPr="00EE50BF">
        <w:t xml:space="preserve">biological </w:t>
      </w:r>
      <w:r w:rsidRPr="00EE50BF">
        <w:t xml:space="preserve">excipients, </w:t>
      </w:r>
      <w:r w:rsidR="311CF097" w:rsidRPr="00EE50BF">
        <w:t>i</w:t>
      </w:r>
      <w:r w:rsidRPr="00EE50BF">
        <w:t xml:space="preserve">nformation </w:t>
      </w:r>
      <w:r w:rsidR="7892B6E8" w:rsidRPr="00EE50BF">
        <w:t xml:space="preserve">on </w:t>
      </w:r>
      <w:r w:rsidR="5EC51D13" w:rsidRPr="00EE50BF">
        <w:t xml:space="preserve">the </w:t>
      </w:r>
      <w:r w:rsidRPr="00EE50BF">
        <w:t xml:space="preserve">control of adventitious </w:t>
      </w:r>
      <w:r w:rsidR="5E9FEEAF" w:rsidRPr="00EE50BF">
        <w:t>agents</w:t>
      </w:r>
      <w:r w:rsidR="78FD3619" w:rsidRPr="00EE50BF">
        <w:t xml:space="preserve"> should be included</w:t>
      </w:r>
      <w:r w:rsidRPr="00EE50BF">
        <w:t>,</w:t>
      </w:r>
      <w:r w:rsidR="1F40CD59" w:rsidRPr="00EE50BF">
        <w:t xml:space="preserve"> as appropriate (ICH Q5A)</w:t>
      </w:r>
      <w:r w:rsidRPr="00EE50BF">
        <w:t>.</w:t>
      </w:r>
      <w:r w:rsidR="08D80844" w:rsidRPr="00EE50BF">
        <w:t xml:space="preserve"> </w:t>
      </w:r>
      <w:r w:rsidR="1E53FE04" w:rsidRPr="00EE50BF">
        <w:t>If applicable, the applicant should discuss control of adventitious agents in 2.3.</w:t>
      </w:r>
      <w:proofErr w:type="gramStart"/>
      <w:r w:rsidR="1E53FE04" w:rsidRPr="00EE50BF">
        <w:t>4.IN.</w:t>
      </w:r>
      <w:proofErr w:type="gramEnd"/>
      <w:r w:rsidR="1E53FE04" w:rsidRPr="00EE50BF">
        <w:t>2.</w:t>
      </w:r>
      <w:r w:rsidR="1E53FE04" w:rsidRPr="00EE50BF">
        <w:rPr>
          <w:rFonts w:eastAsia="ＭＳ 明朝"/>
        </w:rPr>
        <w:t>2</w:t>
      </w:r>
      <w:r w:rsidR="1E53FE04" w:rsidRPr="00EE50BF">
        <w:t>.</w:t>
      </w:r>
    </w:p>
    <w:p w14:paraId="2A22F2E3" w14:textId="19D74418" w:rsidR="00CA36F1" w:rsidRPr="00EE50BF" w:rsidRDefault="19819F60" w:rsidP="001D4BD2">
      <w:pPr>
        <w:pStyle w:val="4"/>
        <w:spacing w:after="0"/>
        <w:rPr>
          <w:rFonts w:eastAsia="Times New Roman"/>
          <w:lang w:val="en-US"/>
        </w:rPr>
      </w:pPr>
      <w:r w:rsidRPr="00EE50BF">
        <w:rPr>
          <w:rFonts w:eastAsia="Times New Roman"/>
        </w:rPr>
        <w:t>2.3.3</w:t>
      </w:r>
      <w:r w:rsidR="25219247" w:rsidRPr="00EE50BF">
        <w:rPr>
          <w:rFonts w:eastAsia="Times New Roman"/>
        </w:rPr>
        <w:t>.</w:t>
      </w:r>
      <w:proofErr w:type="gramStart"/>
      <w:r w:rsidR="25219247" w:rsidRPr="00EE50BF">
        <w:rPr>
          <w:rFonts w:eastAsia="Times New Roman"/>
        </w:rPr>
        <w:t>E</w:t>
      </w:r>
      <w:r w:rsidR="7B363151" w:rsidRPr="00EE50BF">
        <w:rPr>
          <w:rFonts w:eastAsia="Times New Roman"/>
        </w:rPr>
        <w:t>X</w:t>
      </w:r>
      <w:r w:rsidR="25219247" w:rsidRPr="00EE50BF">
        <w:rPr>
          <w:rFonts w:eastAsia="Times New Roman"/>
        </w:rPr>
        <w:t>.S</w:t>
      </w:r>
      <w:proofErr w:type="gramEnd"/>
      <w:r w:rsidR="25219247" w:rsidRPr="00EE50BF">
        <w:rPr>
          <w:rFonts w:eastAsia="Times New Roman"/>
        </w:rPr>
        <w:t xml:space="preserve"> Storage</w:t>
      </w:r>
    </w:p>
    <w:p w14:paraId="0383CD01" w14:textId="0E88987A" w:rsidR="00B77007" w:rsidRPr="00EE50BF" w:rsidRDefault="5A625AB2" w:rsidP="00B274CE">
      <w:pPr>
        <w:pStyle w:val="KeywordSubheading"/>
      </w:pPr>
      <w:r w:rsidRPr="00EE50BF">
        <w:t>[</w:t>
      </w:r>
      <w:r w:rsidR="3A6CF916" w:rsidRPr="00EE50BF">
        <w:t>Excipient Name</w:t>
      </w:r>
      <w:r w:rsidRPr="00EE50BF">
        <w:t xml:space="preserve">] </w:t>
      </w:r>
      <w:r w:rsidR="3A6CF916" w:rsidRPr="00EE50BF">
        <w:t>[Drug Product Name] [Manufacturer]</w:t>
      </w:r>
      <w:r w:rsidR="2F5054F3" w:rsidRPr="00EE50BF">
        <w:t xml:space="preserve"> </w:t>
      </w:r>
    </w:p>
    <w:p w14:paraId="0D7D7E01" w14:textId="1A7C4B62" w:rsidR="00886FE4" w:rsidRPr="00EE50BF" w:rsidRDefault="1FD11AAD" w:rsidP="00587210">
      <w:pPr>
        <w:pStyle w:val="Step2Text"/>
      </w:pPr>
      <w:r w:rsidRPr="00EE50BF">
        <w:rPr>
          <w:bdr w:val="none" w:sz="0" w:space="0" w:color="auto" w:frame="1"/>
        </w:rPr>
        <w:t xml:space="preserve">Where </w:t>
      </w:r>
      <w:r w:rsidR="005B15C7" w:rsidRPr="00EE50BF">
        <w:t>applicable</w:t>
      </w:r>
      <w:r w:rsidRPr="00EE50BF">
        <w:rPr>
          <w:bdr w:val="none" w:sz="0" w:space="0" w:color="auto" w:frame="1"/>
        </w:rPr>
        <w:t>, e.g.</w:t>
      </w:r>
      <w:r w:rsidR="78FD3619" w:rsidRPr="00EE50BF">
        <w:rPr>
          <w:bdr w:val="none" w:sz="0" w:space="0" w:color="auto" w:frame="1"/>
        </w:rPr>
        <w:t>,</w:t>
      </w:r>
      <w:r w:rsidRPr="00EE50BF">
        <w:rPr>
          <w:bdr w:val="none" w:sz="0" w:space="0" w:color="auto" w:frame="1"/>
        </w:rPr>
        <w:t xml:space="preserve"> </w:t>
      </w:r>
      <w:r w:rsidR="203F222A" w:rsidRPr="00EE50BF">
        <w:rPr>
          <w:bdr w:val="none" w:sz="0" w:space="0" w:color="auto" w:frame="1"/>
        </w:rPr>
        <w:t>f</w:t>
      </w:r>
      <w:r w:rsidR="02A0834A" w:rsidRPr="00EE50BF">
        <w:rPr>
          <w:bdr w:val="none" w:sz="0" w:space="0" w:color="auto" w:frame="1"/>
        </w:rPr>
        <w:t>or novel excipients</w:t>
      </w:r>
      <w:r w:rsidR="203F222A" w:rsidRPr="00EE50BF">
        <w:rPr>
          <w:bdr w:val="none" w:sz="0" w:space="0" w:color="auto" w:frame="1"/>
        </w:rPr>
        <w:t>,</w:t>
      </w:r>
      <w:r w:rsidR="5E022665" w:rsidRPr="00EE50BF">
        <w:t xml:space="preserve"> </w:t>
      </w:r>
      <w:r w:rsidR="1DD04E2E" w:rsidRPr="00EE50BF">
        <w:rPr>
          <w:bdr w:val="none" w:sz="0" w:space="0" w:color="auto" w:frame="1"/>
        </w:rPr>
        <w:t>this section should include</w:t>
      </w:r>
      <w:r w:rsidR="4E741848" w:rsidRPr="00EE50BF">
        <w:rPr>
          <w:bdr w:val="none" w:sz="0" w:space="0" w:color="auto" w:frame="1"/>
        </w:rPr>
        <w:t xml:space="preserve"> </w:t>
      </w:r>
      <w:r w:rsidR="1E69EE92" w:rsidRPr="00EE50BF">
        <w:rPr>
          <w:bdr w:val="none" w:sz="0" w:space="0" w:color="auto" w:frame="1"/>
        </w:rPr>
        <w:t xml:space="preserve">information </w:t>
      </w:r>
      <w:r w:rsidR="4E741848" w:rsidRPr="00EE50BF">
        <w:rPr>
          <w:bdr w:val="none" w:sz="0" w:space="0" w:color="auto" w:frame="1"/>
        </w:rPr>
        <w:t>on the container closure system, storage conditions</w:t>
      </w:r>
      <w:r w:rsidR="52B67CBA" w:rsidRPr="00EE50BF">
        <w:rPr>
          <w:bdr w:val="none" w:sz="0" w:space="0" w:color="auto" w:frame="1"/>
        </w:rPr>
        <w:t>,</w:t>
      </w:r>
      <w:r w:rsidR="4E741848" w:rsidRPr="00EE50BF">
        <w:rPr>
          <w:bdr w:val="none" w:sz="0" w:space="0" w:color="auto" w:frame="1"/>
        </w:rPr>
        <w:t xml:space="preserve"> and retest period</w:t>
      </w:r>
      <w:r w:rsidR="005700BA">
        <w:rPr>
          <w:bdr w:val="none" w:sz="0" w:space="0" w:color="auto" w:frame="1"/>
        </w:rPr>
        <w:t>/shelf life</w:t>
      </w:r>
      <w:r w:rsidR="4E741848" w:rsidRPr="00EE50BF">
        <w:rPr>
          <w:bdr w:val="none" w:sz="0" w:space="0" w:color="auto" w:frame="1"/>
        </w:rPr>
        <w:t>.</w:t>
      </w:r>
      <w:bookmarkStart w:id="180" w:name="_Toc1968016933"/>
      <w:bookmarkStart w:id="181" w:name="_Toc160655219"/>
      <w:bookmarkStart w:id="182" w:name="_Toc1430090761"/>
    </w:p>
    <w:p w14:paraId="5C7D93FB" w14:textId="4EB12DA3" w:rsidR="00CA36F1" w:rsidRPr="00EE50BF" w:rsidRDefault="399EB1E7" w:rsidP="00585656">
      <w:pPr>
        <w:pStyle w:val="3"/>
        <w:spacing w:after="0"/>
        <w:rPr>
          <w:rFonts w:eastAsia="Times New Roman"/>
          <w:lang w:val="en-US"/>
        </w:rPr>
      </w:pPr>
      <w:bookmarkStart w:id="183" w:name="_Toc392649491"/>
      <w:bookmarkStart w:id="184" w:name="_Toc1494493756"/>
      <w:bookmarkStart w:id="185" w:name="_Toc2023656272"/>
      <w:bookmarkStart w:id="186" w:name="_Toc831667699"/>
      <w:bookmarkStart w:id="187" w:name="_Toc1499518402"/>
      <w:bookmarkStart w:id="188" w:name="_Toc1013738003"/>
      <w:bookmarkStart w:id="189" w:name="_Toc1777602465"/>
      <w:bookmarkStart w:id="190" w:name="_Toc1434510725"/>
      <w:bookmarkStart w:id="191" w:name="_Toc196372570"/>
      <w:bookmarkStart w:id="192" w:name="_Toc197906023"/>
      <w:r w:rsidRPr="00EE50BF">
        <w:rPr>
          <w:rFonts w:eastAsia="Times New Roman"/>
        </w:rPr>
        <w:t>2.3.3</w:t>
      </w:r>
      <w:r w:rsidR="0C39BA47" w:rsidRPr="00EE50BF">
        <w:rPr>
          <w:rFonts w:eastAsia="Times New Roman"/>
        </w:rPr>
        <w:t>.RS Reference S</w:t>
      </w:r>
      <w:r w:rsidR="6C4B78E8" w:rsidRPr="00EE50BF">
        <w:rPr>
          <w:rFonts w:eastAsia="Times New Roman"/>
        </w:rPr>
        <w:t>tandards and/or Materials</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60718EBC" w14:textId="09E5EBEC" w:rsidR="00846DDA" w:rsidRPr="00EE50BF" w:rsidRDefault="400D5E73" w:rsidP="00B274CE">
      <w:pPr>
        <w:pStyle w:val="KeywordSubheading"/>
      </w:pPr>
      <w:r w:rsidRPr="00EE50BF">
        <w:t>[</w:t>
      </w:r>
      <w:r w:rsidR="29B4F01F" w:rsidRPr="00EE50BF">
        <w:t>Reference Standard Name</w:t>
      </w:r>
      <w:r w:rsidRPr="00EE50BF">
        <w:t>]</w:t>
      </w:r>
      <w:r w:rsidR="29B4F01F" w:rsidRPr="00EE50BF">
        <w:t xml:space="preserve"> [Manufacturer]</w:t>
      </w:r>
      <w:r w:rsidR="2F5054F3" w:rsidRPr="00EE50BF">
        <w:t xml:space="preserve"> [</w:t>
      </w:r>
      <w:r w:rsidR="004755B7" w:rsidRPr="00EE50BF">
        <w:t xml:space="preserve">Drug </w:t>
      </w:r>
      <w:r w:rsidR="2F5054F3" w:rsidRPr="00EE50BF">
        <w:t>Substance Name]</w:t>
      </w:r>
      <w:r w:rsidR="1286E6E3" w:rsidRPr="00EE50BF">
        <w:t xml:space="preserve"> [Drug Product Name]</w:t>
      </w:r>
    </w:p>
    <w:p w14:paraId="2499B0CE" w14:textId="2D64B70F" w:rsidR="00777D4D" w:rsidRPr="00EE50BF" w:rsidRDefault="12210588" w:rsidP="001010DF">
      <w:pPr>
        <w:pStyle w:val="Step2Text"/>
        <w:rPr>
          <w:rFonts w:eastAsia="Century"/>
        </w:rPr>
      </w:pPr>
      <w:r w:rsidRPr="00EE50BF">
        <w:t xml:space="preserve">This section should </w:t>
      </w:r>
      <w:r w:rsidR="00327879" w:rsidRPr="00EE50BF">
        <w:t>include</w:t>
      </w:r>
      <w:r w:rsidR="681180CF" w:rsidRPr="00EE50BF">
        <w:t xml:space="preserve"> information on </w:t>
      </w:r>
      <w:r w:rsidR="5310DA69" w:rsidRPr="00EE50BF">
        <w:t>the reference standard(s) and/or material(s) used for testing of drug substance</w:t>
      </w:r>
      <w:r w:rsidR="00E55CB3" w:rsidRPr="00EE50BF">
        <w:t xml:space="preserve">, </w:t>
      </w:r>
      <w:r w:rsidR="5310DA69" w:rsidRPr="00EE50BF">
        <w:t>drug product</w:t>
      </w:r>
      <w:r w:rsidR="00E55CB3" w:rsidRPr="00EE50BF">
        <w:t xml:space="preserve">, </w:t>
      </w:r>
      <w:r w:rsidR="5310DA69" w:rsidRPr="00EE50BF">
        <w:t>substance</w:t>
      </w:r>
      <w:r w:rsidR="00FE2DEB" w:rsidRPr="00EE50BF">
        <w:t xml:space="preserve"> intermediate</w:t>
      </w:r>
      <w:r w:rsidR="00E55CB3" w:rsidRPr="00EE50BF">
        <w:t>, and product</w:t>
      </w:r>
      <w:r w:rsidR="5310DA69" w:rsidRPr="00EE50BF">
        <w:t xml:space="preserve"> intermediate, when necessary</w:t>
      </w:r>
      <w:r w:rsidR="66D98B9F" w:rsidRPr="00EE50BF">
        <w:t xml:space="preserve"> (ICH </w:t>
      </w:r>
      <w:r w:rsidR="00BF5C17">
        <w:t>Q6A/Q6B</w:t>
      </w:r>
      <w:r w:rsidR="5310DA69" w:rsidRPr="00EE50BF">
        <w:t>)</w:t>
      </w:r>
      <w:r w:rsidR="660A0CE6" w:rsidRPr="00EE50BF">
        <w:t xml:space="preserve">. </w:t>
      </w:r>
      <w:r w:rsidR="40A64A91" w:rsidRPr="00EE50BF">
        <w:rPr>
          <w:rFonts w:eastAsia="ＭＳ 明朝"/>
        </w:rPr>
        <w:t>Information on multiple reference standards may be provided in a single tabular format, as appropriate.</w:t>
      </w:r>
    </w:p>
    <w:p w14:paraId="58A2ED9B" w14:textId="0594FE97" w:rsidR="00CA36F1" w:rsidRPr="00EE50BF" w:rsidRDefault="19819F60" w:rsidP="00585656">
      <w:pPr>
        <w:pStyle w:val="4"/>
        <w:spacing w:after="0"/>
        <w:rPr>
          <w:rFonts w:eastAsia="Times New Roman"/>
          <w:lang w:val="en-US"/>
        </w:rPr>
      </w:pPr>
      <w:r w:rsidRPr="00EE50BF">
        <w:rPr>
          <w:rFonts w:eastAsia="Times New Roman"/>
        </w:rPr>
        <w:t>2.3.3</w:t>
      </w:r>
      <w:r w:rsidR="786353E7" w:rsidRPr="00EE50BF">
        <w:rPr>
          <w:rFonts w:eastAsia="Times New Roman"/>
        </w:rPr>
        <w:t>.</w:t>
      </w:r>
      <w:proofErr w:type="gramStart"/>
      <w:r w:rsidR="786353E7" w:rsidRPr="00EE50BF">
        <w:rPr>
          <w:rFonts w:eastAsia="Times New Roman"/>
        </w:rPr>
        <w:t>RS.D</w:t>
      </w:r>
      <w:proofErr w:type="gramEnd"/>
      <w:r w:rsidR="786353E7" w:rsidRPr="00EE50BF">
        <w:rPr>
          <w:rFonts w:eastAsia="Times New Roman"/>
        </w:rPr>
        <w:t xml:space="preserve"> Description</w:t>
      </w:r>
    </w:p>
    <w:p w14:paraId="7DBAEC7A" w14:textId="0AF8E4C8" w:rsidR="00846DDA" w:rsidRPr="00EE50BF" w:rsidRDefault="53B047C7" w:rsidP="00B274CE">
      <w:pPr>
        <w:pStyle w:val="KeywordSubheading"/>
      </w:pPr>
      <w:r w:rsidRPr="00EE50BF">
        <w:t>[</w:t>
      </w:r>
      <w:r w:rsidR="29B4F01F" w:rsidRPr="00EE50BF">
        <w:t>Reference Standard Name</w:t>
      </w:r>
      <w:r w:rsidRPr="00EE50BF">
        <w:t xml:space="preserve">] </w:t>
      </w:r>
      <w:r w:rsidR="29B4F01F" w:rsidRPr="00EE50BF">
        <w:t>[Manufacturer]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p w14:paraId="29504211" w14:textId="0BCF86BB" w:rsidR="00230FEE" w:rsidRPr="00EE50BF" w:rsidRDefault="1A17FE90" w:rsidP="001010DF">
      <w:pPr>
        <w:pStyle w:val="Step2Text"/>
      </w:pPr>
      <w:r w:rsidRPr="00EE50BF">
        <w:t>This section should include</w:t>
      </w:r>
      <w:r w:rsidR="06643E2A" w:rsidRPr="00EE50BF">
        <w:t xml:space="preserve"> nomenclature </w:t>
      </w:r>
      <w:r w:rsidR="4E177BB7" w:rsidRPr="00EE50BF">
        <w:t>and structural features</w:t>
      </w:r>
      <w:r w:rsidR="37197DEE" w:rsidRPr="00EE50BF">
        <w:t>, as appropriate</w:t>
      </w:r>
      <w:r w:rsidR="4E177BB7" w:rsidRPr="00EE50BF">
        <w:t> </w:t>
      </w:r>
      <w:r w:rsidR="38D7EDB7" w:rsidRPr="00EE50BF">
        <w:t xml:space="preserve">(ICH </w:t>
      </w:r>
      <w:r w:rsidR="00BF5C17">
        <w:t>Q6A/Q6B</w:t>
      </w:r>
      <w:r w:rsidR="38D7EDB7" w:rsidRPr="00EE50BF">
        <w:t>)</w:t>
      </w:r>
      <w:r w:rsidR="26AB07C0" w:rsidRPr="00EE50BF">
        <w:t>.</w:t>
      </w:r>
    </w:p>
    <w:p w14:paraId="094F56D9" w14:textId="39FCFA70" w:rsidR="00CA36F1" w:rsidRPr="00EE50BF" w:rsidRDefault="2AEC8319" w:rsidP="00585656">
      <w:pPr>
        <w:pStyle w:val="4"/>
        <w:spacing w:after="0"/>
      </w:pPr>
      <w:r w:rsidRPr="00EE50BF">
        <w:t>2.3.3</w:t>
      </w:r>
      <w:r w:rsidR="0820261D" w:rsidRPr="00EE50BF">
        <w:t>.RS.M Manufacture</w:t>
      </w:r>
      <w:r w:rsidR="371C5A08" w:rsidRPr="00EE50BF">
        <w:t xml:space="preserve"> </w:t>
      </w:r>
    </w:p>
    <w:p w14:paraId="4D8D3CC2" w14:textId="40869089" w:rsidR="00846DDA" w:rsidRPr="00EE50BF" w:rsidRDefault="53B047C7" w:rsidP="00B274CE">
      <w:pPr>
        <w:pStyle w:val="KeywordSubheading"/>
        <w:rPr>
          <w:lang w:val="en-US"/>
        </w:rPr>
      </w:pPr>
      <w:r w:rsidRPr="00EE50BF">
        <w:t>[</w:t>
      </w:r>
      <w:r w:rsidR="29B4F01F" w:rsidRPr="00EE50BF">
        <w:t>Reference Standard Name</w:t>
      </w:r>
      <w:r w:rsidRPr="00EE50BF">
        <w:t>]</w:t>
      </w:r>
      <w:r w:rsidR="29B4F01F" w:rsidRPr="00EE50BF">
        <w:t xml:space="preserve"> [Manufacturer]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p w14:paraId="43C36BF8" w14:textId="337063F7" w:rsidR="00CA36F1" w:rsidRPr="00EE50BF" w:rsidRDefault="0899D376" w:rsidP="00587210">
      <w:pPr>
        <w:pStyle w:val="Step2Text"/>
        <w:rPr>
          <w:rFonts w:eastAsia="ＭＳ 明朝"/>
          <w:lang w:val="en-US"/>
        </w:rPr>
      </w:pPr>
      <w:r w:rsidRPr="00EE50BF">
        <w:t>For chemical reference standards and/or materials, t</w:t>
      </w:r>
      <w:r w:rsidR="7B2ADB23" w:rsidRPr="00EE50BF">
        <w:t xml:space="preserve">his section is </w:t>
      </w:r>
      <w:r w:rsidR="553BE291" w:rsidRPr="00EE50BF">
        <w:t xml:space="preserve">typically </w:t>
      </w:r>
      <w:r w:rsidR="7B2ADB23" w:rsidRPr="00EE50BF">
        <w:t xml:space="preserve">not required. </w:t>
      </w:r>
      <w:r w:rsidR="327741A8" w:rsidRPr="00EE50BF">
        <w:t xml:space="preserve">For </w:t>
      </w:r>
      <w:r w:rsidR="4B24B5E5" w:rsidRPr="00EE50BF">
        <w:t>biologic</w:t>
      </w:r>
      <w:r w:rsidR="09186D2B" w:rsidRPr="00EE50BF">
        <w:rPr>
          <w:rFonts w:eastAsia="ＭＳ 明朝"/>
        </w:rPr>
        <w:t>al</w:t>
      </w:r>
      <w:r w:rsidR="4B24B5E5" w:rsidRPr="00EE50BF">
        <w:rPr>
          <w:rFonts w:eastAsia="ＭＳ 明朝"/>
        </w:rPr>
        <w:t xml:space="preserve"> </w:t>
      </w:r>
      <w:r w:rsidR="327741A8" w:rsidRPr="00EE50BF">
        <w:t xml:space="preserve">in-house reference materials, </w:t>
      </w:r>
      <w:r w:rsidR="17A335DE" w:rsidRPr="00EE50BF">
        <w:t>this section should include</w:t>
      </w:r>
      <w:r w:rsidR="1B07AC40" w:rsidRPr="00EE50BF">
        <w:t xml:space="preserve"> manufacturing/purification</w:t>
      </w:r>
      <w:r w:rsidR="1A33B778" w:rsidRPr="00EE50BF">
        <w:t xml:space="preserve"> information (</w:t>
      </w:r>
      <w:r w:rsidR="42E627AD" w:rsidRPr="00EE50BF">
        <w:t xml:space="preserve">e.g., </w:t>
      </w:r>
      <w:r w:rsidR="1A33B778" w:rsidRPr="00EE50BF">
        <w:t xml:space="preserve">process description or </w:t>
      </w:r>
      <w:r w:rsidR="42E627AD" w:rsidRPr="00EE50BF">
        <w:t xml:space="preserve">a </w:t>
      </w:r>
      <w:r w:rsidR="1A33B778" w:rsidRPr="00EE50BF">
        <w:t xml:space="preserve">cross-reference to relevant sections), if applicable (ICH </w:t>
      </w:r>
      <w:r w:rsidR="00BF5C17">
        <w:t>Q6A/Q6B</w:t>
      </w:r>
      <w:r w:rsidR="1A33B778" w:rsidRPr="00EE50BF">
        <w:t>)</w:t>
      </w:r>
      <w:r w:rsidR="4DF60C8A" w:rsidRPr="00EE50BF">
        <w:t>.</w:t>
      </w:r>
      <w:r w:rsidR="6CCF947B" w:rsidRPr="00EE50BF">
        <w:t xml:space="preserve"> </w:t>
      </w:r>
    </w:p>
    <w:p w14:paraId="3B11D838" w14:textId="14DE14AA" w:rsidR="00CA36F1" w:rsidRPr="00EE50BF" w:rsidRDefault="002055FA" w:rsidP="00117BEE">
      <w:pPr>
        <w:pStyle w:val="4"/>
        <w:spacing w:after="0"/>
      </w:pPr>
      <w:r w:rsidRPr="00EE50BF">
        <w:t>2.3.3</w:t>
      </w:r>
      <w:r w:rsidR="5728D147" w:rsidRPr="00EE50BF">
        <w:t>.RS.C Control</w:t>
      </w:r>
    </w:p>
    <w:p w14:paraId="3193FB86" w14:textId="39931A1A" w:rsidR="00846DDA" w:rsidRPr="00EE50BF" w:rsidRDefault="400D5E73" w:rsidP="00B274CE">
      <w:pPr>
        <w:pStyle w:val="KeywordSubheading"/>
        <w:rPr>
          <w:lang w:val="en-US"/>
        </w:rPr>
      </w:pPr>
      <w:bookmarkStart w:id="193" w:name="_Hlk158578487"/>
      <w:r w:rsidRPr="00EE50BF">
        <w:t>[</w:t>
      </w:r>
      <w:r w:rsidR="29B4F01F" w:rsidRPr="00EE50BF">
        <w:t>Reference Standard Name</w:t>
      </w:r>
      <w:r w:rsidRPr="00EE50BF">
        <w:t xml:space="preserve">] </w:t>
      </w:r>
      <w:r w:rsidR="29B4F01F" w:rsidRPr="00EE50BF">
        <w:t>[Manufacturer]</w:t>
      </w:r>
      <w:r w:rsidR="2F5054F3" w:rsidRPr="00EE50BF">
        <w:t xml:space="preserve"> [</w:t>
      </w:r>
      <w:r w:rsidR="1286E6E3" w:rsidRPr="00EE50BF">
        <w:t xml:space="preserve">Drug </w:t>
      </w:r>
      <w:r w:rsidR="2F5054F3" w:rsidRPr="00EE50BF">
        <w:t>Substance Name]</w:t>
      </w:r>
      <w:r w:rsidR="1286E6E3" w:rsidRPr="00EE50BF">
        <w:t xml:space="preserve"> [Drug Product Name]</w:t>
      </w:r>
    </w:p>
    <w:bookmarkEnd w:id="193"/>
    <w:p w14:paraId="36A0AEFE" w14:textId="79B7BEC3" w:rsidR="00CA36F1" w:rsidRPr="00EE50BF" w:rsidRDefault="7D125564" w:rsidP="00587210">
      <w:pPr>
        <w:pStyle w:val="Step2Text"/>
        <w:rPr>
          <w:rFonts w:eastAsia="ＭＳ 明朝"/>
          <w:lang w:val="en-US"/>
        </w:rPr>
      </w:pPr>
      <w:r w:rsidRPr="00EE50BF">
        <w:t>This section should include</w:t>
      </w:r>
      <w:r w:rsidR="39381530" w:rsidRPr="00EE50BF">
        <w:t xml:space="preserve"> </w:t>
      </w:r>
      <w:r w:rsidR="5A927702" w:rsidRPr="00EE50BF">
        <w:t xml:space="preserve">a list of </w:t>
      </w:r>
      <w:r w:rsidR="39381530" w:rsidRPr="00EE50BF">
        <w:t xml:space="preserve">specifications </w:t>
      </w:r>
      <w:r w:rsidR="553158D7" w:rsidRPr="00EE50BF">
        <w:t>with references to</w:t>
      </w:r>
      <w:r w:rsidR="39381530" w:rsidRPr="00EE50BF">
        <w:t xml:space="preserve"> compendial </w:t>
      </w:r>
      <w:r w:rsidR="203CE712" w:rsidRPr="00EE50BF">
        <w:t>methods or</w:t>
      </w:r>
      <w:r w:rsidR="7A5CB5B0" w:rsidRPr="00EE50BF">
        <w:rPr>
          <w:rFonts w:eastAsia="ＭＳ 明朝"/>
        </w:rPr>
        <w:t xml:space="preserve"> </w:t>
      </w:r>
      <w:r w:rsidR="3065A478" w:rsidRPr="00EE50BF">
        <w:rPr>
          <w:rFonts w:eastAsia="ＭＳ 明朝"/>
        </w:rPr>
        <w:t>cross-</w:t>
      </w:r>
      <w:r w:rsidR="292DD28B" w:rsidRPr="00EE50BF">
        <w:rPr>
          <w:rFonts w:eastAsia="ＭＳ 明朝"/>
        </w:rPr>
        <w:t>references to 2.3.3.AP</w:t>
      </w:r>
      <w:r w:rsidR="39381530" w:rsidRPr="00EE50BF">
        <w:t>.</w:t>
      </w:r>
      <w:r w:rsidR="6889E291" w:rsidRPr="00EE50BF">
        <w:rPr>
          <w:rFonts w:eastAsia="ＭＳ 明朝"/>
        </w:rPr>
        <w:t xml:space="preserve"> </w:t>
      </w:r>
      <w:r w:rsidR="2F0ED454" w:rsidRPr="00EE50BF">
        <w:t xml:space="preserve">For </w:t>
      </w:r>
      <w:r w:rsidR="45E0E2B5" w:rsidRPr="00EE50BF">
        <w:t xml:space="preserve">biological </w:t>
      </w:r>
      <w:r w:rsidR="49E51E5A" w:rsidRPr="00EE50BF">
        <w:t>in-house reference materials</w:t>
      </w:r>
      <w:r w:rsidR="6FB4ABEA" w:rsidRPr="00EE50BF">
        <w:t xml:space="preserve">, </w:t>
      </w:r>
      <w:r w:rsidR="0CB21916" w:rsidRPr="00EE50BF">
        <w:t xml:space="preserve">additional </w:t>
      </w:r>
      <w:r w:rsidR="6FB4ABEA" w:rsidRPr="00EE50BF">
        <w:t xml:space="preserve">information </w:t>
      </w:r>
      <w:r w:rsidR="0675581E" w:rsidRPr="00EE50BF">
        <w:t>such as</w:t>
      </w:r>
      <w:r w:rsidR="6FB4ABEA" w:rsidRPr="00EE50BF">
        <w:t xml:space="preserve"> </w:t>
      </w:r>
      <w:r w:rsidR="51C2AA06" w:rsidRPr="00EE50BF">
        <w:t>calibration</w:t>
      </w:r>
      <w:r w:rsidR="1CAF0BE8" w:rsidRPr="00EE50BF">
        <w:t xml:space="preserve"> </w:t>
      </w:r>
      <w:r w:rsidR="48C44810" w:rsidRPr="00EE50BF">
        <w:rPr>
          <w:rFonts w:eastAsia="ＭＳ 明朝"/>
        </w:rPr>
        <w:t>(against</w:t>
      </w:r>
      <w:r w:rsidR="2DFAF56A" w:rsidRPr="00EE50BF">
        <w:rPr>
          <w:rFonts w:eastAsia="ＭＳ 明朝"/>
        </w:rPr>
        <w:t xml:space="preserve"> e.g.</w:t>
      </w:r>
      <w:r w:rsidR="6485412E" w:rsidRPr="00EE50BF">
        <w:rPr>
          <w:rFonts w:eastAsia="ＭＳ 明朝"/>
        </w:rPr>
        <w:t>,</w:t>
      </w:r>
      <w:r w:rsidR="48C44810" w:rsidRPr="00EE50BF">
        <w:rPr>
          <w:rFonts w:eastAsia="ＭＳ 明朝"/>
        </w:rPr>
        <w:t xml:space="preserve"> primary/international standards)</w:t>
      </w:r>
      <w:r w:rsidR="73C60D0A" w:rsidRPr="00EE50BF">
        <w:rPr>
          <w:rFonts w:eastAsia="ＭＳ 明朝"/>
        </w:rPr>
        <w:t xml:space="preserve"> or qualification procedures</w:t>
      </w:r>
      <w:r w:rsidR="277B8616" w:rsidRPr="00EE50BF">
        <w:rPr>
          <w:rFonts w:eastAsia="ＭＳ 明朝"/>
        </w:rPr>
        <w:t xml:space="preserve"> may be provided</w:t>
      </w:r>
      <w:r w:rsidR="04379BB6" w:rsidRPr="00EE50BF">
        <w:t>,</w:t>
      </w:r>
      <w:r w:rsidR="51C2AA06" w:rsidRPr="00EE50BF">
        <w:t xml:space="preserve"> if applicable (ICH </w:t>
      </w:r>
      <w:r w:rsidR="00BF5C17">
        <w:t>Q6A/Q6B</w:t>
      </w:r>
      <w:r w:rsidR="51C2AA06" w:rsidRPr="00EE50BF">
        <w:t>)</w:t>
      </w:r>
      <w:r w:rsidR="6FB4ABEA" w:rsidRPr="00EE50BF">
        <w:t xml:space="preserve">.  </w:t>
      </w:r>
      <w:r w:rsidR="7FF06471" w:rsidRPr="00EE50BF">
        <w:t xml:space="preserve"> </w:t>
      </w:r>
    </w:p>
    <w:p w14:paraId="4D660729" w14:textId="28824EC3" w:rsidR="00CA36F1" w:rsidRPr="00EE50BF" w:rsidRDefault="19819F60" w:rsidP="00117BEE">
      <w:pPr>
        <w:pStyle w:val="4"/>
        <w:spacing w:after="0"/>
      </w:pPr>
      <w:r w:rsidRPr="00EE50BF">
        <w:t>2.3.3</w:t>
      </w:r>
      <w:r w:rsidR="786353E7" w:rsidRPr="00EE50BF">
        <w:t>.</w:t>
      </w:r>
      <w:proofErr w:type="gramStart"/>
      <w:r w:rsidR="786353E7" w:rsidRPr="00EE50BF">
        <w:t>RS.S</w:t>
      </w:r>
      <w:proofErr w:type="gramEnd"/>
      <w:r w:rsidR="786353E7" w:rsidRPr="00EE50BF">
        <w:t xml:space="preserve"> Storage</w:t>
      </w:r>
    </w:p>
    <w:p w14:paraId="6E927E0A" w14:textId="6151948A" w:rsidR="00846DDA" w:rsidRPr="00EE50BF" w:rsidRDefault="400D5E73" w:rsidP="00B274CE">
      <w:pPr>
        <w:pStyle w:val="KeywordSubheading"/>
      </w:pPr>
      <w:r w:rsidRPr="00EE50BF">
        <w:t>[</w:t>
      </w:r>
      <w:r w:rsidR="29B4F01F" w:rsidRPr="00EE50BF">
        <w:t>Reference Standard Name</w:t>
      </w:r>
      <w:r w:rsidRPr="00EE50BF">
        <w:t xml:space="preserve">] </w:t>
      </w:r>
      <w:r w:rsidR="29B4F01F" w:rsidRPr="00EE50BF">
        <w:t>[Manufacturer]</w:t>
      </w:r>
      <w:r w:rsidR="2F5054F3" w:rsidRPr="00EE50BF">
        <w:t xml:space="preserve"> [</w:t>
      </w:r>
      <w:r w:rsidR="4B45984E" w:rsidRPr="00EE50BF">
        <w:t xml:space="preserve">Drug </w:t>
      </w:r>
      <w:r w:rsidR="2F5054F3" w:rsidRPr="00EE50BF">
        <w:t>Substance Name]</w:t>
      </w:r>
      <w:r w:rsidR="4B45984E" w:rsidRPr="00EE50BF">
        <w:t xml:space="preserve"> [Drug Product Name]</w:t>
      </w:r>
    </w:p>
    <w:p w14:paraId="0DA3B163" w14:textId="22150FF7" w:rsidR="00D15FD5" w:rsidRPr="00EE50BF" w:rsidRDefault="47556A44" w:rsidP="00587210">
      <w:pPr>
        <w:pStyle w:val="Step2Text"/>
        <w:rPr>
          <w:lang w:val="en-US"/>
        </w:rPr>
      </w:pPr>
      <w:r w:rsidRPr="00EE50BF">
        <w:t>For</w:t>
      </w:r>
      <w:r w:rsidR="6FB4ABEA" w:rsidRPr="00EE50BF">
        <w:t xml:space="preserve"> </w:t>
      </w:r>
      <w:r w:rsidR="5DA82A89" w:rsidRPr="00EE50BF">
        <w:t xml:space="preserve">biological </w:t>
      </w:r>
      <w:r w:rsidR="6FB4ABEA" w:rsidRPr="00EE50BF">
        <w:t xml:space="preserve">in-house reference materials, </w:t>
      </w:r>
      <w:r w:rsidR="62F8CF57" w:rsidRPr="00EE50BF">
        <w:t>this section should include</w:t>
      </w:r>
      <w:r w:rsidR="4996C2DF" w:rsidRPr="00EE50BF">
        <w:t xml:space="preserve"> </w:t>
      </w:r>
      <w:r w:rsidR="6FB4ABEA" w:rsidRPr="00EE50BF">
        <w:t>the storage conditions</w:t>
      </w:r>
      <w:r w:rsidR="7348A49A" w:rsidRPr="00EE50BF">
        <w:t xml:space="preserve">, </w:t>
      </w:r>
      <w:r w:rsidR="713D74E8" w:rsidRPr="00EE50BF">
        <w:t>use</w:t>
      </w:r>
      <w:r w:rsidR="7348A49A" w:rsidRPr="00EE50BF">
        <w:t xml:space="preserve"> period</w:t>
      </w:r>
      <w:r w:rsidR="2B42881A" w:rsidRPr="00EE50BF">
        <w:t>,</w:t>
      </w:r>
      <w:r w:rsidR="0B96F260" w:rsidRPr="00EE50BF">
        <w:t xml:space="preserve"> and</w:t>
      </w:r>
      <w:r w:rsidR="6FB4ABEA" w:rsidRPr="00EE50BF">
        <w:t xml:space="preserve"> the container closure system.  </w:t>
      </w:r>
    </w:p>
    <w:p w14:paraId="32B5049E" w14:textId="4D41033A" w:rsidR="00CA36F1" w:rsidRPr="00EE50BF" w:rsidRDefault="399EB1E7" w:rsidP="3F4A2264">
      <w:pPr>
        <w:pStyle w:val="3"/>
        <w:spacing w:after="0"/>
        <w:rPr>
          <w:lang w:val="en-US"/>
        </w:rPr>
      </w:pPr>
      <w:bookmarkStart w:id="194" w:name="_Toc761903817"/>
      <w:bookmarkStart w:id="195" w:name="_Toc160655220"/>
      <w:bookmarkStart w:id="196" w:name="_Toc893036410"/>
      <w:bookmarkStart w:id="197" w:name="_Toc93675572"/>
      <w:bookmarkStart w:id="198" w:name="_Toc1049794252"/>
      <w:bookmarkStart w:id="199" w:name="_Toc283943097"/>
      <w:bookmarkStart w:id="200" w:name="_Toc2130542677"/>
      <w:bookmarkStart w:id="201" w:name="_Toc1125305860"/>
      <w:bookmarkStart w:id="202" w:name="_Toc438594341"/>
      <w:bookmarkStart w:id="203" w:name="_Toc881436035"/>
      <w:bookmarkStart w:id="204" w:name="_Toc565823904"/>
      <w:bookmarkStart w:id="205" w:name="_Toc196372571"/>
      <w:bookmarkStart w:id="206" w:name="_Toc197906024"/>
      <w:r w:rsidRPr="00EE50BF">
        <w:lastRenderedPageBreak/>
        <w:t>2.3.</w:t>
      </w:r>
      <w:proofErr w:type="gramStart"/>
      <w:r w:rsidRPr="00EE50BF">
        <w:t>3</w:t>
      </w:r>
      <w:r w:rsidR="0C39BA47" w:rsidRPr="00EE50BF">
        <w:t>.DP</w:t>
      </w:r>
      <w:proofErr w:type="gramEnd"/>
      <w:r w:rsidR="0C39BA47" w:rsidRPr="00EE50BF">
        <w:t xml:space="preserve"> Drug Product</w:t>
      </w:r>
      <w:bookmarkEnd w:id="194"/>
      <w:bookmarkEnd w:id="195"/>
      <w:bookmarkEnd w:id="196"/>
      <w:r w:rsidR="56536BA3" w:rsidRPr="00EE50BF">
        <w:t>s</w:t>
      </w:r>
      <w:bookmarkEnd w:id="197"/>
      <w:bookmarkEnd w:id="198"/>
      <w:bookmarkEnd w:id="199"/>
      <w:bookmarkEnd w:id="200"/>
      <w:bookmarkEnd w:id="201"/>
      <w:bookmarkEnd w:id="202"/>
      <w:bookmarkEnd w:id="203"/>
      <w:bookmarkEnd w:id="204"/>
      <w:bookmarkEnd w:id="205"/>
      <w:bookmarkEnd w:id="206"/>
    </w:p>
    <w:p w14:paraId="75E5FB72" w14:textId="664C4B0C" w:rsidR="59B9C2B7" w:rsidRPr="00EE50BF" w:rsidRDefault="17DE74C9" w:rsidP="00436131">
      <w:pPr>
        <w:pStyle w:val="KeywordSubheading"/>
      </w:pPr>
      <w:r w:rsidRPr="00EE50BF">
        <w:t xml:space="preserve">(Drug Product Name) </w:t>
      </w:r>
      <w:r w:rsidR="302C9C9C" w:rsidRPr="00EE50BF">
        <w:t>[Manufacturer]</w:t>
      </w:r>
      <w:r w:rsidR="1FE784C2" w:rsidRPr="00EE50BF">
        <w:t xml:space="preserve"> </w:t>
      </w:r>
      <w:r w:rsidRPr="00EE50BF">
        <w:t>[</w:t>
      </w:r>
      <w:r w:rsidR="400554E4" w:rsidRPr="00EE50BF">
        <w:t xml:space="preserve">Manufactured </w:t>
      </w:r>
      <w:r w:rsidR="00111AED" w:rsidRPr="00EE50BF">
        <w:t>Dosage</w:t>
      </w:r>
      <w:r w:rsidR="400554E4" w:rsidRPr="00EE50BF">
        <w:t xml:space="preserve"> Form]</w:t>
      </w:r>
      <w:r w:rsidR="08DA5D45" w:rsidRPr="00EE50BF">
        <w:t xml:space="preserve"> </w:t>
      </w:r>
      <w:r w:rsidR="400554E4" w:rsidRPr="00EE50BF">
        <w:t>[Strength]</w:t>
      </w:r>
    </w:p>
    <w:p w14:paraId="2791814A" w14:textId="17E807F8" w:rsidR="50D21D6B" w:rsidRPr="00EE50BF" w:rsidRDefault="66048AD7" w:rsidP="53F55E69">
      <w:pPr>
        <w:pStyle w:val="Step2Text"/>
      </w:pPr>
      <w:r w:rsidRPr="00EE50BF">
        <w:t>T</w:t>
      </w:r>
      <w:r w:rsidR="41C8FB2C" w:rsidRPr="00EE50BF">
        <w:t>he applicant should organi</w:t>
      </w:r>
      <w:r w:rsidR="4B83D3C4" w:rsidRPr="00EE50BF">
        <w:t>s</w:t>
      </w:r>
      <w:r w:rsidR="41C8FB2C" w:rsidRPr="00EE50BF">
        <w:t>e information in this section in a systematic manner to include core quality information for each drug product constituent (e.g.</w:t>
      </w:r>
      <w:r w:rsidR="4FD3C7C6" w:rsidRPr="00EE50BF">
        <w:t>,</w:t>
      </w:r>
      <w:r w:rsidR="41C8FB2C" w:rsidRPr="00EE50BF">
        <w:t xml:space="preserve"> isotope, lyophilized powder and diluent/solvent). This section may be </w:t>
      </w:r>
      <w:r w:rsidR="62F8CF57" w:rsidRPr="00EE50BF">
        <w:t>repeat</w:t>
      </w:r>
      <w:r w:rsidR="41C8FB2C" w:rsidRPr="00EE50BF">
        <w:t>ed as needed.</w:t>
      </w:r>
    </w:p>
    <w:p w14:paraId="657EFC0F" w14:textId="2DEF096B" w:rsidR="00CA36F1" w:rsidRPr="00EE50BF" w:rsidRDefault="19819F60" w:rsidP="00117BEE">
      <w:pPr>
        <w:pStyle w:val="4"/>
        <w:spacing w:after="0"/>
        <w:rPr>
          <w:lang w:val="en-US"/>
        </w:rPr>
      </w:pPr>
      <w:r w:rsidRPr="00EE50BF">
        <w:t>2.3.3</w:t>
      </w:r>
      <w:r w:rsidR="786353E7" w:rsidRPr="00EE50BF">
        <w:t>.</w:t>
      </w:r>
      <w:proofErr w:type="gramStart"/>
      <w:r w:rsidR="786353E7" w:rsidRPr="00EE50BF">
        <w:t>DP.D</w:t>
      </w:r>
      <w:proofErr w:type="gramEnd"/>
      <w:r w:rsidR="786353E7" w:rsidRPr="00EE50BF">
        <w:t xml:space="preserve"> Description</w:t>
      </w:r>
    </w:p>
    <w:p w14:paraId="0032D064" w14:textId="3B866B31" w:rsidR="009C4D04" w:rsidRPr="00EE50BF" w:rsidRDefault="480F7129" w:rsidP="00B274CE">
      <w:pPr>
        <w:pStyle w:val="KeywordSubheading"/>
      </w:pPr>
      <w:r w:rsidRPr="00EE50BF">
        <w:t xml:space="preserve">(Drug Product Name) </w:t>
      </w:r>
      <w:r w:rsidR="50E8D6BE" w:rsidRPr="00EE50BF">
        <w:t>[</w:t>
      </w:r>
      <w:r w:rsidR="3EFAC046" w:rsidRPr="00EE50BF">
        <w:t>M</w:t>
      </w:r>
      <w:r w:rsidR="50E8D6BE" w:rsidRPr="00EE50BF">
        <w:t>anufacturer]</w:t>
      </w:r>
      <w:r w:rsidR="34F8E13E" w:rsidRPr="00EE50BF">
        <w:t xml:space="preserve"> </w:t>
      </w:r>
      <w:r w:rsidRPr="00EE50BF">
        <w:t>[</w:t>
      </w:r>
      <w:r w:rsidR="0E23E5CF" w:rsidRPr="00EE50BF">
        <w:t xml:space="preserve">Manufactured </w:t>
      </w:r>
      <w:r w:rsidR="00111AED" w:rsidRPr="00EE50BF">
        <w:t>Dosage</w:t>
      </w:r>
      <w:r w:rsidR="0E23E5CF" w:rsidRPr="00EE50BF">
        <w:t xml:space="preserve"> Form</w:t>
      </w:r>
      <w:r w:rsidRPr="00EE50BF">
        <w:t>]</w:t>
      </w:r>
      <w:r w:rsidR="0E23E5CF" w:rsidRPr="00EE50BF">
        <w:t xml:space="preserve"> [Strength]</w:t>
      </w:r>
    </w:p>
    <w:p w14:paraId="440295A2" w14:textId="38CD220B" w:rsidR="0096600C" w:rsidRPr="00EE50BF" w:rsidRDefault="4FD3C7C6" w:rsidP="00587210">
      <w:pPr>
        <w:pStyle w:val="Step2Text"/>
      </w:pPr>
      <w:r w:rsidRPr="00EE50BF">
        <w:t>This section should include</w:t>
      </w:r>
      <w:r w:rsidR="574852B0" w:rsidRPr="00EE50BF">
        <w:t xml:space="preserve"> </w:t>
      </w:r>
      <w:r w:rsidR="268E97E5" w:rsidRPr="00EE50BF">
        <w:t xml:space="preserve">a </w:t>
      </w:r>
      <w:r w:rsidR="2F502C98" w:rsidRPr="00EE50BF">
        <w:t>description</w:t>
      </w:r>
      <w:r w:rsidR="59C2FB32" w:rsidRPr="00EE50BF">
        <w:t xml:space="preserve"> of the </w:t>
      </w:r>
      <w:r w:rsidR="304659CB" w:rsidRPr="00EE50BF">
        <w:t xml:space="preserve">finished </w:t>
      </w:r>
      <w:r w:rsidR="59C2FB32" w:rsidRPr="00EE50BF">
        <w:t xml:space="preserve">dosage form </w:t>
      </w:r>
      <w:r w:rsidR="004A2BEB" w:rsidRPr="00EE50BF">
        <w:t>including its</w:t>
      </w:r>
      <w:r w:rsidR="59C2FB32" w:rsidRPr="00EE50BF">
        <w:t xml:space="preserve"> </w:t>
      </w:r>
      <w:r w:rsidR="672BE127" w:rsidRPr="00EE50BF">
        <w:t>type</w:t>
      </w:r>
      <w:r w:rsidR="004A2BEB" w:rsidRPr="00EE50BF">
        <w:t>,</w:t>
      </w:r>
      <w:r w:rsidR="59C2FB32" w:rsidRPr="00EE50BF">
        <w:t xml:space="preserve"> </w:t>
      </w:r>
      <w:r w:rsidR="38B3F56C" w:rsidRPr="00EE50BF">
        <w:t xml:space="preserve">qualitative and quantitative </w:t>
      </w:r>
      <w:r w:rsidR="59C2FB32" w:rsidRPr="00EE50BF">
        <w:t>composition</w:t>
      </w:r>
      <w:r w:rsidR="00AA31E2" w:rsidRPr="00EE50BF">
        <w:t>,</w:t>
      </w:r>
      <w:r w:rsidR="59C2FB32" w:rsidRPr="00EE50BF">
        <w:t xml:space="preserve"> </w:t>
      </w:r>
      <w:r w:rsidR="004A2BEB" w:rsidRPr="00EE50BF">
        <w:t>and</w:t>
      </w:r>
      <w:r w:rsidR="59C2FB32" w:rsidRPr="00EE50BF">
        <w:t xml:space="preserve"> </w:t>
      </w:r>
      <w:r w:rsidR="518A682B" w:rsidRPr="00EE50BF">
        <w:t xml:space="preserve">overages/overfills, if applicable. </w:t>
      </w:r>
      <w:r w:rsidR="204AB5F8" w:rsidRPr="00EE50BF">
        <w:t>A</w:t>
      </w:r>
      <w:r w:rsidR="59C2FB32" w:rsidRPr="00EE50BF">
        <w:t xml:space="preserve"> list of all excipients with their </w:t>
      </w:r>
      <w:r w:rsidR="655EAE2B" w:rsidRPr="00EE50BF">
        <w:t xml:space="preserve">name, </w:t>
      </w:r>
      <w:r w:rsidR="59C2FB32" w:rsidRPr="00EE50BF">
        <w:t xml:space="preserve">function, references </w:t>
      </w:r>
      <w:r w:rsidR="1C645FCE" w:rsidRPr="00EE50BF">
        <w:t>to their quality standards</w:t>
      </w:r>
      <w:r w:rsidR="197F36F7" w:rsidRPr="00EE50BF">
        <w:t>,</w:t>
      </w:r>
      <w:r w:rsidR="1C645FCE" w:rsidRPr="00EE50BF">
        <w:t xml:space="preserve"> </w:t>
      </w:r>
      <w:r w:rsidR="59C2FB32" w:rsidRPr="00EE50BF">
        <w:t>and their amounts on a per-unit basis</w:t>
      </w:r>
      <w:r w:rsidR="31056246" w:rsidRPr="00EE50BF">
        <w:t xml:space="preserve"> </w:t>
      </w:r>
      <w:r w:rsidR="6464846E" w:rsidRPr="00EE50BF">
        <w:t xml:space="preserve">should be provided </w:t>
      </w:r>
      <w:r w:rsidR="59C2FB32" w:rsidRPr="00EE50BF">
        <w:t>in a tabular format.</w:t>
      </w:r>
      <w:r w:rsidR="1A56E2CE" w:rsidRPr="00EE50BF">
        <w:t xml:space="preserve"> </w:t>
      </w:r>
      <w:r w:rsidR="38A14513" w:rsidRPr="00EE50BF">
        <w:t>Where</w:t>
      </w:r>
      <w:r w:rsidR="1A56E2CE" w:rsidRPr="00EE50BF">
        <w:t xml:space="preserve"> relevant</w:t>
      </w:r>
      <w:r w:rsidR="004929F0" w:rsidRPr="00EE50BF">
        <w:t>,</w:t>
      </w:r>
      <w:r w:rsidR="1A56E2CE" w:rsidRPr="00EE50BF">
        <w:t xml:space="preserve"> </w:t>
      </w:r>
      <w:r w:rsidR="3C06F273" w:rsidRPr="00EE50BF">
        <w:t>this section should include</w:t>
      </w:r>
      <w:r w:rsidR="38A14513" w:rsidRPr="00EE50BF">
        <w:t xml:space="preserve"> </w:t>
      </w:r>
      <w:r w:rsidR="1A56E2CE" w:rsidRPr="00EE50BF">
        <w:t>the reference strength of the active moiety</w:t>
      </w:r>
      <w:r w:rsidR="436A8B51" w:rsidRPr="00EE50BF">
        <w:t>/entity</w:t>
      </w:r>
      <w:r w:rsidR="1A56E2CE" w:rsidRPr="00EE50BF">
        <w:t xml:space="preserve"> if </w:t>
      </w:r>
      <w:r w:rsidR="38A14513" w:rsidRPr="00EE50BF">
        <w:t xml:space="preserve">it differs </w:t>
      </w:r>
      <w:r w:rsidR="1A56E2CE" w:rsidRPr="00EE50BF">
        <w:t xml:space="preserve">from the drug substance strength. </w:t>
      </w:r>
      <w:r w:rsidR="4C04E61C" w:rsidRPr="00EE50BF">
        <w:t>A</w:t>
      </w:r>
      <w:r w:rsidR="1BBD6F2B" w:rsidRPr="00EE50BF">
        <w:t xml:space="preserve"> brief description of </w:t>
      </w:r>
      <w:r w:rsidR="38A14513" w:rsidRPr="00EE50BF">
        <w:t xml:space="preserve">the </w:t>
      </w:r>
      <w:r w:rsidR="1A56E2CE" w:rsidRPr="00EE50BF">
        <w:t>container closure system</w:t>
      </w:r>
      <w:r w:rsidR="68F10F74" w:rsidRPr="00EE50BF">
        <w:t xml:space="preserve"> </w:t>
      </w:r>
      <w:r w:rsidR="790C6374" w:rsidRPr="00EE50BF">
        <w:t>(</w:t>
      </w:r>
      <w:r w:rsidR="1FABDE52" w:rsidRPr="00EE50BF">
        <w:t>primary and functional secondary packaging</w:t>
      </w:r>
      <w:r w:rsidR="5A61A61F" w:rsidRPr="00EE50BF">
        <w:t>)</w:t>
      </w:r>
      <w:r w:rsidR="1A56E2CE" w:rsidRPr="00EE50BF">
        <w:t xml:space="preserve"> used for the </w:t>
      </w:r>
      <w:r w:rsidR="00952100" w:rsidRPr="00EE50BF">
        <w:t xml:space="preserve">finished </w:t>
      </w:r>
      <w:r w:rsidR="1A56E2CE" w:rsidRPr="00EE50BF">
        <w:t>dosage form</w:t>
      </w:r>
      <w:r w:rsidR="4C04E61C" w:rsidRPr="00EE50BF">
        <w:t xml:space="preserve"> should be included</w:t>
      </w:r>
      <w:r w:rsidR="1CBD8D23" w:rsidRPr="00EE50BF">
        <w:t>.</w:t>
      </w:r>
      <w:r w:rsidR="5364BD99" w:rsidRPr="00EE50BF">
        <w:t xml:space="preserve"> Any special design features of the drug product should be identified (ICH Q8).</w:t>
      </w:r>
    </w:p>
    <w:p w14:paraId="268D6591" w14:textId="7BBC8E5E" w:rsidR="00CA36F1" w:rsidRPr="00EE50BF" w:rsidRDefault="002055FA" w:rsidP="00117BEE">
      <w:pPr>
        <w:pStyle w:val="4"/>
        <w:spacing w:after="0"/>
      </w:pPr>
      <w:r w:rsidRPr="00EE50BF">
        <w:t>2.3.3</w:t>
      </w:r>
      <w:r w:rsidR="5728D147" w:rsidRPr="00EE50BF">
        <w:t>.DP.M Manufacture</w:t>
      </w:r>
    </w:p>
    <w:p w14:paraId="76367892" w14:textId="309FE3A7" w:rsidR="009C4D04" w:rsidRPr="00EE50BF" w:rsidRDefault="645D25AD" w:rsidP="00B274CE">
      <w:pPr>
        <w:pStyle w:val="KeywordSubheading"/>
      </w:pPr>
      <w:r w:rsidRPr="00EE50BF">
        <w:t>(Drug Product Name) [</w:t>
      </w:r>
      <w:r w:rsidR="65627782" w:rsidRPr="00EE50BF">
        <w:t>Manufacturer]</w:t>
      </w:r>
      <w:r w:rsidR="75105BFF" w:rsidRPr="00EE50BF">
        <w:t xml:space="preserve"> </w:t>
      </w:r>
      <w:r w:rsidRPr="00EE50BF">
        <w:t>[</w:t>
      </w:r>
      <w:r w:rsidR="0E23E5CF" w:rsidRPr="00EE50BF">
        <w:t xml:space="preserve">Manufactured </w:t>
      </w:r>
      <w:r w:rsidR="00111AED" w:rsidRPr="00EE50BF">
        <w:t>Dosage</w:t>
      </w:r>
      <w:r w:rsidR="0E23E5CF" w:rsidRPr="00EE50BF">
        <w:t xml:space="preserve"> Form] [Strength]</w:t>
      </w:r>
    </w:p>
    <w:p w14:paraId="40FABEF5" w14:textId="29A0B8EC" w:rsidR="5626194E" w:rsidRPr="00EE50BF" w:rsidRDefault="5626194E" w:rsidP="00D8635A">
      <w:pPr>
        <w:pStyle w:val="Step2Text"/>
      </w:pPr>
      <w:r w:rsidRPr="00EE50BF">
        <w:t xml:space="preserve">When multiple manufacturers are involved </w:t>
      </w:r>
      <w:r w:rsidR="00170C43" w:rsidRPr="00EE50BF">
        <w:t>in the manufacturing of the</w:t>
      </w:r>
      <w:r w:rsidRPr="00EE50BF">
        <w:t xml:space="preserve"> drug product, the </w:t>
      </w:r>
      <w:r w:rsidR="7B3CEA0D" w:rsidRPr="00EE50BF">
        <w:t xml:space="preserve">applicant may </w:t>
      </w:r>
      <w:r w:rsidR="00170C43" w:rsidRPr="00EE50BF">
        <w:t>repeat</w:t>
      </w:r>
      <w:r w:rsidR="7B3CEA0D" w:rsidRPr="00EE50BF">
        <w:t xml:space="preserve"> some of these subsections as needed. If the information for each manufacturing site is the same, there is no need to </w:t>
      </w:r>
      <w:r w:rsidR="00042663" w:rsidRPr="00EE50BF">
        <w:t>repeat</w:t>
      </w:r>
      <w:r w:rsidR="7B3CEA0D" w:rsidRPr="00EE50BF">
        <w:t xml:space="preserve"> t</w:t>
      </w:r>
      <w:r w:rsidR="3E491592" w:rsidRPr="00EE50BF">
        <w:t>he sections.</w:t>
      </w:r>
    </w:p>
    <w:p w14:paraId="0C681D23" w14:textId="00ED477A" w:rsidR="25250011" w:rsidRPr="00EE50BF" w:rsidRDefault="4C9FA417" w:rsidP="00EE17CD">
      <w:pPr>
        <w:pStyle w:val="6"/>
      </w:pPr>
      <w:r w:rsidRPr="00EE50BF">
        <w:t>2.3.</w:t>
      </w:r>
      <w:proofErr w:type="gramStart"/>
      <w:r w:rsidRPr="00EE50BF">
        <w:t>3.DP.M.</w:t>
      </w:r>
      <w:proofErr w:type="gramEnd"/>
      <w:r w:rsidRPr="00EE50BF">
        <w:t xml:space="preserve">1 </w:t>
      </w:r>
      <w:r w:rsidR="0A2F915B" w:rsidRPr="00EE50BF">
        <w:t xml:space="preserve">Batch </w:t>
      </w:r>
      <w:r w:rsidR="00216983" w:rsidRPr="00EE50BF">
        <w:t>formula</w:t>
      </w:r>
    </w:p>
    <w:p w14:paraId="1684828A" w14:textId="213FBF20" w:rsidR="0006302B" w:rsidRPr="00EE50BF" w:rsidRDefault="4F2545BE" w:rsidP="0006302B">
      <w:pPr>
        <w:pStyle w:val="Step2Text"/>
      </w:pPr>
      <w:r w:rsidRPr="00EE50BF">
        <w:t>This section should include a</w:t>
      </w:r>
      <w:r w:rsidR="3F5A78F7" w:rsidRPr="00EE50BF">
        <w:t xml:space="preserve"> </w:t>
      </w:r>
      <w:r w:rsidRPr="00EE50BF">
        <w:t>definition of</w:t>
      </w:r>
      <w:r w:rsidR="75C0C4FD" w:rsidRPr="00EE50BF">
        <w:t xml:space="preserve"> </w:t>
      </w:r>
      <w:r w:rsidR="0049FA3A" w:rsidRPr="00EE50BF">
        <w:t>the</w:t>
      </w:r>
      <w:r w:rsidR="623C8965" w:rsidRPr="00EE50BF">
        <w:t xml:space="preserve"> batch</w:t>
      </w:r>
      <w:r w:rsidR="05716587" w:rsidRPr="00EE50BF">
        <w:t xml:space="preserve"> size and the</w:t>
      </w:r>
      <w:r w:rsidR="623C8965" w:rsidRPr="00EE50BF">
        <w:t xml:space="preserve"> batch formula for</w:t>
      </w:r>
      <w:r w:rsidR="161B8F30" w:rsidRPr="00EE50BF">
        <w:t xml:space="preserve"> </w:t>
      </w:r>
      <w:r w:rsidR="623C8965" w:rsidRPr="00EE50BF">
        <w:t>batches</w:t>
      </w:r>
      <w:r w:rsidR="635EF3F7" w:rsidRPr="00EE50BF">
        <w:t xml:space="preserve"> (ICH Q8, Q13)</w:t>
      </w:r>
      <w:r w:rsidR="0FD360FB" w:rsidRPr="00EE50BF">
        <w:t>.</w:t>
      </w:r>
      <w:r w:rsidR="635EF3F7" w:rsidRPr="00EE50BF">
        <w:t xml:space="preserve"> A batch formula should include a list of all components of the </w:t>
      </w:r>
      <w:r w:rsidR="00A17D09" w:rsidRPr="00EE50BF">
        <w:t xml:space="preserve">finished </w:t>
      </w:r>
      <w:r w:rsidR="635EF3F7" w:rsidRPr="00EE50BF">
        <w:t>dosage form to be used in the manufacturing process</w:t>
      </w:r>
      <w:r w:rsidR="3CA33903" w:rsidRPr="00EE50BF">
        <w:t xml:space="preserve">; </w:t>
      </w:r>
      <w:r w:rsidR="635EF3F7" w:rsidRPr="00EE50BF">
        <w:t>their amounts on a per batch basis, i</w:t>
      </w:r>
      <w:r w:rsidR="5D88067E" w:rsidRPr="00EE50BF">
        <w:t>ncluding</w:t>
      </w:r>
      <w:r w:rsidR="3258B97C" w:rsidRPr="00EE50BF">
        <w:t xml:space="preserve"> any</w:t>
      </w:r>
      <w:r w:rsidR="5D88067E" w:rsidRPr="00EE50BF">
        <w:t xml:space="preserve"> overages</w:t>
      </w:r>
      <w:r w:rsidR="3CA33903" w:rsidRPr="00EE50BF">
        <w:t>;</w:t>
      </w:r>
      <w:r w:rsidR="5D88067E" w:rsidRPr="00EE50BF">
        <w:t xml:space="preserve"> and a reference to their quality standards</w:t>
      </w:r>
      <w:r w:rsidR="56E1DB35" w:rsidRPr="00EE50BF">
        <w:t>.</w:t>
      </w:r>
      <w:r w:rsidR="623C8965" w:rsidRPr="00EE50BF">
        <w:t xml:space="preserve"> </w:t>
      </w:r>
    </w:p>
    <w:p w14:paraId="3E138A2F" w14:textId="053327A4" w:rsidR="0096600C" w:rsidRPr="00EE50BF" w:rsidRDefault="4C9FA417" w:rsidP="00EE17CD">
      <w:pPr>
        <w:pStyle w:val="6"/>
      </w:pPr>
      <w:r w:rsidRPr="00EE50BF">
        <w:t>2.3.</w:t>
      </w:r>
      <w:proofErr w:type="gramStart"/>
      <w:r w:rsidRPr="00EE50BF">
        <w:t>3.DP.M.</w:t>
      </w:r>
      <w:proofErr w:type="gramEnd"/>
      <w:r w:rsidR="2584EAA3" w:rsidRPr="00EE50BF">
        <w:t xml:space="preserve">2 </w:t>
      </w:r>
      <w:r w:rsidR="6709EB5F" w:rsidRPr="00EE50BF">
        <w:t xml:space="preserve">Description of the manufacturing process </w:t>
      </w:r>
    </w:p>
    <w:p w14:paraId="4688E4F5" w14:textId="70FDCEE6" w:rsidR="0096600C" w:rsidRPr="00EE50BF" w:rsidRDefault="2EA50D1A" w:rsidP="00587210">
      <w:pPr>
        <w:pStyle w:val="Step2Text"/>
      </w:pPr>
      <w:r w:rsidRPr="00EE50BF">
        <w:t>This section should include</w:t>
      </w:r>
      <w:r w:rsidR="660547A4" w:rsidRPr="00EE50BF">
        <w:t xml:space="preserve"> </w:t>
      </w:r>
      <w:r w:rsidR="406CAE1F" w:rsidRPr="00EE50BF">
        <w:t xml:space="preserve">sufficient information on the drug product commercial manufacturing process </w:t>
      </w:r>
      <w:r w:rsidR="11937C80" w:rsidRPr="00EE50BF">
        <w:t xml:space="preserve">along </w:t>
      </w:r>
      <w:r w:rsidR="406CAE1F" w:rsidRPr="00EE50BF">
        <w:t>with</w:t>
      </w:r>
      <w:r w:rsidR="0F95BF45" w:rsidRPr="00EE50BF">
        <w:t xml:space="preserve"> a flow diagram</w:t>
      </w:r>
      <w:r w:rsidR="406CAE1F" w:rsidRPr="00EE50BF">
        <w:t>/process schematic</w:t>
      </w:r>
      <w:r w:rsidR="52BA5A35" w:rsidRPr="00EE50BF">
        <w:t xml:space="preserve">, </w:t>
      </w:r>
      <w:r w:rsidR="4943F0A5" w:rsidRPr="00EE50BF">
        <w:t>which</w:t>
      </w:r>
      <w:r w:rsidR="52BA5A35" w:rsidRPr="00EE50BF">
        <w:t xml:space="preserve"> represent</w:t>
      </w:r>
      <w:r w:rsidR="77DD320C" w:rsidRPr="00EE50BF">
        <w:t>s</w:t>
      </w:r>
      <w:r w:rsidR="52BA5A35" w:rsidRPr="00EE50BF">
        <w:t xml:space="preserve"> the sequence of unit operations and the scale of production,</w:t>
      </w:r>
      <w:r w:rsidR="0F95BF45" w:rsidRPr="00EE50BF">
        <w:t xml:space="preserve"> </w:t>
      </w:r>
      <w:r w:rsidR="2CE14539" w:rsidRPr="00EE50BF">
        <w:t xml:space="preserve">including product </w:t>
      </w:r>
      <w:r w:rsidR="0F95BF45" w:rsidRPr="00EE50BF">
        <w:t>intermediate(s)</w:t>
      </w:r>
      <w:r w:rsidR="660547A4" w:rsidRPr="00EE50BF">
        <w:t xml:space="preserve">, </w:t>
      </w:r>
      <w:r w:rsidR="062AD514" w:rsidRPr="00EE50BF">
        <w:t>if</w:t>
      </w:r>
      <w:r w:rsidR="4CE96923" w:rsidRPr="00EE50BF">
        <w:t xml:space="preserve"> </w:t>
      </w:r>
      <w:r w:rsidR="0F95BF45" w:rsidRPr="00EE50BF">
        <w:t>applicable</w:t>
      </w:r>
      <w:r w:rsidR="6AE062B2" w:rsidRPr="00EE50BF">
        <w:t>.</w:t>
      </w:r>
      <w:r w:rsidR="660547A4" w:rsidRPr="00EE50BF">
        <w:t xml:space="preserve"> </w:t>
      </w:r>
      <w:r w:rsidR="61C41805" w:rsidRPr="00EE50BF">
        <w:t>The diagram</w:t>
      </w:r>
      <w:r w:rsidR="1AE9C8AF" w:rsidRPr="00EE50BF">
        <w:t xml:space="preserve"> should </w:t>
      </w:r>
      <w:r w:rsidR="1E9FC5F2" w:rsidRPr="00EE50BF">
        <w:t xml:space="preserve">indicate </w:t>
      </w:r>
      <w:r w:rsidR="289AAD71" w:rsidRPr="00EE50BF">
        <w:t>s</w:t>
      </w:r>
      <w:r w:rsidR="0F95BF45" w:rsidRPr="00EE50BF">
        <w:t xml:space="preserve">teps where materials enter </w:t>
      </w:r>
      <w:r w:rsidR="796FFE8A" w:rsidRPr="00EE50BF">
        <w:t xml:space="preserve">and/or exit </w:t>
      </w:r>
      <w:r w:rsidR="0F95BF45" w:rsidRPr="00EE50BF">
        <w:t>the process and points of sampling</w:t>
      </w:r>
      <w:r w:rsidR="289AAD71" w:rsidRPr="00EE50BF">
        <w:t xml:space="preserve"> </w:t>
      </w:r>
      <w:r w:rsidR="0F95BF45" w:rsidRPr="00EE50BF">
        <w:t xml:space="preserve">at which </w:t>
      </w:r>
      <w:r w:rsidR="078C0346" w:rsidRPr="00EE50BF">
        <w:t>IPCs</w:t>
      </w:r>
      <w:r w:rsidR="0F95BF45" w:rsidRPr="00EE50BF">
        <w:t xml:space="preserve">, </w:t>
      </w:r>
      <w:r w:rsidR="15DA852A" w:rsidRPr="00EE50BF">
        <w:t xml:space="preserve">testing of </w:t>
      </w:r>
      <w:r w:rsidR="0F95BF45" w:rsidRPr="00EE50BF">
        <w:t>intermediate</w:t>
      </w:r>
      <w:r w:rsidR="204FE881" w:rsidRPr="00EE50BF">
        <w:t>s</w:t>
      </w:r>
      <w:r w:rsidR="4679957C" w:rsidRPr="00EE50BF">
        <w:t>,</w:t>
      </w:r>
      <w:r w:rsidR="0F95BF45" w:rsidRPr="00EE50BF">
        <w:t xml:space="preserve"> or final product controls</w:t>
      </w:r>
      <w:r w:rsidR="212202A4" w:rsidRPr="00EE50BF">
        <w:t xml:space="preserve"> are conducted</w:t>
      </w:r>
      <w:r w:rsidR="0F95BF45" w:rsidRPr="00EE50BF">
        <w:t>.</w:t>
      </w:r>
      <w:r w:rsidR="5ACF5547" w:rsidRPr="00EE50BF">
        <w:t xml:space="preserve"> </w:t>
      </w:r>
      <w:r w:rsidR="5213DFBF" w:rsidRPr="00EE50BF">
        <w:t xml:space="preserve">If applicable, the applicant should identify the unit operations </w:t>
      </w:r>
      <w:r w:rsidR="3258B97C" w:rsidRPr="00EE50BF">
        <w:t>conduct</w:t>
      </w:r>
      <w:r w:rsidR="5213DFBF" w:rsidRPr="00EE50BF">
        <w:t>ed in batch mode or in</w:t>
      </w:r>
      <w:r w:rsidR="0060C1E0" w:rsidRPr="00EE50BF">
        <w:t xml:space="preserve"> a</w:t>
      </w:r>
      <w:r w:rsidR="5213DFBF" w:rsidRPr="00EE50BF">
        <w:t xml:space="preserve"> continuous manufact</w:t>
      </w:r>
      <w:r w:rsidR="54ADA577" w:rsidRPr="00EE50BF">
        <w:t>u</w:t>
      </w:r>
      <w:r w:rsidR="5213DFBF" w:rsidRPr="00EE50BF">
        <w:t>r</w:t>
      </w:r>
      <w:r w:rsidR="77ACE8A9" w:rsidRPr="00EE50BF">
        <w:t>i</w:t>
      </w:r>
      <w:r w:rsidR="5213DFBF" w:rsidRPr="00EE50BF">
        <w:t>ng process</w:t>
      </w:r>
      <w:r w:rsidR="0FB26B4E" w:rsidRPr="00EE50BF">
        <w:t xml:space="preserve">, </w:t>
      </w:r>
      <w:r w:rsidR="5DC57A68" w:rsidRPr="00EE50BF">
        <w:t xml:space="preserve">any </w:t>
      </w:r>
      <w:r w:rsidR="0FB26B4E" w:rsidRPr="00EE50BF">
        <w:t>process models</w:t>
      </w:r>
      <w:r w:rsidR="578266AF" w:rsidRPr="00EE50BF">
        <w:t xml:space="preserve"> </w:t>
      </w:r>
      <w:r w:rsidR="6CFD9C6D" w:rsidRPr="00EE50BF">
        <w:t>utili</w:t>
      </w:r>
      <w:r w:rsidR="78D30EEE" w:rsidRPr="00EE50BF">
        <w:t>s</w:t>
      </w:r>
      <w:r w:rsidR="6CFD9C6D" w:rsidRPr="00EE50BF">
        <w:t>ed</w:t>
      </w:r>
      <w:r w:rsidR="36CD5E33" w:rsidRPr="00EE50BF">
        <w:t>,</w:t>
      </w:r>
      <w:r w:rsidR="0FB26B4E" w:rsidRPr="00EE50BF">
        <w:t xml:space="preserve"> and describe the proposed design space, if any (ICH Q8, Q13).</w:t>
      </w:r>
    </w:p>
    <w:p w14:paraId="53A8DFC8" w14:textId="7DFF3A08" w:rsidR="0096600C" w:rsidRPr="00EE50BF" w:rsidRDefault="00EB7828" w:rsidP="00587210">
      <w:pPr>
        <w:pStyle w:val="Step2Text"/>
      </w:pPr>
      <w:r w:rsidRPr="00EE50BF">
        <w:t>When an integral device is utili</w:t>
      </w:r>
      <w:r w:rsidR="08F301FE" w:rsidRPr="00EE50BF">
        <w:t>s</w:t>
      </w:r>
      <w:r w:rsidRPr="00EE50BF">
        <w:t>ed, the drug product manufacturing process description should include the assembly steps of the drug product and medical device</w:t>
      </w:r>
      <w:r w:rsidR="5213DFBF" w:rsidRPr="00EE50BF">
        <w:t xml:space="preserve">/medical device component. </w:t>
      </w:r>
    </w:p>
    <w:p w14:paraId="047B82B0" w14:textId="42901FEA" w:rsidR="0096600C" w:rsidRPr="00EE50BF" w:rsidRDefault="569762CA" w:rsidP="00587210">
      <w:pPr>
        <w:pStyle w:val="Step2Text"/>
      </w:pPr>
      <w:r w:rsidRPr="00EE50BF">
        <w:t>A</w:t>
      </w:r>
      <w:r w:rsidR="552C5C24" w:rsidRPr="00EE50BF">
        <w:t xml:space="preserve"> </w:t>
      </w:r>
      <w:r w:rsidR="17DA7209" w:rsidRPr="00EE50BF">
        <w:t>list</w:t>
      </w:r>
      <w:r w:rsidR="78D4EFD1" w:rsidRPr="00EE50BF">
        <w:t xml:space="preserve"> </w:t>
      </w:r>
      <w:r w:rsidR="552C5C24" w:rsidRPr="00EE50BF">
        <w:t xml:space="preserve">of </w:t>
      </w:r>
      <w:r w:rsidR="45EF4380" w:rsidRPr="00EE50BF">
        <w:t xml:space="preserve">the </w:t>
      </w:r>
      <w:r w:rsidR="78D4EFD1" w:rsidRPr="00EE50BF">
        <w:t>type of equipment used</w:t>
      </w:r>
      <w:r w:rsidRPr="00EE50BF">
        <w:t xml:space="preserve"> should be included</w:t>
      </w:r>
      <w:r w:rsidR="78D4EFD1" w:rsidRPr="00EE50BF">
        <w:t xml:space="preserve">. For major equipment that </w:t>
      </w:r>
      <w:r w:rsidR="7865DAC4" w:rsidRPr="00EE50BF">
        <w:t xml:space="preserve">has </w:t>
      </w:r>
      <w:r w:rsidR="78D4EFD1" w:rsidRPr="00EE50BF">
        <w:t>an impact on product quality</w:t>
      </w:r>
      <w:r w:rsidR="7E036861" w:rsidRPr="00EE50BF">
        <w:t>,</w:t>
      </w:r>
      <w:r w:rsidR="78D4EFD1" w:rsidRPr="00EE50BF">
        <w:t xml:space="preserve"> </w:t>
      </w:r>
      <w:r w:rsidR="43D58950" w:rsidRPr="00EE50BF">
        <w:t>additional</w:t>
      </w:r>
      <w:r w:rsidR="78D4EFD1" w:rsidRPr="00EE50BF">
        <w:t xml:space="preserve"> information</w:t>
      </w:r>
      <w:r w:rsidR="7E036861" w:rsidRPr="00EE50BF">
        <w:t xml:space="preserve">, such as </w:t>
      </w:r>
      <w:r w:rsidR="78D4EFD1" w:rsidRPr="00EE50BF">
        <w:t xml:space="preserve">design, operating principle, </w:t>
      </w:r>
      <w:r w:rsidR="7E036861" w:rsidRPr="00EE50BF">
        <w:t xml:space="preserve">and/or </w:t>
      </w:r>
      <w:r w:rsidR="78D4EFD1" w:rsidRPr="00EE50BF">
        <w:t>size</w:t>
      </w:r>
      <w:r w:rsidR="552C5C24" w:rsidRPr="00EE50BF">
        <w:t xml:space="preserve"> should be provided</w:t>
      </w:r>
      <w:r w:rsidR="78D4EFD1" w:rsidRPr="00EE50BF">
        <w:t xml:space="preserve">.  </w:t>
      </w:r>
    </w:p>
    <w:p w14:paraId="5C444606" w14:textId="2E25338B" w:rsidR="52ADDCB7" w:rsidRPr="00EE50BF" w:rsidRDefault="6E502647" w:rsidP="00587210">
      <w:pPr>
        <w:pStyle w:val="Step2Text"/>
      </w:pPr>
      <w:r w:rsidRPr="00EE50BF">
        <w:t xml:space="preserve">For products intended to be sterile, the method of </w:t>
      </w:r>
      <w:r w:rsidR="4A6D81FC" w:rsidRPr="00EE50BF">
        <w:t xml:space="preserve">sterilisation </w:t>
      </w:r>
      <w:r w:rsidRPr="00EE50BF">
        <w:t xml:space="preserve">for the drug product (including primary packaging material </w:t>
      </w:r>
      <w:r w:rsidR="4A6D81FC" w:rsidRPr="00EE50BF">
        <w:t>sterilisation</w:t>
      </w:r>
      <w:r w:rsidRPr="00EE50BF">
        <w:t>, if applicable) along with appropriate acceptance criteria</w:t>
      </w:r>
      <w:r w:rsidR="641F5654" w:rsidRPr="00EE50BF">
        <w:t xml:space="preserve"> should be included</w:t>
      </w:r>
      <w:r w:rsidRPr="00EE50BF">
        <w:t xml:space="preserve">. </w:t>
      </w:r>
      <w:r w:rsidR="6318460D" w:rsidRPr="00EE50BF">
        <w:t>If the primary packaging is a pre</w:t>
      </w:r>
      <w:r w:rsidR="772CB823" w:rsidRPr="00EE50BF">
        <w:t>-</w:t>
      </w:r>
      <w:r w:rsidR="6318460D" w:rsidRPr="00EE50BF">
        <w:t>sterili</w:t>
      </w:r>
      <w:r w:rsidR="53541060" w:rsidRPr="00EE50BF">
        <w:t>s</w:t>
      </w:r>
      <w:r w:rsidR="6318460D" w:rsidRPr="00EE50BF">
        <w:t>ed device</w:t>
      </w:r>
      <w:r w:rsidRPr="00EE50BF">
        <w:t xml:space="preserve">, the applicant </w:t>
      </w:r>
      <w:r w:rsidRPr="00EE50BF">
        <w:lastRenderedPageBreak/>
        <w:t xml:space="preserve">should include information about </w:t>
      </w:r>
      <w:r w:rsidR="4A6D81FC" w:rsidRPr="00EE50BF">
        <w:t xml:space="preserve">sterilisation </w:t>
      </w:r>
      <w:r w:rsidRPr="00EE50BF">
        <w:t>in 2.3.3.MD.M.</w:t>
      </w:r>
    </w:p>
    <w:p w14:paraId="35D616AF" w14:textId="7958F921" w:rsidR="58E740FA" w:rsidRPr="00EE50BF" w:rsidRDefault="4EC9220A" w:rsidP="00587210">
      <w:pPr>
        <w:pStyle w:val="Step2Text"/>
      </w:pPr>
      <w:r w:rsidRPr="00EE50BF">
        <w:t xml:space="preserve">If applicable, reprocessing steps </w:t>
      </w:r>
      <w:r w:rsidR="72A100D8" w:rsidRPr="00EE50BF">
        <w:t>should be identified</w:t>
      </w:r>
      <w:r w:rsidRPr="00EE50BF">
        <w:t xml:space="preserve"> and </w:t>
      </w:r>
      <w:r w:rsidR="5ECFA3E7" w:rsidRPr="00EE50BF">
        <w:t xml:space="preserve">included </w:t>
      </w:r>
      <w:r w:rsidRPr="00EE50BF">
        <w:t>in the process flow diagram.</w:t>
      </w:r>
    </w:p>
    <w:p w14:paraId="591EFE62" w14:textId="5007777A" w:rsidR="0096600C" w:rsidRPr="00EE50BF" w:rsidRDefault="2584EAA3" w:rsidP="00EE17CD">
      <w:pPr>
        <w:pStyle w:val="6"/>
      </w:pPr>
      <w:r w:rsidRPr="00EE50BF">
        <w:t>2.3.</w:t>
      </w:r>
      <w:proofErr w:type="gramStart"/>
      <w:r w:rsidRPr="00EE50BF">
        <w:t>3.DP.M.</w:t>
      </w:r>
      <w:proofErr w:type="gramEnd"/>
      <w:r w:rsidRPr="00EE50BF">
        <w:t xml:space="preserve">3 </w:t>
      </w:r>
      <w:r w:rsidR="76582594" w:rsidRPr="00EE50BF">
        <w:t>P</w:t>
      </w:r>
      <w:r w:rsidR="35692C5E" w:rsidRPr="00EE50BF">
        <w:t>rocess</w:t>
      </w:r>
      <w:r w:rsidR="55E6BE41" w:rsidRPr="00EE50BF">
        <w:t xml:space="preserve"> controls</w:t>
      </w:r>
    </w:p>
    <w:p w14:paraId="447346BA" w14:textId="43BF911E" w:rsidR="453B7533" w:rsidRPr="00EE50BF" w:rsidRDefault="5ECFA3E7" w:rsidP="001B6409">
      <w:pPr>
        <w:pStyle w:val="Step2Text"/>
      </w:pPr>
      <w:r w:rsidRPr="00EE50BF">
        <w:t>This section should include</w:t>
      </w:r>
      <w:r w:rsidR="37F826B7" w:rsidRPr="00EE50BF">
        <w:t xml:space="preserve"> process parameters </w:t>
      </w:r>
      <w:r w:rsidR="0B535FB1" w:rsidRPr="00EE50BF">
        <w:t>and IPCs that are essential for ensuring that a drug product of re</w:t>
      </w:r>
      <w:r w:rsidR="597F069B" w:rsidRPr="00EE50BF">
        <w:t>quired quality is produced consistently</w:t>
      </w:r>
      <w:r w:rsidR="6517C98B" w:rsidRPr="00EE50BF">
        <w:t xml:space="preserve">. The </w:t>
      </w:r>
      <w:r w:rsidR="7ABEC0A6" w:rsidRPr="00EE50BF">
        <w:t>section</w:t>
      </w:r>
      <w:r w:rsidR="6517C98B" w:rsidRPr="00EE50BF">
        <w:t xml:space="preserve"> should include</w:t>
      </w:r>
      <w:r w:rsidR="0121AA90" w:rsidRPr="00EE50BF">
        <w:t xml:space="preserve"> associated test methods </w:t>
      </w:r>
      <w:r w:rsidR="425A50F3" w:rsidRPr="00EE50BF">
        <w:t>(</w:t>
      </w:r>
      <w:r w:rsidR="1F873C6F" w:rsidRPr="00EE50BF">
        <w:t xml:space="preserve">with </w:t>
      </w:r>
      <w:r w:rsidR="425A50F3" w:rsidRPr="00EE50BF">
        <w:t>cross-</w:t>
      </w:r>
      <w:r w:rsidR="1F873C6F" w:rsidRPr="00EE50BF">
        <w:t xml:space="preserve">references </w:t>
      </w:r>
      <w:r w:rsidR="425A50F3" w:rsidRPr="00EE50BF">
        <w:t xml:space="preserve">to relevant Analytical Procedures sections) </w:t>
      </w:r>
      <w:r w:rsidR="0121AA90" w:rsidRPr="00EE50BF">
        <w:t>and control ranges/acceptance criteria</w:t>
      </w:r>
      <w:r w:rsidR="393B0FF4" w:rsidRPr="00EE50BF">
        <w:t xml:space="preserve">, </w:t>
      </w:r>
      <w:r w:rsidR="0121AA90" w:rsidRPr="00EE50BF">
        <w:t>organised</w:t>
      </w:r>
      <w:r w:rsidR="393B0FF4" w:rsidRPr="00EE50BF">
        <w:t xml:space="preserve"> per unit operation.</w:t>
      </w:r>
      <w:r w:rsidR="76471F20" w:rsidRPr="00EE50BF">
        <w:t xml:space="preserve"> When models are associated with process controls of the drug product, the applicant should present information of the </w:t>
      </w:r>
      <w:r w:rsidR="31F503BD" w:rsidRPr="00EE50BF">
        <w:t>models used in 2.3.3.AP.</w:t>
      </w:r>
    </w:p>
    <w:p w14:paraId="1B1E378F" w14:textId="482D9DD3" w:rsidR="00CA36F1" w:rsidRPr="00EE50BF" w:rsidRDefault="002055FA" w:rsidP="00E8686F">
      <w:pPr>
        <w:pStyle w:val="4"/>
        <w:spacing w:after="0"/>
      </w:pPr>
      <w:r w:rsidRPr="00EE50BF">
        <w:t>2.3.3</w:t>
      </w:r>
      <w:r w:rsidR="5728D147" w:rsidRPr="00EE50BF">
        <w:t>.DP.C Control</w:t>
      </w:r>
    </w:p>
    <w:p w14:paraId="14006BB5" w14:textId="3A6636C5" w:rsidR="00CA36F1" w:rsidRPr="00EE50BF" w:rsidRDefault="480F7129" w:rsidP="00B274CE">
      <w:pPr>
        <w:pStyle w:val="KeywordSubheading"/>
      </w:pPr>
      <w:r w:rsidRPr="00EE50BF">
        <w:rPr>
          <w:lang w:val="en-US" w:eastAsia="en-US"/>
        </w:rPr>
        <w:t xml:space="preserve">(Drug Product Name) </w:t>
      </w:r>
      <w:r w:rsidR="17F66AC6" w:rsidRPr="00EE50BF">
        <w:rPr>
          <w:lang w:val="en-US" w:eastAsia="en-US"/>
        </w:rPr>
        <w:t>[Manufacturer</w:t>
      </w:r>
      <w:r w:rsidR="0AE1375C" w:rsidRPr="00EE50BF">
        <w:rPr>
          <w:lang w:val="en-US" w:eastAsia="en-US"/>
        </w:rPr>
        <w:t>]</w:t>
      </w:r>
      <w:r w:rsidR="055B1900" w:rsidRPr="00EE50BF">
        <w:t xml:space="preserve"> </w:t>
      </w:r>
      <w:r w:rsidR="2942F622" w:rsidRPr="00EE50BF">
        <w:rPr>
          <w:lang w:val="en-US" w:eastAsia="en-US"/>
        </w:rPr>
        <w:t>[</w:t>
      </w:r>
      <w:r w:rsidR="6A0A61C3" w:rsidRPr="00EE50BF">
        <w:t xml:space="preserve">Manufactured </w:t>
      </w:r>
      <w:r w:rsidR="00111AED" w:rsidRPr="00EE50BF">
        <w:t>Dosage</w:t>
      </w:r>
      <w:r w:rsidR="6A0A61C3" w:rsidRPr="00EE50BF">
        <w:t xml:space="preserve"> Form]</w:t>
      </w:r>
      <w:r w:rsidR="7948939F" w:rsidRPr="00EE50BF">
        <w:t xml:space="preserve"> </w:t>
      </w:r>
      <w:r w:rsidR="6A0A61C3" w:rsidRPr="00EE50BF">
        <w:t>[Strength]</w:t>
      </w:r>
    </w:p>
    <w:p w14:paraId="4074054C" w14:textId="37FDDF66" w:rsidR="186BB6F4" w:rsidRDefault="002F53CF" w:rsidP="47FE13F4">
      <w:pPr>
        <w:pStyle w:val="Step2Text"/>
      </w:pPr>
      <w:r w:rsidRPr="00EE50BF">
        <w:t>This section should include the specification(s) for the drug product, including tests, name of the analytical procedures, and acceptance criteria for both release and shelf life with applicable standards/</w:t>
      </w:r>
      <w:r w:rsidR="005B6CD3">
        <w:t>pharmacopeia(s)</w:t>
      </w:r>
      <w:r w:rsidRPr="00EE50BF">
        <w:t xml:space="preserve">. Cross-references to relevant Analytical Procedures sections should be provided, including any proposed RTRT approach (ICH </w:t>
      </w:r>
      <w:r w:rsidR="00BF5C17">
        <w:t>Q6A/Q6B</w:t>
      </w:r>
      <w:r w:rsidRPr="00EE50BF">
        <w:t>, Q8, Q14</w:t>
      </w:r>
      <w:r w:rsidR="007D6704" w:rsidRPr="00EE50BF">
        <w:t>, M7</w:t>
      </w:r>
      <w:r w:rsidRPr="00EE50BF">
        <w:t>).</w:t>
      </w:r>
      <w:r w:rsidR="186BB6F4" w:rsidRPr="00EE50BF">
        <w:t xml:space="preserve"> </w:t>
      </w:r>
    </w:p>
    <w:p w14:paraId="65E7BFCC" w14:textId="7E436E68" w:rsidR="005700BA" w:rsidRPr="00EE50BF" w:rsidRDefault="005700BA" w:rsidP="47FE13F4">
      <w:pPr>
        <w:pStyle w:val="Step2Text"/>
      </w:pPr>
      <w:r w:rsidRPr="00EE50BF">
        <w:t>When models are associated with the analytical procedures for release</w:t>
      </w:r>
      <w:r>
        <w:t xml:space="preserve"> and/or stability</w:t>
      </w:r>
      <w:r w:rsidRPr="00EE50BF">
        <w:t xml:space="preserve"> testing of the drug </w:t>
      </w:r>
      <w:r>
        <w:t>product</w:t>
      </w:r>
      <w:r w:rsidRPr="00EE50BF">
        <w:t xml:space="preserve">, this section should include a description/identification of the models used in 2.3.3.AP.  </w:t>
      </w:r>
    </w:p>
    <w:p w14:paraId="7787312B" w14:textId="3E5706BD" w:rsidR="0006302B" w:rsidRPr="00EE50BF" w:rsidRDefault="00357DD2" w:rsidP="0006302B">
      <w:pPr>
        <w:pStyle w:val="Step2Text"/>
      </w:pPr>
      <w:r w:rsidRPr="00EE50BF">
        <w:t xml:space="preserve">For the controls performed on the product after transformation (e.g., appearance after reconstitution) and for the controls related to device functionalities, the appropriate release and shelf-life specifications should be included in this section. </w:t>
      </w:r>
      <w:r w:rsidR="363A739D" w:rsidRPr="00EE50BF">
        <w:t xml:space="preserve">Specifications </w:t>
      </w:r>
      <w:r w:rsidR="4FD8B145" w:rsidRPr="00EE50BF">
        <w:t>that</w:t>
      </w:r>
      <w:r w:rsidR="363A739D" w:rsidRPr="00EE50BF">
        <w:t xml:space="preserve"> are not </w:t>
      </w:r>
      <w:r w:rsidR="4FA69668" w:rsidRPr="00EE50BF">
        <w:t>part of the</w:t>
      </w:r>
      <w:r w:rsidR="363A739D" w:rsidRPr="00EE50BF">
        <w:t xml:space="preserve"> release or stability test</w:t>
      </w:r>
      <w:r w:rsidR="4ADE2A28" w:rsidRPr="00EE50BF">
        <w:t>ing</w:t>
      </w:r>
      <w:r w:rsidR="363A739D" w:rsidRPr="00EE50BF">
        <w:t xml:space="preserve"> of drug product</w:t>
      </w:r>
      <w:r w:rsidR="74DA6181" w:rsidRPr="00EE50BF">
        <w:t>,</w:t>
      </w:r>
      <w:r w:rsidR="363A739D" w:rsidRPr="00EE50BF">
        <w:t xml:space="preserve"> </w:t>
      </w:r>
      <w:r w:rsidR="3381D10E" w:rsidRPr="00EE50BF">
        <w:t>e.g</w:t>
      </w:r>
      <w:r w:rsidR="24BF4FAF" w:rsidRPr="00EE50BF">
        <w:t>.,</w:t>
      </w:r>
      <w:r w:rsidR="3381D10E" w:rsidRPr="00EE50BF">
        <w:t xml:space="preserve"> </w:t>
      </w:r>
      <w:r w:rsidR="60ADCC1A" w:rsidRPr="00EE50BF">
        <w:t>for compatibility/in-use after transformation</w:t>
      </w:r>
      <w:r w:rsidR="28B96DED" w:rsidRPr="00EE50BF">
        <w:t>,</w:t>
      </w:r>
      <w:r w:rsidR="60ADCC1A" w:rsidRPr="00EE50BF">
        <w:t xml:space="preserve"> should be included in 2.3.3.PH.C.</w:t>
      </w:r>
    </w:p>
    <w:p w14:paraId="2DF062E7" w14:textId="1C334FC0" w:rsidR="00CA36F1" w:rsidRPr="00EE50BF" w:rsidRDefault="19819F60" w:rsidP="00AB242B">
      <w:pPr>
        <w:pStyle w:val="4"/>
        <w:spacing w:after="0"/>
      </w:pPr>
      <w:r w:rsidRPr="00EE50BF">
        <w:t>2.3.3</w:t>
      </w:r>
      <w:r w:rsidR="786353E7" w:rsidRPr="00EE50BF">
        <w:t>.</w:t>
      </w:r>
      <w:proofErr w:type="gramStart"/>
      <w:r w:rsidR="786353E7" w:rsidRPr="00EE50BF">
        <w:t>DP.S</w:t>
      </w:r>
      <w:proofErr w:type="gramEnd"/>
      <w:r w:rsidR="786353E7" w:rsidRPr="00EE50BF">
        <w:t xml:space="preserve"> Storage</w:t>
      </w:r>
    </w:p>
    <w:p w14:paraId="6C049407" w14:textId="2BAA5CE6" w:rsidR="009C4D04" w:rsidRPr="00EE50BF" w:rsidRDefault="480F7129" w:rsidP="00B274CE">
      <w:pPr>
        <w:pStyle w:val="KeywordSubheading"/>
      </w:pPr>
      <w:r w:rsidRPr="00EE50BF">
        <w:t>(Drug Product Name) [</w:t>
      </w:r>
      <w:r w:rsidR="620B2BA3" w:rsidRPr="00EE50BF">
        <w:t>Manufacturer]</w:t>
      </w:r>
      <w:r w:rsidR="5EEC8568" w:rsidRPr="00EE50BF">
        <w:t xml:space="preserve"> </w:t>
      </w:r>
      <w:r w:rsidRPr="00EE50BF">
        <w:t>[</w:t>
      </w:r>
      <w:r w:rsidR="6A0A61C3" w:rsidRPr="00EE50BF">
        <w:t xml:space="preserve">Manufactured </w:t>
      </w:r>
      <w:r w:rsidR="00111AED" w:rsidRPr="00EE50BF">
        <w:t>Dosage</w:t>
      </w:r>
      <w:r w:rsidR="6A0A61C3" w:rsidRPr="00EE50BF">
        <w:t xml:space="preserve"> Form] [Strength]</w:t>
      </w:r>
    </w:p>
    <w:p w14:paraId="19B12AEF" w14:textId="31B357E0" w:rsidR="0053494B" w:rsidRPr="00EE50BF" w:rsidRDefault="703EED43" w:rsidP="00EE17CD">
      <w:pPr>
        <w:pStyle w:val="6"/>
      </w:pPr>
      <w:r w:rsidRPr="00EE50BF">
        <w:t>2.3.</w:t>
      </w:r>
      <w:proofErr w:type="gramStart"/>
      <w:r w:rsidRPr="00EE50BF">
        <w:t>3.DP.S.</w:t>
      </w:r>
      <w:proofErr w:type="gramEnd"/>
      <w:r w:rsidRPr="00EE50BF">
        <w:t xml:space="preserve">1 </w:t>
      </w:r>
      <w:r w:rsidR="2F24F81B" w:rsidRPr="00EE50BF">
        <w:t xml:space="preserve">Container </w:t>
      </w:r>
      <w:r w:rsidR="00DD1C8F" w:rsidRPr="00EE50BF">
        <w:t>closure system</w:t>
      </w:r>
    </w:p>
    <w:p w14:paraId="20F72AF7" w14:textId="59ED6CE1" w:rsidR="006B697D" w:rsidRPr="00EE50BF" w:rsidRDefault="1218A486" w:rsidP="39EAD32B">
      <w:pPr>
        <w:pStyle w:val="Step2Text"/>
      </w:pPr>
      <w:r w:rsidRPr="00EE50BF">
        <w:rPr>
          <w:rFonts w:eastAsia="ＭＳ 明朝"/>
          <w:lang w:val="en-US"/>
        </w:rPr>
        <w:t xml:space="preserve">This section should include </w:t>
      </w:r>
      <w:r w:rsidR="0C7849EF" w:rsidRPr="00EE50BF">
        <w:t xml:space="preserve">information about the container closure system </w:t>
      </w:r>
      <w:r w:rsidR="7747BF9A" w:rsidRPr="00EE50BF">
        <w:t xml:space="preserve">including materials of construction </w:t>
      </w:r>
      <w:r w:rsidR="0C7849EF" w:rsidRPr="00EE50BF">
        <w:t xml:space="preserve">proposed for </w:t>
      </w:r>
      <w:r w:rsidR="4E4263C4" w:rsidRPr="00EE50BF">
        <w:t>bulk product</w:t>
      </w:r>
      <w:r w:rsidR="6E094223" w:rsidRPr="00EE50BF">
        <w:t>,</w:t>
      </w:r>
      <w:r w:rsidR="17BDDC3E" w:rsidRPr="00EE50BF">
        <w:t xml:space="preserve"> if applicable</w:t>
      </w:r>
      <w:r w:rsidR="27C46807" w:rsidRPr="00EE50BF">
        <w:t>,</w:t>
      </w:r>
      <w:r w:rsidR="4E4263C4" w:rsidRPr="00EE50BF">
        <w:t xml:space="preserve"> and drug product</w:t>
      </w:r>
      <w:r w:rsidR="79A963E2" w:rsidRPr="00EE50BF">
        <w:t xml:space="preserve"> (ICH Q8)</w:t>
      </w:r>
      <w:r w:rsidR="4E4263C4" w:rsidRPr="00EE50BF">
        <w:t>.</w:t>
      </w:r>
      <w:r w:rsidR="30756970" w:rsidRPr="00EE50BF">
        <w:t xml:space="preserve"> </w:t>
      </w:r>
      <w:r w:rsidR="7CA351A3" w:rsidRPr="00EE50BF">
        <w:t>S</w:t>
      </w:r>
      <w:r w:rsidR="7FAAD06F" w:rsidRPr="00EE50BF">
        <w:t>pecifications for primary packaging material and functional secondary packaging material</w:t>
      </w:r>
      <w:r w:rsidR="385DDEBF" w:rsidRPr="00EE50BF">
        <w:t xml:space="preserve"> should be included</w:t>
      </w:r>
      <w:r w:rsidR="7FAAD06F" w:rsidRPr="00EE50BF">
        <w:t>.</w:t>
      </w:r>
    </w:p>
    <w:p w14:paraId="58122D1C" w14:textId="0476DE24" w:rsidR="2EE920E4" w:rsidRPr="00EE50BF" w:rsidRDefault="5FEA2035" w:rsidP="00EE17CD">
      <w:pPr>
        <w:pStyle w:val="6"/>
      </w:pPr>
      <w:r w:rsidRPr="00EE50BF">
        <w:t>2.3.</w:t>
      </w:r>
      <w:proofErr w:type="gramStart"/>
      <w:r w:rsidRPr="00EE50BF">
        <w:t>3.DP.S.</w:t>
      </w:r>
      <w:proofErr w:type="gramEnd"/>
      <w:r w:rsidRPr="00EE50BF">
        <w:t xml:space="preserve">2 </w:t>
      </w:r>
      <w:r w:rsidR="38C7C39A" w:rsidRPr="00EE50BF">
        <w:t>Stability, s</w:t>
      </w:r>
      <w:r w:rsidR="1D03680B" w:rsidRPr="00EE50BF">
        <w:t>torage conditions</w:t>
      </w:r>
      <w:r w:rsidR="7E6DEABC" w:rsidRPr="00EE50BF">
        <w:t>,</w:t>
      </w:r>
      <w:r w:rsidR="1D03680B" w:rsidRPr="00EE50BF">
        <w:t xml:space="preserve"> and shelf life</w:t>
      </w:r>
      <w:r w:rsidR="09E6EA55" w:rsidRPr="00EE50BF">
        <w:t xml:space="preserve"> </w:t>
      </w:r>
    </w:p>
    <w:p w14:paraId="610DA468" w14:textId="21702752" w:rsidR="003A1F8C" w:rsidRPr="00EE50BF" w:rsidRDefault="765C1D5B" w:rsidP="00587210">
      <w:pPr>
        <w:pStyle w:val="Step2Text"/>
      </w:pPr>
      <w:r w:rsidRPr="00EE50BF">
        <w:t>This section</w:t>
      </w:r>
      <w:r w:rsidR="3FC253A9" w:rsidRPr="00EE50BF">
        <w:t xml:space="preserve"> should include information about the proposed storage conditions</w:t>
      </w:r>
      <w:r w:rsidR="38C7C39A" w:rsidRPr="00EE50BF">
        <w:t xml:space="preserve"> and shelf life</w:t>
      </w:r>
      <w:r w:rsidR="612DE660" w:rsidRPr="00EE50BF">
        <w:t xml:space="preserve">. </w:t>
      </w:r>
      <w:r w:rsidR="40B80D5E" w:rsidRPr="00EE50BF">
        <w:t>T</w:t>
      </w:r>
      <w:r w:rsidR="5A420F26" w:rsidRPr="00EE50BF">
        <w:t xml:space="preserve">his </w:t>
      </w:r>
      <w:r w:rsidR="335C6397" w:rsidRPr="00EE50BF">
        <w:t>storage information</w:t>
      </w:r>
      <w:r w:rsidR="58AA52EA" w:rsidRPr="00EE50BF">
        <w:t xml:space="preserve"> </w:t>
      </w:r>
      <w:r w:rsidR="27A42D7C" w:rsidRPr="00EE50BF">
        <w:t>may</w:t>
      </w:r>
      <w:r w:rsidR="58AA52EA" w:rsidRPr="00EE50BF">
        <w:t xml:space="preserve"> </w:t>
      </w:r>
      <w:r w:rsidR="2A812A9C" w:rsidRPr="00EE50BF">
        <w:t>cover</w:t>
      </w:r>
      <w:r w:rsidR="764C1DCD" w:rsidRPr="00EE50BF">
        <w:t xml:space="preserve"> in-use, </w:t>
      </w:r>
      <w:r w:rsidR="2406528A" w:rsidRPr="00EE50BF">
        <w:t>short-term excursions</w:t>
      </w:r>
      <w:r w:rsidR="2EE1B23F" w:rsidRPr="00EE50BF">
        <w:t>,</w:t>
      </w:r>
      <w:r w:rsidR="764C1DCD" w:rsidRPr="00EE50BF">
        <w:t xml:space="preserve"> and shipping. </w:t>
      </w:r>
      <w:r w:rsidR="5DF95FD6" w:rsidRPr="00EE50BF">
        <w:rPr>
          <w:rFonts w:eastAsia="ＭＳ 明朝"/>
          <w:lang w:val="en-US"/>
        </w:rPr>
        <w:t>T</w:t>
      </w:r>
      <w:r w:rsidR="64E916C9" w:rsidRPr="00EE50BF">
        <w:rPr>
          <w:rStyle w:val="normaltextrun"/>
          <w:color w:val="auto"/>
          <w:shd w:val="clear" w:color="auto" w:fill="FFFFFF"/>
        </w:rPr>
        <w:t>he information for each of the proposed container closure system(s) used for</w:t>
      </w:r>
      <w:r w:rsidR="3E2193A4" w:rsidRPr="00EE50BF">
        <w:rPr>
          <w:rStyle w:val="normaltextrun"/>
          <w:color w:val="auto"/>
          <w:shd w:val="clear" w:color="auto" w:fill="FFFFFF"/>
        </w:rPr>
        <w:t xml:space="preserve"> bulk product (if applicable) and</w:t>
      </w:r>
      <w:r w:rsidR="139DFA96" w:rsidRPr="00EE50BF">
        <w:rPr>
          <w:rStyle w:val="normaltextrun"/>
          <w:color w:val="auto"/>
          <w:shd w:val="clear" w:color="auto" w:fill="FFFFFF"/>
        </w:rPr>
        <w:t xml:space="preserve"> drug product</w:t>
      </w:r>
      <w:r w:rsidR="53234003" w:rsidRPr="00EE50BF">
        <w:rPr>
          <w:rStyle w:val="normaltextrun"/>
          <w:color w:val="auto"/>
          <w:shd w:val="clear" w:color="auto" w:fill="FFFFFF"/>
        </w:rPr>
        <w:t xml:space="preserve"> should be provided</w:t>
      </w:r>
      <w:r w:rsidR="6EA1DD63" w:rsidRPr="00EE50BF">
        <w:rPr>
          <w:rStyle w:val="normaltextrun"/>
          <w:color w:val="auto"/>
          <w:shd w:val="clear" w:color="auto" w:fill="FFFFFF"/>
        </w:rPr>
        <w:t>.</w:t>
      </w:r>
      <w:r w:rsidR="139DFA96" w:rsidRPr="00EE50BF">
        <w:rPr>
          <w:rStyle w:val="normaltextrun"/>
          <w:color w:val="auto"/>
          <w:shd w:val="clear" w:color="auto" w:fill="FFFFFF"/>
        </w:rPr>
        <w:t xml:space="preserve"> </w:t>
      </w:r>
      <w:r w:rsidR="53234003" w:rsidRPr="00EE50BF">
        <w:t>The p</w:t>
      </w:r>
      <w:r w:rsidR="764C1DCD" w:rsidRPr="00EE50BF">
        <w:t xml:space="preserve">ost-approval stability protocol and stability commitment </w:t>
      </w:r>
      <w:r w:rsidR="6D9977E7" w:rsidRPr="00EE50BF">
        <w:t xml:space="preserve">may be provided </w:t>
      </w:r>
      <w:r w:rsidR="764C1DCD" w:rsidRPr="00EE50BF">
        <w:t>(ICH Q1</w:t>
      </w:r>
      <w:r w:rsidR="00ED6025">
        <w:t>/Q5C</w:t>
      </w:r>
      <w:r w:rsidR="764C1DCD" w:rsidRPr="00EE50BF">
        <w:t>)</w:t>
      </w:r>
      <w:r w:rsidR="3FC253A9" w:rsidRPr="00EE50BF">
        <w:t>.</w:t>
      </w:r>
    </w:p>
    <w:p w14:paraId="68E69E4C" w14:textId="483F0697" w:rsidR="789CBAD3" w:rsidRPr="00EE50BF" w:rsidRDefault="313C9257" w:rsidP="53F55E69">
      <w:pPr>
        <w:pStyle w:val="Step2Text"/>
      </w:pPr>
      <w:r w:rsidRPr="00EE50BF">
        <w:rPr>
          <w:rStyle w:val="normaltextrun"/>
          <w:color w:val="auto"/>
        </w:rPr>
        <w:t xml:space="preserve">For biologics, if applicable, this section should include </w:t>
      </w:r>
      <w:r w:rsidR="3D66C781" w:rsidRPr="00EE50BF">
        <w:rPr>
          <w:rStyle w:val="normaltextrun"/>
          <w:color w:val="auto"/>
        </w:rPr>
        <w:t>traceability</w:t>
      </w:r>
      <w:r w:rsidRPr="00EE50BF">
        <w:rPr>
          <w:rStyle w:val="normaltextrun"/>
          <w:color w:val="auto"/>
        </w:rPr>
        <w:t xml:space="preserve"> </w:t>
      </w:r>
      <w:r w:rsidR="27610EB8" w:rsidRPr="00EE50BF">
        <w:rPr>
          <w:rStyle w:val="normaltextrun"/>
          <w:color w:val="auto"/>
        </w:rPr>
        <w:t>(</w:t>
      </w:r>
      <w:r w:rsidRPr="00EE50BF">
        <w:rPr>
          <w:rStyle w:val="normaltextrun"/>
          <w:color w:val="auto"/>
        </w:rPr>
        <w:t>chain of custody and chain of identity</w:t>
      </w:r>
      <w:r w:rsidR="0E2E87E4" w:rsidRPr="00EE50BF">
        <w:rPr>
          <w:rStyle w:val="normaltextrun"/>
          <w:color w:val="auto"/>
        </w:rPr>
        <w:t>)</w:t>
      </w:r>
      <w:r w:rsidRPr="00EE50BF">
        <w:rPr>
          <w:rStyle w:val="normaltextrun"/>
          <w:color w:val="auto"/>
        </w:rPr>
        <w:t>.</w:t>
      </w:r>
    </w:p>
    <w:p w14:paraId="0237D052" w14:textId="096BDCC9" w:rsidR="00CA36F1" w:rsidRPr="00EE50BF" w:rsidRDefault="399EB1E7" w:rsidP="005B6705">
      <w:pPr>
        <w:pStyle w:val="3"/>
        <w:spacing w:after="0"/>
        <w:rPr>
          <w:rFonts w:eastAsia="Times New Roman"/>
          <w:lang w:val="en-US"/>
        </w:rPr>
      </w:pPr>
      <w:bookmarkStart w:id="207" w:name="_Toc957052633"/>
      <w:bookmarkStart w:id="208" w:name="_Toc160655221"/>
      <w:bookmarkStart w:id="209" w:name="_Toc365692420"/>
      <w:bookmarkStart w:id="210" w:name="_Toc987953544"/>
      <w:bookmarkStart w:id="211" w:name="_Toc727807566"/>
      <w:bookmarkStart w:id="212" w:name="_Toc824221798"/>
      <w:bookmarkStart w:id="213" w:name="_Toc367232466"/>
      <w:bookmarkStart w:id="214" w:name="_Toc213917758"/>
      <w:bookmarkStart w:id="215" w:name="_Toc1089514505"/>
      <w:bookmarkStart w:id="216" w:name="_Toc981115847"/>
      <w:bookmarkStart w:id="217" w:name="_Toc685089447"/>
      <w:bookmarkStart w:id="218" w:name="_Toc196372572"/>
      <w:bookmarkStart w:id="219" w:name="_Toc197906025"/>
      <w:r w:rsidRPr="00EE50BF">
        <w:rPr>
          <w:rFonts w:eastAsia="Times New Roman"/>
        </w:rPr>
        <w:lastRenderedPageBreak/>
        <w:t>2.3.</w:t>
      </w:r>
      <w:proofErr w:type="gramStart"/>
      <w:r w:rsidRPr="00EE50BF">
        <w:rPr>
          <w:rFonts w:eastAsia="Times New Roman"/>
        </w:rPr>
        <w:t>3</w:t>
      </w:r>
      <w:r w:rsidR="562C59A4" w:rsidRPr="00EE50BF">
        <w:rPr>
          <w:rFonts w:eastAsia="Times New Roman"/>
        </w:rPr>
        <w:t>.PI</w:t>
      </w:r>
      <w:proofErr w:type="gramEnd"/>
      <w:r w:rsidR="562C59A4" w:rsidRPr="00EE50BF">
        <w:rPr>
          <w:rFonts w:eastAsia="Times New Roman"/>
        </w:rPr>
        <w:t xml:space="preserve"> Product Intermediate</w:t>
      </w:r>
      <w:bookmarkEnd w:id="207"/>
      <w:bookmarkEnd w:id="208"/>
      <w:bookmarkEnd w:id="209"/>
      <w:r w:rsidR="56536BA3" w:rsidRPr="00EE50BF">
        <w:rPr>
          <w:rFonts w:eastAsia="Times New Roman"/>
        </w:rPr>
        <w:t>s</w:t>
      </w:r>
      <w:r w:rsidR="66B9A449" w:rsidRPr="00EE50BF">
        <w:rPr>
          <w:rFonts w:eastAsia="Times New Roman"/>
        </w:rPr>
        <w:t>, if Applicable</w:t>
      </w:r>
      <w:bookmarkEnd w:id="210"/>
      <w:bookmarkEnd w:id="211"/>
      <w:bookmarkEnd w:id="212"/>
      <w:bookmarkEnd w:id="213"/>
      <w:bookmarkEnd w:id="214"/>
      <w:bookmarkEnd w:id="215"/>
      <w:bookmarkEnd w:id="216"/>
      <w:bookmarkEnd w:id="217"/>
      <w:bookmarkEnd w:id="218"/>
      <w:bookmarkEnd w:id="219"/>
    </w:p>
    <w:p w14:paraId="1362681F" w14:textId="1E258125" w:rsidR="007D333D" w:rsidRPr="00EE50BF" w:rsidRDefault="3CC2C418" w:rsidP="00B274CE">
      <w:pPr>
        <w:pStyle w:val="KeywordSubheading"/>
      </w:pPr>
      <w:r w:rsidRPr="00EE50BF">
        <w:t>(Product Intermediate Name) [Manufacturer]</w:t>
      </w:r>
      <w:r w:rsidR="3EFAC046" w:rsidRPr="00EE50BF">
        <w:t xml:space="preserve"> [Drug Product Name]</w:t>
      </w:r>
    </w:p>
    <w:p w14:paraId="18C27850" w14:textId="22A94854" w:rsidR="000F1551" w:rsidRPr="00EE50BF" w:rsidRDefault="71A77B8C" w:rsidP="00F84459">
      <w:pPr>
        <w:pStyle w:val="Step2Text"/>
      </w:pPr>
      <w:r w:rsidRPr="003D28C5">
        <w:t xml:space="preserve">This section </w:t>
      </w:r>
      <w:r w:rsidR="51F60678" w:rsidRPr="003D28C5">
        <w:t xml:space="preserve">should </w:t>
      </w:r>
      <w:r w:rsidR="11784BF6" w:rsidRPr="003D28C5">
        <w:t>provide information</w:t>
      </w:r>
      <w:r w:rsidR="51F60678" w:rsidRPr="003D28C5">
        <w:t xml:space="preserve"> for product intermediates </w:t>
      </w:r>
      <w:r w:rsidR="3EFCA069" w:rsidRPr="003D28C5">
        <w:t>with established specifications</w:t>
      </w:r>
      <w:r w:rsidR="59816C81" w:rsidRPr="003D28C5">
        <w:t>.</w:t>
      </w:r>
      <w:r w:rsidR="0D070F7B" w:rsidRPr="003D28C5">
        <w:t xml:space="preserve"> The applicant should provide information for Description, Control and Storage as applicable.</w:t>
      </w:r>
      <w:r w:rsidR="0D070F7B" w:rsidRPr="00EE50BF">
        <w:t xml:space="preserve"> </w:t>
      </w:r>
    </w:p>
    <w:p w14:paraId="3FF35243" w14:textId="2A584E59" w:rsidR="007D4385" w:rsidRPr="00EE50BF" w:rsidRDefault="19819F60" w:rsidP="0025536D">
      <w:pPr>
        <w:pStyle w:val="4"/>
        <w:spacing w:after="0"/>
        <w:rPr>
          <w:rFonts w:eastAsia="Times New Roman"/>
          <w:lang w:val="en-US"/>
        </w:rPr>
      </w:pPr>
      <w:r w:rsidRPr="00EE50BF">
        <w:rPr>
          <w:rFonts w:eastAsia="Times New Roman"/>
        </w:rPr>
        <w:t>2.3.3</w:t>
      </w:r>
      <w:r w:rsidR="53FD1DB5" w:rsidRPr="00EE50BF">
        <w:rPr>
          <w:rFonts w:eastAsia="Times New Roman"/>
        </w:rPr>
        <w:t>.</w:t>
      </w:r>
      <w:proofErr w:type="gramStart"/>
      <w:r w:rsidR="53FD1DB5" w:rsidRPr="00EE50BF">
        <w:rPr>
          <w:rFonts w:eastAsia="Times New Roman"/>
        </w:rPr>
        <w:t>PI.D</w:t>
      </w:r>
      <w:proofErr w:type="gramEnd"/>
      <w:r w:rsidR="53FD1DB5" w:rsidRPr="00EE50BF">
        <w:rPr>
          <w:rFonts w:eastAsia="Times New Roman"/>
        </w:rPr>
        <w:t xml:space="preserve"> Description</w:t>
      </w:r>
    </w:p>
    <w:p w14:paraId="70272C9A" w14:textId="150C2152" w:rsidR="007D333D" w:rsidRPr="00EE50BF" w:rsidRDefault="029B1415" w:rsidP="00B274CE">
      <w:pPr>
        <w:pStyle w:val="KeywordSubheading"/>
      </w:pPr>
      <w:r w:rsidRPr="00EE50BF">
        <w:t>(Product Intermediate Name) [Manufacturer]</w:t>
      </w:r>
      <w:r w:rsidR="5E02C95C" w:rsidRPr="00EE50BF">
        <w:t xml:space="preserve"> [Drug Product Name]</w:t>
      </w:r>
    </w:p>
    <w:p w14:paraId="53CB22EB" w14:textId="57A7398C" w:rsidR="527C3CAC" w:rsidRPr="00EE50BF" w:rsidRDefault="22A56A50" w:rsidP="00587210">
      <w:pPr>
        <w:pStyle w:val="Step2Text"/>
      </w:pPr>
      <w:r w:rsidRPr="00EE50BF">
        <w:rPr>
          <w:rFonts w:eastAsia="ＭＳ 明朝"/>
          <w:lang w:val="en-US"/>
        </w:rPr>
        <w:t>This section should include</w:t>
      </w:r>
      <w:r w:rsidR="0C2B03B2" w:rsidRPr="00EE50BF">
        <w:rPr>
          <w:rFonts w:eastAsia="ＭＳ 明朝"/>
          <w:lang w:val="en-US"/>
        </w:rPr>
        <w:t xml:space="preserve"> </w:t>
      </w:r>
      <w:r w:rsidR="6E06FFF1" w:rsidRPr="00EE50BF">
        <w:t xml:space="preserve">identification and composition </w:t>
      </w:r>
      <w:r w:rsidR="151A6E46" w:rsidRPr="00EE50BF">
        <w:t>(if applicable),</w:t>
      </w:r>
      <w:r w:rsidR="6E06FFF1" w:rsidRPr="00EE50BF">
        <w:t xml:space="preserve"> </w:t>
      </w:r>
      <w:r w:rsidR="309362F2" w:rsidRPr="00EE50BF">
        <w:t xml:space="preserve">of </w:t>
      </w:r>
      <w:r w:rsidR="0D006224" w:rsidRPr="00EE50BF">
        <w:t>each</w:t>
      </w:r>
      <w:r w:rsidR="309362F2" w:rsidRPr="00EE50BF">
        <w:t xml:space="preserve"> product intermediate</w:t>
      </w:r>
      <w:r w:rsidR="51DDEB58" w:rsidRPr="00EE50BF">
        <w:t>,</w:t>
      </w:r>
      <w:r w:rsidR="309362F2" w:rsidRPr="00EE50BF">
        <w:t xml:space="preserve"> </w:t>
      </w:r>
      <w:r w:rsidR="1868D793" w:rsidRPr="00EE50BF">
        <w:t xml:space="preserve">including a list of all excipients with their name, function, </w:t>
      </w:r>
      <w:r w:rsidR="16F6A38A" w:rsidRPr="00EE50BF">
        <w:t xml:space="preserve">and </w:t>
      </w:r>
      <w:r w:rsidR="1868D793" w:rsidRPr="00EE50BF">
        <w:t xml:space="preserve">references to their quality standards, </w:t>
      </w:r>
      <w:r w:rsidR="0C2B03B2" w:rsidRPr="00EE50BF">
        <w:t>to the same level of detail as in 2.3.</w:t>
      </w:r>
      <w:proofErr w:type="gramStart"/>
      <w:r w:rsidR="0C2B03B2" w:rsidRPr="00EE50BF">
        <w:t>3.DP.D</w:t>
      </w:r>
      <w:r w:rsidR="1868D793" w:rsidRPr="00EE50BF">
        <w:t>.</w:t>
      </w:r>
      <w:proofErr w:type="gramEnd"/>
    </w:p>
    <w:p w14:paraId="5F0B954E" w14:textId="06BB03A7" w:rsidR="007D4385" w:rsidRPr="00EE50BF" w:rsidRDefault="002055FA" w:rsidP="005B6705">
      <w:pPr>
        <w:pStyle w:val="4"/>
        <w:spacing w:after="0"/>
      </w:pPr>
      <w:r w:rsidRPr="00EE50BF">
        <w:t>2.3.3</w:t>
      </w:r>
      <w:r w:rsidR="08D048A3" w:rsidRPr="00EE50BF">
        <w:t>.PI.M Manufacture</w:t>
      </w:r>
    </w:p>
    <w:p w14:paraId="29985491" w14:textId="754E2DD2" w:rsidR="007D333D" w:rsidRPr="00EE50BF" w:rsidRDefault="029B1415" w:rsidP="00B274CE">
      <w:pPr>
        <w:pStyle w:val="KeywordSubheading"/>
      </w:pPr>
      <w:r w:rsidRPr="00EE50BF">
        <w:t>(Product Intermediate Name) [Manufacturer]</w:t>
      </w:r>
      <w:r w:rsidR="4E67C42B" w:rsidRPr="00EE50BF">
        <w:t xml:space="preserve"> [Drug Product Name]</w:t>
      </w:r>
    </w:p>
    <w:p w14:paraId="4EADC73B" w14:textId="5C31EF8F" w:rsidR="05CF4F69" w:rsidRPr="00EE50BF" w:rsidRDefault="55998A14" w:rsidP="53F55E69">
      <w:pPr>
        <w:pStyle w:val="Step2Text"/>
      </w:pPr>
      <w:r w:rsidRPr="00EE50BF">
        <w:t>If the product intermediate is manufactured separately,</w:t>
      </w:r>
      <w:r w:rsidRPr="00EE50BF">
        <w:rPr>
          <w:rFonts w:eastAsia="ＭＳ 明朝"/>
          <w:lang w:val="en-US"/>
        </w:rPr>
        <w:t xml:space="preserve"> t</w:t>
      </w:r>
      <w:r w:rsidR="3E7BDA41" w:rsidRPr="00EE50BF">
        <w:rPr>
          <w:rFonts w:eastAsia="ＭＳ 明朝"/>
          <w:lang w:val="en-US"/>
        </w:rPr>
        <w:t xml:space="preserve">his section should include </w:t>
      </w:r>
      <w:r w:rsidR="7E7FE98C" w:rsidRPr="00EE50BF">
        <w:t xml:space="preserve">the </w:t>
      </w:r>
      <w:r w:rsidR="1FC00AD2" w:rsidRPr="00EE50BF">
        <w:t>batch formula</w:t>
      </w:r>
      <w:r w:rsidRPr="00EE50BF">
        <w:t>,</w:t>
      </w:r>
      <w:r w:rsidR="1FC00AD2" w:rsidRPr="00EE50BF">
        <w:t xml:space="preserve"> </w:t>
      </w:r>
      <w:r w:rsidR="7C73D73A" w:rsidRPr="00EE50BF">
        <w:t>which</w:t>
      </w:r>
      <w:r w:rsidR="1FC00AD2" w:rsidRPr="00EE50BF">
        <w:t xml:space="preserve"> includes a list of all components of the product intermediate, their amounts</w:t>
      </w:r>
      <w:r w:rsidR="7F09978A" w:rsidRPr="00EE50BF">
        <w:t>,</w:t>
      </w:r>
      <w:r w:rsidR="1FC00AD2" w:rsidRPr="00EE50BF">
        <w:t xml:space="preserve"> and a reference to their quality standards. </w:t>
      </w:r>
    </w:p>
    <w:p w14:paraId="685127E1" w14:textId="1D3DB8DC" w:rsidR="110DC8FF" w:rsidRPr="00EE50BF" w:rsidRDefault="0F050822" w:rsidP="6151821C">
      <w:pPr>
        <w:pStyle w:val="Step2Text"/>
      </w:pPr>
      <w:r w:rsidRPr="00EE50BF">
        <w:t xml:space="preserve">The applicant may provide the Manufacture information </w:t>
      </w:r>
      <w:r w:rsidR="05BEAE9E" w:rsidRPr="00EE50BF">
        <w:t>integrated into section 2.3.3.DP.M</w:t>
      </w:r>
      <w:r w:rsidR="6490D85C" w:rsidRPr="00EE50BF">
        <w:t xml:space="preserve"> </w:t>
      </w:r>
      <w:r w:rsidR="05BEAE9E" w:rsidRPr="00EE50BF">
        <w:t xml:space="preserve">or </w:t>
      </w:r>
      <w:r w:rsidRPr="00EE50BF">
        <w:t>separately, if deemed necessary (e.g., different manufacturer, different manufacturing process) and the content should align with 2.3.3.DP.M</w:t>
      </w:r>
      <w:r w:rsidR="73E455A3" w:rsidRPr="00EE50BF">
        <w:t>,</w:t>
      </w:r>
      <w:r w:rsidRPr="00EE50BF">
        <w:t xml:space="preserve"> as applicable.</w:t>
      </w:r>
    </w:p>
    <w:p w14:paraId="71E2D460" w14:textId="46A5BD69" w:rsidR="007D4385" w:rsidRPr="00EE50BF" w:rsidRDefault="19819F60" w:rsidP="00C62A0E">
      <w:pPr>
        <w:pStyle w:val="4"/>
        <w:spacing w:after="0"/>
        <w:rPr>
          <w:rFonts w:eastAsia="Times New Roman"/>
          <w:lang w:val="en-US"/>
        </w:rPr>
      </w:pPr>
      <w:r w:rsidRPr="00EE50BF">
        <w:rPr>
          <w:rFonts w:eastAsia="Times New Roman"/>
        </w:rPr>
        <w:t>2.3.3</w:t>
      </w:r>
      <w:r w:rsidR="53FD1DB5" w:rsidRPr="00EE50BF">
        <w:rPr>
          <w:rFonts w:eastAsia="Times New Roman"/>
        </w:rPr>
        <w:t>.PI.C Control</w:t>
      </w:r>
    </w:p>
    <w:p w14:paraId="63EF1777" w14:textId="5121972D" w:rsidR="007D333D" w:rsidRPr="00EE50BF" w:rsidRDefault="3CC2C418" w:rsidP="00B274CE">
      <w:pPr>
        <w:pStyle w:val="KeywordSubheading"/>
        <w:rPr>
          <w:lang w:val="en-US"/>
        </w:rPr>
      </w:pPr>
      <w:r w:rsidRPr="00EE50BF">
        <w:t>(Product Intermediate Name) [Manufacturer]</w:t>
      </w:r>
      <w:r w:rsidR="319F84DB" w:rsidRPr="00EE50BF">
        <w:t xml:space="preserve"> [Drug Product Name]</w:t>
      </w:r>
    </w:p>
    <w:p w14:paraId="6F594317" w14:textId="1CABA062" w:rsidR="00B03634" w:rsidRPr="00EE50BF" w:rsidRDefault="3E7BDA41" w:rsidP="00587210">
      <w:pPr>
        <w:pStyle w:val="Step2Text"/>
      </w:pPr>
      <w:r w:rsidRPr="60F06930">
        <w:rPr>
          <w:rFonts w:eastAsia="ＭＳ 明朝"/>
          <w:lang w:val="en-US"/>
        </w:rPr>
        <w:t xml:space="preserve">This section should include </w:t>
      </w:r>
      <w:r w:rsidR="316F1FC2">
        <w:t>specification(s)</w:t>
      </w:r>
      <w:r w:rsidR="7053F880">
        <w:t xml:space="preserve"> for the product intermediate</w:t>
      </w:r>
      <w:r w:rsidR="00D90934">
        <w:t xml:space="preserve"> and references to </w:t>
      </w:r>
      <w:r w:rsidR="00FD0495">
        <w:t xml:space="preserve">relevant </w:t>
      </w:r>
      <w:r w:rsidR="00D90934">
        <w:t>analytical procedures</w:t>
      </w:r>
      <w:r w:rsidR="7BEED328">
        <w:t>.</w:t>
      </w:r>
      <w:r w:rsidR="316F1FC2" w:rsidRPr="60F06930">
        <w:rPr>
          <w:i/>
          <w:iCs/>
        </w:rPr>
        <w:t xml:space="preserve"> </w:t>
      </w:r>
      <w:r w:rsidR="060D9971">
        <w:t xml:space="preserve">If applicable, </w:t>
      </w:r>
      <w:r w:rsidR="3836004B">
        <w:t>a</w:t>
      </w:r>
      <w:r w:rsidR="14072E90">
        <w:t xml:space="preserve"> description of </w:t>
      </w:r>
      <w:r w:rsidR="005C2292">
        <w:t>any proposed</w:t>
      </w:r>
      <w:r w:rsidR="14072E90">
        <w:t xml:space="preserve"> RTRT approach </w:t>
      </w:r>
      <w:r w:rsidR="498C9BA1">
        <w:t xml:space="preserve">should be included </w:t>
      </w:r>
      <w:r w:rsidR="14072E90">
        <w:t xml:space="preserve">(ICH </w:t>
      </w:r>
      <w:r w:rsidR="00BF5C17">
        <w:t>Q6A/Q6B</w:t>
      </w:r>
      <w:r w:rsidR="14072E90">
        <w:t>, Q8, Q14).</w:t>
      </w:r>
    </w:p>
    <w:p w14:paraId="2D77DD58" w14:textId="0AB63737" w:rsidR="00E23F9E" w:rsidRPr="00EE50BF" w:rsidRDefault="19819F60" w:rsidP="00C62A0E">
      <w:pPr>
        <w:pStyle w:val="4"/>
        <w:spacing w:after="0"/>
      </w:pPr>
      <w:r w:rsidRPr="00EE50BF">
        <w:t>2.3.3</w:t>
      </w:r>
      <w:r w:rsidR="53FD1DB5" w:rsidRPr="00EE50BF">
        <w:t>.</w:t>
      </w:r>
      <w:proofErr w:type="gramStart"/>
      <w:r w:rsidR="53FD1DB5" w:rsidRPr="00EE50BF">
        <w:t>PI.S</w:t>
      </w:r>
      <w:proofErr w:type="gramEnd"/>
      <w:r w:rsidR="53FD1DB5" w:rsidRPr="00EE50BF">
        <w:t xml:space="preserve"> Storag</w:t>
      </w:r>
      <w:r w:rsidR="7DD0117C" w:rsidRPr="00EE50BF">
        <w:t>e</w:t>
      </w:r>
    </w:p>
    <w:p w14:paraId="07249C77" w14:textId="75B85217" w:rsidR="007D333D" w:rsidRPr="00EE50BF" w:rsidRDefault="3CC2C418" w:rsidP="00B274CE">
      <w:pPr>
        <w:pStyle w:val="KeywordSubheading"/>
        <w:rPr>
          <w:lang w:val="en-US"/>
        </w:rPr>
      </w:pPr>
      <w:r w:rsidRPr="00EE50BF">
        <w:t>(Product Intermediate Name) [Manufacturer]</w:t>
      </w:r>
      <w:r w:rsidR="56EEE79D" w:rsidRPr="00EE50BF">
        <w:t xml:space="preserve"> [Drug Product Name]</w:t>
      </w:r>
    </w:p>
    <w:p w14:paraId="591233CD" w14:textId="73E3E652" w:rsidR="00915BB8" w:rsidRPr="00EE50BF" w:rsidRDefault="1D3C3406">
      <w:pPr>
        <w:pStyle w:val="Step2Text"/>
      </w:pPr>
      <w:r w:rsidRPr="00EE50BF">
        <w:rPr>
          <w:rFonts w:eastAsia="ＭＳ 明朝"/>
          <w:lang w:val="en-US"/>
        </w:rPr>
        <w:t xml:space="preserve">This section should include </w:t>
      </w:r>
      <w:r w:rsidR="12E027B3" w:rsidRPr="00EE50BF">
        <w:rPr>
          <w:lang w:val="en-US"/>
        </w:rPr>
        <w:t xml:space="preserve">information </w:t>
      </w:r>
      <w:r w:rsidR="2467F0D7" w:rsidRPr="00EE50BF">
        <w:rPr>
          <w:lang w:val="en-US"/>
        </w:rPr>
        <w:t xml:space="preserve">regarding </w:t>
      </w:r>
      <w:r w:rsidR="12E027B3" w:rsidRPr="00EE50BF">
        <w:rPr>
          <w:lang w:val="en-US"/>
        </w:rPr>
        <w:t>the container closure system, stability, storage conditions, holding time/shelf life</w:t>
      </w:r>
      <w:r w:rsidR="20456E7C" w:rsidRPr="00EE50BF">
        <w:rPr>
          <w:lang w:val="en-US"/>
        </w:rPr>
        <w:t xml:space="preserve"> to the same level of detail as under each corresponding heading in 2.3.</w:t>
      </w:r>
      <w:proofErr w:type="gramStart"/>
      <w:r w:rsidR="20456E7C" w:rsidRPr="00EE50BF">
        <w:rPr>
          <w:lang w:val="en-US"/>
        </w:rPr>
        <w:t>3.DP.S.</w:t>
      </w:r>
      <w:proofErr w:type="gramEnd"/>
      <w:r w:rsidR="16D2FF7E" w:rsidRPr="00EE50BF">
        <w:rPr>
          <w:lang w:val="en-US"/>
        </w:rPr>
        <w:t xml:space="preserve"> </w:t>
      </w:r>
      <w:r w:rsidR="2EB7C5F7" w:rsidRPr="00EE50BF">
        <w:rPr>
          <w:lang w:val="en-US"/>
        </w:rPr>
        <w:t xml:space="preserve">Additionally, shipping </w:t>
      </w:r>
      <w:r w:rsidR="12E027B3" w:rsidRPr="00EE50BF">
        <w:rPr>
          <w:lang w:val="en-US"/>
        </w:rPr>
        <w:t xml:space="preserve">conditions </w:t>
      </w:r>
      <w:r w:rsidR="32823CFD" w:rsidRPr="00EE50BF">
        <w:rPr>
          <w:lang w:val="en-US"/>
        </w:rPr>
        <w:t>may be provided</w:t>
      </w:r>
      <w:r w:rsidR="12E027B3" w:rsidRPr="00EE50BF">
        <w:rPr>
          <w:lang w:val="en-US"/>
        </w:rPr>
        <w:t xml:space="preserve">. </w:t>
      </w:r>
    </w:p>
    <w:p w14:paraId="2036C870" w14:textId="706CB5E3" w:rsidR="008E2DC8" w:rsidRPr="00EE50BF" w:rsidRDefault="353C4458" w:rsidP="00C62A0E">
      <w:pPr>
        <w:pStyle w:val="3"/>
        <w:spacing w:after="0"/>
      </w:pPr>
      <w:bookmarkStart w:id="220" w:name="_Toc720162171"/>
      <w:bookmarkStart w:id="221" w:name="_Toc1040580349"/>
      <w:bookmarkStart w:id="222" w:name="_Toc589503701"/>
      <w:bookmarkStart w:id="223" w:name="_Toc1048574711"/>
      <w:bookmarkStart w:id="224" w:name="_Toc107855514"/>
      <w:bookmarkStart w:id="225" w:name="_Toc927161995"/>
      <w:bookmarkStart w:id="226" w:name="_Toc2097760125"/>
      <w:bookmarkStart w:id="227" w:name="_Toc1405241535"/>
      <w:bookmarkStart w:id="228" w:name="_Toc196372573"/>
      <w:bookmarkStart w:id="229" w:name="_Toc197906026"/>
      <w:bookmarkStart w:id="230" w:name="_Toc1708066859"/>
      <w:bookmarkStart w:id="231" w:name="_Toc160655222"/>
      <w:bookmarkStart w:id="232" w:name="_Toc1753024893"/>
      <w:r w:rsidRPr="00EE50BF">
        <w:t>2.3.3.MD Medical Devices</w:t>
      </w:r>
      <w:r w:rsidR="66B9A449" w:rsidRPr="00EE50BF">
        <w:t>, if Applicable</w:t>
      </w:r>
      <w:bookmarkEnd w:id="220"/>
      <w:bookmarkEnd w:id="221"/>
      <w:bookmarkEnd w:id="222"/>
      <w:bookmarkEnd w:id="223"/>
      <w:bookmarkEnd w:id="224"/>
      <w:bookmarkEnd w:id="225"/>
      <w:bookmarkEnd w:id="226"/>
      <w:bookmarkEnd w:id="227"/>
      <w:bookmarkEnd w:id="228"/>
      <w:bookmarkEnd w:id="229"/>
    </w:p>
    <w:p w14:paraId="70B42549" w14:textId="394EE900" w:rsidR="008E2DC8" w:rsidRPr="00EE50BF" w:rsidRDefault="265BA04D" w:rsidP="00B274CE">
      <w:pPr>
        <w:pStyle w:val="KeywordSubheading"/>
      </w:pPr>
      <w:r w:rsidRPr="00EE50BF">
        <w:t>(Medical Device Name)</w:t>
      </w:r>
      <w:r w:rsidR="4549749D" w:rsidRPr="00EE50BF">
        <w:t xml:space="preserve"> </w:t>
      </w:r>
      <w:r w:rsidR="71BE52B0" w:rsidRPr="00EE50BF">
        <w:t>[Manufacturer]</w:t>
      </w:r>
    </w:p>
    <w:p w14:paraId="642EB35C" w14:textId="0907BED2" w:rsidR="008E2DC8" w:rsidRPr="00EE50BF" w:rsidRDefault="3B29D324" w:rsidP="6E0B9748">
      <w:pPr>
        <w:pStyle w:val="Step2Text"/>
        <w:rPr>
          <w:lang w:val="en-US"/>
        </w:rPr>
      </w:pPr>
      <w:r w:rsidRPr="00EE50BF">
        <w:t xml:space="preserve">This section </w:t>
      </w:r>
      <w:r w:rsidR="7E4C2DA1" w:rsidRPr="00EE50BF">
        <w:t>should be used when regional requirements mandate that the elements pertaining to the medical device should b</w:t>
      </w:r>
      <w:r w:rsidR="58F245A9" w:rsidRPr="00EE50BF">
        <w:t>e submitted as part of a medicinal product application. This may include cases where:</w:t>
      </w:r>
    </w:p>
    <w:p w14:paraId="513CB35D" w14:textId="5FDFA5AE" w:rsidR="008E2DC8" w:rsidRPr="00EE50BF" w:rsidRDefault="5FCD31FE" w:rsidP="00B5005F">
      <w:pPr>
        <w:pStyle w:val="Step2Text"/>
        <w:numPr>
          <w:ilvl w:val="0"/>
          <w:numId w:val="2"/>
        </w:numPr>
        <w:spacing w:after="0"/>
      </w:pPr>
      <w:r w:rsidRPr="00EE50BF">
        <w:t>t</w:t>
      </w:r>
      <w:r w:rsidR="58F245A9" w:rsidRPr="00EE50BF">
        <w:t>he medical device and/or device part and the medicinal product form an integral product intended exclusively for use in the given combination</w:t>
      </w:r>
      <w:r w:rsidR="37CDE470" w:rsidRPr="00EE50BF">
        <w:t xml:space="preserve">, </w:t>
      </w:r>
      <w:r w:rsidR="58F245A9" w:rsidRPr="00EE50BF">
        <w:t xml:space="preserve">which is not reusable </w:t>
      </w:r>
      <w:r w:rsidR="7560FD3B" w:rsidRPr="00EE50BF">
        <w:t xml:space="preserve">and </w:t>
      </w:r>
      <w:r w:rsidR="76406A29" w:rsidRPr="00EE50BF">
        <w:t>where the action of the medicinal product is principal;</w:t>
      </w:r>
    </w:p>
    <w:p w14:paraId="7ECC5FAE" w14:textId="61C8ACEF" w:rsidR="008E2DC8" w:rsidRPr="00EE50BF" w:rsidRDefault="6FD8FFE2" w:rsidP="6E0B9748">
      <w:pPr>
        <w:pStyle w:val="Step2Text"/>
        <w:numPr>
          <w:ilvl w:val="0"/>
          <w:numId w:val="2"/>
        </w:numPr>
        <w:spacing w:after="0"/>
      </w:pPr>
      <w:r w:rsidRPr="00EE50BF">
        <w:t>the medical device is packed together with the medicinal product (sometimes called “co-packaged”)</w:t>
      </w:r>
      <w:r w:rsidR="741D3316" w:rsidRPr="00EE50BF">
        <w:t>;</w:t>
      </w:r>
    </w:p>
    <w:p w14:paraId="59D73690" w14:textId="50A7E0E6" w:rsidR="008E2DC8" w:rsidRPr="00EE50BF" w:rsidRDefault="6FD8FFE2" w:rsidP="6E0B9748">
      <w:pPr>
        <w:pStyle w:val="Step2Text"/>
        <w:numPr>
          <w:ilvl w:val="0"/>
          <w:numId w:val="2"/>
        </w:numPr>
        <w:spacing w:after="0"/>
      </w:pPr>
      <w:r w:rsidRPr="00EE50BF">
        <w:t xml:space="preserve">the product information refers to a specific medical device to be used with the medicinal product, and the medical device is obtained separately by the </w:t>
      </w:r>
      <w:r w:rsidR="242F6782" w:rsidRPr="00EE50BF">
        <w:t>user of the medicinal product (sometimes called “referenced”)</w:t>
      </w:r>
      <w:r w:rsidR="3ED816E2" w:rsidRPr="00EE50BF">
        <w:t>.</w:t>
      </w:r>
    </w:p>
    <w:p w14:paraId="6F31BC3B" w14:textId="63E99873" w:rsidR="008E2DC8" w:rsidRPr="00EE50BF" w:rsidRDefault="372F86A3" w:rsidP="00D8635A">
      <w:pPr>
        <w:pStyle w:val="Step2Text"/>
        <w:spacing w:before="240" w:after="0"/>
      </w:pPr>
      <w:r w:rsidRPr="00EE50BF">
        <w:lastRenderedPageBreak/>
        <w:t>This section</w:t>
      </w:r>
      <w:r w:rsidR="035DA1E7" w:rsidRPr="00EE50BF">
        <w:t xml:space="preserve"> should include information relevant for the device or the device constituent(s) before it </w:t>
      </w:r>
      <w:r w:rsidR="0BAD10EF" w:rsidRPr="00EE50BF">
        <w:t>encounters</w:t>
      </w:r>
      <w:r w:rsidR="035DA1E7" w:rsidRPr="00EE50BF">
        <w:t xml:space="preserve"> the medicin</w:t>
      </w:r>
      <w:r w:rsidR="2A40577E" w:rsidRPr="00EE50BF">
        <w:t>al product. The applicant</w:t>
      </w:r>
      <w:r w:rsidR="146F4E0B" w:rsidRPr="00EE50BF">
        <w:t xml:space="preserve"> should place information relating to the device once combined with the medicinal product (e.g., compatibility of the device with the formulation or changes in the device d</w:t>
      </w:r>
      <w:r w:rsidR="3D3D6B5A" w:rsidRPr="00EE50BF">
        <w:t>esign and operating characteristics during the medicinal product development) in the relevant sections as follows:</w:t>
      </w:r>
      <w:r w:rsidR="2A40577E" w:rsidRPr="00EE50BF">
        <w:t xml:space="preserve"> </w:t>
      </w:r>
      <w:r w:rsidR="242F6782" w:rsidRPr="00EE50BF">
        <w:t xml:space="preserve"> </w:t>
      </w:r>
    </w:p>
    <w:p w14:paraId="26DAC5FF" w14:textId="5BEB28B9" w:rsidR="008E2DC8" w:rsidRPr="00EE50BF" w:rsidRDefault="46EF85F0" w:rsidP="00D8635A">
      <w:pPr>
        <w:pStyle w:val="Step2Text"/>
        <w:numPr>
          <w:ilvl w:val="0"/>
          <w:numId w:val="1"/>
        </w:numPr>
        <w:spacing w:after="0"/>
      </w:pPr>
      <w:r w:rsidRPr="00EE50BF">
        <w:t xml:space="preserve">In the </w:t>
      </w:r>
      <w:r w:rsidRPr="00EE50BF">
        <w:rPr>
          <w:i/>
          <w:iCs/>
        </w:rPr>
        <w:t>DP</w:t>
      </w:r>
      <w:r w:rsidRPr="00EE50BF">
        <w:t xml:space="preserve"> (drug product) section in case of an integral device if no transformation is required</w:t>
      </w:r>
      <w:r w:rsidR="412E0B92" w:rsidRPr="00EE50BF">
        <w:t>.</w:t>
      </w:r>
    </w:p>
    <w:p w14:paraId="142F0DB0" w14:textId="678637F7" w:rsidR="008E2DC8" w:rsidRPr="00EE50BF" w:rsidRDefault="412E0B92" w:rsidP="6E0B9748">
      <w:pPr>
        <w:pStyle w:val="Step2Text"/>
        <w:numPr>
          <w:ilvl w:val="0"/>
          <w:numId w:val="1"/>
        </w:numPr>
        <w:spacing w:after="0"/>
      </w:pPr>
      <w:r w:rsidRPr="00EE50BF">
        <w:t xml:space="preserve">In the </w:t>
      </w:r>
      <w:r w:rsidRPr="00EE50BF">
        <w:rPr>
          <w:i/>
          <w:iCs/>
        </w:rPr>
        <w:t>PM</w:t>
      </w:r>
      <w:r w:rsidRPr="00EE50BF">
        <w:t xml:space="preserve"> (packaged medicinal product) section in case of co-packaged or referenced device, leading to the medicinal product being a </w:t>
      </w:r>
      <w:proofErr w:type="spellStart"/>
      <w:r w:rsidRPr="00EE50BF">
        <w:t>multiconstituent</w:t>
      </w:r>
      <w:proofErr w:type="spellEnd"/>
      <w:r w:rsidRPr="00EE50BF">
        <w:t xml:space="preserve"> product.</w:t>
      </w:r>
    </w:p>
    <w:p w14:paraId="2E2523A9" w14:textId="231DFB1D" w:rsidR="008E2DC8" w:rsidRPr="00EE50BF" w:rsidRDefault="412E0B92" w:rsidP="00B5005F">
      <w:pPr>
        <w:pStyle w:val="Step2Text"/>
        <w:numPr>
          <w:ilvl w:val="0"/>
          <w:numId w:val="1"/>
        </w:numPr>
      </w:pPr>
      <w:r w:rsidRPr="00EE50BF">
        <w:t xml:space="preserve">In the </w:t>
      </w:r>
      <w:r w:rsidRPr="00EE50BF">
        <w:rPr>
          <w:i/>
          <w:iCs/>
        </w:rPr>
        <w:t>PH</w:t>
      </w:r>
      <w:r w:rsidRPr="00EE50BF">
        <w:t xml:space="preserve"> (pharmaceutical product after transformation) section in case of an integral, co-packaged</w:t>
      </w:r>
      <w:r w:rsidR="1F2878DB" w:rsidRPr="00EE50BF">
        <w:t>,</w:t>
      </w:r>
      <w:r w:rsidRPr="00EE50BF">
        <w:t xml:space="preserve"> or referenced </w:t>
      </w:r>
      <w:r w:rsidR="2FABB957" w:rsidRPr="00EE50BF">
        <w:t>device intended to be used in combination with the pharmaceutical product after transformation.</w:t>
      </w:r>
    </w:p>
    <w:p w14:paraId="08B719E6" w14:textId="494A79F5" w:rsidR="008E2DC8" w:rsidRPr="00EE50BF" w:rsidRDefault="3F43F19A" w:rsidP="00C434DA">
      <w:pPr>
        <w:pStyle w:val="Step2Text"/>
      </w:pPr>
      <w:r w:rsidRPr="00EE50BF">
        <w:t xml:space="preserve">If applicable, </w:t>
      </w:r>
      <w:r w:rsidR="53103E03" w:rsidRPr="00EE50BF">
        <w:rPr>
          <w:rFonts w:eastAsia="ＭＳ 明朝"/>
          <w:lang w:val="en-US"/>
        </w:rPr>
        <w:t xml:space="preserve">this section should include </w:t>
      </w:r>
      <w:r w:rsidRPr="00EE50BF">
        <w:t xml:space="preserve">confirmation that the device has been assessed and </w:t>
      </w:r>
      <w:r w:rsidR="4A6D81FC" w:rsidRPr="00EE50BF">
        <w:t xml:space="preserve">authorised </w:t>
      </w:r>
      <w:r w:rsidRPr="00EE50BF">
        <w:t>for use as medical device.</w:t>
      </w:r>
      <w:r w:rsidR="63DCB362" w:rsidRPr="00EE50BF">
        <w:t xml:space="preserve"> Such confirmation may replace part or most of the information described in these medical device sections.</w:t>
      </w:r>
      <w:r w:rsidRPr="00EE50BF">
        <w:t xml:space="preserve"> </w:t>
      </w:r>
    </w:p>
    <w:p w14:paraId="5443D6D3" w14:textId="08E346D2" w:rsidR="00C434DA" w:rsidRPr="00EE50BF" w:rsidRDefault="79684CE1" w:rsidP="00C434DA">
      <w:pPr>
        <w:pStyle w:val="Step2Text"/>
      </w:pPr>
      <w:r w:rsidRPr="00EE50BF">
        <w:t xml:space="preserve">Software information should be </w:t>
      </w:r>
      <w:r w:rsidR="35631F6A" w:rsidRPr="00EE50BF">
        <w:t>included in this section</w:t>
      </w:r>
      <w:r w:rsidRPr="00EE50BF">
        <w:t xml:space="preserve"> when </w:t>
      </w:r>
      <w:r w:rsidR="403D8A8A" w:rsidRPr="00EE50BF">
        <w:t xml:space="preserve">information on medical </w:t>
      </w:r>
      <w:proofErr w:type="gramStart"/>
      <w:r w:rsidR="403D8A8A" w:rsidRPr="00EE50BF">
        <w:t xml:space="preserve">device </w:t>
      </w:r>
      <w:r w:rsidR="00C81C7B" w:rsidRPr="00EE50BF">
        <w:t xml:space="preserve"> </w:t>
      </w:r>
      <w:r w:rsidR="403D8A8A" w:rsidRPr="00EE50BF">
        <w:t>software</w:t>
      </w:r>
      <w:proofErr w:type="gramEnd"/>
      <w:r w:rsidR="403D8A8A" w:rsidRPr="00EE50BF">
        <w:t xml:space="preserve"> is </w:t>
      </w:r>
      <w:r w:rsidRPr="00EE50BF">
        <w:t>required</w:t>
      </w:r>
      <w:r w:rsidR="403D8A8A" w:rsidRPr="00EE50BF">
        <w:t xml:space="preserve"> per regional regulations. Software </w:t>
      </w:r>
      <w:r w:rsidRPr="00EE50BF">
        <w:t>in scope of this guideline may include</w:t>
      </w:r>
      <w:r w:rsidR="6EE7BD05" w:rsidRPr="00EE50BF">
        <w:t>,</w:t>
      </w:r>
      <w:r w:rsidRPr="00EE50BF">
        <w:t xml:space="preserve"> for example, software that is classified as an integral medical device, or as components or accessories of a medical device.</w:t>
      </w:r>
    </w:p>
    <w:p w14:paraId="736938D6" w14:textId="22B6A77B" w:rsidR="008E2DC8" w:rsidRPr="00EE50BF" w:rsidRDefault="265BA04D" w:rsidP="007778FE">
      <w:pPr>
        <w:pStyle w:val="4"/>
        <w:spacing w:after="0"/>
        <w:rPr>
          <w:rFonts w:eastAsia="Times New Roman"/>
          <w:lang w:val="en-US"/>
        </w:rPr>
      </w:pPr>
      <w:r w:rsidRPr="00EE50BF">
        <w:rPr>
          <w:rFonts w:eastAsia="Times New Roman"/>
        </w:rPr>
        <w:t>2.3.3.MD.D Description</w:t>
      </w:r>
    </w:p>
    <w:p w14:paraId="26B650FF" w14:textId="07D4DE18" w:rsidR="008E2DC8" w:rsidRPr="00EE50BF" w:rsidRDefault="265BA04D" w:rsidP="00B274CE">
      <w:pPr>
        <w:pStyle w:val="KeywordSubheading"/>
      </w:pPr>
      <w:r w:rsidRPr="00EE50BF">
        <w:t>(Medical Device Name)</w:t>
      </w:r>
      <w:r w:rsidR="1A2BB5B8" w:rsidRPr="00EE50BF">
        <w:t xml:space="preserve"> [Manufacturer]</w:t>
      </w:r>
    </w:p>
    <w:p w14:paraId="3B416808" w14:textId="065C9A68" w:rsidR="008E2DC8" w:rsidRPr="00EE50BF" w:rsidRDefault="0E4B14E1" w:rsidP="00587210">
      <w:pPr>
        <w:pStyle w:val="Step2Text"/>
      </w:pPr>
      <w:r w:rsidRPr="00EE50BF">
        <w:rPr>
          <w:rFonts w:eastAsia="ＭＳ 明朝"/>
        </w:rPr>
        <w:t xml:space="preserve">This section should include </w:t>
      </w:r>
      <w:r w:rsidR="256BE8BA" w:rsidRPr="00EE50BF">
        <w:t>a description of the medical device</w:t>
      </w:r>
      <w:r w:rsidR="54F3A51B" w:rsidRPr="00EE50BF">
        <w:t xml:space="preserve"> covering aspects relevant for the medicinal product quality, safe use</w:t>
      </w:r>
      <w:r w:rsidR="7C8D90A0" w:rsidRPr="00EE50BF">
        <w:t>,</w:t>
      </w:r>
      <w:r w:rsidR="54F3A51B" w:rsidRPr="00EE50BF">
        <w:t xml:space="preserve"> and performance. This may include</w:t>
      </w:r>
      <w:r w:rsidR="256BE8BA" w:rsidRPr="00EE50BF">
        <w:t xml:space="preserve"> dimensions</w:t>
      </w:r>
      <w:r w:rsidR="26556A75" w:rsidRPr="00EE50BF">
        <w:t>, principles of operation,</w:t>
      </w:r>
      <w:r w:rsidR="256BE8BA" w:rsidRPr="00EE50BF">
        <w:t xml:space="preserve"> functionalities</w:t>
      </w:r>
      <w:r w:rsidR="28E960FF" w:rsidRPr="00EE50BF">
        <w:t>, and/or a</w:t>
      </w:r>
      <w:r w:rsidR="1912DA6E" w:rsidRPr="00EE50BF">
        <w:t xml:space="preserve"> visual representation of the device. </w:t>
      </w:r>
      <w:r w:rsidR="10861370" w:rsidRPr="00EE50BF">
        <w:t xml:space="preserve">If applicable, </w:t>
      </w:r>
      <w:r w:rsidR="4E4D1CA8" w:rsidRPr="00EE50BF">
        <w:t>the</w:t>
      </w:r>
      <w:r w:rsidR="256BE8BA" w:rsidRPr="00EE50BF">
        <w:t xml:space="preserve"> critical components or accessories</w:t>
      </w:r>
      <w:r w:rsidR="7BE9D7A7" w:rsidRPr="00EE50BF">
        <w:t xml:space="preserve"> of the device</w:t>
      </w:r>
      <w:r w:rsidR="610BCF62" w:rsidRPr="00EE50BF">
        <w:t xml:space="preserve"> should also be described</w:t>
      </w:r>
      <w:r w:rsidR="256BE8BA" w:rsidRPr="00EE50BF">
        <w:t>.</w:t>
      </w:r>
    </w:p>
    <w:p w14:paraId="7F11B386" w14:textId="299C2DC6" w:rsidR="008E2DC8" w:rsidRPr="00EE50BF" w:rsidRDefault="74CE8B53" w:rsidP="00587210">
      <w:pPr>
        <w:pStyle w:val="Step2Text"/>
      </w:pPr>
      <w:r w:rsidRPr="00EE50BF">
        <w:t>If</w:t>
      </w:r>
      <w:r w:rsidR="2DA3FB25" w:rsidRPr="00EE50BF">
        <w:t xml:space="preserve"> applicable, </w:t>
      </w:r>
      <w:r w:rsidR="20F7D161" w:rsidRPr="00EE50BF">
        <w:rPr>
          <w:rFonts w:eastAsia="ＭＳ 明朝"/>
          <w:lang w:val="en-US"/>
        </w:rPr>
        <w:t>this section should include</w:t>
      </w:r>
      <w:r w:rsidR="2DA3FB25" w:rsidRPr="00EE50BF">
        <w:rPr>
          <w:rFonts w:eastAsia="ＭＳ 明朝"/>
          <w:lang w:val="en-US"/>
        </w:rPr>
        <w:t xml:space="preserve"> </w:t>
      </w:r>
      <w:r w:rsidR="2DA3FB25" w:rsidRPr="00EE50BF">
        <w:t>the device risk classification according to the (regional) regulatory classification system, as well as evidence (e.g., certificate) that the</w:t>
      </w:r>
      <w:r w:rsidR="542C2A41" w:rsidRPr="00EE50BF">
        <w:t xml:space="preserve"> device has been assessed and authori</w:t>
      </w:r>
      <w:r w:rsidR="4A6D81FC" w:rsidRPr="00EE50BF">
        <w:t>s</w:t>
      </w:r>
      <w:r w:rsidR="542C2A41" w:rsidRPr="00EE50BF">
        <w:t>ed for use as medical device in compliance with</w:t>
      </w:r>
      <w:r w:rsidR="2DA3FB25" w:rsidRPr="00EE50BF">
        <w:t xml:space="preserve"> regional </w:t>
      </w:r>
      <w:r w:rsidR="752C31B5" w:rsidRPr="00EE50BF">
        <w:t>requirements</w:t>
      </w:r>
      <w:r w:rsidR="2DA3FB25" w:rsidRPr="00EE50BF">
        <w:t>.</w:t>
      </w:r>
      <w:r w:rsidR="2DA3FB25" w:rsidRPr="00EE50BF">
        <w:rPr>
          <w:lang w:val="en-US"/>
        </w:rPr>
        <w:t xml:space="preserve"> </w:t>
      </w:r>
    </w:p>
    <w:p w14:paraId="5740DD96" w14:textId="6794BBED" w:rsidR="008E2DC8" w:rsidRPr="00EE50BF" w:rsidRDefault="256BE8BA" w:rsidP="223B2AE9">
      <w:pPr>
        <w:pStyle w:val="Step2Text"/>
      </w:pPr>
      <w:r w:rsidRPr="00EE50BF">
        <w:t xml:space="preserve">In case of use of software as a medical device, the name, </w:t>
      </w:r>
      <w:r w:rsidR="590DCD27" w:rsidRPr="00EE50BF">
        <w:t xml:space="preserve">major </w:t>
      </w:r>
      <w:r w:rsidRPr="00EE50BF">
        <w:t>version, and description of its purpose</w:t>
      </w:r>
      <w:r w:rsidR="54BCBE0F" w:rsidRPr="00EE50BF">
        <w:t xml:space="preserve"> may be provided</w:t>
      </w:r>
      <w:r w:rsidRPr="00EE50BF">
        <w:t xml:space="preserve">. </w:t>
      </w:r>
    </w:p>
    <w:p w14:paraId="6E81A5CC" w14:textId="77777777" w:rsidR="008E2DC8" w:rsidRPr="00EE50BF" w:rsidRDefault="265BA04D" w:rsidP="00F4668A">
      <w:pPr>
        <w:pStyle w:val="4"/>
        <w:spacing w:after="0"/>
        <w:rPr>
          <w:rFonts w:eastAsia="Times New Roman"/>
          <w:lang w:val="en-US"/>
        </w:rPr>
      </w:pPr>
      <w:r w:rsidRPr="00EE50BF">
        <w:rPr>
          <w:rFonts w:eastAsia="Times New Roman"/>
        </w:rPr>
        <w:t>2.3.3.MD.M Manufacture</w:t>
      </w:r>
    </w:p>
    <w:p w14:paraId="7EC268EF" w14:textId="5BD577E9"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03409356" w14:textId="12208995" w:rsidR="008E2DC8" w:rsidRPr="00EE50BF" w:rsidRDefault="367C8D87" w:rsidP="00587210">
      <w:pPr>
        <w:pStyle w:val="Step2Text"/>
        <w:rPr>
          <w:rStyle w:val="normaltextrun"/>
        </w:rPr>
      </w:pPr>
      <w:r w:rsidRPr="00EE50BF">
        <w:rPr>
          <w:rFonts w:eastAsia="ＭＳ 明朝"/>
          <w:lang w:val="en-US"/>
        </w:rPr>
        <w:t xml:space="preserve">This section </w:t>
      </w:r>
      <w:r w:rsidR="00B2719F" w:rsidRPr="00EE50BF">
        <w:rPr>
          <w:rFonts w:eastAsia="ＭＳ 明朝"/>
          <w:lang w:val="en-US"/>
        </w:rPr>
        <w:t xml:space="preserve">may </w:t>
      </w:r>
      <w:r w:rsidRPr="00EE50BF">
        <w:rPr>
          <w:rFonts w:eastAsia="ＭＳ 明朝"/>
          <w:lang w:val="en-US"/>
        </w:rPr>
        <w:t xml:space="preserve">include </w:t>
      </w:r>
      <w:r w:rsidR="6DEE9A2D" w:rsidRPr="00EE50BF">
        <w:t>a description of the manufacturing process</w:t>
      </w:r>
      <w:r w:rsidR="51C6FA6F" w:rsidRPr="00EE50BF">
        <w:t xml:space="preserve"> of the device or device parts</w:t>
      </w:r>
      <w:r w:rsidR="6DEE9A2D" w:rsidRPr="00EE50BF">
        <w:t xml:space="preserve">. </w:t>
      </w:r>
      <w:r w:rsidR="0E6D1011" w:rsidRPr="00EE50BF">
        <w:rPr>
          <w:rFonts w:eastAsia="ＭＳ 明朝"/>
          <w:lang w:val="en-US"/>
        </w:rPr>
        <w:t>A</w:t>
      </w:r>
      <w:r w:rsidR="6B42B6D9" w:rsidRPr="00EE50BF">
        <w:rPr>
          <w:rFonts w:eastAsia="ＭＳ 明朝"/>
          <w:lang w:val="en-US"/>
        </w:rPr>
        <w:t xml:space="preserve"> </w:t>
      </w:r>
      <w:r w:rsidR="6DEE9A2D" w:rsidRPr="00EE50BF">
        <w:t>list</w:t>
      </w:r>
      <w:r w:rsidR="3AA4A8CE" w:rsidRPr="00EE50BF">
        <w:t xml:space="preserve"> </w:t>
      </w:r>
      <w:r w:rsidR="6B42B6D9" w:rsidRPr="00EE50BF">
        <w:t xml:space="preserve">of </w:t>
      </w:r>
      <w:r w:rsidR="3AA4A8CE" w:rsidRPr="00EE50BF">
        <w:t>process parameters impacting the device’s performance,</w:t>
      </w:r>
      <w:r w:rsidR="6DEE9A2D" w:rsidRPr="00EE50BF">
        <w:t xml:space="preserve"> with their associated values</w:t>
      </w:r>
      <w:r w:rsidR="536185B9" w:rsidRPr="00EE50BF">
        <w:t>,</w:t>
      </w:r>
      <w:r w:rsidR="0E6D1011" w:rsidRPr="00EE50BF">
        <w:t xml:space="preserve"> should be </w:t>
      </w:r>
      <w:r w:rsidR="4F1F01DC" w:rsidRPr="00EE50BF">
        <w:t>provid</w:t>
      </w:r>
      <w:r w:rsidR="0E6D1011" w:rsidRPr="00EE50BF">
        <w:t>ed</w:t>
      </w:r>
      <w:r w:rsidR="6DEE9A2D" w:rsidRPr="00EE50BF">
        <w:t>.</w:t>
      </w:r>
      <w:r w:rsidR="6DEE9A2D" w:rsidRPr="00EE50BF">
        <w:rPr>
          <w:rStyle w:val="normaltextrun"/>
        </w:rPr>
        <w:t xml:space="preserve"> For devices intended to be sterile, an appropriate method of sterili</w:t>
      </w:r>
      <w:r w:rsidR="0ECFC9E7" w:rsidRPr="00EE50BF">
        <w:rPr>
          <w:rStyle w:val="normaltextrun"/>
        </w:rPr>
        <w:t>s</w:t>
      </w:r>
      <w:r w:rsidR="6DEE9A2D" w:rsidRPr="00EE50BF">
        <w:rPr>
          <w:rStyle w:val="normaltextrun"/>
        </w:rPr>
        <w:t>ation</w:t>
      </w:r>
      <w:r w:rsidR="446B0D76" w:rsidRPr="00EE50BF">
        <w:rPr>
          <w:rStyle w:val="normaltextrun"/>
        </w:rPr>
        <w:t xml:space="preserve"> should be mentioned</w:t>
      </w:r>
      <w:r w:rsidR="6DEE9A2D" w:rsidRPr="00EE50BF">
        <w:rPr>
          <w:rStyle w:val="normaltextrun"/>
        </w:rPr>
        <w:t>.</w:t>
      </w:r>
    </w:p>
    <w:p w14:paraId="5F60FD1E" w14:textId="77777777" w:rsidR="008E2DC8" w:rsidRPr="00EE50BF" w:rsidRDefault="265BA04D" w:rsidP="00F4668A">
      <w:pPr>
        <w:pStyle w:val="4"/>
        <w:spacing w:after="0"/>
        <w:rPr>
          <w:rFonts w:eastAsia="Times New Roman"/>
          <w:lang w:val="en-US"/>
        </w:rPr>
      </w:pPr>
      <w:r w:rsidRPr="00EE50BF">
        <w:rPr>
          <w:rFonts w:eastAsia="Times New Roman"/>
        </w:rPr>
        <w:t>2.3.3.MD.C Control</w:t>
      </w:r>
    </w:p>
    <w:p w14:paraId="26DB4E8E" w14:textId="59BCA0D3"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46616238" w14:textId="1132B4C4" w:rsidR="008E2DC8" w:rsidRPr="00EE50BF" w:rsidRDefault="670A97E6" w:rsidP="00587210">
      <w:pPr>
        <w:pStyle w:val="Step2Text"/>
      </w:pPr>
      <w:r w:rsidRPr="00EE50BF">
        <w:t>This section</w:t>
      </w:r>
      <w:r w:rsidR="2CCFFE5D" w:rsidRPr="00EE50BF">
        <w:t xml:space="preserve"> should include </w:t>
      </w:r>
      <w:r w:rsidR="3CA1806E" w:rsidRPr="00EE50BF">
        <w:t xml:space="preserve">the </w:t>
      </w:r>
      <w:r w:rsidR="2CCFFE5D" w:rsidRPr="00EE50BF">
        <w:t xml:space="preserve">specifications </w:t>
      </w:r>
      <w:r w:rsidR="3CA1806E" w:rsidRPr="00EE50BF">
        <w:t xml:space="preserve">of the medical device </w:t>
      </w:r>
      <w:r w:rsidR="27C3D5E9" w:rsidRPr="00EE50BF">
        <w:t>or device constituent parts that are not fully assembled into a device</w:t>
      </w:r>
      <w:r w:rsidR="2CCFFE5D" w:rsidRPr="00EE50BF">
        <w:t>. This may include</w:t>
      </w:r>
      <w:r w:rsidR="35716159" w:rsidRPr="00EE50BF">
        <w:t xml:space="preserve"> </w:t>
      </w:r>
      <w:r w:rsidR="2CCFFE5D" w:rsidRPr="00EE50BF">
        <w:t xml:space="preserve">dimensions </w:t>
      </w:r>
      <w:r w:rsidR="2849F3FE" w:rsidRPr="00EE50BF">
        <w:t xml:space="preserve">and </w:t>
      </w:r>
      <w:r w:rsidR="2CCFFE5D" w:rsidRPr="00EE50BF">
        <w:t>operating conditions.</w:t>
      </w:r>
    </w:p>
    <w:p w14:paraId="2101E6DF" w14:textId="5FD35095" w:rsidR="008E2DC8" w:rsidRPr="00EE50BF" w:rsidRDefault="70774C13" w:rsidP="223B2AE9">
      <w:pPr>
        <w:pStyle w:val="Step2Text"/>
      </w:pPr>
      <w:r w:rsidRPr="00EE50BF">
        <w:lastRenderedPageBreak/>
        <w:t xml:space="preserve">If applicable, </w:t>
      </w:r>
      <w:r w:rsidR="670A97E6" w:rsidRPr="00EE50BF">
        <w:rPr>
          <w:rFonts w:eastAsia="ＭＳ 明朝"/>
          <w:lang w:val="en-US"/>
        </w:rPr>
        <w:t xml:space="preserve">this section should include </w:t>
      </w:r>
      <w:r w:rsidR="256BE8BA" w:rsidRPr="00EE50BF">
        <w:t>software specifications appropriate to confirm compliance with regulatory</w:t>
      </w:r>
      <w:r w:rsidR="031D58F4" w:rsidRPr="00EE50BF">
        <w:t>, cybersecurity</w:t>
      </w:r>
      <w:r w:rsidR="2E66B199" w:rsidRPr="00EE50BF">
        <w:t>,</w:t>
      </w:r>
      <w:r w:rsidR="031D58F4" w:rsidRPr="00EE50BF">
        <w:t xml:space="preserve"> and interoperability </w:t>
      </w:r>
      <w:r w:rsidR="256BE8BA" w:rsidRPr="00EE50BF">
        <w:t>requirements.</w:t>
      </w:r>
    </w:p>
    <w:p w14:paraId="6102BB66" w14:textId="77777777" w:rsidR="008E2DC8" w:rsidRPr="00EE50BF" w:rsidRDefault="008E2DC8" w:rsidP="00F4668A">
      <w:pPr>
        <w:pStyle w:val="4"/>
        <w:spacing w:after="0"/>
      </w:pPr>
      <w:r w:rsidRPr="00EE50BF">
        <w:t>2.3.3.MD.S Storage</w:t>
      </w:r>
    </w:p>
    <w:p w14:paraId="40DC0F59" w14:textId="24C06D03" w:rsidR="008E2DC8" w:rsidRPr="00EE50BF" w:rsidRDefault="265BA04D" w:rsidP="00B274CE">
      <w:pPr>
        <w:pStyle w:val="KeywordSubheading"/>
      </w:pPr>
      <w:r w:rsidRPr="00EE50BF">
        <w:t>(Medical Device Name)</w:t>
      </w:r>
      <w:r w:rsidR="7B124B12" w:rsidRPr="00EE50BF">
        <w:t xml:space="preserve"> [</w:t>
      </w:r>
      <w:r w:rsidR="1A2BB5B8" w:rsidRPr="00EE50BF">
        <w:t>M</w:t>
      </w:r>
      <w:r w:rsidR="7B124B12" w:rsidRPr="00EE50BF">
        <w:t>anufacturer]</w:t>
      </w:r>
    </w:p>
    <w:p w14:paraId="55459442" w14:textId="6A65734B" w:rsidR="008E2DC8" w:rsidRPr="00EE50BF" w:rsidRDefault="5483EE25" w:rsidP="00587210">
      <w:pPr>
        <w:pStyle w:val="Step2Text"/>
      </w:pPr>
      <w:r w:rsidRPr="00EE50BF">
        <w:t xml:space="preserve">If applicable, </w:t>
      </w:r>
      <w:r w:rsidR="19870B31" w:rsidRPr="00EE50BF">
        <w:rPr>
          <w:rFonts w:eastAsia="ＭＳ 明朝"/>
          <w:lang w:val="en-US"/>
        </w:rPr>
        <w:t>t</w:t>
      </w:r>
      <w:r w:rsidR="670A97E6" w:rsidRPr="00EE50BF">
        <w:rPr>
          <w:rFonts w:eastAsia="ＭＳ 明朝"/>
          <w:lang w:val="en-US"/>
        </w:rPr>
        <w:t xml:space="preserve">his section may include </w:t>
      </w:r>
      <w:r w:rsidR="2CCFFE5D" w:rsidRPr="00EE50BF">
        <w:t xml:space="preserve">the shelf life/re-test period, storage conditions, and packaging of the medical device. </w:t>
      </w:r>
    </w:p>
    <w:p w14:paraId="5E27B0F1" w14:textId="3A594D3C" w:rsidR="007D4385" w:rsidRPr="00EE50BF" w:rsidRDefault="399EB1E7" w:rsidP="3F4A2264">
      <w:pPr>
        <w:pStyle w:val="3"/>
        <w:spacing w:after="0"/>
        <w:rPr>
          <w:lang w:val="en-US"/>
        </w:rPr>
      </w:pPr>
      <w:bookmarkStart w:id="233" w:name="_Toc131413911"/>
      <w:bookmarkStart w:id="234" w:name="_Toc899867697"/>
      <w:bookmarkStart w:id="235" w:name="_Toc280822664"/>
      <w:bookmarkStart w:id="236" w:name="_Toc1446784424"/>
      <w:bookmarkStart w:id="237" w:name="_Toc2093201544"/>
      <w:bookmarkStart w:id="238" w:name="_Toc139244938"/>
      <w:bookmarkStart w:id="239" w:name="_Toc1474838756"/>
      <w:bookmarkStart w:id="240" w:name="_Toc1524183485"/>
      <w:bookmarkStart w:id="241" w:name="_Toc196372574"/>
      <w:bookmarkStart w:id="242" w:name="_Toc197906027"/>
      <w:r w:rsidRPr="00EE50BF">
        <w:t>2.3.3</w:t>
      </w:r>
      <w:r w:rsidR="562C59A4" w:rsidRPr="00EE50BF">
        <w:t>.</w:t>
      </w:r>
      <w:r w:rsidR="6F4E780A" w:rsidRPr="00EE50BF">
        <w:t xml:space="preserve">PM </w:t>
      </w:r>
      <w:r w:rsidR="562C59A4" w:rsidRPr="00EE50BF">
        <w:t>Packaged Medicinal Product</w:t>
      </w:r>
      <w:bookmarkEnd w:id="230"/>
      <w:bookmarkEnd w:id="231"/>
      <w:bookmarkEnd w:id="232"/>
      <w:r w:rsidR="56536BA3" w:rsidRPr="00EE50BF">
        <w:t>s</w:t>
      </w:r>
      <w:r w:rsidR="7C9D2AF6" w:rsidRPr="00EE50BF">
        <w:t xml:space="preserve"> </w:t>
      </w:r>
      <w:r w:rsidR="5C4FBB20" w:rsidRPr="00EE50BF">
        <w:t xml:space="preserve">for </w:t>
      </w:r>
      <w:proofErr w:type="spellStart"/>
      <w:r w:rsidR="5C4FBB20" w:rsidRPr="00EE50BF">
        <w:t>multiconsti</w:t>
      </w:r>
      <w:r w:rsidR="690CA345" w:rsidRPr="00EE50BF">
        <w:t>t</w:t>
      </w:r>
      <w:r w:rsidR="5C4FBB20" w:rsidRPr="00EE50BF">
        <w:t>uent</w:t>
      </w:r>
      <w:proofErr w:type="spellEnd"/>
      <w:r w:rsidR="5C4FBB20" w:rsidRPr="00EE50BF">
        <w:t xml:space="preserve"> </w:t>
      </w:r>
      <w:r w:rsidR="2B729C61" w:rsidRPr="00EE50BF">
        <w:t>products,</w:t>
      </w:r>
      <w:r w:rsidR="66B9A449" w:rsidRPr="00EE50BF">
        <w:t xml:space="preserve"> if Applicable</w:t>
      </w:r>
      <w:bookmarkEnd w:id="233"/>
      <w:bookmarkEnd w:id="234"/>
      <w:bookmarkEnd w:id="235"/>
      <w:bookmarkEnd w:id="236"/>
      <w:bookmarkEnd w:id="237"/>
      <w:bookmarkEnd w:id="238"/>
      <w:bookmarkEnd w:id="239"/>
      <w:bookmarkEnd w:id="240"/>
      <w:bookmarkEnd w:id="241"/>
      <w:bookmarkEnd w:id="242"/>
    </w:p>
    <w:p w14:paraId="7871A519" w14:textId="27432B2D" w:rsidR="007D333D" w:rsidRPr="00EE50BF" w:rsidRDefault="005EFB00" w:rsidP="00B274CE">
      <w:pPr>
        <w:pStyle w:val="KeywordSubheading"/>
      </w:pPr>
      <w:r w:rsidRPr="00EE50BF">
        <w:t>(Packaged Medicinal Product Name) [Manufacturer]</w:t>
      </w:r>
      <w:r w:rsidR="690CE718" w:rsidRPr="00EE50BF">
        <w:t xml:space="preserve"> </w:t>
      </w:r>
      <w:r w:rsidR="3D03B3B0" w:rsidRPr="00EE50BF">
        <w:t xml:space="preserve">[Combined </w:t>
      </w:r>
      <w:r w:rsidR="00111AED" w:rsidRPr="00EE50BF">
        <w:t>Dosage</w:t>
      </w:r>
      <w:r w:rsidR="5CDA5AF2" w:rsidRPr="00EE50BF">
        <w:t xml:space="preserve"> Form</w:t>
      </w:r>
      <w:r w:rsidR="3D03B3B0" w:rsidRPr="00EE50BF">
        <w:t>]</w:t>
      </w:r>
      <w:r w:rsidR="1F373C94" w:rsidRPr="00EE50BF">
        <w:t xml:space="preserve"> </w:t>
      </w:r>
      <w:r w:rsidR="3D03B3B0" w:rsidRPr="00EE50BF">
        <w:t>[Strength</w:t>
      </w:r>
      <w:r w:rsidRPr="00EE50BF">
        <w:t>]</w:t>
      </w:r>
    </w:p>
    <w:p w14:paraId="05D5A090" w14:textId="5597C824" w:rsidR="26F78F05" w:rsidRPr="00EE50BF" w:rsidRDefault="391468AC" w:rsidP="00587210">
      <w:pPr>
        <w:pStyle w:val="Step2Text"/>
      </w:pPr>
      <w:r w:rsidRPr="00EE50BF">
        <w:rPr>
          <w:rFonts w:eastAsia="ＭＳ 明朝"/>
          <w:lang w:val="en-US"/>
        </w:rPr>
        <w:t xml:space="preserve">This section should </w:t>
      </w:r>
      <w:r w:rsidR="631B0DA3" w:rsidRPr="00EE50BF">
        <w:rPr>
          <w:rFonts w:eastAsia="ＭＳ 明朝"/>
          <w:lang w:val="en-US"/>
        </w:rPr>
        <w:t>include</w:t>
      </w:r>
      <w:r w:rsidR="5A63D8C8" w:rsidRPr="00EE50BF">
        <w:rPr>
          <w:rFonts w:eastAsia="ＭＳ 明朝"/>
          <w:lang w:val="en-US"/>
        </w:rPr>
        <w:t xml:space="preserve"> </w:t>
      </w:r>
      <w:r w:rsidR="08E65F63" w:rsidRPr="00EE50BF">
        <w:t xml:space="preserve">information about the marketing pack(s) for </w:t>
      </w:r>
      <w:r w:rsidR="3DDDC54A" w:rsidRPr="00EE50BF">
        <w:t xml:space="preserve">medicinal products </w:t>
      </w:r>
      <w:r w:rsidR="6DF5066F" w:rsidRPr="00EE50BF">
        <w:t>that contain constituents (individually packaged in primary container)</w:t>
      </w:r>
      <w:r w:rsidR="643E1066" w:rsidRPr="00EE50BF">
        <w:t xml:space="preserve"> and that are subsequently packaged together in a secondary container or in a unit as a marketing pack</w:t>
      </w:r>
      <w:r w:rsidR="3DDDC54A" w:rsidRPr="00EE50BF">
        <w:t>.</w:t>
      </w:r>
      <w:r w:rsidR="313340B2" w:rsidRPr="00EE50BF">
        <w:t xml:space="preserve"> For example, a vial with a powder for solution may be packaged together with a syringe</w:t>
      </w:r>
      <w:r w:rsidR="06C086A8" w:rsidRPr="00EE50BF">
        <w:t>,</w:t>
      </w:r>
      <w:r w:rsidR="313340B2" w:rsidRPr="00EE50BF">
        <w:t xml:space="preserve"> or several primary packaged drug products may be packaged together in a marketing pack.</w:t>
      </w:r>
      <w:r w:rsidR="33F61366" w:rsidRPr="00EE50BF">
        <w:t xml:space="preserve"> </w:t>
      </w:r>
    </w:p>
    <w:p w14:paraId="33BBF09B" w14:textId="1BA59255" w:rsidR="007D4385" w:rsidRPr="00EE50BF" w:rsidRDefault="19819F60" w:rsidP="00F4668A">
      <w:pPr>
        <w:pStyle w:val="4"/>
        <w:spacing w:after="0"/>
      </w:pPr>
      <w:r w:rsidRPr="00EE50BF">
        <w:t>2.3.3</w:t>
      </w:r>
      <w:r w:rsidR="53FD1DB5" w:rsidRPr="00EE50BF">
        <w:t>.</w:t>
      </w:r>
      <w:r w:rsidR="6595FBA7" w:rsidRPr="00EE50BF">
        <w:t>PM</w:t>
      </w:r>
      <w:r w:rsidR="53FD1DB5" w:rsidRPr="00EE50BF">
        <w:t>.D Description</w:t>
      </w:r>
    </w:p>
    <w:p w14:paraId="6262E2C1" w14:textId="3AE5E319" w:rsidR="00317AF5" w:rsidRPr="00EE50BF" w:rsidRDefault="005EFB00" w:rsidP="00B274CE">
      <w:pPr>
        <w:pStyle w:val="KeywordSubheading"/>
        <w:rPr>
          <w:b/>
          <w:bCs/>
        </w:rPr>
      </w:pPr>
      <w:r w:rsidRPr="00EE50BF">
        <w:t>(Packaged Medicinal Product Name) [Manufacturer]</w:t>
      </w:r>
      <w:r w:rsidR="1E06D711" w:rsidRPr="00EE50BF">
        <w:t xml:space="preserve"> </w:t>
      </w:r>
      <w:r w:rsidR="7774EF7C" w:rsidRPr="00EE50BF">
        <w:t xml:space="preserve">[Combined </w:t>
      </w:r>
      <w:r w:rsidR="00111AED" w:rsidRPr="00EE50BF">
        <w:t>Dosage</w:t>
      </w:r>
      <w:r w:rsidR="7774EF7C" w:rsidRPr="00EE50BF">
        <w:t xml:space="preserve"> </w:t>
      </w:r>
      <w:r w:rsidR="403F79D4" w:rsidRPr="00EE50BF">
        <w:t>F</w:t>
      </w:r>
      <w:r w:rsidR="7774EF7C" w:rsidRPr="00EE50BF">
        <w:t>orm]</w:t>
      </w:r>
      <w:r w:rsidR="2E15A8AE" w:rsidRPr="00EE50BF">
        <w:t xml:space="preserve"> </w:t>
      </w:r>
      <w:r w:rsidR="7774EF7C" w:rsidRPr="00EE50BF">
        <w:t>[Strength]</w:t>
      </w:r>
    </w:p>
    <w:p w14:paraId="42D7F42B" w14:textId="43033C67" w:rsidR="00B3315A" w:rsidRPr="00EE50BF" w:rsidRDefault="76FC99BB" w:rsidP="6151821C">
      <w:pPr>
        <w:pStyle w:val="Step2Text"/>
        <w:rPr>
          <w:b/>
          <w:bCs/>
          <w:i/>
          <w:iCs/>
        </w:rPr>
      </w:pPr>
      <w:r w:rsidRPr="00EE50BF">
        <w:rPr>
          <w:rFonts w:eastAsia="ＭＳ 明朝"/>
          <w:lang w:val="en-US"/>
        </w:rPr>
        <w:t xml:space="preserve">This section should include </w:t>
      </w:r>
      <w:r w:rsidR="74F28622" w:rsidRPr="00EE50BF">
        <w:t xml:space="preserve">the </w:t>
      </w:r>
      <w:r w:rsidR="6A29591B" w:rsidRPr="00EE50BF">
        <w:t>configuration description</w:t>
      </w:r>
      <w:r w:rsidR="61770AA1" w:rsidRPr="00EE50BF">
        <w:t>.</w:t>
      </w:r>
      <w:r w:rsidR="02A0C456" w:rsidRPr="00EE50BF">
        <w:t xml:space="preserve"> </w:t>
      </w:r>
      <w:r w:rsidRPr="00EE50BF">
        <w:t xml:space="preserve">A </w:t>
      </w:r>
      <w:r w:rsidR="5BFC80A7" w:rsidRPr="00EE50BF">
        <w:t>d</w:t>
      </w:r>
      <w:r w:rsidR="2A217F81" w:rsidRPr="00EE50BF">
        <w:t xml:space="preserve">escription </w:t>
      </w:r>
      <w:r w:rsidR="6A29591B" w:rsidRPr="00EE50BF">
        <w:t>of functional secondary packaging</w:t>
      </w:r>
      <w:r w:rsidRPr="00EE50BF">
        <w:t xml:space="preserve"> may be provided</w:t>
      </w:r>
      <w:r w:rsidR="6A29591B" w:rsidRPr="00EE50BF">
        <w:t xml:space="preserve">.  </w:t>
      </w:r>
    </w:p>
    <w:p w14:paraId="41A2EEF1" w14:textId="2E8CBAD2" w:rsidR="007D4385" w:rsidRPr="00EE50BF" w:rsidRDefault="19819F60" w:rsidP="00F4668A">
      <w:pPr>
        <w:pStyle w:val="4"/>
        <w:spacing w:after="0"/>
      </w:pPr>
      <w:r w:rsidRPr="00EE50BF">
        <w:t>2.3.3</w:t>
      </w:r>
      <w:r w:rsidR="53FD1DB5" w:rsidRPr="00EE50BF">
        <w:t>.</w:t>
      </w:r>
      <w:r w:rsidR="63DEB0CE" w:rsidRPr="00EE50BF">
        <w:t>PM</w:t>
      </w:r>
      <w:r w:rsidR="53FD1DB5" w:rsidRPr="00EE50BF">
        <w:t>.M Manufacture</w:t>
      </w:r>
    </w:p>
    <w:p w14:paraId="20BF00CA" w14:textId="2045FDA4" w:rsidR="00AA16EF" w:rsidRPr="00EE50BF" w:rsidRDefault="79271058" w:rsidP="00B274CE">
      <w:pPr>
        <w:pStyle w:val="KeywordSubheading"/>
        <w:rPr>
          <w:b/>
          <w:bCs/>
        </w:rPr>
      </w:pPr>
      <w:r w:rsidRPr="00EE50BF">
        <w:t>(Packaged Medicinal Product Name) [Manufacturer]</w:t>
      </w:r>
      <w:r w:rsidR="61622938" w:rsidRPr="00EE50BF">
        <w:t xml:space="preserve"> </w:t>
      </w:r>
      <w:r w:rsidR="54D26E04" w:rsidRPr="00EE50BF">
        <w:t xml:space="preserve">[Combined </w:t>
      </w:r>
      <w:r w:rsidR="00111AED" w:rsidRPr="00EE50BF">
        <w:t>Dosage</w:t>
      </w:r>
      <w:r w:rsidR="54D26E04" w:rsidRPr="00EE50BF">
        <w:t xml:space="preserve"> </w:t>
      </w:r>
      <w:r w:rsidR="2F072830" w:rsidRPr="00EE50BF">
        <w:t>F</w:t>
      </w:r>
      <w:r w:rsidR="54D26E04" w:rsidRPr="00EE50BF">
        <w:t>orm]</w:t>
      </w:r>
      <w:r w:rsidR="7C491EB3" w:rsidRPr="00EE50BF">
        <w:t xml:space="preserve"> </w:t>
      </w:r>
      <w:r w:rsidR="54D26E04" w:rsidRPr="00EE50BF">
        <w:t>[Strength</w:t>
      </w:r>
      <w:r w:rsidRPr="00EE50BF">
        <w:t>]</w:t>
      </w:r>
    </w:p>
    <w:p w14:paraId="7667787C" w14:textId="6E311541" w:rsidR="00C434DA" w:rsidRPr="00EE50BF" w:rsidRDefault="3F0D66EF" w:rsidP="00C434DA">
      <w:pPr>
        <w:pStyle w:val="Step2Text"/>
      </w:pPr>
      <w:r w:rsidRPr="00EE50BF">
        <w:t xml:space="preserve">If the secondary packaging process directly affects product quality, </w:t>
      </w:r>
      <w:r w:rsidR="76FC99BB" w:rsidRPr="00EE50BF">
        <w:t>this section</w:t>
      </w:r>
      <w:r w:rsidRPr="00EE50BF">
        <w:t xml:space="preserve"> should include a description of the process for packaging the separately packaged constituents int</w:t>
      </w:r>
      <w:r w:rsidR="15D48EB4" w:rsidRPr="00EE50BF">
        <w:t xml:space="preserve">o the final container, as appropriate. </w:t>
      </w:r>
    </w:p>
    <w:p w14:paraId="249CEDBA" w14:textId="61E702E8" w:rsidR="007D4385" w:rsidRPr="00EE50BF" w:rsidRDefault="19819F60" w:rsidP="00F4668A">
      <w:pPr>
        <w:pStyle w:val="4"/>
        <w:spacing w:after="0"/>
      </w:pPr>
      <w:r w:rsidRPr="00EE50BF">
        <w:t>2.3.3</w:t>
      </w:r>
      <w:r w:rsidR="53FD1DB5" w:rsidRPr="00EE50BF">
        <w:t>.</w:t>
      </w:r>
      <w:r w:rsidR="61289055" w:rsidRPr="00EE50BF">
        <w:t>PM</w:t>
      </w:r>
      <w:r w:rsidR="53FD1DB5" w:rsidRPr="00EE50BF">
        <w:t>.C Control</w:t>
      </w:r>
    </w:p>
    <w:p w14:paraId="43613AC5" w14:textId="382041F6" w:rsidR="00AA16EF" w:rsidRPr="00EE50BF" w:rsidRDefault="79271058" w:rsidP="00B274CE">
      <w:pPr>
        <w:pStyle w:val="KeywordSubheading"/>
        <w:rPr>
          <w:b/>
          <w:bCs/>
        </w:rPr>
      </w:pPr>
      <w:r w:rsidRPr="00EE50BF">
        <w:t>(Packaged Medicinal Product Name) [Manufacturer]</w:t>
      </w:r>
      <w:r w:rsidR="070EB80B" w:rsidRPr="00EE50BF">
        <w:t xml:space="preserve"> </w:t>
      </w:r>
      <w:r w:rsidR="74052AC9" w:rsidRPr="00EE50BF">
        <w:t xml:space="preserve">[Combined </w:t>
      </w:r>
      <w:r w:rsidR="00111AED" w:rsidRPr="00EE50BF">
        <w:t>Dosage</w:t>
      </w:r>
      <w:r w:rsidR="74052AC9" w:rsidRPr="00EE50BF">
        <w:t xml:space="preserve"> </w:t>
      </w:r>
      <w:r w:rsidR="16D8C0E2" w:rsidRPr="00EE50BF">
        <w:t>Fo</w:t>
      </w:r>
      <w:r w:rsidR="74052AC9" w:rsidRPr="00EE50BF">
        <w:t>rm]</w:t>
      </w:r>
      <w:r w:rsidR="150601B5" w:rsidRPr="00EE50BF">
        <w:t xml:space="preserve"> </w:t>
      </w:r>
      <w:r w:rsidR="74052AC9" w:rsidRPr="00EE50BF">
        <w:t>[Strength</w:t>
      </w:r>
      <w:r w:rsidRPr="00EE50BF">
        <w:t>]</w:t>
      </w:r>
    </w:p>
    <w:p w14:paraId="4B3E72CF" w14:textId="7FE8EF91" w:rsidR="08F0D42A" w:rsidRPr="00EE50BF" w:rsidRDefault="76FC99BB" w:rsidP="161C72B2">
      <w:pPr>
        <w:pStyle w:val="Step2Text"/>
        <w:rPr>
          <w:b/>
          <w:bCs/>
          <w:i/>
          <w:iCs/>
        </w:rPr>
      </w:pPr>
      <w:r w:rsidRPr="161C72B2">
        <w:rPr>
          <w:rFonts w:eastAsia="ＭＳ 明朝"/>
        </w:rPr>
        <w:t xml:space="preserve">This section may include </w:t>
      </w:r>
      <w:r w:rsidR="6DCDB7B8">
        <w:t>release and shelf</w:t>
      </w:r>
      <w:r w:rsidR="5AF73DC3">
        <w:t>-</w:t>
      </w:r>
      <w:r w:rsidR="6DCDB7B8">
        <w:t>life specifications.</w:t>
      </w:r>
      <w:r w:rsidR="7B453C07">
        <w:t xml:space="preserve"> If information about any separately packaged constituent is not included in </w:t>
      </w:r>
      <w:r w:rsidR="375EB029">
        <w:t>2.3.</w:t>
      </w:r>
      <w:proofErr w:type="gramStart"/>
      <w:r w:rsidR="375EB029">
        <w:t>3.</w:t>
      </w:r>
      <w:r w:rsidR="7B453C07">
        <w:t>DP</w:t>
      </w:r>
      <w:proofErr w:type="gramEnd"/>
      <w:r w:rsidR="7B453C07">
        <w:t xml:space="preserve"> or </w:t>
      </w:r>
      <w:r w:rsidR="5F6656C4">
        <w:t>2.3.3.</w:t>
      </w:r>
      <w:r w:rsidR="0EA2A537">
        <w:t xml:space="preserve">MD section, </w:t>
      </w:r>
      <w:r w:rsidR="64B7A7BC">
        <w:t xml:space="preserve">the </w:t>
      </w:r>
      <w:r w:rsidR="0EA2A537">
        <w:t>specification</w:t>
      </w:r>
      <w:r w:rsidR="5C364CB6">
        <w:t>s</w:t>
      </w:r>
      <w:r w:rsidR="0EA2A537">
        <w:t xml:space="preserve"> for this separately packaged constituent</w:t>
      </w:r>
      <w:r w:rsidR="64B7A7BC">
        <w:t xml:space="preserve"> </w:t>
      </w:r>
      <w:r w:rsidR="5B2026F4">
        <w:t xml:space="preserve">should be included </w:t>
      </w:r>
      <w:r w:rsidR="64B7A7BC">
        <w:t>in this section</w:t>
      </w:r>
      <w:r w:rsidR="6DCDB7B8">
        <w:t>.</w:t>
      </w:r>
    </w:p>
    <w:p w14:paraId="6F1A3402" w14:textId="3FA4DAD1" w:rsidR="007D4385" w:rsidRPr="00EE50BF" w:rsidRDefault="19819F60" w:rsidP="00F4668A">
      <w:pPr>
        <w:pStyle w:val="4"/>
        <w:spacing w:after="0"/>
      </w:pPr>
      <w:r w:rsidRPr="00EE50BF">
        <w:t>2.3.3</w:t>
      </w:r>
      <w:r w:rsidR="53FD1DB5" w:rsidRPr="00EE50BF">
        <w:t>.</w:t>
      </w:r>
      <w:r w:rsidR="2852C4CF" w:rsidRPr="00EE50BF">
        <w:t>PM</w:t>
      </w:r>
      <w:r w:rsidR="53FD1DB5" w:rsidRPr="00EE50BF">
        <w:t>.S Storage</w:t>
      </w:r>
    </w:p>
    <w:p w14:paraId="4C86C80C" w14:textId="6C21FC55" w:rsidR="00AA16EF" w:rsidRPr="00EE50BF" w:rsidRDefault="79271058" w:rsidP="00B274CE">
      <w:pPr>
        <w:pStyle w:val="KeywordSubheading"/>
      </w:pPr>
      <w:r w:rsidRPr="00EE50BF">
        <w:t>(Packaged Medicinal Product Name) [Manufacturer]</w:t>
      </w:r>
      <w:r w:rsidR="1E5221A1" w:rsidRPr="00EE50BF">
        <w:t xml:space="preserve"> </w:t>
      </w:r>
      <w:r w:rsidR="14AA3B86" w:rsidRPr="00EE50BF">
        <w:t xml:space="preserve">[Combined </w:t>
      </w:r>
      <w:r w:rsidR="00111AED" w:rsidRPr="00EE50BF">
        <w:t>Dosage</w:t>
      </w:r>
      <w:r w:rsidR="14AA3B86" w:rsidRPr="00EE50BF">
        <w:t xml:space="preserve"> </w:t>
      </w:r>
      <w:r w:rsidR="66F470A5" w:rsidRPr="00EE50BF">
        <w:t>F</w:t>
      </w:r>
      <w:r w:rsidR="14AA3B86" w:rsidRPr="00EE50BF">
        <w:t>orm]</w:t>
      </w:r>
      <w:r w:rsidR="7ACEFCA5" w:rsidRPr="00EE50BF">
        <w:t xml:space="preserve"> </w:t>
      </w:r>
      <w:r w:rsidR="14AA3B86" w:rsidRPr="00EE50BF">
        <w:t>[Strength]</w:t>
      </w:r>
    </w:p>
    <w:p w14:paraId="43F28E1D" w14:textId="456F30C1" w:rsidR="00B3315A" w:rsidRPr="00EE50BF" w:rsidRDefault="487EA123" w:rsidP="00EE17CD">
      <w:pPr>
        <w:pStyle w:val="6"/>
        <w:rPr>
          <w:sz w:val="18"/>
          <w:szCs w:val="18"/>
          <w:lang w:eastAsia="de-CH"/>
        </w:rPr>
      </w:pPr>
      <w:r w:rsidRPr="00EE50BF">
        <w:t xml:space="preserve">2.3.3.PM.S.1 </w:t>
      </w:r>
      <w:r w:rsidR="302875A3" w:rsidRPr="00EE50BF">
        <w:t xml:space="preserve">Container </w:t>
      </w:r>
      <w:r w:rsidR="00651C27" w:rsidRPr="00EE50BF">
        <w:t>closure system</w:t>
      </w:r>
    </w:p>
    <w:p w14:paraId="1EF05A52" w14:textId="71DBDEE6" w:rsidR="00B3315A" w:rsidRPr="00EE50BF" w:rsidRDefault="6A29591B" w:rsidP="00587210">
      <w:pPr>
        <w:pStyle w:val="Step2Text"/>
        <w:rPr>
          <w:sz w:val="18"/>
          <w:szCs w:val="18"/>
          <w:lang w:val="en-US"/>
        </w:rPr>
      </w:pPr>
      <w:r w:rsidRPr="00EE50BF">
        <w:rPr>
          <w:lang w:val="en-US"/>
        </w:rPr>
        <w:t>If</w:t>
      </w:r>
      <w:r w:rsidR="0B60475B" w:rsidRPr="00EE50BF">
        <w:rPr>
          <w:lang w:val="en-US"/>
        </w:rPr>
        <w:t xml:space="preserve"> </w:t>
      </w:r>
      <w:r w:rsidRPr="00EE50BF">
        <w:rPr>
          <w:lang w:val="en-US"/>
        </w:rPr>
        <w:t xml:space="preserve">functional secondary packaging </w:t>
      </w:r>
      <w:r w:rsidR="76901C75" w:rsidRPr="00EE50BF">
        <w:rPr>
          <w:lang w:val="en-US"/>
        </w:rPr>
        <w:t>is</w:t>
      </w:r>
      <w:r w:rsidRPr="00EE50BF">
        <w:rPr>
          <w:lang w:val="en-US"/>
        </w:rPr>
        <w:t xml:space="preserve"> applied, specification</w:t>
      </w:r>
      <w:r w:rsidR="6190070E" w:rsidRPr="00EE50BF">
        <w:rPr>
          <w:lang w:val="en-US"/>
        </w:rPr>
        <w:t>s</w:t>
      </w:r>
      <w:r w:rsidR="12BCC9AA" w:rsidRPr="00EE50BF">
        <w:rPr>
          <w:lang w:val="en-US"/>
        </w:rPr>
        <w:t xml:space="preserve"> should be provided</w:t>
      </w:r>
      <w:r w:rsidR="1937B89B" w:rsidRPr="00EE50BF">
        <w:rPr>
          <w:lang w:val="en-US"/>
        </w:rPr>
        <w:t>.</w:t>
      </w:r>
      <w:r w:rsidRPr="00EE50BF">
        <w:rPr>
          <w:lang w:val="en-US"/>
        </w:rPr>
        <w:t> </w:t>
      </w:r>
    </w:p>
    <w:p w14:paraId="5290A0C2" w14:textId="6F786724" w:rsidR="00B3315A" w:rsidRPr="00EE50BF" w:rsidRDefault="487EA123" w:rsidP="00EE17CD">
      <w:pPr>
        <w:pStyle w:val="6"/>
        <w:rPr>
          <w:sz w:val="18"/>
          <w:szCs w:val="18"/>
          <w:lang w:eastAsia="de-CH"/>
        </w:rPr>
      </w:pPr>
      <w:r w:rsidRPr="00EE50BF">
        <w:t xml:space="preserve">2.3.3.PM.S.2 </w:t>
      </w:r>
      <w:r w:rsidR="65C1AB59" w:rsidRPr="00EE50BF">
        <w:t>Stability, s</w:t>
      </w:r>
      <w:r w:rsidR="4D7EC79B" w:rsidRPr="00EE50BF">
        <w:t>torage conditions</w:t>
      </w:r>
      <w:r w:rsidR="7E6DEABC" w:rsidRPr="00EE50BF">
        <w:t>,</w:t>
      </w:r>
      <w:r w:rsidR="4D7EC79B" w:rsidRPr="00EE50BF">
        <w:t xml:space="preserve"> and shelf life</w:t>
      </w:r>
    </w:p>
    <w:p w14:paraId="30133368" w14:textId="2329ACE5" w:rsidR="00B27617" w:rsidRPr="00EE50BF" w:rsidRDefault="12BCC9AA" w:rsidP="00587210">
      <w:pPr>
        <w:pStyle w:val="Step2Text"/>
        <w:rPr>
          <w:sz w:val="18"/>
          <w:szCs w:val="18"/>
          <w:lang w:val="en-US"/>
        </w:rPr>
      </w:pPr>
      <w:r w:rsidRPr="00EE50BF">
        <w:rPr>
          <w:lang w:val="en-US"/>
        </w:rPr>
        <w:t>This section</w:t>
      </w:r>
      <w:r w:rsidR="256437A7" w:rsidRPr="00EE50BF">
        <w:rPr>
          <w:lang w:val="en-US"/>
        </w:rPr>
        <w:t xml:space="preserve"> should include t</w:t>
      </w:r>
      <w:r w:rsidR="6A29591B" w:rsidRPr="00EE50BF">
        <w:rPr>
          <w:lang w:val="en-US"/>
        </w:rPr>
        <w:t>he storage conditions</w:t>
      </w:r>
      <w:r w:rsidR="73A29C0C" w:rsidRPr="00EE50BF">
        <w:rPr>
          <w:lang w:val="en-US"/>
        </w:rPr>
        <w:t xml:space="preserve"> </w:t>
      </w:r>
      <w:r w:rsidR="601A7260" w:rsidRPr="00EE50BF">
        <w:rPr>
          <w:lang w:val="en-US"/>
        </w:rPr>
        <w:t>and</w:t>
      </w:r>
      <w:r w:rsidR="73A29C0C" w:rsidRPr="00EE50BF">
        <w:rPr>
          <w:lang w:val="en-US"/>
        </w:rPr>
        <w:t xml:space="preserve"> </w:t>
      </w:r>
      <w:r w:rsidR="6A29591B" w:rsidRPr="00EE50BF">
        <w:rPr>
          <w:lang w:val="en-US"/>
        </w:rPr>
        <w:t>shelf life</w:t>
      </w:r>
      <w:r w:rsidR="53BE3241" w:rsidRPr="00EE50BF">
        <w:rPr>
          <w:lang w:val="en-US"/>
        </w:rPr>
        <w:t>,</w:t>
      </w:r>
      <w:r w:rsidR="22298811" w:rsidRPr="00EE50BF">
        <w:rPr>
          <w:lang w:val="en-US"/>
        </w:rPr>
        <w:t xml:space="preserve"> </w:t>
      </w:r>
      <w:r w:rsidR="6A29591B" w:rsidRPr="00EE50BF">
        <w:rPr>
          <w:lang w:val="en-US"/>
        </w:rPr>
        <w:t xml:space="preserve">if different </w:t>
      </w:r>
      <w:r w:rsidR="1CD43140" w:rsidRPr="00EE50BF">
        <w:rPr>
          <w:lang w:val="en-US"/>
        </w:rPr>
        <w:t>from those of its individual</w:t>
      </w:r>
      <w:r w:rsidR="6A29591B" w:rsidRPr="00EE50BF">
        <w:rPr>
          <w:lang w:val="en-US"/>
        </w:rPr>
        <w:t xml:space="preserve"> </w:t>
      </w:r>
      <w:r w:rsidR="013B89D9" w:rsidRPr="00EE50BF">
        <w:rPr>
          <w:lang w:val="en-US"/>
        </w:rPr>
        <w:t>constituents</w:t>
      </w:r>
      <w:r w:rsidR="6A29591B" w:rsidRPr="00EE50BF">
        <w:rPr>
          <w:lang w:val="en-US"/>
        </w:rPr>
        <w:t>, cross</w:t>
      </w:r>
      <w:r w:rsidR="3FB2D2C9" w:rsidRPr="00EE50BF">
        <w:rPr>
          <w:lang w:val="en-US"/>
        </w:rPr>
        <w:t>-</w:t>
      </w:r>
      <w:r w:rsidR="6A29591B" w:rsidRPr="00EE50BF">
        <w:rPr>
          <w:lang w:val="en-US"/>
        </w:rPr>
        <w:t>referenc</w:t>
      </w:r>
      <w:r w:rsidR="29E9387B" w:rsidRPr="00EE50BF">
        <w:rPr>
          <w:lang w:val="en-US"/>
        </w:rPr>
        <w:t>ing the</w:t>
      </w:r>
      <w:r w:rsidR="6A29591B" w:rsidRPr="00EE50BF">
        <w:rPr>
          <w:lang w:val="en-US"/>
        </w:rPr>
        <w:t xml:space="preserve"> storage section</w:t>
      </w:r>
      <w:r w:rsidR="15F7CC61" w:rsidRPr="00EE50BF">
        <w:rPr>
          <w:lang w:val="en-US"/>
        </w:rPr>
        <w:t>(s)</w:t>
      </w:r>
      <w:r w:rsidR="6A29591B" w:rsidRPr="00EE50BF">
        <w:rPr>
          <w:lang w:val="en-US"/>
        </w:rPr>
        <w:t xml:space="preserve"> of </w:t>
      </w:r>
      <w:r w:rsidR="216D6ADC" w:rsidRPr="00EE50BF">
        <w:rPr>
          <w:lang w:val="en-US"/>
        </w:rPr>
        <w:t>2.3.</w:t>
      </w:r>
      <w:proofErr w:type="gramStart"/>
      <w:r w:rsidR="216D6ADC" w:rsidRPr="00EE50BF">
        <w:rPr>
          <w:lang w:val="en-US"/>
        </w:rPr>
        <w:t>3.DP</w:t>
      </w:r>
      <w:proofErr w:type="gramEnd"/>
      <w:r w:rsidR="04DBC7DE" w:rsidRPr="00EE50BF">
        <w:rPr>
          <w:lang w:val="en-US"/>
        </w:rPr>
        <w:t xml:space="preserve"> and/or </w:t>
      </w:r>
      <w:r w:rsidR="216D6ADC" w:rsidRPr="00EE50BF">
        <w:rPr>
          <w:lang w:val="en-US"/>
        </w:rPr>
        <w:t>2.3.3.MD</w:t>
      </w:r>
      <w:r w:rsidR="1724DBCF" w:rsidRPr="00EE50BF">
        <w:rPr>
          <w:lang w:val="en-US"/>
        </w:rPr>
        <w:t>,</w:t>
      </w:r>
      <w:r w:rsidR="6A29591B" w:rsidRPr="00EE50BF">
        <w:rPr>
          <w:lang w:val="en-US"/>
        </w:rPr>
        <w:t xml:space="preserve"> </w:t>
      </w:r>
      <w:r w:rsidR="194C3CA4" w:rsidRPr="00EE50BF">
        <w:rPr>
          <w:lang w:val="en-US"/>
        </w:rPr>
        <w:t>as</w:t>
      </w:r>
      <w:r w:rsidR="53BE3241" w:rsidRPr="00EE50BF">
        <w:rPr>
          <w:lang w:val="en-US"/>
        </w:rPr>
        <w:t xml:space="preserve"> </w:t>
      </w:r>
      <w:r w:rsidR="28DD7EB9" w:rsidRPr="00EE50BF">
        <w:rPr>
          <w:lang w:val="en-US"/>
        </w:rPr>
        <w:t>appropriate</w:t>
      </w:r>
      <w:r w:rsidR="6A29591B" w:rsidRPr="00EE50BF">
        <w:rPr>
          <w:lang w:val="en-US"/>
        </w:rPr>
        <w:t>.</w:t>
      </w:r>
      <w:r w:rsidR="595DD9FF" w:rsidRPr="00EE50BF">
        <w:rPr>
          <w:lang w:val="en-US"/>
        </w:rPr>
        <w:t xml:space="preserve"> </w:t>
      </w:r>
      <w:r w:rsidR="74A7F22B" w:rsidRPr="00EE50BF">
        <w:rPr>
          <w:lang w:val="en-US"/>
        </w:rPr>
        <w:t>I</w:t>
      </w:r>
      <w:r w:rsidR="432FE1C6" w:rsidRPr="00EE50BF">
        <w:rPr>
          <w:lang w:val="en-US"/>
        </w:rPr>
        <w:t>nformation for in-use and shipping</w:t>
      </w:r>
      <w:r w:rsidR="74A7F22B" w:rsidRPr="00EE50BF">
        <w:rPr>
          <w:lang w:val="en-US"/>
        </w:rPr>
        <w:t xml:space="preserve"> may be</w:t>
      </w:r>
      <w:r w:rsidR="12B1CB34" w:rsidRPr="00EE50BF">
        <w:rPr>
          <w:lang w:val="en-US"/>
        </w:rPr>
        <w:t xml:space="preserve"> provided</w:t>
      </w:r>
      <w:r w:rsidR="432FE1C6" w:rsidRPr="00EE50BF">
        <w:rPr>
          <w:lang w:val="en-US"/>
        </w:rPr>
        <w:t>.</w:t>
      </w:r>
      <w:r w:rsidR="1724DBCF" w:rsidRPr="00EE50BF">
        <w:rPr>
          <w:lang w:val="en-US"/>
        </w:rPr>
        <w:t xml:space="preserve"> </w:t>
      </w:r>
      <w:r w:rsidRPr="00EE50BF">
        <w:t>T</w:t>
      </w:r>
      <w:r w:rsidR="45D28F72" w:rsidRPr="00EE50BF">
        <w:t xml:space="preserve">he </w:t>
      </w:r>
      <w:r w:rsidR="2E37EEE6" w:rsidRPr="00EE50BF">
        <w:t>post-approval stability protocol and stability commitment</w:t>
      </w:r>
      <w:r w:rsidRPr="00EE50BF">
        <w:t xml:space="preserve"> may be provided</w:t>
      </w:r>
      <w:r w:rsidR="2E37EEE6" w:rsidRPr="00EE50BF">
        <w:t xml:space="preserve"> (ICH Q1).</w:t>
      </w:r>
    </w:p>
    <w:p w14:paraId="03715D3B" w14:textId="3669B4B1" w:rsidR="007D4385" w:rsidRPr="00EE50BF" w:rsidRDefault="399EB1E7" w:rsidP="00F4668A">
      <w:pPr>
        <w:pStyle w:val="3"/>
        <w:spacing w:after="0"/>
        <w:rPr>
          <w:rFonts w:eastAsia="Times New Roman"/>
          <w:lang w:val="en-US"/>
        </w:rPr>
      </w:pPr>
      <w:bookmarkStart w:id="243" w:name="_Toc2051255928"/>
      <w:bookmarkStart w:id="244" w:name="_Toc160655223"/>
      <w:bookmarkStart w:id="245" w:name="_Toc1327225815"/>
      <w:bookmarkStart w:id="246" w:name="_Toc340300064"/>
      <w:bookmarkStart w:id="247" w:name="_Toc1432083727"/>
      <w:bookmarkStart w:id="248" w:name="_Toc647243512"/>
      <w:bookmarkStart w:id="249" w:name="_Toc442521425"/>
      <w:bookmarkStart w:id="250" w:name="_Toc578524783"/>
      <w:bookmarkStart w:id="251" w:name="_Toc485684193"/>
      <w:bookmarkStart w:id="252" w:name="_Toc2062020783"/>
      <w:bookmarkStart w:id="253" w:name="_Toc1115445146"/>
      <w:bookmarkStart w:id="254" w:name="_Toc196372575"/>
      <w:bookmarkStart w:id="255" w:name="_Toc197906028"/>
      <w:r w:rsidRPr="00EE50BF">
        <w:rPr>
          <w:rFonts w:eastAsia="Times New Roman"/>
        </w:rPr>
        <w:t>2.3.3</w:t>
      </w:r>
      <w:r w:rsidR="562C59A4" w:rsidRPr="00EE50BF">
        <w:rPr>
          <w:rFonts w:eastAsia="Times New Roman"/>
        </w:rPr>
        <w:t>.</w:t>
      </w:r>
      <w:r w:rsidR="443671D2" w:rsidRPr="00EE50BF">
        <w:rPr>
          <w:rFonts w:eastAsia="Times New Roman"/>
        </w:rPr>
        <w:t>PH</w:t>
      </w:r>
      <w:r w:rsidR="562C59A4" w:rsidRPr="00EE50BF">
        <w:rPr>
          <w:rFonts w:eastAsia="Times New Roman"/>
        </w:rPr>
        <w:t xml:space="preserve"> Pharmaceutical Product</w:t>
      </w:r>
      <w:bookmarkEnd w:id="243"/>
      <w:bookmarkEnd w:id="244"/>
      <w:bookmarkEnd w:id="245"/>
      <w:r w:rsidR="7C9D2AF6" w:rsidRPr="00EE50BF">
        <w:rPr>
          <w:rFonts w:eastAsia="Times New Roman"/>
        </w:rPr>
        <w:t xml:space="preserve"> </w:t>
      </w:r>
      <w:r w:rsidR="3911B1D4" w:rsidRPr="00EE50BF">
        <w:rPr>
          <w:rFonts w:eastAsia="Times New Roman"/>
        </w:rPr>
        <w:t>after transformation</w:t>
      </w:r>
      <w:r w:rsidR="66B9A449" w:rsidRPr="00EE50BF">
        <w:rPr>
          <w:rFonts w:eastAsia="Times New Roman"/>
        </w:rPr>
        <w:t>, if Applicable</w:t>
      </w:r>
      <w:bookmarkEnd w:id="246"/>
      <w:bookmarkEnd w:id="247"/>
      <w:bookmarkEnd w:id="248"/>
      <w:bookmarkEnd w:id="249"/>
      <w:bookmarkEnd w:id="250"/>
      <w:bookmarkEnd w:id="251"/>
      <w:bookmarkEnd w:id="252"/>
      <w:bookmarkEnd w:id="253"/>
      <w:bookmarkEnd w:id="254"/>
      <w:bookmarkEnd w:id="255"/>
    </w:p>
    <w:p w14:paraId="4A07A804" w14:textId="55AE3E58" w:rsidR="00AA16EF" w:rsidRPr="00EE50BF" w:rsidRDefault="79271058" w:rsidP="00B274CE">
      <w:pPr>
        <w:pStyle w:val="KeywordSubheading"/>
      </w:pPr>
      <w:r w:rsidRPr="00EE50BF">
        <w:t xml:space="preserve">(Pharmaceutical Product Name) </w:t>
      </w:r>
      <w:r w:rsidR="53E4A563" w:rsidRPr="00EE50BF">
        <w:t xml:space="preserve">[Manufacturer] [Administrable </w:t>
      </w:r>
      <w:r w:rsidR="00111AED" w:rsidRPr="00EE50BF">
        <w:t>Dosage</w:t>
      </w:r>
      <w:r w:rsidR="53E4A563" w:rsidRPr="00EE50BF">
        <w:t xml:space="preserve"> Form] [Strength]</w:t>
      </w:r>
    </w:p>
    <w:p w14:paraId="082F588C" w14:textId="6BD85D7D" w:rsidR="6EFDE21F" w:rsidRPr="00EE50BF" w:rsidRDefault="73D1CFB3">
      <w:pPr>
        <w:pStyle w:val="Step2Text"/>
        <w:rPr>
          <w:lang w:val="en-US"/>
        </w:rPr>
      </w:pPr>
      <w:r w:rsidRPr="00EE50BF">
        <w:t xml:space="preserve">This section should </w:t>
      </w:r>
      <w:r w:rsidR="32AC8928" w:rsidRPr="00EE50BF">
        <w:t>include</w:t>
      </w:r>
      <w:r w:rsidR="2CA673FA" w:rsidRPr="00EE50BF">
        <w:t xml:space="preserve"> information </w:t>
      </w:r>
      <w:r w:rsidR="5DA21CAF" w:rsidRPr="00EE50BF">
        <w:t xml:space="preserve">in situations where the finished dosage form needs </w:t>
      </w:r>
      <w:r w:rsidR="799765C2" w:rsidRPr="00EE50BF">
        <w:lastRenderedPageBreak/>
        <w:t>t</w:t>
      </w:r>
      <w:r w:rsidR="111ECCBD" w:rsidRPr="00EE50BF">
        <w:t xml:space="preserve">ransformation </w:t>
      </w:r>
      <w:r w:rsidR="035FDE96" w:rsidRPr="00EE50BF">
        <w:t>in</w:t>
      </w:r>
      <w:r w:rsidR="111ECCBD" w:rsidRPr="00EE50BF">
        <w:t xml:space="preserve">to its administrable </w:t>
      </w:r>
      <w:r w:rsidR="00111AED" w:rsidRPr="00EE50BF">
        <w:t>dosage</w:t>
      </w:r>
      <w:r w:rsidR="111ECCBD" w:rsidRPr="00EE50BF">
        <w:t xml:space="preserve"> form (</w:t>
      </w:r>
      <w:r w:rsidR="509E1E08" w:rsidRPr="00EE50BF">
        <w:t>e.g</w:t>
      </w:r>
      <w:r w:rsidR="3334B2E2" w:rsidRPr="00EE50BF">
        <w:t>.</w:t>
      </w:r>
      <w:r w:rsidR="4B77B189" w:rsidRPr="00EE50BF">
        <w:t>,</w:t>
      </w:r>
      <w:r w:rsidR="111ECCBD" w:rsidRPr="00EE50BF">
        <w:t xml:space="preserve"> dilution, dissolution, </w:t>
      </w:r>
      <w:r w:rsidR="092872BA" w:rsidRPr="00EE50BF">
        <w:t xml:space="preserve">dispersion, </w:t>
      </w:r>
      <w:r w:rsidR="111ECCBD" w:rsidRPr="00EE50BF">
        <w:t>suspension</w:t>
      </w:r>
      <w:r w:rsidR="30821A09" w:rsidRPr="00EE50BF">
        <w:t xml:space="preserve">, </w:t>
      </w:r>
      <w:r w:rsidR="3C92A4A7" w:rsidRPr="00EE50BF">
        <w:t xml:space="preserve">or </w:t>
      </w:r>
      <w:r w:rsidR="30821A09" w:rsidRPr="00EE50BF">
        <w:t>reconstitution</w:t>
      </w:r>
      <w:r w:rsidR="111ECCBD" w:rsidRPr="00EE50BF">
        <w:t>)</w:t>
      </w:r>
      <w:r w:rsidR="09BFD91A" w:rsidRPr="00EE50BF">
        <w:t>.</w:t>
      </w:r>
    </w:p>
    <w:p w14:paraId="2F125808" w14:textId="74A136E1" w:rsidR="007D4385" w:rsidRPr="00EE50BF" w:rsidRDefault="19819F60" w:rsidP="00F4668A">
      <w:pPr>
        <w:pStyle w:val="4"/>
        <w:spacing w:after="0"/>
      </w:pPr>
      <w:r w:rsidRPr="00EE50BF">
        <w:t>2.3.3</w:t>
      </w:r>
      <w:r w:rsidR="53FD1DB5" w:rsidRPr="00EE50BF">
        <w:t>.</w:t>
      </w:r>
      <w:proofErr w:type="gramStart"/>
      <w:r w:rsidR="1779C40F" w:rsidRPr="00EE50BF">
        <w:t>PH</w:t>
      </w:r>
      <w:r w:rsidR="53FD1DB5" w:rsidRPr="00EE50BF">
        <w:t>.D</w:t>
      </w:r>
      <w:proofErr w:type="gramEnd"/>
      <w:r w:rsidR="53FD1DB5" w:rsidRPr="00EE50BF">
        <w:t xml:space="preserve"> Description</w:t>
      </w:r>
    </w:p>
    <w:p w14:paraId="05A75D0F" w14:textId="66877E3E" w:rsidR="00AA16EF"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61FFD6EF" w14:textId="4D19C2FE" w:rsidR="00551A7E" w:rsidRPr="00EE50BF" w:rsidRDefault="3283B280" w:rsidP="00587210">
      <w:pPr>
        <w:pStyle w:val="Step2Text"/>
        <w:rPr>
          <w:rStyle w:val="eop"/>
        </w:rPr>
      </w:pPr>
      <w:r w:rsidRPr="00EE50BF">
        <w:rPr>
          <w:rFonts w:eastAsia="ＭＳ 明朝"/>
          <w:lang w:val="en-US"/>
        </w:rPr>
        <w:t xml:space="preserve">This section should include </w:t>
      </w:r>
      <w:r w:rsidR="588F9B6A" w:rsidRPr="00EE50BF">
        <w:rPr>
          <w:lang w:val="en-US"/>
        </w:rPr>
        <w:t>the details o</w:t>
      </w:r>
      <w:r w:rsidR="17C88903" w:rsidRPr="00EE50BF">
        <w:rPr>
          <w:rStyle w:val="normaltextrun"/>
        </w:rPr>
        <w:t>f transformation of the drug product</w:t>
      </w:r>
      <w:r w:rsidR="2675AB83" w:rsidRPr="00EE50BF">
        <w:rPr>
          <w:rStyle w:val="normaltextrun"/>
        </w:rPr>
        <w:t xml:space="preserve"> incl</w:t>
      </w:r>
      <w:r w:rsidR="432747D3" w:rsidRPr="00EE50BF">
        <w:rPr>
          <w:rStyle w:val="normaltextrun"/>
        </w:rPr>
        <w:t>uding</w:t>
      </w:r>
      <w:r w:rsidR="2675AB83" w:rsidRPr="00EE50BF">
        <w:rPr>
          <w:rStyle w:val="normaltextrun"/>
        </w:rPr>
        <w:t xml:space="preserve"> composition </w:t>
      </w:r>
      <w:r w:rsidR="66D4BD95" w:rsidRPr="00EE50BF">
        <w:rPr>
          <w:rStyle w:val="normaltextrun"/>
        </w:rPr>
        <w:t xml:space="preserve">or composition range </w:t>
      </w:r>
      <w:r w:rsidR="2675AB83" w:rsidRPr="00EE50BF">
        <w:rPr>
          <w:rStyle w:val="normaltextrun"/>
        </w:rPr>
        <w:t xml:space="preserve">of pharmaceutical product </w:t>
      </w:r>
      <w:r w:rsidR="33DAAA31" w:rsidRPr="00EE50BF">
        <w:rPr>
          <w:rStyle w:val="normaltextrun"/>
        </w:rPr>
        <w:t>after transformation</w:t>
      </w:r>
      <w:r w:rsidR="2E941169" w:rsidRPr="00EE50BF">
        <w:rPr>
          <w:rStyle w:val="normaltextrun"/>
        </w:rPr>
        <w:t>,</w:t>
      </w:r>
      <w:r w:rsidR="33DAAA31" w:rsidRPr="00EE50BF">
        <w:rPr>
          <w:rStyle w:val="normaltextrun"/>
        </w:rPr>
        <w:t xml:space="preserve"> </w:t>
      </w:r>
      <w:r w:rsidR="2675AB83" w:rsidRPr="00EE50BF">
        <w:rPr>
          <w:rStyle w:val="normaltextrun"/>
        </w:rPr>
        <w:t>as appropriate</w:t>
      </w:r>
      <w:r w:rsidR="7C671F1C" w:rsidRPr="00EE50BF">
        <w:rPr>
          <w:rStyle w:val="normaltextrun"/>
        </w:rPr>
        <w:t>.</w:t>
      </w:r>
      <w:r w:rsidR="7C671F1C" w:rsidRPr="00EE50BF">
        <w:rPr>
          <w:rStyle w:val="eop"/>
        </w:rPr>
        <w:t xml:space="preserve"> </w:t>
      </w:r>
    </w:p>
    <w:p w14:paraId="2C2333CE" w14:textId="43B878E9" w:rsidR="007D4385" w:rsidRPr="00EE50BF" w:rsidRDefault="19819F60" w:rsidP="00F4668A">
      <w:pPr>
        <w:pStyle w:val="4"/>
        <w:spacing w:after="0"/>
      </w:pPr>
      <w:r w:rsidRPr="00EE50BF">
        <w:t>2.3.3</w:t>
      </w:r>
      <w:r w:rsidR="53FD1DB5" w:rsidRPr="00EE50BF">
        <w:t>.</w:t>
      </w:r>
      <w:r w:rsidR="0260B6A3" w:rsidRPr="00EE50BF">
        <w:t>PH</w:t>
      </w:r>
      <w:r w:rsidR="53FD1DB5" w:rsidRPr="00EE50BF">
        <w:t>.M Manufacture</w:t>
      </w:r>
    </w:p>
    <w:p w14:paraId="2FD41DAA" w14:textId="7702F7D9" w:rsidR="00213E36"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5D87224D" w14:textId="2FEFA161" w:rsidR="007D4385" w:rsidRPr="00EE50BF" w:rsidRDefault="0EFF187D" w:rsidP="00587210">
      <w:pPr>
        <w:pStyle w:val="Step2Text"/>
      </w:pPr>
      <w:r w:rsidRPr="00EE50BF">
        <w:t>Not applicable.</w:t>
      </w:r>
    </w:p>
    <w:p w14:paraId="3F17D7E6" w14:textId="7B6D04C1" w:rsidR="000E4116" w:rsidRPr="00EE50BF" w:rsidRDefault="19819F60" w:rsidP="00F4668A">
      <w:pPr>
        <w:pStyle w:val="4"/>
        <w:spacing w:after="0"/>
      </w:pPr>
      <w:r w:rsidRPr="00EE50BF">
        <w:t>2.3.3</w:t>
      </w:r>
      <w:r w:rsidR="53FD1DB5" w:rsidRPr="00EE50BF">
        <w:t>.</w:t>
      </w:r>
      <w:r w:rsidR="19545A01" w:rsidRPr="00EE50BF">
        <w:t>PH</w:t>
      </w:r>
      <w:r w:rsidR="53FD1DB5" w:rsidRPr="00EE50BF">
        <w:t>.C Control</w:t>
      </w:r>
    </w:p>
    <w:p w14:paraId="57C59076" w14:textId="47EB2C2E" w:rsidR="00AA16EF" w:rsidRPr="00EE50BF" w:rsidRDefault="79271058" w:rsidP="00B274CE">
      <w:pPr>
        <w:pStyle w:val="KeywordSubheading"/>
      </w:pPr>
      <w:r w:rsidRPr="00EE50BF">
        <w:t xml:space="preserve">(Pharmaceutical Product Name) </w:t>
      </w:r>
      <w:r w:rsidR="3244EED3" w:rsidRPr="00EE50BF">
        <w:t xml:space="preserve">[Manufacturer] [Administrable </w:t>
      </w:r>
      <w:r w:rsidR="00111AED" w:rsidRPr="00EE50BF">
        <w:t>Dosage</w:t>
      </w:r>
      <w:r w:rsidR="3244EED3" w:rsidRPr="00EE50BF">
        <w:t xml:space="preserve"> Form] [Strength]</w:t>
      </w:r>
    </w:p>
    <w:p w14:paraId="393C9B04" w14:textId="3935353B" w:rsidR="33570628" w:rsidRPr="00EE50BF" w:rsidRDefault="55590A96" w:rsidP="777F36BE">
      <w:pPr>
        <w:pStyle w:val="Step2Text"/>
        <w:rPr>
          <w:rFonts w:eastAsia="Calibri"/>
          <w:lang w:val="en-US"/>
        </w:rPr>
      </w:pPr>
      <w:r w:rsidRPr="00EE50BF">
        <w:rPr>
          <w:rFonts w:eastAsia="Segoe UI"/>
          <w:color w:val="333333"/>
        </w:rPr>
        <w:t xml:space="preserve">This section is intended </w:t>
      </w:r>
      <w:r w:rsidR="3735733B" w:rsidRPr="00EE50BF">
        <w:rPr>
          <w:rFonts w:eastAsia="Segoe UI"/>
          <w:color w:val="333333"/>
        </w:rPr>
        <w:t xml:space="preserve">to cover </w:t>
      </w:r>
      <w:r w:rsidRPr="00EE50BF">
        <w:rPr>
          <w:rFonts w:eastAsia="Segoe UI"/>
          <w:color w:val="333333"/>
        </w:rPr>
        <w:t xml:space="preserve">additional controls that may be </w:t>
      </w:r>
      <w:r w:rsidR="63265367" w:rsidRPr="00EE50BF">
        <w:rPr>
          <w:rFonts w:eastAsia="Segoe UI"/>
          <w:color w:val="333333"/>
        </w:rPr>
        <w:t>appropriate</w:t>
      </w:r>
      <w:r w:rsidRPr="00EE50BF">
        <w:rPr>
          <w:rFonts w:eastAsia="Segoe UI"/>
          <w:color w:val="333333"/>
        </w:rPr>
        <w:t xml:space="preserve"> after product transformation and prior to use, or for tests conducted to confirm in-use </w:t>
      </w:r>
      <w:r w:rsidR="5C2462FB" w:rsidRPr="00EE50BF">
        <w:rPr>
          <w:rFonts w:eastAsia="Segoe UI"/>
          <w:color w:val="333333"/>
        </w:rPr>
        <w:t xml:space="preserve">quality </w:t>
      </w:r>
      <w:r w:rsidRPr="00EE50BF">
        <w:rPr>
          <w:rFonts w:eastAsia="Segoe UI"/>
          <w:color w:val="333333"/>
        </w:rPr>
        <w:t>requirements.</w:t>
      </w:r>
    </w:p>
    <w:p w14:paraId="76ABDD88" w14:textId="2584AD18" w:rsidR="00074D67" w:rsidRPr="00EE50BF" w:rsidRDefault="7948664E" w:rsidP="569618A9">
      <w:pPr>
        <w:pStyle w:val="Step2Text"/>
      </w:pPr>
      <w:r w:rsidRPr="00EE50BF">
        <w:t>This section may include tests that are not conducted at the time of release or on stability and do not need to be part of routine tests (such as compatibility/in-use after transformation).</w:t>
      </w:r>
    </w:p>
    <w:p w14:paraId="46F143B0" w14:textId="4B252734" w:rsidR="00074D67" w:rsidRPr="00EE50BF" w:rsidRDefault="4B2C5C5D" w:rsidP="00650F13">
      <w:pPr>
        <w:pStyle w:val="Step2Text"/>
      </w:pPr>
      <w:r w:rsidRPr="00EE50BF">
        <w:t>Th</w:t>
      </w:r>
      <w:r w:rsidR="52656473" w:rsidRPr="00EE50BF">
        <w:t>e</w:t>
      </w:r>
      <w:r w:rsidR="3224BD8A" w:rsidRPr="00EE50BF">
        <w:t xml:space="preserve"> applicant should </w:t>
      </w:r>
      <w:r w:rsidR="2026AB3A" w:rsidRPr="00EE50BF">
        <w:t xml:space="preserve">not </w:t>
      </w:r>
      <w:r w:rsidR="42EC9F5F" w:rsidRPr="00EE50BF">
        <w:t>duplicate</w:t>
      </w:r>
      <w:r w:rsidRPr="00EE50BF">
        <w:t xml:space="preserve"> information</w:t>
      </w:r>
      <w:r w:rsidR="0CEE772A" w:rsidRPr="00EE50BF">
        <w:t xml:space="preserve"> for release and stability specification of</w:t>
      </w:r>
      <w:r w:rsidR="571C8B7F" w:rsidRPr="00EE50BF">
        <w:t xml:space="preserve"> parameters to be performed for pharmaceutical product after transformation</w:t>
      </w:r>
      <w:r w:rsidR="0CEE772A" w:rsidRPr="00EE50BF">
        <w:t xml:space="preserve"> </w:t>
      </w:r>
      <w:r w:rsidR="215005CD" w:rsidRPr="00EE50BF">
        <w:t xml:space="preserve">that </w:t>
      </w:r>
      <w:r w:rsidR="7143C276" w:rsidRPr="00EE50BF">
        <w:t xml:space="preserve">is </w:t>
      </w:r>
      <w:r w:rsidR="215005CD" w:rsidRPr="00EE50BF">
        <w:t xml:space="preserve">already </w:t>
      </w:r>
      <w:r w:rsidR="10518560" w:rsidRPr="00EE50BF">
        <w:t>mentioned in</w:t>
      </w:r>
      <w:r w:rsidRPr="00EE50BF">
        <w:t xml:space="preserve"> 2.3.</w:t>
      </w:r>
      <w:proofErr w:type="gramStart"/>
      <w:r w:rsidRPr="00EE50BF">
        <w:t>3.DP.C.</w:t>
      </w:r>
      <w:proofErr w:type="gramEnd"/>
      <w:r w:rsidR="11CD7440" w:rsidRPr="00EE50BF">
        <w:t xml:space="preserve"> </w:t>
      </w:r>
    </w:p>
    <w:p w14:paraId="5E4CD27E" w14:textId="630E1FB0" w:rsidR="007D4385" w:rsidRPr="00EE50BF" w:rsidRDefault="19819F60" w:rsidP="00F4668A">
      <w:pPr>
        <w:pStyle w:val="4"/>
        <w:spacing w:after="0"/>
      </w:pPr>
      <w:r w:rsidRPr="00EE50BF">
        <w:t>2.3.3</w:t>
      </w:r>
      <w:r w:rsidR="53FD1DB5" w:rsidRPr="00EE50BF">
        <w:t>.</w:t>
      </w:r>
      <w:proofErr w:type="gramStart"/>
      <w:r w:rsidR="2516C82E" w:rsidRPr="00EE50BF">
        <w:t>PH</w:t>
      </w:r>
      <w:r w:rsidR="53FD1DB5" w:rsidRPr="00EE50BF">
        <w:t>.S</w:t>
      </w:r>
      <w:proofErr w:type="gramEnd"/>
      <w:r w:rsidR="53FD1DB5" w:rsidRPr="00EE50BF">
        <w:t xml:space="preserve"> Storage</w:t>
      </w:r>
    </w:p>
    <w:p w14:paraId="67AF4E39" w14:textId="606AD279" w:rsidR="00213E36" w:rsidRPr="00EE50BF" w:rsidRDefault="79271058" w:rsidP="00B274CE">
      <w:pPr>
        <w:pStyle w:val="KeywordSubheading"/>
      </w:pPr>
      <w:r w:rsidRPr="00EE50BF">
        <w:t>(Pharmaceutical Product Name)</w:t>
      </w:r>
      <w:r w:rsidR="3244EED3" w:rsidRPr="00EE50BF">
        <w:t xml:space="preserve"> [Manufacturer] [Administrable </w:t>
      </w:r>
      <w:r w:rsidR="00111AED" w:rsidRPr="00EE50BF">
        <w:t>Dosage</w:t>
      </w:r>
      <w:r w:rsidR="3244EED3" w:rsidRPr="00EE50BF">
        <w:t xml:space="preserve"> Form] [Strength]</w:t>
      </w:r>
    </w:p>
    <w:p w14:paraId="34AD40F9" w14:textId="3BA864D8" w:rsidR="2BB429FC" w:rsidRPr="00EE50BF" w:rsidRDefault="15E723DB" w:rsidP="00EE17CD">
      <w:pPr>
        <w:pStyle w:val="6"/>
      </w:pPr>
      <w:r w:rsidRPr="00EE50BF">
        <w:t>2.3.</w:t>
      </w:r>
      <w:proofErr w:type="gramStart"/>
      <w:r w:rsidRPr="00EE50BF">
        <w:t>3.PH.S</w:t>
      </w:r>
      <w:r w:rsidR="671F4E5F" w:rsidRPr="00EE50BF">
        <w:t>.</w:t>
      </w:r>
      <w:proofErr w:type="gramEnd"/>
      <w:r w:rsidR="671F4E5F" w:rsidRPr="00EE50BF">
        <w:t>1</w:t>
      </w:r>
      <w:r w:rsidRPr="00EE50BF">
        <w:t xml:space="preserve"> </w:t>
      </w:r>
      <w:r w:rsidR="65C1AB59" w:rsidRPr="00EE50BF">
        <w:t xml:space="preserve">Stability, </w:t>
      </w:r>
      <w:r w:rsidR="7DCE4C65" w:rsidRPr="00EE50BF">
        <w:t>s</w:t>
      </w:r>
      <w:r w:rsidR="11E28E41" w:rsidRPr="00EE50BF">
        <w:t>torage cond</w:t>
      </w:r>
      <w:r w:rsidR="22002599" w:rsidRPr="00EE50BF">
        <w:t>i</w:t>
      </w:r>
      <w:r w:rsidR="11E28E41" w:rsidRPr="00EE50BF">
        <w:t>tions</w:t>
      </w:r>
      <w:r w:rsidR="7E6DEABC" w:rsidRPr="00EE50BF">
        <w:t>,</w:t>
      </w:r>
      <w:r w:rsidR="11E28E41" w:rsidRPr="00EE50BF">
        <w:t xml:space="preserve"> and shelf</w:t>
      </w:r>
      <w:r w:rsidR="225E1C5F" w:rsidRPr="00EE50BF">
        <w:t xml:space="preserve"> </w:t>
      </w:r>
      <w:r w:rsidR="11E28E41" w:rsidRPr="00EE50BF">
        <w:t>life</w:t>
      </w:r>
    </w:p>
    <w:p w14:paraId="4AB2FA1D" w14:textId="092D179A" w:rsidR="00B27617" w:rsidRPr="00EE50BF" w:rsidRDefault="109E4797" w:rsidP="00587210">
      <w:pPr>
        <w:pStyle w:val="Step2Text"/>
      </w:pPr>
      <w:r w:rsidRPr="00EE50BF">
        <w:rPr>
          <w:rFonts w:eastAsia="ＭＳ 明朝"/>
          <w:lang w:val="en-US"/>
        </w:rPr>
        <w:t xml:space="preserve">This section may include </w:t>
      </w:r>
      <w:r w:rsidR="30004A19" w:rsidRPr="00EE50BF">
        <w:t>the i</w:t>
      </w:r>
      <w:r w:rsidR="37AA1BE2" w:rsidRPr="00EE50BF">
        <w:t>n-use storage condition</w:t>
      </w:r>
      <w:r w:rsidR="592CDF36" w:rsidRPr="00EE50BF">
        <w:t xml:space="preserve"> and in-use period</w:t>
      </w:r>
      <w:r w:rsidR="2CE9E4C2" w:rsidRPr="00EE50BF">
        <w:t xml:space="preserve">, </w:t>
      </w:r>
      <w:r w:rsidR="194C3CA4" w:rsidRPr="00EE50BF">
        <w:t>as</w:t>
      </w:r>
      <w:r w:rsidR="6212DA37" w:rsidRPr="00EE50BF">
        <w:t xml:space="preserve"> </w:t>
      </w:r>
      <w:r w:rsidR="2CE9E4C2" w:rsidRPr="00EE50BF">
        <w:t xml:space="preserve">appropriate. </w:t>
      </w:r>
      <w:r w:rsidR="0D1B5356" w:rsidRPr="00EE50BF">
        <w:t>T</w:t>
      </w:r>
      <w:r w:rsidR="7707C7D8" w:rsidRPr="00EE50BF">
        <w:t>he s</w:t>
      </w:r>
      <w:r w:rsidR="7505E25D" w:rsidRPr="00EE50BF">
        <w:t xml:space="preserve">tability </w:t>
      </w:r>
      <w:r w:rsidR="4FA2D867" w:rsidRPr="00EE50BF">
        <w:t>p</w:t>
      </w:r>
      <w:r w:rsidR="37AA1BE2" w:rsidRPr="00EE50BF">
        <w:t xml:space="preserve">rotocol or a summary </w:t>
      </w:r>
      <w:r w:rsidR="58E37251" w:rsidRPr="00EE50BF">
        <w:t>in case of any planned</w:t>
      </w:r>
      <w:r w:rsidR="37AA1BE2" w:rsidRPr="00EE50BF">
        <w:t xml:space="preserve"> post-approval stability study</w:t>
      </w:r>
      <w:r w:rsidR="32165FEF" w:rsidRPr="00EE50BF">
        <w:t xml:space="preserve"> may </w:t>
      </w:r>
      <w:r w:rsidR="0D1B5356" w:rsidRPr="00EE50BF">
        <w:t>be included</w:t>
      </w:r>
      <w:r w:rsidR="2CE9E4C2" w:rsidRPr="00EE50BF">
        <w:t>.</w:t>
      </w:r>
      <w:r w:rsidR="37AA1BE2" w:rsidRPr="00EE50BF">
        <w:t xml:space="preserve"> </w:t>
      </w:r>
      <w:r w:rsidR="551E557D" w:rsidRPr="00EE50BF">
        <w:t xml:space="preserve"> </w:t>
      </w:r>
    </w:p>
    <w:p w14:paraId="0D1D7E0C" w14:textId="5CA2AAE0" w:rsidR="007D4385" w:rsidRPr="00EE50BF" w:rsidRDefault="399EB1E7" w:rsidP="3F4A2264">
      <w:pPr>
        <w:pStyle w:val="3"/>
        <w:spacing w:after="0"/>
        <w:rPr>
          <w:lang w:val="en-US"/>
        </w:rPr>
      </w:pPr>
      <w:bookmarkStart w:id="256" w:name="_Toc1791313195"/>
      <w:bookmarkStart w:id="257" w:name="_Toc160655226"/>
      <w:bookmarkStart w:id="258" w:name="_Toc1029321953"/>
      <w:bookmarkStart w:id="259" w:name="_Toc1295358971"/>
      <w:bookmarkStart w:id="260" w:name="_Toc402709949"/>
      <w:bookmarkStart w:id="261" w:name="_Toc1911774695"/>
      <w:bookmarkStart w:id="262" w:name="_Toc1857589256"/>
      <w:bookmarkStart w:id="263" w:name="_Toc2017559526"/>
      <w:bookmarkStart w:id="264" w:name="_Toc1584526464"/>
      <w:bookmarkStart w:id="265" w:name="_Toc627482384"/>
      <w:bookmarkStart w:id="266" w:name="_Toc2132739920"/>
      <w:bookmarkStart w:id="267" w:name="_Toc196372576"/>
      <w:bookmarkStart w:id="268" w:name="_Toc197906029"/>
      <w:r w:rsidRPr="00EE50BF">
        <w:t>2.3.</w:t>
      </w:r>
      <w:proofErr w:type="gramStart"/>
      <w:r w:rsidRPr="00EE50BF">
        <w:t>3</w:t>
      </w:r>
      <w:r w:rsidR="562C59A4" w:rsidRPr="00EE50BF">
        <w:t>.AP</w:t>
      </w:r>
      <w:proofErr w:type="gramEnd"/>
      <w:r w:rsidR="562C59A4" w:rsidRPr="00EE50BF">
        <w:t xml:space="preserve"> Analytical Procedures</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16EBE109" w14:textId="5909A050" w:rsidR="00CD693C" w:rsidRPr="00EE50BF" w:rsidRDefault="262C77E5" w:rsidP="00B274CE">
      <w:pPr>
        <w:pStyle w:val="KeywordSubheading"/>
      </w:pPr>
      <w:r w:rsidRPr="00EE50BF">
        <w:t>(Analytical Procedure Name</w:t>
      </w:r>
      <w:r w:rsidR="6067DBE5" w:rsidRPr="00EE50BF">
        <w:t xml:space="preserve"> or code</w:t>
      </w:r>
      <w:r w:rsidRPr="00EE50BF">
        <w:t>)</w:t>
      </w:r>
      <w:r w:rsidR="51EEDFE9" w:rsidRPr="00EE50BF">
        <w:t xml:space="preserve"> [Purpose]</w:t>
      </w:r>
      <w:r w:rsidRPr="00EE50BF">
        <w:t xml:space="preserve"> [Material </w:t>
      </w:r>
      <w:r w:rsidR="4C755710" w:rsidRPr="00EE50BF">
        <w:t>T</w:t>
      </w:r>
      <w:r w:rsidRPr="00EE50BF">
        <w:t>ype]</w:t>
      </w:r>
    </w:p>
    <w:p w14:paraId="2D790EDD" w14:textId="48824B81" w:rsidR="12B57BB4" w:rsidRPr="00EE50BF" w:rsidRDefault="2BD75514" w:rsidP="00587210">
      <w:pPr>
        <w:pStyle w:val="Step2Text"/>
        <w:rPr>
          <w:lang w:val="en-US"/>
        </w:rPr>
      </w:pPr>
      <w:r w:rsidRPr="00EE50BF">
        <w:t>This section should be used to</w:t>
      </w:r>
      <w:r w:rsidR="38022990" w:rsidRPr="00EE50BF">
        <w:t xml:space="preserve"> </w:t>
      </w:r>
      <w:r w:rsidR="1E9F284D" w:rsidRPr="00EE50BF">
        <w:t xml:space="preserve">identify </w:t>
      </w:r>
      <w:r w:rsidR="3056110C" w:rsidRPr="00EE50BF">
        <w:t>all non</w:t>
      </w:r>
      <w:r w:rsidR="04E61B0A" w:rsidRPr="00EE50BF">
        <w:t>-compendial procedures</w:t>
      </w:r>
      <w:r w:rsidR="1E9F284D" w:rsidRPr="00EE50BF">
        <w:t xml:space="preserve"> by, at a minimum, the name o</w:t>
      </w:r>
      <w:r w:rsidR="1CAEA98D" w:rsidRPr="00EE50BF">
        <w:t>r</w:t>
      </w:r>
      <w:r w:rsidR="1E9F284D" w:rsidRPr="00EE50BF">
        <w:t xml:space="preserve"> the </w:t>
      </w:r>
      <w:r w:rsidR="04E61B0A" w:rsidRPr="00EE50BF">
        <w:t xml:space="preserve">code of </w:t>
      </w:r>
      <w:r w:rsidR="4AE8BF15" w:rsidRPr="00EE50BF">
        <w:t xml:space="preserve">each </w:t>
      </w:r>
      <w:r w:rsidR="1E9F284D" w:rsidRPr="00EE50BF">
        <w:t>procedure, the material(s) for which it is used</w:t>
      </w:r>
      <w:r w:rsidR="04E61B0A" w:rsidRPr="00EE50BF">
        <w:t>, and the purpose of the test</w:t>
      </w:r>
      <w:r w:rsidR="1E9F284D" w:rsidRPr="00EE50BF">
        <w:t xml:space="preserve">. </w:t>
      </w:r>
      <w:r w:rsidR="5C0189CF" w:rsidRPr="00EE50BF">
        <w:t xml:space="preserve">Compendial procedures </w:t>
      </w:r>
      <w:r w:rsidR="7A2587F5" w:rsidRPr="00EE50BF">
        <w:t>should be</w:t>
      </w:r>
      <w:r w:rsidR="5C0189CF" w:rsidRPr="00EE50BF">
        <w:t xml:space="preserve"> referenced where they are used (e.g., in control sections of the different materials), however compendial procedures that are adjusted by the applicant are expected to be presented in this section. </w:t>
      </w:r>
      <w:r w:rsidR="0A8A1ED2" w:rsidRPr="00EE50BF">
        <w:t>A</w:t>
      </w:r>
      <w:r w:rsidR="34CE3299" w:rsidRPr="00EE50BF">
        <w:t xml:space="preserve">n overview table </w:t>
      </w:r>
      <w:r w:rsidR="14631683" w:rsidRPr="00EE50BF">
        <w:t>containing</w:t>
      </w:r>
      <w:r w:rsidR="6FE86E21" w:rsidRPr="00EE50BF">
        <w:t xml:space="preserve"> </w:t>
      </w:r>
      <w:r w:rsidR="34CE3299" w:rsidRPr="00EE50BF">
        <w:t>all non-compendial procedures</w:t>
      </w:r>
      <w:r w:rsidR="5E28F28B" w:rsidRPr="00EE50BF">
        <w:t xml:space="preserve"> and adjusted compendial procedures used in the control strategy (e.g.</w:t>
      </w:r>
      <w:r w:rsidR="4C178E7D" w:rsidRPr="00EE50BF">
        <w:t>,</w:t>
      </w:r>
      <w:r w:rsidR="5E28F28B" w:rsidRPr="00EE50BF">
        <w:t xml:space="preserve"> release, stability, IPC) for the different materials</w:t>
      </w:r>
      <w:r w:rsidR="0A8A1ED2" w:rsidRPr="00EE50BF">
        <w:t xml:space="preserve"> </w:t>
      </w:r>
      <w:r w:rsidR="011EA6C0" w:rsidRPr="00EE50BF">
        <w:t>may</w:t>
      </w:r>
      <w:r w:rsidR="0A8A1ED2" w:rsidRPr="00EE50BF">
        <w:t xml:space="preserve"> be provided</w:t>
      </w:r>
      <w:r w:rsidR="4C178E7D" w:rsidRPr="00EE50BF">
        <w:t>.</w:t>
      </w:r>
      <w:r w:rsidR="34CE3299" w:rsidRPr="00EE50BF">
        <w:t xml:space="preserve"> </w:t>
      </w:r>
    </w:p>
    <w:p w14:paraId="40D3DFD8" w14:textId="6691AB5F" w:rsidR="0018384D" w:rsidRPr="00EE50BF" w:rsidRDefault="6B0BAE3F" w:rsidP="0018384D">
      <w:pPr>
        <w:pStyle w:val="Step2Text"/>
        <w:rPr>
          <w:lang w:val="en-US"/>
        </w:rPr>
      </w:pPr>
      <w:r w:rsidRPr="00EE50BF">
        <w:t xml:space="preserve">For each procedure, </w:t>
      </w:r>
      <w:r w:rsidR="2D4CB50A" w:rsidRPr="00EE50BF">
        <w:rPr>
          <w:rFonts w:eastAsia="ＭＳ 明朝"/>
        </w:rPr>
        <w:t xml:space="preserve">this section should include </w:t>
      </w:r>
      <w:r w:rsidR="154DD219" w:rsidRPr="00EE50BF">
        <w:t xml:space="preserve">an appropriate description or tabulated version of the analytical procedures according to principles </w:t>
      </w:r>
      <w:r w:rsidR="2FBAF210" w:rsidRPr="00EE50BF">
        <w:t xml:space="preserve">defined </w:t>
      </w:r>
      <w:r w:rsidR="68E43879" w:rsidRPr="00EE50BF">
        <w:t>in</w:t>
      </w:r>
      <w:r w:rsidR="154DD219" w:rsidRPr="00EE50BF">
        <w:t xml:space="preserve"> ICH Q14. When models for multivariate analytical procedures are associated with the analytical procedures, a description of that model</w:t>
      </w:r>
      <w:r w:rsidR="3B450569" w:rsidRPr="00EE50BF">
        <w:t xml:space="preserve"> should also be presented</w:t>
      </w:r>
      <w:r w:rsidR="154DD219" w:rsidRPr="00EE50BF">
        <w:t xml:space="preserve">. When </w:t>
      </w:r>
      <w:r w:rsidR="1CD9A15B" w:rsidRPr="00EE50BF">
        <w:t>RTRT</w:t>
      </w:r>
      <w:r w:rsidR="154DD219" w:rsidRPr="00EE50BF">
        <w:t xml:space="preserve"> is used, the description of </w:t>
      </w:r>
      <w:r w:rsidR="509A3695" w:rsidRPr="00EE50BF">
        <w:t xml:space="preserve">the </w:t>
      </w:r>
      <w:r w:rsidR="154DD219" w:rsidRPr="00EE50BF">
        <w:t>corresponding analytical procedure should be included.</w:t>
      </w:r>
    </w:p>
    <w:p w14:paraId="347877F2" w14:textId="77777777" w:rsidR="00D4436A" w:rsidRDefault="00D240AD" w:rsidP="00D4436A">
      <w:pPr>
        <w:pStyle w:val="Step2Text"/>
        <w:rPr>
          <w:lang w:val="en-US"/>
        </w:rPr>
      </w:pPr>
      <w:r w:rsidRPr="00D240AD">
        <w:rPr>
          <w:lang w:val="en-US"/>
        </w:rPr>
        <w:lastRenderedPageBreak/>
        <w:t>The level of detail should be commensurate with the nature</w:t>
      </w:r>
      <w:r w:rsidR="00D5232E">
        <w:rPr>
          <w:lang w:val="en-US"/>
        </w:rPr>
        <w:t xml:space="preserve"> and risk of the material</w:t>
      </w:r>
      <w:r w:rsidRPr="00D240AD">
        <w:rPr>
          <w:lang w:val="en-US"/>
        </w:rPr>
        <w:t>.</w:t>
      </w:r>
      <w:bookmarkStart w:id="269" w:name="_Toc728072562"/>
      <w:bookmarkStart w:id="270" w:name="_Toc160655227"/>
      <w:bookmarkStart w:id="271" w:name="_Toc1984425518"/>
      <w:bookmarkStart w:id="272" w:name="_Toc1382775302"/>
      <w:bookmarkStart w:id="273" w:name="_Toc2087130505"/>
      <w:bookmarkStart w:id="274" w:name="_Toc1342765096"/>
      <w:bookmarkStart w:id="275" w:name="_Toc1384632234"/>
      <w:bookmarkStart w:id="276" w:name="_Toc973358371"/>
      <w:bookmarkStart w:id="277" w:name="_Toc345702614"/>
      <w:bookmarkStart w:id="278" w:name="_Toc1531702210"/>
      <w:bookmarkStart w:id="279" w:name="_Toc1214115697"/>
      <w:bookmarkStart w:id="280" w:name="_Toc196372577"/>
    </w:p>
    <w:p w14:paraId="5285DADF" w14:textId="0BCC3777" w:rsidR="007D4385" w:rsidRPr="00EE50BF" w:rsidRDefault="399EB1E7" w:rsidP="001267B5">
      <w:pPr>
        <w:pStyle w:val="3"/>
        <w:spacing w:after="0"/>
        <w:rPr>
          <w:lang w:val="en-US"/>
        </w:rPr>
      </w:pPr>
      <w:bookmarkStart w:id="281" w:name="_Toc197906030"/>
      <w:r w:rsidRPr="00EE50BF">
        <w:t>2.3.</w:t>
      </w:r>
      <w:proofErr w:type="gramStart"/>
      <w:r w:rsidRPr="00EE50BF">
        <w:t>3</w:t>
      </w:r>
      <w:r w:rsidR="562C59A4" w:rsidRPr="00EE50BF">
        <w:t>.FA</w:t>
      </w:r>
      <w:proofErr w:type="gramEnd"/>
      <w:r w:rsidR="562C59A4" w:rsidRPr="00EE50BF">
        <w:t xml:space="preserve"> Facilities</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21858599" w14:textId="468CA7CE" w:rsidR="00CD693C" w:rsidRPr="00EE50BF" w:rsidRDefault="7A9409BD" w:rsidP="00B274CE">
      <w:pPr>
        <w:pStyle w:val="KeywordSubheading"/>
      </w:pPr>
      <w:r w:rsidRPr="00EE50BF">
        <w:t>[Manufacturer</w:t>
      </w:r>
      <w:r w:rsidR="5EBC47D5" w:rsidRPr="00EE50BF">
        <w:t>]</w:t>
      </w:r>
    </w:p>
    <w:p w14:paraId="3FA3426C" w14:textId="0C696FFD" w:rsidR="00D7359D" w:rsidRPr="00EE50BF" w:rsidRDefault="73D1CFB3" w:rsidP="00650F13">
      <w:pPr>
        <w:pStyle w:val="Step2Text"/>
      </w:pPr>
      <w:r w:rsidRPr="00EE50BF">
        <w:t>This section should</w:t>
      </w:r>
      <w:r w:rsidR="04E1F86E" w:rsidRPr="00EE50BF">
        <w:t xml:space="preserve"> </w:t>
      </w:r>
      <w:r w:rsidR="7E75F16F" w:rsidRPr="00EE50BF">
        <w:t>include</w:t>
      </w:r>
      <w:r w:rsidR="0063111E">
        <w:t xml:space="preserve"> </w:t>
      </w:r>
      <w:r w:rsidR="7A018E55" w:rsidRPr="00EE50BF">
        <w:t xml:space="preserve">the </w:t>
      </w:r>
      <w:r w:rsidR="2AA75C89" w:rsidRPr="00EE50BF">
        <w:t>name, address, and responsibility of each manufacturer, including contractors, and each proposed production site or facility involved in manufacturing and testing</w:t>
      </w:r>
      <w:r w:rsidR="0FFF86CA" w:rsidRPr="00EE50BF">
        <w:t xml:space="preserve"> of drug substance, drug substance intermediates, drug product</w:t>
      </w:r>
      <w:r w:rsidR="3EB69C9C" w:rsidRPr="00EE50BF">
        <w:t>,</w:t>
      </w:r>
      <w:r w:rsidR="0FFF86CA" w:rsidRPr="00EE50BF">
        <w:t xml:space="preserve"> and drug product intermediates</w:t>
      </w:r>
      <w:r w:rsidR="2AA75C89" w:rsidRPr="00EE50BF">
        <w:t>.</w:t>
      </w:r>
      <w:r w:rsidR="620FDAEE" w:rsidRPr="00EE50BF">
        <w:t xml:space="preserve"> </w:t>
      </w:r>
      <w:r w:rsidR="5BEACA4D" w:rsidRPr="00EE50BF">
        <w:t xml:space="preserve">Regional guideline </w:t>
      </w:r>
      <w:r w:rsidR="0647DA62" w:rsidRPr="00EE50BF">
        <w:t xml:space="preserve">may </w:t>
      </w:r>
      <w:r w:rsidR="5BEACA4D" w:rsidRPr="00EE50BF">
        <w:t>describe</w:t>
      </w:r>
      <w:r w:rsidR="4C370AED" w:rsidRPr="00EE50BF">
        <w:t xml:space="preserve"> </w:t>
      </w:r>
      <w:r w:rsidR="36B78E5C" w:rsidRPr="00EE50BF">
        <w:t xml:space="preserve">expectations for </w:t>
      </w:r>
      <w:r w:rsidR="4C370AED" w:rsidRPr="00EE50BF">
        <w:t xml:space="preserve">the content of this section in more detail. </w:t>
      </w:r>
      <w:r w:rsidR="5BEACA4D" w:rsidRPr="00EE50BF">
        <w:t xml:space="preserve"> </w:t>
      </w:r>
    </w:p>
    <w:p w14:paraId="7A9DCBC2" w14:textId="5D6CE90E" w:rsidR="008C0ED3" w:rsidRPr="00EE50BF" w:rsidRDefault="1E1D8B4E" w:rsidP="00E16F76">
      <w:pPr>
        <w:pStyle w:val="2"/>
      </w:pPr>
      <w:bookmarkStart w:id="282" w:name="_Toc426648947"/>
      <w:bookmarkStart w:id="283" w:name="_Toc160655203"/>
      <w:bookmarkStart w:id="284" w:name="_Toc1814676024"/>
      <w:bookmarkStart w:id="285" w:name="_Toc1883231762"/>
      <w:bookmarkStart w:id="286" w:name="_Toc990353390"/>
      <w:bookmarkStart w:id="287" w:name="_Toc1495081988"/>
      <w:bookmarkStart w:id="288" w:name="_Toc1975142127"/>
      <w:bookmarkStart w:id="289" w:name="_Toc547750926"/>
      <w:bookmarkStart w:id="290" w:name="_Toc236394773"/>
      <w:bookmarkStart w:id="291" w:name="_Toc1912601440"/>
      <w:bookmarkStart w:id="292" w:name="_Toc1003160793"/>
      <w:bookmarkStart w:id="293" w:name="_Toc196372578"/>
      <w:bookmarkStart w:id="294" w:name="_Toc197906031"/>
      <w:r w:rsidRPr="00EE50BF">
        <w:t>2.3.4 Development Summary and Justification</w:t>
      </w:r>
      <w:bookmarkEnd w:id="282"/>
      <w:bookmarkEnd w:id="283"/>
      <w:bookmarkEnd w:id="284"/>
      <w:bookmarkEnd w:id="285"/>
      <w:bookmarkEnd w:id="286"/>
      <w:bookmarkEnd w:id="287"/>
      <w:bookmarkEnd w:id="288"/>
      <w:bookmarkEnd w:id="289"/>
      <w:bookmarkEnd w:id="290"/>
      <w:bookmarkEnd w:id="291"/>
      <w:bookmarkEnd w:id="292"/>
      <w:bookmarkEnd w:id="293"/>
      <w:bookmarkEnd w:id="294"/>
    </w:p>
    <w:p w14:paraId="160CB3D4" w14:textId="141BF68C" w:rsidR="00583398" w:rsidRPr="00EE50BF" w:rsidRDefault="00DE1790" w:rsidP="00BB697E">
      <w:pPr>
        <w:pStyle w:val="Step2Text"/>
        <w:rPr>
          <w:lang w:val="en-US"/>
        </w:rPr>
      </w:pPr>
      <w:r w:rsidRPr="00EE50BF">
        <w:rPr>
          <w:lang w:val="en-US"/>
        </w:rPr>
        <w:t>T</w:t>
      </w:r>
      <w:r w:rsidR="49B1C0FB" w:rsidRPr="00EE50BF">
        <w:rPr>
          <w:lang w:val="en-US"/>
        </w:rPr>
        <w:t xml:space="preserve">his section should describe how </w:t>
      </w:r>
      <w:r w:rsidR="689A22A1" w:rsidRPr="00EE50BF">
        <w:rPr>
          <w:lang w:val="en-US"/>
        </w:rPr>
        <w:t>the drug substance and product, their components, if applicable, and manufacturing process were developed, including the main choices made through</w:t>
      </w:r>
      <w:r w:rsidR="2E0F9DDC" w:rsidRPr="00EE50BF">
        <w:rPr>
          <w:lang w:val="en-US"/>
        </w:rPr>
        <w:t>out the</w:t>
      </w:r>
      <w:r w:rsidR="689A22A1" w:rsidRPr="00EE50BF">
        <w:rPr>
          <w:lang w:val="en-US"/>
        </w:rPr>
        <w:t xml:space="preserve"> </w:t>
      </w:r>
      <w:r w:rsidR="212FCAEA" w:rsidRPr="00EE50BF">
        <w:rPr>
          <w:lang w:val="en-US"/>
        </w:rPr>
        <w:t>development</w:t>
      </w:r>
      <w:r w:rsidR="00992F06" w:rsidRPr="00EE50BF">
        <w:rPr>
          <w:lang w:val="en-US"/>
        </w:rPr>
        <w:t xml:space="preserve">. </w:t>
      </w:r>
      <w:r w:rsidR="1A618157" w:rsidRPr="00EE50BF">
        <w:t>This section</w:t>
      </w:r>
      <w:r w:rsidR="67A5D577" w:rsidRPr="00EE50BF">
        <w:t xml:space="preserve"> </w:t>
      </w:r>
      <w:r w:rsidR="49B1C0FB" w:rsidRPr="00EE50BF">
        <w:t xml:space="preserve">should </w:t>
      </w:r>
      <w:r w:rsidR="04BF8532" w:rsidRPr="00EE50BF">
        <w:t xml:space="preserve">include </w:t>
      </w:r>
      <w:r w:rsidR="00A06327" w:rsidRPr="00EE50BF">
        <w:t xml:space="preserve">science- </w:t>
      </w:r>
      <w:r w:rsidR="49B1C0FB" w:rsidRPr="00EE50BF">
        <w:t xml:space="preserve">and risk-based justifications, including discussion of the proposed commercial process and control strategy, and when ICH Q12 is applied, the justification of ECs and reporting categories, if </w:t>
      </w:r>
      <w:r w:rsidR="6F076F1C" w:rsidRPr="00EE50BF">
        <w:t>applicable</w:t>
      </w:r>
      <w:r w:rsidR="49B1C0FB" w:rsidRPr="00EE50BF">
        <w:t>. </w:t>
      </w:r>
      <w:r w:rsidR="49B1C0FB" w:rsidRPr="00EE50BF">
        <w:rPr>
          <w:lang w:val="en-US"/>
        </w:rPr>
        <w:t> </w:t>
      </w:r>
      <w:r w:rsidR="7690929C" w:rsidRPr="00EE50BF">
        <w:t>T</w:t>
      </w:r>
      <w:r w:rsidR="6B073A40" w:rsidRPr="00EE50BF">
        <w:t>he applicant</w:t>
      </w:r>
      <w:r w:rsidR="49B1C0FB" w:rsidRPr="00EE50BF">
        <w:t xml:space="preserve"> may include </w:t>
      </w:r>
      <w:r w:rsidR="6B073A40" w:rsidRPr="00EE50BF">
        <w:t xml:space="preserve">a </w:t>
      </w:r>
      <w:r w:rsidR="49B1C0FB" w:rsidRPr="00EE50BF">
        <w:t>discussion of relevant prior knowledge, such as platform technology experience, as well as knowledge or experience from other similar products, available to the applicant together with justifications of its applicability to the product in th</w:t>
      </w:r>
      <w:r w:rsidR="3A56271E" w:rsidRPr="00EE50BF">
        <w:t>e</w:t>
      </w:r>
      <w:r w:rsidR="49B1C0FB" w:rsidRPr="00EE50BF">
        <w:t xml:space="preserve"> marketing authorisation application.</w:t>
      </w:r>
      <w:r w:rsidR="49B1C0FB" w:rsidRPr="00EE50BF">
        <w:rPr>
          <w:lang w:val="en-US"/>
        </w:rPr>
        <w:t> </w:t>
      </w:r>
      <w:r w:rsidR="49B1C0FB" w:rsidRPr="00EE50BF">
        <w:t>The content of this section is supportive</w:t>
      </w:r>
      <w:r w:rsidR="2E561F7D" w:rsidRPr="00EE50BF">
        <w:t>.</w:t>
      </w:r>
      <w:r w:rsidR="49B1C0FB" w:rsidRPr="00EE50BF">
        <w:t xml:space="preserve"> </w:t>
      </w:r>
      <w:r w:rsidR="5658891C" w:rsidRPr="00EE50BF">
        <w:t xml:space="preserve">The applicant </w:t>
      </w:r>
      <w:r w:rsidR="49B1C0FB" w:rsidRPr="00EE50BF">
        <w:t xml:space="preserve">may </w:t>
      </w:r>
      <w:r w:rsidR="5658891C" w:rsidRPr="00EE50BF">
        <w:t>amend</w:t>
      </w:r>
      <w:r w:rsidR="01FECC05" w:rsidRPr="00EE50BF">
        <w:t xml:space="preserve"> or </w:t>
      </w:r>
      <w:r w:rsidR="5658891C" w:rsidRPr="00EE50BF">
        <w:t xml:space="preserve">supplement </w:t>
      </w:r>
      <w:r w:rsidR="04B326BB" w:rsidRPr="00EE50BF">
        <w:t xml:space="preserve">the information </w:t>
      </w:r>
      <w:r w:rsidR="1E98A655" w:rsidRPr="00EE50BF">
        <w:t>due</w:t>
      </w:r>
      <w:r w:rsidR="2CE04BCD" w:rsidRPr="00EE50BF">
        <w:t xml:space="preserve"> </w:t>
      </w:r>
      <w:r w:rsidR="49B1C0FB" w:rsidRPr="00EE50BF">
        <w:t xml:space="preserve">to post-approval </w:t>
      </w:r>
      <w:r w:rsidR="5A025E54" w:rsidRPr="00EE50BF">
        <w:t>submissions</w:t>
      </w:r>
      <w:r w:rsidR="49B1C0FB" w:rsidRPr="00EE50BF">
        <w:t>.</w:t>
      </w:r>
      <w:r w:rsidR="49B1C0FB" w:rsidRPr="00EE50BF">
        <w:rPr>
          <w:lang w:val="en-US"/>
        </w:rPr>
        <w:t> </w:t>
      </w:r>
      <w:r w:rsidR="004C0666" w:rsidRPr="00EE50BF">
        <w:rPr>
          <w:lang w:val="en-US"/>
        </w:rPr>
        <w:t>Information in Module 3 may be cross-referenced to support the discussion as needed. </w:t>
      </w:r>
    </w:p>
    <w:p w14:paraId="382E8498" w14:textId="0FCE0B37" w:rsidR="62407DE0" w:rsidRPr="00EE50BF" w:rsidRDefault="7A6BCDBE" w:rsidP="00BB697E">
      <w:pPr>
        <w:pStyle w:val="Step2Text"/>
        <w:rPr>
          <w:lang w:val="en-US"/>
        </w:rPr>
      </w:pPr>
      <w:r w:rsidRPr="00EE50BF">
        <w:t>T</w:t>
      </w:r>
      <w:r w:rsidR="0D847DCB" w:rsidRPr="00EE50BF">
        <w:t xml:space="preserve">he </w:t>
      </w:r>
      <w:r w:rsidR="3E924C9C" w:rsidRPr="00EE50BF">
        <w:t xml:space="preserve">2.3.4 </w:t>
      </w:r>
      <w:r w:rsidR="0D847DCB" w:rsidRPr="00EE50BF">
        <w:t>section</w:t>
      </w:r>
      <w:r w:rsidR="63E91980" w:rsidRPr="00EE50BF">
        <w:t>s</w:t>
      </w:r>
      <w:r w:rsidR="0D847DCB" w:rsidRPr="00EE50BF">
        <w:t xml:space="preserve"> of a drug product and drug substance </w:t>
      </w:r>
      <w:r w:rsidR="1BC4F403" w:rsidRPr="00EE50BF">
        <w:t>will</w:t>
      </w:r>
      <w:r w:rsidR="2D483573" w:rsidRPr="00EE50BF">
        <w:t xml:space="preserve"> </w:t>
      </w:r>
      <w:r w:rsidR="2A0B801D" w:rsidRPr="00EE50BF">
        <w:t xml:space="preserve">also </w:t>
      </w:r>
      <w:r w:rsidR="2D483573" w:rsidRPr="00EE50BF">
        <w:t xml:space="preserve">cover the materials used </w:t>
      </w:r>
      <w:r w:rsidR="30187B56" w:rsidRPr="00EE50BF">
        <w:t xml:space="preserve">in </w:t>
      </w:r>
      <w:r w:rsidR="0D847DCB" w:rsidRPr="00EE50BF">
        <w:t xml:space="preserve">drug substance/drug product </w:t>
      </w:r>
      <w:r w:rsidR="2D483573" w:rsidRPr="00EE50BF">
        <w:t xml:space="preserve">manufacture (e.g., </w:t>
      </w:r>
      <w:r w:rsidR="2F84637A" w:rsidRPr="00EE50BF">
        <w:t>r</w:t>
      </w:r>
      <w:r w:rsidR="2D483573" w:rsidRPr="00EE50BF">
        <w:t xml:space="preserve">aw </w:t>
      </w:r>
      <w:r w:rsidR="2F84637A" w:rsidRPr="00EE50BF">
        <w:t>m</w:t>
      </w:r>
      <w:r w:rsidR="2D483573" w:rsidRPr="00EE50BF">
        <w:t xml:space="preserve">aterials, </w:t>
      </w:r>
      <w:r w:rsidR="2F84637A" w:rsidRPr="00EE50BF">
        <w:t>e</w:t>
      </w:r>
      <w:r w:rsidR="2D483573" w:rsidRPr="00EE50BF">
        <w:t xml:space="preserve">xcipients, </w:t>
      </w:r>
      <w:r w:rsidR="2F84637A" w:rsidRPr="00EE50BF">
        <w:t>s</w:t>
      </w:r>
      <w:r w:rsidR="2D483573" w:rsidRPr="00EE50BF">
        <w:t xml:space="preserve">ubstance </w:t>
      </w:r>
      <w:r w:rsidR="2F84637A" w:rsidRPr="00EE50BF">
        <w:t>i</w:t>
      </w:r>
      <w:r w:rsidR="2D483573" w:rsidRPr="00EE50BF">
        <w:t>ntermediate</w:t>
      </w:r>
      <w:r w:rsidR="4AE12C48" w:rsidRPr="00EE50BF">
        <w:t>,</w:t>
      </w:r>
      <w:r w:rsidR="2D483573" w:rsidRPr="00EE50BF">
        <w:t xml:space="preserve"> and </w:t>
      </w:r>
      <w:r w:rsidR="2F84637A" w:rsidRPr="00EE50BF">
        <w:t>pr</w:t>
      </w:r>
      <w:r w:rsidR="2D483573" w:rsidRPr="00EE50BF">
        <w:t xml:space="preserve">oduct </w:t>
      </w:r>
      <w:r w:rsidR="2F84637A" w:rsidRPr="00EE50BF">
        <w:t>i</w:t>
      </w:r>
      <w:r w:rsidR="2D483573" w:rsidRPr="00EE50BF">
        <w:t>ntermediate</w:t>
      </w:r>
      <w:r w:rsidR="30187B56" w:rsidRPr="00EE50BF">
        <w:t>s</w:t>
      </w:r>
      <w:r w:rsidR="2D483573" w:rsidRPr="00EE50BF">
        <w:t xml:space="preserve">). In cases where one </w:t>
      </w:r>
      <w:r w:rsidR="397AC228" w:rsidRPr="00EE50BF">
        <w:t xml:space="preserve">or more </w:t>
      </w:r>
      <w:r w:rsidR="2D483573" w:rsidRPr="00EE50BF">
        <w:t xml:space="preserve">of these materials </w:t>
      </w:r>
      <w:r w:rsidR="6B97E00E" w:rsidRPr="00EE50BF">
        <w:t>has</w:t>
      </w:r>
      <w:r w:rsidR="2D483573" w:rsidRPr="00EE50BF">
        <w:t xml:space="preserve"> undergone a separate development</w:t>
      </w:r>
      <w:r w:rsidR="7CB1BEB7" w:rsidRPr="00EE50BF">
        <w:t>,</w:t>
      </w:r>
      <w:r w:rsidR="2D483573" w:rsidRPr="00EE50BF">
        <w:t xml:space="preserve"> the applicant may use</w:t>
      </w:r>
      <w:r w:rsidR="36EFAB14" w:rsidRPr="00EE50BF">
        <w:t xml:space="preserve"> a </w:t>
      </w:r>
      <w:r w:rsidR="42759217" w:rsidRPr="00EE50BF">
        <w:t>separate</w:t>
      </w:r>
      <w:r w:rsidR="2D483573" w:rsidRPr="00EE50BF">
        <w:t xml:space="preserve"> </w:t>
      </w:r>
      <w:r w:rsidR="7C566793" w:rsidRPr="00EE50BF">
        <w:t xml:space="preserve">section </w:t>
      </w:r>
      <w:r w:rsidR="2D483573" w:rsidRPr="00EE50BF">
        <w:t xml:space="preserve">2.3.4 for this material with the corresponding DMCS </w:t>
      </w:r>
      <w:r w:rsidR="46D6DDD1" w:rsidRPr="00EE50BF">
        <w:t>structure</w:t>
      </w:r>
      <w:r w:rsidR="1A4722A8" w:rsidRPr="00EE50BF">
        <w:t xml:space="preserve"> (e.g., </w:t>
      </w:r>
      <w:r w:rsidR="59770670" w:rsidRPr="00EE50BF">
        <w:t xml:space="preserve">2.3.4.SI Substance Intermediate, </w:t>
      </w:r>
      <w:r w:rsidR="74EA56E6" w:rsidRPr="00EE50BF">
        <w:t>2.3.4.</w:t>
      </w:r>
      <w:r w:rsidR="74B5747B" w:rsidRPr="00EE50BF">
        <w:t>RM</w:t>
      </w:r>
      <w:r w:rsidR="74EA56E6" w:rsidRPr="00EE50BF">
        <w:t xml:space="preserve"> </w:t>
      </w:r>
      <w:r w:rsidR="74B5747B" w:rsidRPr="00EE50BF">
        <w:t>Raw Material, 2.3.</w:t>
      </w:r>
      <w:proofErr w:type="gramStart"/>
      <w:r w:rsidR="74B5747B" w:rsidRPr="00EE50BF">
        <w:t>4.EX</w:t>
      </w:r>
      <w:proofErr w:type="gramEnd"/>
      <w:r w:rsidR="74B5747B" w:rsidRPr="00EE50BF">
        <w:t xml:space="preserve"> Excipients,</w:t>
      </w:r>
      <w:r w:rsidR="0622B719" w:rsidRPr="00EE50BF">
        <w:t xml:space="preserve"> </w:t>
      </w:r>
      <w:r w:rsidR="1BE2A37E" w:rsidRPr="00EE50BF">
        <w:t xml:space="preserve">or </w:t>
      </w:r>
      <w:r w:rsidR="0622B719" w:rsidRPr="00EE50BF">
        <w:t>2.3.4.PI Product Intermed</w:t>
      </w:r>
      <w:r w:rsidR="6B890823" w:rsidRPr="00EE50BF">
        <w:t>iate)</w:t>
      </w:r>
      <w:r w:rsidR="2D483573" w:rsidRPr="00EE50BF">
        <w:t>.</w:t>
      </w:r>
      <w:r w:rsidR="276BACC4" w:rsidRPr="00EE50BF">
        <w:t xml:space="preserve"> Subsections and content should match 2.3.4.DS</w:t>
      </w:r>
      <w:r w:rsidR="0A6FB211" w:rsidRPr="00EE50BF">
        <w:t>/DP</w:t>
      </w:r>
      <w:r w:rsidR="276BACC4" w:rsidRPr="00EE50BF">
        <w:t xml:space="preserve"> sections</w:t>
      </w:r>
      <w:r w:rsidR="5CD94A89" w:rsidRPr="00EE50BF">
        <w:t>, as appropriate.</w:t>
      </w:r>
      <w:r w:rsidR="2D483573" w:rsidRPr="00EE50BF">
        <w:t xml:space="preserve"> </w:t>
      </w:r>
      <w:r w:rsidR="439998FB" w:rsidRPr="00EE50BF">
        <w:t>T</w:t>
      </w:r>
      <w:r w:rsidR="7C566793" w:rsidRPr="00EE50BF">
        <w:t xml:space="preserve">he applicant should </w:t>
      </w:r>
      <w:r w:rsidR="36DA37DB" w:rsidRPr="00EE50BF">
        <w:t>not repeat</w:t>
      </w:r>
      <w:r w:rsidR="2D483573" w:rsidRPr="00EE50BF">
        <w:t xml:space="preserve"> the information in </w:t>
      </w:r>
      <w:r w:rsidR="7F8463E1" w:rsidRPr="00EE50BF">
        <w:t xml:space="preserve">section </w:t>
      </w:r>
      <w:r w:rsidR="2D483573" w:rsidRPr="00EE50BF">
        <w:t>2.3.4</w:t>
      </w:r>
      <w:r w:rsidR="17EE5404" w:rsidRPr="00EE50BF">
        <w:t>.</w:t>
      </w:r>
      <w:r w:rsidR="7F8463E1" w:rsidRPr="00EE50BF">
        <w:t>DS or 2.3.4</w:t>
      </w:r>
      <w:r w:rsidR="17EE5404" w:rsidRPr="00EE50BF">
        <w:t>.</w:t>
      </w:r>
      <w:r w:rsidR="7F8463E1" w:rsidRPr="00EE50BF">
        <w:t>D</w:t>
      </w:r>
      <w:r w:rsidR="73669111" w:rsidRPr="00EE50BF">
        <w:t>P</w:t>
      </w:r>
      <w:r w:rsidR="0276AE3E" w:rsidRPr="00EE50BF">
        <w:t>.</w:t>
      </w:r>
    </w:p>
    <w:p w14:paraId="6EFFB052" w14:textId="18217D6D" w:rsidR="008C0ED3" w:rsidRPr="00EE50BF" w:rsidRDefault="1E1D8B4E" w:rsidP="00A5158A">
      <w:pPr>
        <w:pStyle w:val="3"/>
      </w:pPr>
      <w:bookmarkStart w:id="295" w:name="_Toc1168130259"/>
      <w:bookmarkStart w:id="296" w:name="_Toc853577"/>
      <w:bookmarkStart w:id="297" w:name="_Toc373926270"/>
      <w:bookmarkStart w:id="298" w:name="_Toc958404423"/>
      <w:bookmarkStart w:id="299" w:name="_Toc584289944"/>
      <w:bookmarkStart w:id="300" w:name="_Toc1002166576"/>
      <w:bookmarkStart w:id="301" w:name="_Toc1013183144"/>
      <w:bookmarkStart w:id="302" w:name="_Toc193223282"/>
      <w:bookmarkStart w:id="303" w:name="_Toc196372579"/>
      <w:bookmarkStart w:id="304" w:name="_Toc197906032"/>
      <w:r w:rsidRPr="00EE50BF">
        <w:t xml:space="preserve">2.3.4.IN Integrated </w:t>
      </w:r>
      <w:r w:rsidR="4E80F186" w:rsidRPr="00EE50BF">
        <w:t xml:space="preserve">Development and </w:t>
      </w:r>
      <w:r w:rsidRPr="00EE50BF">
        <w:t>Justifications</w:t>
      </w:r>
      <w:bookmarkEnd w:id="295"/>
      <w:bookmarkEnd w:id="296"/>
      <w:bookmarkEnd w:id="297"/>
      <w:bookmarkEnd w:id="298"/>
      <w:bookmarkEnd w:id="299"/>
      <w:bookmarkEnd w:id="300"/>
      <w:bookmarkEnd w:id="301"/>
      <w:bookmarkEnd w:id="302"/>
      <w:bookmarkEnd w:id="303"/>
      <w:bookmarkEnd w:id="304"/>
      <w:r w:rsidRPr="00EE50BF">
        <w:t xml:space="preserve"> </w:t>
      </w:r>
    </w:p>
    <w:p w14:paraId="05F30621" w14:textId="44FE72B2" w:rsidR="005A54AA" w:rsidRPr="00EE50BF" w:rsidRDefault="200AD5C1" w:rsidP="00E70422">
      <w:pPr>
        <w:pStyle w:val="Step2Text"/>
      </w:pPr>
      <w:r w:rsidRPr="00EE50BF">
        <w:t>This section is used for the justification of topics when a holistic discussion across several parts of the dossier is advantageous, e.g</w:t>
      </w:r>
      <w:r w:rsidR="24D6B286" w:rsidRPr="00EE50BF">
        <w:t>.,</w:t>
      </w:r>
      <w:r w:rsidRPr="00EE50BF">
        <w:t xml:space="preserve"> across drug substance to drug product. The corresponding </w:t>
      </w:r>
      <w:r w:rsidR="540CB8D7" w:rsidRPr="00EE50BF">
        <w:t>Core Q</w:t>
      </w:r>
      <w:r w:rsidRPr="00EE50BF">
        <w:t xml:space="preserve">uality </w:t>
      </w:r>
      <w:r w:rsidR="540CB8D7" w:rsidRPr="00EE50BF">
        <w:t xml:space="preserve">Information </w:t>
      </w:r>
      <w:r w:rsidRPr="00EE50BF">
        <w:t xml:space="preserve">is provided in </w:t>
      </w:r>
      <w:r w:rsidR="465DDB16" w:rsidRPr="00EE50BF">
        <w:t xml:space="preserve">relevant </w:t>
      </w:r>
      <w:r w:rsidR="42A994D7" w:rsidRPr="00EE50BF">
        <w:t>sub</w:t>
      </w:r>
      <w:r w:rsidRPr="00EE50BF">
        <w:t>section</w:t>
      </w:r>
      <w:r w:rsidR="0B4C7576" w:rsidRPr="00EE50BF">
        <w:t>s</w:t>
      </w:r>
      <w:r w:rsidRPr="00EE50BF">
        <w:t xml:space="preserve"> of 2.3.3 and the corresponding data and supportive information in </w:t>
      </w:r>
      <w:r w:rsidR="0A717E87" w:rsidRPr="00EE50BF">
        <w:t xml:space="preserve">Module </w:t>
      </w:r>
      <w:r w:rsidRPr="00EE50BF">
        <w:t xml:space="preserve">3.2, where the topic is addressed as specified below. </w:t>
      </w:r>
    </w:p>
    <w:p w14:paraId="53CA4111" w14:textId="2CFE24A1" w:rsidR="008C0ED3" w:rsidRPr="00EE50BF" w:rsidRDefault="49B1C0FB" w:rsidP="00A5158A">
      <w:pPr>
        <w:pStyle w:val="4"/>
      </w:pPr>
      <w:r w:rsidRPr="00EE50BF">
        <w:t>2.3.</w:t>
      </w:r>
      <w:proofErr w:type="gramStart"/>
      <w:r w:rsidRPr="00EE50BF">
        <w:t>4.IN.</w:t>
      </w:r>
      <w:proofErr w:type="gramEnd"/>
      <w:r w:rsidRPr="00EE50BF">
        <w:t xml:space="preserve">1 Overview of </w:t>
      </w:r>
      <w:r w:rsidR="28C756AC" w:rsidRPr="00EE50BF">
        <w:t xml:space="preserve">changes </w:t>
      </w:r>
      <w:r w:rsidRPr="00EE50BF">
        <w:t>during development</w:t>
      </w:r>
    </w:p>
    <w:p w14:paraId="112F1454" w14:textId="6E90F2DA" w:rsidR="008C0ED3" w:rsidRPr="00EE50BF" w:rsidRDefault="540CB8D7" w:rsidP="6151821C">
      <w:pPr>
        <w:pStyle w:val="Step2Text"/>
        <w:rPr>
          <w:rStyle w:val="normaltextrun"/>
          <w:rFonts w:eastAsia="ＭＳ 明朝"/>
          <w:b/>
          <w:bCs/>
          <w:i/>
          <w:iCs/>
          <w:color w:val="auto"/>
          <w:sz w:val="22"/>
          <w:szCs w:val="22"/>
          <w:lang w:eastAsia="ja-JP"/>
        </w:rPr>
      </w:pPr>
      <w:r w:rsidRPr="00EE50BF">
        <w:rPr>
          <w:rStyle w:val="normaltextrun"/>
        </w:rPr>
        <w:t>This section</w:t>
      </w:r>
      <w:r w:rsidR="49B1C0FB" w:rsidRPr="00EE50BF">
        <w:rPr>
          <w:rStyle w:val="normaltextrun"/>
        </w:rPr>
        <w:t xml:space="preserve"> may</w:t>
      </w:r>
      <w:r w:rsidR="4A08CAB3" w:rsidRPr="00EE50BF">
        <w:rPr>
          <w:rStyle w:val="normaltextrun"/>
        </w:rPr>
        <w:t xml:space="preserve"> present</w:t>
      </w:r>
      <w:r w:rsidR="49B1C0FB" w:rsidRPr="00EE50BF">
        <w:rPr>
          <w:rStyle w:val="normaltextrun"/>
        </w:rPr>
        <w:t xml:space="preserve"> </w:t>
      </w:r>
      <w:r w:rsidR="28C756AC" w:rsidRPr="00EE50BF">
        <w:rPr>
          <w:rStyle w:val="normaltextrun"/>
        </w:rPr>
        <w:t xml:space="preserve">a tabular </w:t>
      </w:r>
      <w:r w:rsidR="49B1C0FB" w:rsidRPr="00EE50BF">
        <w:rPr>
          <w:rStyle w:val="normaltextrun"/>
        </w:rPr>
        <w:t>overview of the changes</w:t>
      </w:r>
      <w:r w:rsidR="127F10F3" w:rsidRPr="00EE50BF">
        <w:rPr>
          <w:rStyle w:val="normaltextrun"/>
        </w:rPr>
        <w:t xml:space="preserve"> </w:t>
      </w:r>
      <w:r w:rsidR="127F10F3" w:rsidRPr="00EE50BF">
        <w:rPr>
          <w:rStyle w:val="normaltextrun"/>
          <w:color w:val="auto"/>
        </w:rPr>
        <w:t>during development</w:t>
      </w:r>
      <w:r w:rsidR="49B1C0FB" w:rsidRPr="00EE50BF">
        <w:rPr>
          <w:rStyle w:val="normaltextrun"/>
        </w:rPr>
        <w:t xml:space="preserve">, the reason for </w:t>
      </w:r>
      <w:r w:rsidR="4A08CAB3" w:rsidRPr="00EE50BF">
        <w:rPr>
          <w:rStyle w:val="normaltextrun"/>
        </w:rPr>
        <w:t xml:space="preserve">each </w:t>
      </w:r>
      <w:r w:rsidR="49B1C0FB" w:rsidRPr="00EE50BF">
        <w:rPr>
          <w:rStyle w:val="normaltextrun"/>
        </w:rPr>
        <w:t>change</w:t>
      </w:r>
      <w:r w:rsidR="6FAB6A93" w:rsidRPr="00EE50BF">
        <w:rPr>
          <w:rStyle w:val="normaltextrun"/>
        </w:rPr>
        <w:t>,</w:t>
      </w:r>
      <w:r w:rsidR="49B1C0FB" w:rsidRPr="00EE50BF">
        <w:rPr>
          <w:rStyle w:val="normaltextrun"/>
        </w:rPr>
        <w:t xml:space="preserve"> and </w:t>
      </w:r>
      <w:r w:rsidR="4A08CAB3" w:rsidRPr="00EE50BF">
        <w:rPr>
          <w:rStyle w:val="normaltextrun"/>
        </w:rPr>
        <w:t xml:space="preserve">the </w:t>
      </w:r>
      <w:r w:rsidR="49B1C0FB" w:rsidRPr="00EE50BF">
        <w:rPr>
          <w:rStyle w:val="normaltextrun"/>
        </w:rPr>
        <w:t>batches used for clinical and nonclinical studies</w:t>
      </w:r>
      <w:r w:rsidR="302A7CC3" w:rsidRPr="00EE50BF">
        <w:rPr>
          <w:rStyle w:val="normaltextrun"/>
        </w:rPr>
        <w:t xml:space="preserve">. </w:t>
      </w:r>
      <w:r w:rsidR="00D026EF" w:rsidRPr="00EE50BF">
        <w:rPr>
          <w:rStyle w:val="normaltextrun"/>
        </w:rPr>
        <w:t xml:space="preserve">Appropriate </w:t>
      </w:r>
      <w:r w:rsidR="49B1C0FB" w:rsidRPr="00EE50BF">
        <w:rPr>
          <w:rStyle w:val="normaltextrun"/>
        </w:rPr>
        <w:t xml:space="preserve">justifications </w:t>
      </w:r>
      <w:r w:rsidR="50A27BB4" w:rsidRPr="00EE50BF">
        <w:rPr>
          <w:rStyle w:val="normaltextrun"/>
        </w:rPr>
        <w:t xml:space="preserve">should be included </w:t>
      </w:r>
      <w:r w:rsidR="49B1C0FB" w:rsidRPr="00EE50BF">
        <w:rPr>
          <w:rStyle w:val="normaltextrun"/>
        </w:rPr>
        <w:t xml:space="preserve">in relevant </w:t>
      </w:r>
      <w:r w:rsidR="053DE853" w:rsidRPr="00EE50BF">
        <w:rPr>
          <w:rStyle w:val="normaltextrun"/>
        </w:rPr>
        <w:t>sub</w:t>
      </w:r>
      <w:r w:rsidR="49B1C0FB" w:rsidRPr="00EE50BF">
        <w:rPr>
          <w:rStyle w:val="normaltextrun"/>
        </w:rPr>
        <w:t xml:space="preserve">sections of 2.3.4 with </w:t>
      </w:r>
      <w:r w:rsidR="0780B3B4" w:rsidRPr="00EE50BF">
        <w:rPr>
          <w:rStyle w:val="normaltextrun"/>
        </w:rPr>
        <w:t xml:space="preserve">data and </w:t>
      </w:r>
      <w:r w:rsidR="74A6F97A" w:rsidRPr="00EE50BF">
        <w:rPr>
          <w:rStyle w:val="normaltextrun"/>
        </w:rPr>
        <w:t>supportive information</w:t>
      </w:r>
      <w:r w:rsidR="5A2D726C" w:rsidRPr="00EE50BF">
        <w:rPr>
          <w:rStyle w:val="normaltextrun"/>
        </w:rPr>
        <w:t xml:space="preserve"> </w:t>
      </w:r>
      <w:r w:rsidR="49B1C0FB" w:rsidRPr="00EE50BF">
        <w:rPr>
          <w:rStyle w:val="normaltextrun"/>
        </w:rPr>
        <w:t>in Module 3</w:t>
      </w:r>
      <w:r w:rsidR="4CAA4484" w:rsidRPr="00EE50BF">
        <w:rPr>
          <w:rStyle w:val="normaltextrun"/>
        </w:rPr>
        <w:t>.2</w:t>
      </w:r>
      <w:r w:rsidR="49B1C0FB" w:rsidRPr="00EE50BF">
        <w:rPr>
          <w:rStyle w:val="normaltextrun"/>
        </w:rPr>
        <w:t xml:space="preserve">. The applicant should provide cross-references to the location of studies in other sections or modules of </w:t>
      </w:r>
      <w:r w:rsidR="1421D395" w:rsidRPr="00EE50BF">
        <w:rPr>
          <w:rStyle w:val="normaltextrun"/>
        </w:rPr>
        <w:t xml:space="preserve">the </w:t>
      </w:r>
      <w:r w:rsidR="49B1C0FB" w:rsidRPr="00EE50BF">
        <w:rPr>
          <w:rStyle w:val="normaltextrun"/>
        </w:rPr>
        <w:t xml:space="preserve">CTD </w:t>
      </w:r>
      <w:r w:rsidR="096763BB" w:rsidRPr="00EE50BF">
        <w:rPr>
          <w:rStyle w:val="normaltextrun"/>
        </w:rPr>
        <w:t xml:space="preserve">that are used to assess the impact of changes on the drug substance(s) and corresponding drug product(s) </w:t>
      </w:r>
      <w:r w:rsidR="49B1C0FB" w:rsidRPr="00EE50BF">
        <w:rPr>
          <w:rStyle w:val="normaltextrun"/>
        </w:rPr>
        <w:t>(ICH Q5E, Q8</w:t>
      </w:r>
      <w:r w:rsidR="00501E1A" w:rsidRPr="00EE50BF">
        <w:rPr>
          <w:rStyle w:val="normaltextrun"/>
        </w:rPr>
        <w:t>, Q9, Q10</w:t>
      </w:r>
      <w:r w:rsidR="00A97F07" w:rsidRPr="00EE50BF">
        <w:rPr>
          <w:rStyle w:val="normaltextrun"/>
        </w:rPr>
        <w:t xml:space="preserve">, </w:t>
      </w:r>
      <w:r w:rsidR="49B1C0FB" w:rsidRPr="00EE50BF">
        <w:rPr>
          <w:rStyle w:val="normaltextrun"/>
        </w:rPr>
        <w:t>Q11).</w:t>
      </w:r>
    </w:p>
    <w:p w14:paraId="562B8440" w14:textId="0B7D264B" w:rsidR="008C0ED3" w:rsidRPr="00EE50BF" w:rsidRDefault="49B1C0FB" w:rsidP="00A5158A">
      <w:pPr>
        <w:pStyle w:val="4"/>
        <w:rPr>
          <w:rStyle w:val="eop"/>
        </w:rPr>
      </w:pPr>
      <w:r w:rsidRPr="00EE50BF">
        <w:rPr>
          <w:rStyle w:val="normaltextrun"/>
        </w:rPr>
        <w:t>2.3.</w:t>
      </w:r>
      <w:proofErr w:type="gramStart"/>
      <w:r w:rsidRPr="00EE50BF">
        <w:rPr>
          <w:rStyle w:val="normaltextrun"/>
        </w:rPr>
        <w:t>4.IN.</w:t>
      </w:r>
      <w:proofErr w:type="gramEnd"/>
      <w:r w:rsidRPr="00EE50BF">
        <w:rPr>
          <w:rStyle w:val="normaltextrun"/>
        </w:rPr>
        <w:t>2 Integrated discussions</w:t>
      </w:r>
      <w:r w:rsidR="09DABDE0" w:rsidRPr="00EE50BF">
        <w:rPr>
          <w:rStyle w:val="normaltextrun"/>
        </w:rPr>
        <w:t xml:space="preserve"> </w:t>
      </w:r>
    </w:p>
    <w:p w14:paraId="740449A2" w14:textId="20238C4D" w:rsidR="00F11F27" w:rsidRPr="00EE50BF" w:rsidRDefault="07AC8E79" w:rsidP="00D8635A">
      <w:pPr>
        <w:pStyle w:val="Step2Text"/>
      </w:pPr>
      <w:r w:rsidRPr="00EE50BF">
        <w:t xml:space="preserve">This section contains end-to-end justifications, </w:t>
      </w:r>
      <w:r w:rsidR="59D856EC" w:rsidRPr="00EE50BF">
        <w:t xml:space="preserve">as </w:t>
      </w:r>
      <w:r w:rsidRPr="00EE50BF">
        <w:t xml:space="preserve">appropriate. The applicant can apply the DMCS structure as appropriate. The applicant should not repeat justifications included </w:t>
      </w:r>
      <w:r w:rsidR="3D44C17D" w:rsidRPr="00EE50BF">
        <w:t>here</w:t>
      </w:r>
      <w:r w:rsidRPr="00EE50BF">
        <w:t xml:space="preserve"> in </w:t>
      </w:r>
      <w:r w:rsidRPr="00EE50BF">
        <w:lastRenderedPageBreak/>
        <w:t>2.3.4.DS or 2.3.4.DP.</w:t>
      </w:r>
    </w:p>
    <w:p w14:paraId="4F8EB733" w14:textId="20B093D4" w:rsidR="008C0ED3" w:rsidRPr="00EE50BF" w:rsidRDefault="49B1C0FB" w:rsidP="00A5158A">
      <w:pPr>
        <w:pStyle w:val="5"/>
      </w:pPr>
      <w:r w:rsidRPr="00EE50BF">
        <w:t>2.3.</w:t>
      </w:r>
      <w:proofErr w:type="gramStart"/>
      <w:r w:rsidRPr="00EE50BF">
        <w:t>4.IN.</w:t>
      </w:r>
      <w:proofErr w:type="gramEnd"/>
      <w:r w:rsidRPr="00EE50BF">
        <w:t>2.</w:t>
      </w:r>
      <w:r w:rsidR="4507F5AC" w:rsidRPr="00EE50BF">
        <w:t xml:space="preserve">1 </w:t>
      </w:r>
      <w:r w:rsidRPr="00EE50BF">
        <w:t xml:space="preserve">Integrated justifications of extractables and </w:t>
      </w:r>
      <w:proofErr w:type="spellStart"/>
      <w:r w:rsidRPr="00EE50BF">
        <w:t>leachables</w:t>
      </w:r>
      <w:proofErr w:type="spellEnd"/>
      <w:r w:rsidR="09DABDE0" w:rsidRPr="00EE50BF">
        <w:t xml:space="preserve"> </w:t>
      </w:r>
    </w:p>
    <w:p w14:paraId="31170F19" w14:textId="49C18609" w:rsidR="008C0ED3" w:rsidRPr="00EE50BF" w:rsidRDefault="2F9D0AFF" w:rsidP="00276848">
      <w:pPr>
        <w:pStyle w:val="Step2Text"/>
        <w:rPr>
          <w:rStyle w:val="normaltextrun"/>
        </w:rPr>
      </w:pPr>
      <w:r w:rsidRPr="00EE50BF">
        <w:rPr>
          <w:rStyle w:val="normaltextrun"/>
        </w:rPr>
        <w:t>This section should</w:t>
      </w:r>
      <w:r w:rsidR="49B1C0FB" w:rsidRPr="00EE50BF">
        <w:rPr>
          <w:rStyle w:val="normaltextrun"/>
        </w:rPr>
        <w:t xml:space="preserve"> </w:t>
      </w:r>
      <w:r w:rsidRPr="00EE50BF">
        <w:rPr>
          <w:rStyle w:val="normaltextrun"/>
        </w:rPr>
        <w:t>include</w:t>
      </w:r>
      <w:r w:rsidR="7812778A" w:rsidRPr="00EE50BF">
        <w:rPr>
          <w:rStyle w:val="normaltextrun"/>
        </w:rPr>
        <w:t xml:space="preserve"> a comprehensive </w:t>
      </w:r>
      <w:r w:rsidR="03BF96D2" w:rsidRPr="00EE50BF">
        <w:rPr>
          <w:rStyle w:val="normaltextrun"/>
        </w:rPr>
        <w:t>summary</w:t>
      </w:r>
      <w:r w:rsidR="72A0E960" w:rsidRPr="00EE50BF">
        <w:rPr>
          <w:rStyle w:val="normaltextrun"/>
        </w:rPr>
        <w:t xml:space="preserve"> </w:t>
      </w:r>
      <w:r w:rsidRPr="00EE50BF">
        <w:rPr>
          <w:rStyle w:val="normaltextrun"/>
        </w:rPr>
        <w:t xml:space="preserve">of </w:t>
      </w:r>
      <w:r w:rsidR="7812778A" w:rsidRPr="00EE50BF">
        <w:rPr>
          <w:rStyle w:val="normaltextrun"/>
        </w:rPr>
        <w:t>the assessment</w:t>
      </w:r>
      <w:r w:rsidR="49B1C0FB" w:rsidRPr="00EE50BF">
        <w:rPr>
          <w:rStyle w:val="normaltextrun"/>
        </w:rPr>
        <w:t xml:space="preserve"> of </w:t>
      </w:r>
      <w:r w:rsidR="7812778A" w:rsidRPr="00EE50BF">
        <w:rPr>
          <w:rStyle w:val="normaltextrun"/>
        </w:rPr>
        <w:t xml:space="preserve">the potential </w:t>
      </w:r>
      <w:r w:rsidR="49B1C0FB" w:rsidRPr="00EE50BF">
        <w:rPr>
          <w:rStyle w:val="normaltextrun"/>
        </w:rPr>
        <w:t>risk</w:t>
      </w:r>
      <w:r w:rsidR="43A9CDD5" w:rsidRPr="00EE50BF">
        <w:rPr>
          <w:rStyle w:val="normaltextrun"/>
        </w:rPr>
        <w:t xml:space="preserve">s associated </w:t>
      </w:r>
      <w:r w:rsidR="7C77A02F" w:rsidRPr="00EE50BF">
        <w:rPr>
          <w:rStyle w:val="normaltextrun"/>
        </w:rPr>
        <w:t xml:space="preserve">with </w:t>
      </w:r>
      <w:r w:rsidR="49B1C0FB" w:rsidRPr="00EE50BF">
        <w:rPr>
          <w:rStyle w:val="normaltextrun"/>
        </w:rPr>
        <w:t xml:space="preserve">extractables and </w:t>
      </w:r>
      <w:proofErr w:type="spellStart"/>
      <w:r w:rsidR="49B1C0FB" w:rsidRPr="00EE50BF">
        <w:rPr>
          <w:rStyle w:val="normaltextrun"/>
        </w:rPr>
        <w:t>leachables</w:t>
      </w:r>
      <w:proofErr w:type="spellEnd"/>
      <w:r w:rsidR="49B1C0FB" w:rsidRPr="00EE50BF">
        <w:rPr>
          <w:rStyle w:val="normaltextrun"/>
        </w:rPr>
        <w:t xml:space="preserve">. </w:t>
      </w:r>
      <w:r w:rsidR="1258FF0F" w:rsidRPr="00EE50BF">
        <w:rPr>
          <w:rFonts w:eastAsia="Segoe UI"/>
        </w:rPr>
        <w:t xml:space="preserve"> Information submitted in this section should be cross-referenced to the following:</w:t>
      </w:r>
      <w:r w:rsidR="1258FF0F" w:rsidRPr="00EE50BF">
        <w:t xml:space="preserve"> </w:t>
      </w:r>
      <w:r w:rsidR="1258FF0F" w:rsidRPr="00EE50BF">
        <w:rPr>
          <w:rFonts w:eastAsia="Segoe UI"/>
        </w:rPr>
        <w:t xml:space="preserve">1) </w:t>
      </w:r>
      <w:r w:rsidR="1258FF0F" w:rsidRPr="00EE50BF">
        <w:t>relevant</w:t>
      </w:r>
      <w:r w:rsidR="1258FF0F" w:rsidRPr="00EE50BF">
        <w:rPr>
          <w:rFonts w:eastAsia="Segoe UI"/>
        </w:rPr>
        <w:t xml:space="preserve"> subsections in 2.3.4 which provide justification for the selection of materials, manufacturing systems, container closure systems, and device components; 2) </w:t>
      </w:r>
      <w:r w:rsidR="1258FF0F" w:rsidRPr="00EE50BF">
        <w:t>relevant</w:t>
      </w:r>
      <w:r w:rsidR="1258FF0F" w:rsidRPr="00EE50BF">
        <w:rPr>
          <w:rFonts w:eastAsia="Segoe UI"/>
        </w:rPr>
        <w:t xml:space="preserve"> subsections of 2.3.3 where the actual controls are delineated; 3) </w:t>
      </w:r>
      <w:r w:rsidR="1258FF0F" w:rsidRPr="00EE50BF">
        <w:t>appropriate</w:t>
      </w:r>
      <w:r w:rsidR="1258FF0F" w:rsidRPr="00EE50BF">
        <w:rPr>
          <w:rFonts w:eastAsia="Segoe UI"/>
        </w:rPr>
        <w:t xml:space="preserve"> Module 3.2 subsections which contain supportive information and data</w:t>
      </w:r>
      <w:r w:rsidR="622CADBC" w:rsidRPr="00EE50BF">
        <w:t xml:space="preserve">; </w:t>
      </w:r>
      <w:r w:rsidR="00276848" w:rsidRPr="00EE50BF">
        <w:t xml:space="preserve">and </w:t>
      </w:r>
      <w:r w:rsidR="622CADBC" w:rsidRPr="00EE50BF">
        <w:t>4)</w:t>
      </w:r>
      <w:r w:rsidR="42D05A09" w:rsidRPr="00EE50BF">
        <w:t xml:space="preserve"> </w:t>
      </w:r>
      <w:r w:rsidR="255F9527" w:rsidRPr="00EE50BF">
        <w:t>appropriate Module 4 section</w:t>
      </w:r>
      <w:r w:rsidR="6E230B4D" w:rsidRPr="00EE50BF">
        <w:t>s</w:t>
      </w:r>
      <w:r w:rsidR="67DFB5C9" w:rsidRPr="00EE50BF">
        <w:t xml:space="preserve"> providing </w:t>
      </w:r>
      <w:r w:rsidR="6B1AF567" w:rsidRPr="00EE50BF">
        <w:t>safety data and supportive information</w:t>
      </w:r>
      <w:r w:rsidR="6B1AF567" w:rsidRPr="00EE50BF">
        <w:rPr>
          <w:rStyle w:val="normaltextrun"/>
        </w:rPr>
        <w:t>.</w:t>
      </w:r>
    </w:p>
    <w:p w14:paraId="5CAAF750" w14:textId="07292EEA" w:rsidR="008C0ED3" w:rsidRPr="00EE50BF" w:rsidRDefault="49B1C0FB" w:rsidP="00A5158A">
      <w:pPr>
        <w:pStyle w:val="5"/>
      </w:pPr>
      <w:r w:rsidRPr="00EE50BF">
        <w:t>2.3.</w:t>
      </w:r>
      <w:proofErr w:type="gramStart"/>
      <w:r w:rsidRPr="00EE50BF">
        <w:t>4.IN.</w:t>
      </w:r>
      <w:proofErr w:type="gramEnd"/>
      <w:r w:rsidRPr="00EE50BF">
        <w:t>2.</w:t>
      </w:r>
      <w:r w:rsidR="596D6DA4" w:rsidRPr="00EE50BF">
        <w:t xml:space="preserve">2 </w:t>
      </w:r>
      <w:r w:rsidRPr="00EE50BF">
        <w:t>Integrated justifications of control of adventitious agents</w:t>
      </w:r>
      <w:r w:rsidR="09DABDE0" w:rsidRPr="00EE50BF">
        <w:t xml:space="preserve"> </w:t>
      </w:r>
    </w:p>
    <w:p w14:paraId="25DEB1F9" w14:textId="203FF664" w:rsidR="008C0ED3" w:rsidRPr="00EE50BF" w:rsidRDefault="183B5FC8" w:rsidP="00587210">
      <w:pPr>
        <w:pStyle w:val="Step2Text"/>
        <w:rPr>
          <w:sz w:val="18"/>
          <w:szCs w:val="18"/>
          <w:lang w:val="en-US"/>
        </w:rPr>
      </w:pPr>
      <w:r w:rsidRPr="00EE50BF">
        <w:rPr>
          <w:lang w:val="en-US"/>
        </w:rPr>
        <w:t>This section should</w:t>
      </w:r>
      <w:r w:rsidR="49B1C0FB" w:rsidRPr="00EE50BF">
        <w:rPr>
          <w:lang w:val="en-US"/>
        </w:rPr>
        <w:t xml:space="preserve"> describe the integrated justification assessing the risk of adventitious agents (ICH Q5A, Q5D, </w:t>
      </w:r>
      <w:r w:rsidR="00BF5C17">
        <w:rPr>
          <w:lang w:val="en-US"/>
        </w:rPr>
        <w:t>Q6A/Q6B</w:t>
      </w:r>
      <w:r w:rsidR="49B1C0FB" w:rsidRPr="00EE50BF">
        <w:rPr>
          <w:lang w:val="en-US"/>
        </w:rPr>
        <w:t xml:space="preserve">). </w:t>
      </w:r>
      <w:r w:rsidRPr="00EE50BF">
        <w:rPr>
          <w:lang w:val="en-US"/>
        </w:rPr>
        <w:t>D</w:t>
      </w:r>
      <w:r w:rsidR="49B1C0FB" w:rsidRPr="00EE50BF">
        <w:rPr>
          <w:lang w:val="en-US"/>
        </w:rPr>
        <w:t>evelopment work</w:t>
      </w:r>
      <w:r w:rsidR="1D6E1864" w:rsidRPr="00EE50BF">
        <w:rPr>
          <w:lang w:val="en-US"/>
        </w:rPr>
        <w:t>,</w:t>
      </w:r>
      <w:r w:rsidR="49B1C0FB" w:rsidRPr="00EE50BF">
        <w:rPr>
          <w:lang w:val="en-US"/>
        </w:rPr>
        <w:t xml:space="preserve"> including testing done during development</w:t>
      </w:r>
      <w:r w:rsidR="69A39459" w:rsidRPr="00EE50BF">
        <w:rPr>
          <w:lang w:val="en-US"/>
        </w:rPr>
        <w:t xml:space="preserve"> </w:t>
      </w:r>
      <w:r w:rsidR="69A39459" w:rsidRPr="00EE50BF">
        <w:rPr>
          <w:rFonts w:eastAsia="ＭＳ 明朝"/>
          <w:lang w:val="en-US"/>
        </w:rPr>
        <w:t>(e.g., viral clearance studies)</w:t>
      </w:r>
      <w:r w:rsidRPr="00EE50BF">
        <w:rPr>
          <w:rFonts w:eastAsia="ＭＳ 明朝"/>
          <w:lang w:val="en-US"/>
        </w:rPr>
        <w:t xml:space="preserve"> should be discussed</w:t>
      </w:r>
      <w:r w:rsidR="405E6738" w:rsidRPr="00EE50BF">
        <w:rPr>
          <w:lang w:val="en-US"/>
        </w:rPr>
        <w:t xml:space="preserve">. If applicable, </w:t>
      </w:r>
      <w:r w:rsidR="00F0C45B" w:rsidRPr="00EE50BF">
        <w:rPr>
          <w:lang w:val="en-US"/>
        </w:rPr>
        <w:t>t</w:t>
      </w:r>
      <w:r w:rsidR="48F29C9C" w:rsidRPr="00EE50BF">
        <w:rPr>
          <w:lang w:val="en-US"/>
        </w:rPr>
        <w:t xml:space="preserve">he </w:t>
      </w:r>
      <w:r w:rsidR="455374E3" w:rsidRPr="00EE50BF">
        <w:rPr>
          <w:lang w:val="en-US"/>
        </w:rPr>
        <w:t xml:space="preserve">results </w:t>
      </w:r>
      <w:r w:rsidR="49B1C0FB" w:rsidRPr="00EE50BF">
        <w:rPr>
          <w:lang w:val="en-US"/>
        </w:rPr>
        <w:t>of clearance studies</w:t>
      </w:r>
      <w:r w:rsidR="00F0C45B" w:rsidRPr="00EE50BF">
        <w:rPr>
          <w:lang w:val="en-US"/>
        </w:rPr>
        <w:t xml:space="preserve"> </w:t>
      </w:r>
      <w:r w:rsidR="49B1C0FB" w:rsidRPr="00EE50BF">
        <w:rPr>
          <w:lang w:val="en-US"/>
        </w:rPr>
        <w:t>as part of the justification of the integrated control strategy of adventitious agents</w:t>
      </w:r>
      <w:r w:rsidR="263B0B62" w:rsidRPr="00EE50BF">
        <w:rPr>
          <w:lang w:val="en-US"/>
        </w:rPr>
        <w:t xml:space="preserve"> should be </w:t>
      </w:r>
      <w:proofErr w:type="spellStart"/>
      <w:r w:rsidR="263B0B62" w:rsidRPr="00EE50BF">
        <w:rPr>
          <w:lang w:val="en-US"/>
        </w:rPr>
        <w:t>summarised</w:t>
      </w:r>
      <w:proofErr w:type="spellEnd"/>
      <w:r w:rsidR="49B1C0FB" w:rsidRPr="00EE50BF">
        <w:rPr>
          <w:lang w:val="en-US"/>
        </w:rPr>
        <w:t xml:space="preserve">. The integrated justification should </w:t>
      </w:r>
      <w:r w:rsidR="72115A1F" w:rsidRPr="00EE50BF">
        <w:rPr>
          <w:lang w:val="en-US"/>
        </w:rPr>
        <w:t xml:space="preserve">cross-reference </w:t>
      </w:r>
      <w:r w:rsidR="49B1C0FB" w:rsidRPr="00EE50BF">
        <w:rPr>
          <w:lang w:val="en-US"/>
        </w:rPr>
        <w:t>the specific quality requirement and controls for raw/starting</w:t>
      </w:r>
      <w:r w:rsidR="6A483F56" w:rsidRPr="00EE50BF">
        <w:rPr>
          <w:lang w:val="en-US"/>
        </w:rPr>
        <w:t>/sourc</w:t>
      </w:r>
      <w:r w:rsidR="38813D23" w:rsidRPr="00EE50BF">
        <w:rPr>
          <w:lang w:val="en-US"/>
        </w:rPr>
        <w:t>e</w:t>
      </w:r>
      <w:r w:rsidR="49B1C0FB" w:rsidRPr="00EE50BF">
        <w:rPr>
          <w:lang w:val="en-US"/>
        </w:rPr>
        <w:t xml:space="preserve"> materials and the manufacturing process included in 2.3.3.</w:t>
      </w:r>
      <w:r w:rsidR="03D73333" w:rsidRPr="00EE50BF">
        <w:rPr>
          <w:lang w:val="en-US"/>
        </w:rPr>
        <w:t xml:space="preserve"> The data and information from the studies should be provided in the corresponding materials </w:t>
      </w:r>
      <w:r w:rsidR="6C6679A2" w:rsidRPr="00EE50BF">
        <w:rPr>
          <w:lang w:val="en-US"/>
        </w:rPr>
        <w:t>sub</w:t>
      </w:r>
      <w:r w:rsidR="03D73333" w:rsidRPr="00EE50BF">
        <w:rPr>
          <w:lang w:val="en-US"/>
        </w:rPr>
        <w:t xml:space="preserve">section in </w:t>
      </w:r>
      <w:r w:rsidR="39F63A47" w:rsidRPr="00EE50BF">
        <w:rPr>
          <w:lang w:val="en-US"/>
        </w:rPr>
        <w:t xml:space="preserve">Module </w:t>
      </w:r>
      <w:r w:rsidR="03D73333" w:rsidRPr="00EE50BF">
        <w:rPr>
          <w:lang w:val="en-US"/>
        </w:rPr>
        <w:t>3.2.</w:t>
      </w:r>
    </w:p>
    <w:p w14:paraId="6B5E653C" w14:textId="75578D00" w:rsidR="008C0ED3" w:rsidRPr="00EE50BF" w:rsidRDefault="49B1C0FB" w:rsidP="00587210">
      <w:pPr>
        <w:pStyle w:val="Step2Text"/>
        <w:rPr>
          <w:sz w:val="18"/>
          <w:szCs w:val="18"/>
          <w:lang w:val="en-US"/>
        </w:rPr>
      </w:pPr>
      <w:r w:rsidRPr="00EE50BF">
        <w:rPr>
          <w:lang w:val="en-US"/>
        </w:rPr>
        <w:t xml:space="preserve">For non-viral adventitious agents, an integrated justification on the avoidance and control of </w:t>
      </w:r>
      <w:r w:rsidR="5FD99571" w:rsidRPr="00EE50BF">
        <w:rPr>
          <w:lang w:val="en-US"/>
        </w:rPr>
        <w:t>these</w:t>
      </w:r>
      <w:r w:rsidRPr="00EE50BF">
        <w:rPr>
          <w:lang w:val="en-US"/>
        </w:rPr>
        <w:t xml:space="preserve"> agents, such as transmissible spongiform encephalopathy agents, bacteria, </w:t>
      </w:r>
      <w:r w:rsidR="73F3FA1D" w:rsidRPr="00EE50BF">
        <w:rPr>
          <w:i/>
          <w:iCs/>
          <w:lang w:val="en-US"/>
        </w:rPr>
        <w:t>Mycoplasma</w:t>
      </w:r>
      <w:r w:rsidRPr="00EE50BF">
        <w:rPr>
          <w:lang w:val="en-US"/>
        </w:rPr>
        <w:t xml:space="preserve">, </w:t>
      </w:r>
      <w:r w:rsidR="4E48658D" w:rsidRPr="00EE50BF">
        <w:rPr>
          <w:lang w:val="en-US"/>
        </w:rPr>
        <w:t xml:space="preserve">and </w:t>
      </w:r>
      <w:r w:rsidRPr="00EE50BF">
        <w:rPr>
          <w:lang w:val="en-US"/>
        </w:rPr>
        <w:t>fungi</w:t>
      </w:r>
      <w:r w:rsidR="78D6CDF1" w:rsidRPr="00EE50BF">
        <w:rPr>
          <w:lang w:val="en-US"/>
        </w:rPr>
        <w:t xml:space="preserve"> should be provided</w:t>
      </w:r>
      <w:r w:rsidRPr="00EE50BF">
        <w:rPr>
          <w:lang w:val="en-US"/>
        </w:rPr>
        <w:t xml:space="preserve">. This </w:t>
      </w:r>
      <w:r w:rsidR="32BC290C" w:rsidRPr="00EE50BF">
        <w:rPr>
          <w:lang w:val="en-US"/>
        </w:rPr>
        <w:t xml:space="preserve">justification </w:t>
      </w:r>
      <w:r w:rsidRPr="00EE50BF">
        <w:rPr>
          <w:lang w:val="en-US"/>
        </w:rPr>
        <w:t>may include, for example, certification and/or testing of raw materials</w:t>
      </w:r>
      <w:r w:rsidR="0A965C08" w:rsidRPr="00EE50BF">
        <w:rPr>
          <w:lang w:val="en-US"/>
        </w:rPr>
        <w:t>,</w:t>
      </w:r>
      <w:r w:rsidRPr="00EE50BF">
        <w:rPr>
          <w:lang w:val="en-US"/>
        </w:rPr>
        <w:t xml:space="preserve"> excipients</w:t>
      </w:r>
      <w:r w:rsidR="5F8FEC71" w:rsidRPr="00EE50BF">
        <w:rPr>
          <w:lang w:val="en-US"/>
        </w:rPr>
        <w:t xml:space="preserve">, or other materials, as well as justification around </w:t>
      </w:r>
      <w:r w:rsidR="5FD99571" w:rsidRPr="00EE50BF">
        <w:rPr>
          <w:lang w:val="en-US"/>
        </w:rPr>
        <w:t xml:space="preserve">relevant </w:t>
      </w:r>
      <w:r w:rsidRPr="00EE50BF">
        <w:rPr>
          <w:lang w:val="en-US"/>
        </w:rPr>
        <w:t xml:space="preserve">control of the </w:t>
      </w:r>
      <w:r w:rsidR="42784404" w:rsidRPr="00EE50BF">
        <w:rPr>
          <w:lang w:val="en-US"/>
        </w:rPr>
        <w:t>manufacturing</w:t>
      </w:r>
      <w:r w:rsidRPr="00EE50BF">
        <w:rPr>
          <w:lang w:val="en-US"/>
        </w:rPr>
        <w:t xml:space="preserve"> process, as appropriate for the material, process, and agent</w:t>
      </w:r>
      <w:r w:rsidR="3369D593" w:rsidRPr="00EE50BF">
        <w:rPr>
          <w:lang w:val="en-US"/>
        </w:rPr>
        <w:t xml:space="preserve">. </w:t>
      </w:r>
    </w:p>
    <w:p w14:paraId="1F5EAF73" w14:textId="3AC9311C" w:rsidR="008C0ED3" w:rsidRPr="00EE50BF" w:rsidRDefault="49B1C0FB" w:rsidP="00587210">
      <w:pPr>
        <w:pStyle w:val="Step2Text"/>
        <w:rPr>
          <w:sz w:val="18"/>
          <w:szCs w:val="18"/>
          <w:lang w:val="en-US"/>
        </w:rPr>
      </w:pPr>
      <w:r w:rsidRPr="00EE50BF">
        <w:rPr>
          <w:lang w:val="en-US"/>
        </w:rPr>
        <w:t>For viral adventitious agents, an integrated justification on the avoidance and control of viral contamination</w:t>
      </w:r>
      <w:r w:rsidR="7FB9CDE8" w:rsidRPr="00EE50BF">
        <w:rPr>
          <w:lang w:val="en-US"/>
        </w:rPr>
        <w:t xml:space="preserve"> should be provided</w:t>
      </w:r>
      <w:r w:rsidR="13C0D56E" w:rsidRPr="00EE50BF">
        <w:rPr>
          <w:lang w:val="en-US"/>
        </w:rPr>
        <w:t xml:space="preserve">. </w:t>
      </w:r>
      <w:r w:rsidRPr="00EE50BF">
        <w:rPr>
          <w:lang w:val="en-US"/>
        </w:rPr>
        <w:t xml:space="preserve">Viral safety studies should demonstrate that the materials used in </w:t>
      </w:r>
      <w:r w:rsidR="2D97CC1C" w:rsidRPr="00EE50BF">
        <w:rPr>
          <w:lang w:val="en-US"/>
        </w:rPr>
        <w:t xml:space="preserve">manufacturing </w:t>
      </w:r>
      <w:r w:rsidRPr="00EE50BF">
        <w:rPr>
          <w:lang w:val="en-US"/>
        </w:rPr>
        <w:t xml:space="preserve">are considered safe, and that the approaches used to test, evaluate, and eliminate the potential risks during manufacturing </w:t>
      </w:r>
      <w:r w:rsidR="2D97CC1C" w:rsidRPr="00EE50BF">
        <w:rPr>
          <w:lang w:val="en-US"/>
        </w:rPr>
        <w:t xml:space="preserve">and material sourcing </w:t>
      </w:r>
      <w:r w:rsidRPr="00EE50BF">
        <w:rPr>
          <w:lang w:val="en-US"/>
        </w:rPr>
        <w:t>are suitable.</w:t>
      </w:r>
      <w:r w:rsidRPr="00EE50BF">
        <w:t xml:space="preserve"> </w:t>
      </w:r>
    </w:p>
    <w:p w14:paraId="2D3C6358" w14:textId="2E6C0E5F" w:rsidR="00972434" w:rsidRPr="00EE50BF" w:rsidRDefault="412FB20D" w:rsidP="00A5158A">
      <w:pPr>
        <w:pStyle w:val="5"/>
      </w:pPr>
      <w:r w:rsidRPr="00EE50BF">
        <w:t>2.3.</w:t>
      </w:r>
      <w:proofErr w:type="gramStart"/>
      <w:r w:rsidRPr="00EE50BF">
        <w:t>4.IN.</w:t>
      </w:r>
      <w:proofErr w:type="gramEnd"/>
      <w:r w:rsidRPr="00EE50BF">
        <w:t xml:space="preserve">2.3 Development and justifications for products without a defined and/or isolated drug substance   </w:t>
      </w:r>
    </w:p>
    <w:p w14:paraId="00BBF413" w14:textId="39280E62" w:rsidR="00972434" w:rsidRPr="00EE50BF" w:rsidRDefault="182A905D" w:rsidP="00587210">
      <w:pPr>
        <w:pStyle w:val="Step2Text"/>
      </w:pPr>
      <w:r w:rsidRPr="00EE50BF">
        <w:t>This section</w:t>
      </w:r>
      <w:r w:rsidR="412FB20D" w:rsidRPr="00EE50BF">
        <w:t xml:space="preserve"> should summarise </w:t>
      </w:r>
      <w:r w:rsidR="5FA27113" w:rsidRPr="00EE50BF">
        <w:t xml:space="preserve">the </w:t>
      </w:r>
      <w:r w:rsidR="412FB20D" w:rsidRPr="00EE50BF">
        <w:t xml:space="preserve">development and </w:t>
      </w:r>
      <w:r w:rsidRPr="00EE50BF">
        <w:t xml:space="preserve">justification of </w:t>
      </w:r>
      <w:r w:rsidR="412FB20D" w:rsidRPr="00EE50BF">
        <w:t xml:space="preserve">the commercial manufacturing process and its control strategy for products without a defined and/or isolated drug substance (e.g., </w:t>
      </w:r>
      <w:r w:rsidR="31914327" w:rsidRPr="00EE50BF">
        <w:t xml:space="preserve">integrated drug substance and drug product </w:t>
      </w:r>
      <w:r w:rsidR="412FB20D" w:rsidRPr="00EE50BF">
        <w:t xml:space="preserve">continuous manufacturing </w:t>
      </w:r>
      <w:r w:rsidR="31914327" w:rsidRPr="00EE50BF">
        <w:t xml:space="preserve">or </w:t>
      </w:r>
      <w:r w:rsidR="77E17FE1" w:rsidRPr="00EE50BF">
        <w:t>some ATMPs</w:t>
      </w:r>
      <w:r w:rsidR="412FB20D" w:rsidRPr="00EE50BF">
        <w:t>). The applicant should apply the DMCS structure and include all relevant descriptions and justifications</w:t>
      </w:r>
      <w:r w:rsidR="5542A3B8" w:rsidRPr="00EE50BF">
        <w:t>,</w:t>
      </w:r>
      <w:r w:rsidR="412FB20D" w:rsidRPr="00EE50BF">
        <w:t xml:space="preserve"> such as those related to cell line or starting materials, manufacturing</w:t>
      </w:r>
      <w:r w:rsidR="5DCA90ED" w:rsidRPr="00EE50BF">
        <w:t xml:space="preserve"> (including an overview and the process design)</w:t>
      </w:r>
      <w:r w:rsidR="6ACF0099" w:rsidRPr="00EE50BF">
        <w:t>,</w:t>
      </w:r>
      <w:r w:rsidR="412FB20D" w:rsidRPr="00EE50BF">
        <w:t xml:space="preserve"> and formulation. </w:t>
      </w:r>
      <w:r w:rsidR="5ECA5205" w:rsidRPr="00EE50BF">
        <w:t xml:space="preserve">The applicant should </w:t>
      </w:r>
      <w:r w:rsidR="34DB13F5" w:rsidRPr="00EE50BF">
        <w:t xml:space="preserve">provide </w:t>
      </w:r>
      <w:r w:rsidR="6CDCC8F9" w:rsidRPr="00EE50BF">
        <w:t>justif</w:t>
      </w:r>
      <w:r w:rsidR="0C2804ED" w:rsidRPr="00EE50BF">
        <w:t>ication for</w:t>
      </w:r>
      <w:r w:rsidR="6CDCC8F9" w:rsidRPr="00EE50BF">
        <w:t xml:space="preserve"> v</w:t>
      </w:r>
      <w:r w:rsidR="412FB20D" w:rsidRPr="00EE50BF">
        <w:t>iral vectors</w:t>
      </w:r>
      <w:r w:rsidR="06FEFB73" w:rsidRPr="00EE50BF">
        <w:t xml:space="preserve"> used for </w:t>
      </w:r>
      <w:r w:rsidR="06FEFB73" w:rsidRPr="00EE50BF">
        <w:rPr>
          <w:i/>
          <w:iCs/>
        </w:rPr>
        <w:t>ex vivo</w:t>
      </w:r>
      <w:r w:rsidR="06FEFB73" w:rsidRPr="00EE50BF">
        <w:t xml:space="preserve"> genome modification of cellular ATMPs </w:t>
      </w:r>
      <w:r w:rsidR="412FB20D" w:rsidRPr="00EE50BF">
        <w:t>in 2.3.4.</w:t>
      </w:r>
      <w:r w:rsidR="32844BC7" w:rsidRPr="00EE50BF">
        <w:t>SI</w:t>
      </w:r>
      <w:r w:rsidR="68468638" w:rsidRPr="00EE50BF">
        <w:t>.</w:t>
      </w:r>
      <w:r w:rsidR="412FB20D" w:rsidRPr="00EE50BF">
        <w:t xml:space="preserve"> </w:t>
      </w:r>
      <w:r w:rsidR="380D0B46" w:rsidRPr="00EE50BF">
        <w:t>The applicant should not repeat j</w:t>
      </w:r>
      <w:r w:rsidR="412FB20D" w:rsidRPr="00EE50BF">
        <w:t xml:space="preserve">ustifications included in </w:t>
      </w:r>
      <w:r w:rsidR="31914327" w:rsidRPr="00EE50BF">
        <w:t xml:space="preserve">this </w:t>
      </w:r>
      <w:r w:rsidR="412FB20D" w:rsidRPr="00EE50BF">
        <w:t xml:space="preserve">section in 2.3.4.DS or 2.3.4.DP. </w:t>
      </w:r>
    </w:p>
    <w:p w14:paraId="458F2CDB" w14:textId="50DC1C1D" w:rsidR="00972434" w:rsidRPr="00EE50BF" w:rsidRDefault="5239FD39" w:rsidP="00587210">
      <w:pPr>
        <w:pStyle w:val="Step2Text"/>
      </w:pPr>
      <w:r w:rsidRPr="00EE50BF">
        <w:t xml:space="preserve">The </w:t>
      </w:r>
      <w:r w:rsidR="2F632D00" w:rsidRPr="00EE50BF">
        <w:t xml:space="preserve">applicant should include </w:t>
      </w:r>
      <w:r w:rsidRPr="00EE50BF">
        <w:t xml:space="preserve">CQI in the relevant 2.3.3 section. For example, </w:t>
      </w:r>
      <w:r w:rsidR="136895CD" w:rsidRPr="00EE50BF">
        <w:t xml:space="preserve">for cellular ATMP that are gene-modified with a viral vector, </w:t>
      </w:r>
      <w:r w:rsidRPr="00EE50BF">
        <w:t xml:space="preserve">viral vector CQI </w:t>
      </w:r>
      <w:r w:rsidR="644E7FC0" w:rsidRPr="00EE50BF">
        <w:t xml:space="preserve">should be included </w:t>
      </w:r>
      <w:r w:rsidRPr="00EE50BF">
        <w:t xml:space="preserve">in 2.3.3.SI and information on description, manufacturing, and formulation </w:t>
      </w:r>
      <w:r w:rsidR="4A548A3E" w:rsidRPr="00EE50BF">
        <w:t xml:space="preserve">of the product </w:t>
      </w:r>
      <w:r w:rsidRPr="00EE50BF">
        <w:t>in 2.3.3.DP</w:t>
      </w:r>
      <w:r w:rsidR="558E41DF" w:rsidRPr="00EE50BF">
        <w:t>. The data and supporting information should be included in the corresponding 3.2 section</w:t>
      </w:r>
      <w:r w:rsidRPr="00EE50BF">
        <w:t xml:space="preserve"> (ICH Q3A-Q3E, Q5A-Q5E, </w:t>
      </w:r>
      <w:r w:rsidR="00BF5C17">
        <w:t>Q6A/Q6B</w:t>
      </w:r>
      <w:r w:rsidRPr="00EE50BF">
        <w:t>, Q13, M7).</w:t>
      </w:r>
    </w:p>
    <w:p w14:paraId="0BFAB3F0" w14:textId="108A18CD" w:rsidR="00F965E1" w:rsidRPr="00EE50BF" w:rsidRDefault="17C6EB6B" w:rsidP="00A5158A">
      <w:pPr>
        <w:pStyle w:val="5"/>
      </w:pPr>
      <w:r w:rsidRPr="00EE50BF">
        <w:lastRenderedPageBreak/>
        <w:t>2.3.</w:t>
      </w:r>
      <w:proofErr w:type="gramStart"/>
      <w:r w:rsidRPr="00EE50BF">
        <w:t>4.IN.</w:t>
      </w:r>
      <w:proofErr w:type="gramEnd"/>
      <w:r w:rsidRPr="00EE50BF">
        <w:t>2.4 Integrated justifications of specific items (Optional)</w:t>
      </w:r>
    </w:p>
    <w:p w14:paraId="2BD5C153" w14:textId="62077ABB" w:rsidR="00F965E1" w:rsidRPr="00EE50BF" w:rsidRDefault="17C6EB6B" w:rsidP="00234F24">
      <w:pPr>
        <w:pStyle w:val="Step2Text"/>
        <w:rPr>
          <w:rStyle w:val="normaltextrun"/>
        </w:rPr>
      </w:pPr>
      <w:r w:rsidRPr="00EE50BF">
        <w:rPr>
          <w:rStyle w:val="normaltextrun"/>
        </w:rPr>
        <w:t xml:space="preserve">The applicant may choose to justify the control strategy in this section where an end-to-end justification is of significant advantage. </w:t>
      </w:r>
      <w:r w:rsidR="15E36EE3" w:rsidRPr="00EE50BF">
        <w:rPr>
          <w:rStyle w:val="normaltextrun"/>
        </w:rPr>
        <w:t>The applicant may repeat t</w:t>
      </w:r>
      <w:r w:rsidRPr="00EE50BF">
        <w:rPr>
          <w:rStyle w:val="normaltextrun"/>
        </w:rPr>
        <w:t xml:space="preserve">his section for specific uses (e.g., integrated justification of specifications, </w:t>
      </w:r>
      <w:r w:rsidR="67E2BFB2" w:rsidRPr="00EE50BF">
        <w:rPr>
          <w:rStyle w:val="normaltextrun"/>
        </w:rPr>
        <w:t>mutagenic impurities</w:t>
      </w:r>
      <w:r w:rsidRPr="00EE50BF">
        <w:rPr>
          <w:rStyle w:val="normaltextrun"/>
        </w:rPr>
        <w:t xml:space="preserve">, residual solvents, </w:t>
      </w:r>
      <w:r w:rsidR="15E36EE3" w:rsidRPr="00EE50BF">
        <w:rPr>
          <w:rStyle w:val="normaltextrun"/>
        </w:rPr>
        <w:t xml:space="preserve">and </w:t>
      </w:r>
      <w:r w:rsidRPr="00EE50BF">
        <w:rPr>
          <w:rStyle w:val="normaltextrun"/>
        </w:rPr>
        <w:t>elemental impurities)</w:t>
      </w:r>
      <w:r w:rsidR="57EBB042" w:rsidRPr="00EE50BF">
        <w:rPr>
          <w:rStyle w:val="normaltextrun"/>
        </w:rPr>
        <w:t xml:space="preserve">. </w:t>
      </w:r>
      <w:r w:rsidR="57EBB042" w:rsidRPr="00EE50BF">
        <w:t xml:space="preserve">The </w:t>
      </w:r>
      <w:r w:rsidR="31EA1712" w:rsidRPr="00EE50BF">
        <w:t>CQI</w:t>
      </w:r>
      <w:r w:rsidR="57EBB042" w:rsidRPr="00EE50BF">
        <w:t xml:space="preserve"> or data and supportive information should be provided in the corresponding material </w:t>
      </w:r>
      <w:r w:rsidR="4FDFCF7E" w:rsidRPr="00EE50BF">
        <w:t>sub</w:t>
      </w:r>
      <w:r w:rsidR="57EBB042" w:rsidRPr="00EE50BF">
        <w:t>section</w:t>
      </w:r>
      <w:r w:rsidR="6299D063" w:rsidRPr="00EE50BF">
        <w:t>s</w:t>
      </w:r>
      <w:r w:rsidR="57EBB042" w:rsidRPr="00EE50BF">
        <w:t xml:space="preserve"> in 2.3.3 or 3.2, respectively</w:t>
      </w:r>
      <w:r w:rsidRPr="00EE50BF">
        <w:rPr>
          <w:rStyle w:val="normaltextrun"/>
        </w:rPr>
        <w:t xml:space="preserve"> (ICH </w:t>
      </w:r>
      <w:r w:rsidR="00ED6025">
        <w:rPr>
          <w:rStyle w:val="normaltextrun"/>
        </w:rPr>
        <w:t>Q1/Q5C</w:t>
      </w:r>
      <w:r w:rsidR="008E067C">
        <w:rPr>
          <w:rStyle w:val="normaltextrun"/>
        </w:rPr>
        <w:t>,</w:t>
      </w:r>
      <w:r w:rsidRPr="00EE50BF">
        <w:rPr>
          <w:rStyle w:val="normaltextrun"/>
        </w:rPr>
        <w:t xml:space="preserve"> Q3A-Q3E, Q5A-Q5E, </w:t>
      </w:r>
      <w:r w:rsidR="00BF5C17">
        <w:rPr>
          <w:rStyle w:val="normaltextrun"/>
        </w:rPr>
        <w:t>Q6A/Q6B</w:t>
      </w:r>
      <w:r w:rsidRPr="00EE50BF">
        <w:rPr>
          <w:rStyle w:val="normaltextrun"/>
        </w:rPr>
        <w:t>, M7).</w:t>
      </w:r>
    </w:p>
    <w:p w14:paraId="0E7DA3F9" w14:textId="6C7A0760" w:rsidR="008C0ED3" w:rsidRPr="00EE50BF" w:rsidRDefault="49B1C0FB" w:rsidP="00A5158A">
      <w:pPr>
        <w:pStyle w:val="4"/>
      </w:pPr>
      <w:r w:rsidRPr="00EE50BF">
        <w:t>2.3.</w:t>
      </w:r>
      <w:proofErr w:type="gramStart"/>
      <w:r w:rsidRPr="00EE50BF">
        <w:t>4.IN.</w:t>
      </w:r>
      <w:proofErr w:type="gramEnd"/>
      <w:r w:rsidRPr="00EE50BF">
        <w:t xml:space="preserve">3 </w:t>
      </w:r>
      <w:r w:rsidR="7E92BB0A" w:rsidRPr="00EE50BF">
        <w:t>Equivalency</w:t>
      </w:r>
      <w:r w:rsidR="639060BD" w:rsidRPr="00EE50BF">
        <w:t>,</w:t>
      </w:r>
      <w:r w:rsidR="7E92BB0A" w:rsidRPr="00EE50BF">
        <w:t xml:space="preserve"> </w:t>
      </w:r>
      <w:r w:rsidR="3EC4B2EF" w:rsidRPr="00EE50BF">
        <w:t xml:space="preserve">similarity </w:t>
      </w:r>
      <w:r w:rsidR="7B6B1038" w:rsidRPr="00EE50BF">
        <w:t xml:space="preserve">or sameness </w:t>
      </w:r>
      <w:r w:rsidRPr="00EE50BF">
        <w:t>with a reference product</w:t>
      </w:r>
    </w:p>
    <w:p w14:paraId="05084F18" w14:textId="53FC475A" w:rsidR="008C0ED3" w:rsidRPr="00EE50BF" w:rsidRDefault="49B1C0FB" w:rsidP="00A5158A">
      <w:pPr>
        <w:pStyle w:val="5"/>
        <w:rPr>
          <w:lang w:val="en-GB"/>
        </w:rPr>
      </w:pPr>
      <w:r w:rsidRPr="00EE50BF">
        <w:t>2.3.</w:t>
      </w:r>
      <w:proofErr w:type="gramStart"/>
      <w:r w:rsidRPr="00EE50BF">
        <w:t>4.IN.</w:t>
      </w:r>
      <w:proofErr w:type="gramEnd"/>
      <w:r w:rsidRPr="00EE50BF">
        <w:t xml:space="preserve">3.1 Summary and Justifications of </w:t>
      </w:r>
      <w:r w:rsidR="60672683" w:rsidRPr="00EE50BF">
        <w:t xml:space="preserve">analytical and in vitro </w:t>
      </w:r>
      <w:r w:rsidR="23F861AE" w:rsidRPr="00EE50BF">
        <w:t xml:space="preserve">similarity </w:t>
      </w:r>
      <w:r w:rsidRPr="00EE50BF">
        <w:t xml:space="preserve">with a reference product, if </w:t>
      </w:r>
      <w:r w:rsidR="00992F06">
        <w:t>A</w:t>
      </w:r>
      <w:r w:rsidRPr="00EE50BF">
        <w:t>pplicable</w:t>
      </w:r>
    </w:p>
    <w:p w14:paraId="5CF2C312" w14:textId="4AD8231E" w:rsidR="00015684" w:rsidRPr="00EE50BF" w:rsidRDefault="68282D08" w:rsidP="00234F24">
      <w:pPr>
        <w:pStyle w:val="Step2Text"/>
      </w:pPr>
      <w:r w:rsidRPr="00EE50BF">
        <w:t>The applicant should explain the choice of reference product</w:t>
      </w:r>
      <w:r w:rsidR="6AE19F56" w:rsidRPr="00EE50BF">
        <w:t>,</w:t>
      </w:r>
      <w:r w:rsidRPr="00EE50BF">
        <w:t xml:space="preserve"> including justification if samples of the reference product have been acquired from another region</w:t>
      </w:r>
      <w:r w:rsidR="39A82878" w:rsidRPr="00EE50BF">
        <w:t xml:space="preserve">, when such </w:t>
      </w:r>
      <w:r w:rsidR="09A2E2A9" w:rsidRPr="00EE50BF">
        <w:t>an approach</w:t>
      </w:r>
      <w:r w:rsidR="39A82878" w:rsidRPr="00EE50BF">
        <w:t xml:space="preserve"> is acceptable according to regional requirements</w:t>
      </w:r>
      <w:r w:rsidRPr="00EE50BF">
        <w:t>.</w:t>
      </w:r>
    </w:p>
    <w:p w14:paraId="6F4EB42C" w14:textId="2F1EF5A8" w:rsidR="000E6D9F" w:rsidRPr="00EE50BF" w:rsidRDefault="49B1C0FB" w:rsidP="00587210">
      <w:pPr>
        <w:pStyle w:val="Step2Text"/>
      </w:pPr>
      <w:r w:rsidRPr="00EE50BF">
        <w:t>For a generic product or other follow-on to a chemical entity (</w:t>
      </w:r>
      <w:r w:rsidR="155BF6F0" w:rsidRPr="00EE50BF">
        <w:t xml:space="preserve">e.g., </w:t>
      </w:r>
      <w:r w:rsidRPr="00EE50BF">
        <w:t xml:space="preserve">abridged/abbreviated application), an overview of how the </w:t>
      </w:r>
      <w:r w:rsidR="499C69B1" w:rsidRPr="00EE50BF">
        <w:rPr>
          <w:i/>
          <w:iCs/>
        </w:rPr>
        <w:t xml:space="preserve">in vitro </w:t>
      </w:r>
      <w:r w:rsidRPr="00EE50BF">
        <w:t>equivalency with the reference product is demonstrated</w:t>
      </w:r>
      <w:r w:rsidR="50D34C9F" w:rsidRPr="00EE50BF">
        <w:t xml:space="preserve"> should be included</w:t>
      </w:r>
      <w:r w:rsidRPr="00EE50BF">
        <w:t xml:space="preserve">. </w:t>
      </w:r>
      <w:r w:rsidR="52803D42" w:rsidRPr="00EE50BF">
        <w:t>It may include biowaiver approaches. Details should be provided in 2.3.4.</w:t>
      </w:r>
      <w:proofErr w:type="gramStart"/>
      <w:r w:rsidR="52803D42" w:rsidRPr="00EE50BF">
        <w:t>DP.D</w:t>
      </w:r>
      <w:proofErr w:type="gramEnd"/>
      <w:r w:rsidR="52803D42" w:rsidRPr="00EE50BF">
        <w:t xml:space="preserve">, 2.3.4.DP.M and/or in 3.2.DP, as appropriate.  </w:t>
      </w:r>
    </w:p>
    <w:p w14:paraId="2ACEF1B6" w14:textId="452710D7" w:rsidR="008C0ED3" w:rsidRPr="00EE50BF" w:rsidRDefault="46B31069" w:rsidP="00587210">
      <w:pPr>
        <w:pStyle w:val="Step2Text"/>
        <w:rPr>
          <w:lang w:val="en-US"/>
        </w:rPr>
      </w:pPr>
      <w:r w:rsidRPr="00EE50BF">
        <w:t xml:space="preserve">For a biosimilar product, </w:t>
      </w:r>
      <w:r w:rsidR="6AE19F56" w:rsidRPr="00EE50BF">
        <w:t>t</w:t>
      </w:r>
      <w:r w:rsidR="155B031F" w:rsidRPr="00EE50BF">
        <w:t xml:space="preserve">he applicant should </w:t>
      </w:r>
      <w:r w:rsidR="1030FA33" w:rsidRPr="00EE50BF">
        <w:t>delineate</w:t>
      </w:r>
      <w:r w:rsidRPr="00EE50BF">
        <w:t xml:space="preserve"> </w:t>
      </w:r>
      <w:r w:rsidR="228C8F7D" w:rsidRPr="00EE50BF">
        <w:t xml:space="preserve">the strategy for </w:t>
      </w:r>
      <w:proofErr w:type="spellStart"/>
      <w:r w:rsidR="228C8F7D" w:rsidRPr="00EE50BF">
        <w:t>biosimilarity</w:t>
      </w:r>
      <w:proofErr w:type="spellEnd"/>
      <w:r w:rsidR="228C8F7D" w:rsidRPr="00EE50BF">
        <w:t xml:space="preserve"> assessment</w:t>
      </w:r>
      <w:r w:rsidR="795EDC88" w:rsidRPr="00EE50BF">
        <w:t>,</w:t>
      </w:r>
      <w:r w:rsidR="228C8F7D" w:rsidRPr="00EE50BF">
        <w:t xml:space="preserve"> </w:t>
      </w:r>
      <w:r w:rsidR="2A0B26BB" w:rsidRPr="00EE50BF">
        <w:t xml:space="preserve">provide </w:t>
      </w:r>
      <w:r w:rsidR="303042A9" w:rsidRPr="00EE50BF">
        <w:t xml:space="preserve">a summary of the results of the </w:t>
      </w:r>
      <w:proofErr w:type="spellStart"/>
      <w:r w:rsidR="303042A9" w:rsidRPr="00EE50BF">
        <w:t>biosimilar</w:t>
      </w:r>
      <w:r w:rsidR="795EDC88" w:rsidRPr="00EE50BF">
        <w:t>ity</w:t>
      </w:r>
      <w:proofErr w:type="spellEnd"/>
      <w:r w:rsidR="08D8D217" w:rsidRPr="00EE50BF">
        <w:t xml:space="preserve"> </w:t>
      </w:r>
      <w:r w:rsidR="27DE57B2" w:rsidRPr="00EE50BF">
        <w:t>studies</w:t>
      </w:r>
      <w:r w:rsidR="7D25C598" w:rsidRPr="00EE50BF">
        <w:t>,</w:t>
      </w:r>
      <w:r w:rsidR="27DE57B2" w:rsidRPr="00EE50BF">
        <w:t xml:space="preserve"> </w:t>
      </w:r>
      <w:r w:rsidR="355A3942" w:rsidRPr="00EE50BF">
        <w:t xml:space="preserve">and justify </w:t>
      </w:r>
      <w:proofErr w:type="spellStart"/>
      <w:r w:rsidR="2E628845" w:rsidRPr="00EE50BF">
        <w:t>biosimilarity</w:t>
      </w:r>
      <w:proofErr w:type="spellEnd"/>
      <w:r w:rsidR="2E628845" w:rsidRPr="00EE50BF">
        <w:t xml:space="preserve"> </w:t>
      </w:r>
      <w:r w:rsidRPr="00EE50BF">
        <w:t xml:space="preserve">with the reference product. </w:t>
      </w:r>
      <w:r w:rsidR="01A4891D" w:rsidRPr="00EE50BF">
        <w:rPr>
          <w:rStyle w:val="normaltextrun"/>
        </w:rPr>
        <w:t>D</w:t>
      </w:r>
      <w:r w:rsidR="35A2C5C1" w:rsidRPr="00EE50BF">
        <w:rPr>
          <w:rStyle w:val="normaltextrun"/>
        </w:rPr>
        <w:t xml:space="preserve">ata and information </w:t>
      </w:r>
      <w:r w:rsidR="4402FE64" w:rsidRPr="00EE50BF">
        <w:rPr>
          <w:rStyle w:val="normaltextrun"/>
        </w:rPr>
        <w:t>should be provided</w:t>
      </w:r>
      <w:r w:rsidR="65164985" w:rsidRPr="00EE50BF">
        <w:rPr>
          <w:rStyle w:val="normaltextrun"/>
        </w:rPr>
        <w:t xml:space="preserve"> </w:t>
      </w:r>
      <w:r w:rsidRPr="00EE50BF">
        <w:rPr>
          <w:rStyle w:val="normaltextrun"/>
        </w:rPr>
        <w:t xml:space="preserve">in </w:t>
      </w:r>
      <w:r w:rsidR="6FFEA8E2" w:rsidRPr="00EE50BF">
        <w:rPr>
          <w:rStyle w:val="normaltextrun"/>
        </w:rPr>
        <w:t>3.</w:t>
      </w:r>
      <w:proofErr w:type="gramStart"/>
      <w:r w:rsidR="6FFEA8E2" w:rsidRPr="00EE50BF">
        <w:rPr>
          <w:rStyle w:val="normaltextrun"/>
        </w:rPr>
        <w:t>2.DP.D</w:t>
      </w:r>
      <w:r w:rsidRPr="00EE50BF">
        <w:rPr>
          <w:rStyle w:val="normaltextrun"/>
        </w:rPr>
        <w:t>.</w:t>
      </w:r>
      <w:proofErr w:type="gramEnd"/>
      <w:r w:rsidRPr="00EE50BF">
        <w:rPr>
          <w:rStyle w:val="normaltextrun"/>
        </w:rPr>
        <w:t xml:space="preserve"> </w:t>
      </w:r>
    </w:p>
    <w:p w14:paraId="601B8A1D" w14:textId="77D1CA52" w:rsidR="008C0ED3" w:rsidRPr="00EE50BF" w:rsidRDefault="49B1C0FB" w:rsidP="00A5158A">
      <w:pPr>
        <w:pStyle w:val="5"/>
      </w:pPr>
      <w:r w:rsidRPr="00EE50BF">
        <w:t>2.3.</w:t>
      </w:r>
      <w:proofErr w:type="gramStart"/>
      <w:r w:rsidRPr="00EE50BF">
        <w:t>4.IN.</w:t>
      </w:r>
      <w:proofErr w:type="gramEnd"/>
      <w:r w:rsidRPr="00EE50BF">
        <w:t>3.2 Summary and Justifications of sameness with a product approved in a reference country</w:t>
      </w:r>
      <w:r w:rsidR="1A196A1B" w:rsidRPr="00EE50BF">
        <w:t>,</w:t>
      </w:r>
      <w:r w:rsidRPr="00EE50BF">
        <w:t xml:space="preserve"> if a reliance procedure is used </w:t>
      </w:r>
    </w:p>
    <w:p w14:paraId="1B8E60D1" w14:textId="578F2887" w:rsidR="008C0ED3" w:rsidRPr="00EE50BF" w:rsidRDefault="009C3013" w:rsidP="00587210">
      <w:pPr>
        <w:pStyle w:val="Step2Text"/>
      </w:pPr>
      <w:r w:rsidRPr="00EE50BF">
        <w:t>T</w:t>
      </w:r>
      <w:r w:rsidR="008C0ED3" w:rsidRPr="00EE50BF">
        <w:t xml:space="preserve">he applicant should discuss and declare sameness of the medicinal product with </w:t>
      </w:r>
      <w:r w:rsidR="00553DAB" w:rsidRPr="00EE50BF">
        <w:t xml:space="preserve">the </w:t>
      </w:r>
      <w:r w:rsidR="008C0ED3" w:rsidRPr="00EE50BF">
        <w:t xml:space="preserve">product approved in </w:t>
      </w:r>
      <w:r w:rsidR="00553DAB" w:rsidRPr="00EE50BF">
        <w:t xml:space="preserve">the </w:t>
      </w:r>
      <w:r w:rsidR="008C0ED3" w:rsidRPr="00EE50BF">
        <w:t xml:space="preserve">reference country, according to regional guidelines. </w:t>
      </w:r>
      <w:r w:rsidR="00E5528B" w:rsidRPr="00EE50BF">
        <w:t>The applicant should explain and justify a</w:t>
      </w:r>
      <w:r w:rsidR="008C0ED3" w:rsidRPr="00EE50BF">
        <w:t>ny difference.</w:t>
      </w:r>
    </w:p>
    <w:p w14:paraId="4024E314" w14:textId="77777777" w:rsidR="008C0ED3" w:rsidRPr="00EE50BF" w:rsidRDefault="1E1D8B4E" w:rsidP="00D06E79">
      <w:pPr>
        <w:pStyle w:val="3"/>
        <w:spacing w:after="0"/>
      </w:pPr>
      <w:bookmarkStart w:id="305" w:name="_Toc332184298"/>
      <w:bookmarkStart w:id="306" w:name="_Toc160655205"/>
      <w:bookmarkStart w:id="307" w:name="_Toc1801434101"/>
      <w:bookmarkStart w:id="308" w:name="_Toc989688171"/>
      <w:bookmarkStart w:id="309" w:name="_Toc733329458"/>
      <w:bookmarkStart w:id="310" w:name="_Toc787925244"/>
      <w:bookmarkStart w:id="311" w:name="_Toc816337823"/>
      <w:bookmarkStart w:id="312" w:name="_Toc1745419886"/>
      <w:bookmarkStart w:id="313" w:name="_Toc1404746393"/>
      <w:bookmarkStart w:id="314" w:name="_Toc208926689"/>
      <w:bookmarkStart w:id="315" w:name="_Toc662561841"/>
      <w:bookmarkStart w:id="316" w:name="_Toc196372580"/>
      <w:bookmarkStart w:id="317" w:name="_Toc197906033"/>
      <w:r w:rsidRPr="00EE50BF">
        <w:t>2.3.4.DS Drug Substance</w:t>
      </w:r>
      <w:bookmarkEnd w:id="305"/>
      <w:bookmarkEnd w:id="306"/>
      <w:bookmarkEnd w:id="307"/>
      <w:r w:rsidRPr="00EE50BF">
        <w:t>s</w:t>
      </w:r>
      <w:bookmarkStart w:id="318" w:name="_Hlk160798671"/>
      <w:bookmarkEnd w:id="308"/>
      <w:bookmarkEnd w:id="309"/>
      <w:bookmarkEnd w:id="310"/>
      <w:bookmarkEnd w:id="311"/>
      <w:bookmarkEnd w:id="312"/>
      <w:bookmarkEnd w:id="313"/>
      <w:bookmarkEnd w:id="314"/>
      <w:bookmarkEnd w:id="315"/>
      <w:bookmarkEnd w:id="316"/>
      <w:bookmarkEnd w:id="317"/>
    </w:p>
    <w:bookmarkEnd w:id="318"/>
    <w:p w14:paraId="62285619" w14:textId="77777777" w:rsidR="008C0ED3" w:rsidRPr="00EE50BF" w:rsidRDefault="008C0ED3" w:rsidP="00B274CE">
      <w:pPr>
        <w:pStyle w:val="KeywordSubheading"/>
      </w:pPr>
      <w:r w:rsidRPr="00EE50BF">
        <w:t>(Drug Substance Name) [Manufacturer]</w:t>
      </w:r>
    </w:p>
    <w:p w14:paraId="024F279D" w14:textId="629CE552" w:rsidR="00324C47" w:rsidRPr="00EE50BF" w:rsidRDefault="4E33BB37" w:rsidP="00587210">
      <w:pPr>
        <w:pStyle w:val="Step2Text"/>
      </w:pPr>
      <w:r w:rsidRPr="00EE50BF">
        <w:t>The</w:t>
      </w:r>
      <w:r w:rsidR="1471BA26" w:rsidRPr="00EE50BF">
        <w:t xml:space="preserve"> information for each drug substance or manufacturing site </w:t>
      </w:r>
      <w:r w:rsidRPr="00EE50BF">
        <w:t xml:space="preserve">should be organised </w:t>
      </w:r>
      <w:r w:rsidR="08056166" w:rsidRPr="00EE50BF">
        <w:t>following</w:t>
      </w:r>
      <w:r w:rsidR="30E10B1A" w:rsidRPr="00EE50BF">
        <w:t xml:space="preserve"> </w:t>
      </w:r>
      <w:r w:rsidR="1471BA26" w:rsidRPr="00EE50BF">
        <w:t xml:space="preserve">the guidelines specified in this section and may </w:t>
      </w:r>
      <w:r w:rsidRPr="00EE50BF">
        <w:t>be repeated</w:t>
      </w:r>
      <w:r w:rsidR="1892C494" w:rsidRPr="00EE50BF">
        <w:t xml:space="preserve"> in</w:t>
      </w:r>
      <w:r w:rsidR="1471BA26" w:rsidRPr="00EE50BF">
        <w:t xml:space="preserve"> this secti</w:t>
      </w:r>
      <w:r w:rsidR="3CABB4B2" w:rsidRPr="00EE50BF">
        <w:t xml:space="preserve">on </w:t>
      </w:r>
      <w:r w:rsidR="313BD072" w:rsidRPr="00EE50BF">
        <w:t>as necessary to accommodate multiple drug substances or manufacturing sites</w:t>
      </w:r>
      <w:r w:rsidR="3CABB4B2" w:rsidRPr="00EE50BF">
        <w:t xml:space="preserve">. If the information for each manufacturing site is the same, there is no need to </w:t>
      </w:r>
      <w:r w:rsidR="5169FA3B" w:rsidRPr="00EE50BF">
        <w:t>repeat</w:t>
      </w:r>
      <w:r w:rsidR="3CABB4B2" w:rsidRPr="00EE50BF">
        <w:t xml:space="preserve"> the sections. </w:t>
      </w:r>
    </w:p>
    <w:p w14:paraId="6BC57853" w14:textId="77777777" w:rsidR="008C0ED3" w:rsidRPr="00EE50BF" w:rsidRDefault="008C0ED3" w:rsidP="00D06E79">
      <w:pPr>
        <w:pStyle w:val="4"/>
        <w:spacing w:after="0"/>
      </w:pPr>
      <w:r w:rsidRPr="00EE50BF">
        <w:t>2.3.4.DS.D Description</w:t>
      </w:r>
    </w:p>
    <w:p w14:paraId="11A5F45A" w14:textId="2B14BFC1" w:rsidR="008C0ED3" w:rsidRPr="00EE50BF" w:rsidRDefault="008C0ED3" w:rsidP="00B274CE">
      <w:pPr>
        <w:pStyle w:val="KeywordSubheading"/>
      </w:pPr>
      <w:r w:rsidRPr="00EE50BF">
        <w:t>(Drug Substance Name) [Manufacturer]</w:t>
      </w:r>
    </w:p>
    <w:p w14:paraId="262884DF" w14:textId="05091EDE" w:rsidR="009D7D40" w:rsidRPr="00EE50BF" w:rsidRDefault="4D1679A6" w:rsidP="00587210">
      <w:pPr>
        <w:pStyle w:val="Step2Text"/>
      </w:pPr>
      <w:r w:rsidRPr="00EE50BF">
        <w:t>A</w:t>
      </w:r>
      <w:r w:rsidR="38260ADC" w:rsidRPr="00EE50BF">
        <w:t xml:space="preserve"> summary of the studies performed to </w:t>
      </w:r>
      <w:r w:rsidR="4A6D81FC" w:rsidRPr="00EE50BF">
        <w:t xml:space="preserve">characterise </w:t>
      </w:r>
      <w:r w:rsidR="38260ADC" w:rsidRPr="00EE50BF">
        <w:t>and confirm the drug substance structure and its general properties, including physicochemical and biological properties</w:t>
      </w:r>
      <w:r w:rsidR="49B31B1E" w:rsidRPr="00EE50BF">
        <w:t xml:space="preserve"> </w:t>
      </w:r>
      <w:r w:rsidRPr="00EE50BF">
        <w:t xml:space="preserve">should be provided </w:t>
      </w:r>
      <w:r w:rsidR="49B31B1E" w:rsidRPr="00EE50BF">
        <w:t>in this section</w:t>
      </w:r>
      <w:r w:rsidR="38260ADC" w:rsidRPr="00EE50BF">
        <w:t>.</w:t>
      </w:r>
      <w:r w:rsidR="002C48A7" w:rsidRPr="00EE50BF">
        <w:t xml:space="preserve"> </w:t>
      </w:r>
      <w:r w:rsidR="38260ADC" w:rsidRPr="00EE50BF">
        <w:t xml:space="preserve">The level of detail should be commensurate with </w:t>
      </w:r>
      <w:r w:rsidR="5C3C8B7A" w:rsidRPr="00EE50BF">
        <w:t xml:space="preserve">the nature of the </w:t>
      </w:r>
      <w:r w:rsidR="38260ADC" w:rsidRPr="00EE50BF">
        <w:t xml:space="preserve">substance, whereby a greater level of detail may be </w:t>
      </w:r>
      <w:r w:rsidR="7E82167A" w:rsidRPr="00EE50BF">
        <w:t>appropriate</w:t>
      </w:r>
      <w:r w:rsidR="38260ADC" w:rsidRPr="00EE50BF">
        <w:t xml:space="preserve"> for </w:t>
      </w:r>
      <w:r w:rsidR="12420BBF" w:rsidRPr="00EE50BF">
        <w:t>highly</w:t>
      </w:r>
      <w:r w:rsidR="38260ADC" w:rsidRPr="00EE50BF">
        <w:t xml:space="preserve"> complex substances.  </w:t>
      </w:r>
    </w:p>
    <w:p w14:paraId="6866BD3B" w14:textId="77777777" w:rsidR="008C0ED3" w:rsidRPr="00EE50BF" w:rsidRDefault="008C0ED3" w:rsidP="00D06E79">
      <w:pPr>
        <w:pStyle w:val="4"/>
        <w:spacing w:after="0"/>
      </w:pPr>
      <w:r w:rsidRPr="00EE50BF">
        <w:t>2.3.4.DS.M Manufacture</w:t>
      </w:r>
    </w:p>
    <w:p w14:paraId="48765FE4" w14:textId="77777777" w:rsidR="008C0ED3" w:rsidRPr="00EE50BF" w:rsidRDefault="008C0ED3" w:rsidP="00B274CE">
      <w:pPr>
        <w:pStyle w:val="KeywordSubheading"/>
      </w:pPr>
      <w:r w:rsidRPr="00EE50BF">
        <w:t>(Drug Substance Name) [Manufacturer]</w:t>
      </w:r>
    </w:p>
    <w:p w14:paraId="2313966D" w14:textId="2A8E9448" w:rsidR="00C13766" w:rsidRPr="00EE50BF" w:rsidRDefault="4D522A1B" w:rsidP="00EE17CD">
      <w:pPr>
        <w:pStyle w:val="6"/>
      </w:pPr>
      <w:r w:rsidRPr="00EE50BF">
        <w:lastRenderedPageBreak/>
        <w:t xml:space="preserve">2.3.4.DS.M.1 Development of </w:t>
      </w:r>
      <w:r w:rsidR="0048668E" w:rsidRPr="00EE50BF">
        <w:t xml:space="preserve">manufacturing process </w:t>
      </w:r>
      <w:r w:rsidR="2043F0C0" w:rsidRPr="00EE50BF">
        <w:t xml:space="preserve">and </w:t>
      </w:r>
      <w:r w:rsidR="0048668E" w:rsidRPr="00EE50BF">
        <w:t xml:space="preserve">process controls </w:t>
      </w:r>
    </w:p>
    <w:p w14:paraId="140CEB83" w14:textId="39FA5661" w:rsidR="004E44BA" w:rsidRPr="00EE50BF" w:rsidRDefault="18BAA580" w:rsidP="004E44BA">
      <w:pPr>
        <w:pStyle w:val="Step2Text"/>
      </w:pPr>
      <w:r w:rsidRPr="00EE50BF">
        <w:t>This section should include</w:t>
      </w:r>
      <w:r w:rsidR="3D713913" w:rsidRPr="00EE50BF">
        <w:t xml:space="preserve"> information on how the manufacturing process was developed to establish the commercial manufacturing process capable of consistently producing drug substance of the intended quality</w:t>
      </w:r>
      <w:r w:rsidR="3D713913" w:rsidRPr="00EE50BF" w:rsidDel="00140912">
        <w:t xml:space="preserve"> (ICH Q11)</w:t>
      </w:r>
      <w:r w:rsidR="3D713913" w:rsidRPr="00EE50BF">
        <w:t xml:space="preserve">. </w:t>
      </w:r>
    </w:p>
    <w:p w14:paraId="15810A06" w14:textId="19C96326" w:rsidR="00C84BC0" w:rsidRPr="00EE50BF" w:rsidRDefault="2AAA3CCB" w:rsidP="00C84BC0">
      <w:pPr>
        <w:pStyle w:val="Step2Text"/>
        <w:rPr>
          <w:lang w:val="en-US"/>
        </w:rPr>
      </w:pPr>
      <w:r w:rsidRPr="00EE50BF">
        <w:t>For biologics, the proposed batch scale up may be discussed, as applicable (ICH Q11</w:t>
      </w:r>
      <w:proofErr w:type="gramStart"/>
      <w:r w:rsidRPr="00EE50BF">
        <w:t>).</w:t>
      </w:r>
      <w:r w:rsidR="66862104" w:rsidRPr="00EE50BF">
        <w:t>This</w:t>
      </w:r>
      <w:proofErr w:type="gramEnd"/>
      <w:r w:rsidR="66862104" w:rsidRPr="00EE50BF">
        <w:t xml:space="preserve"> section should describe the risk assessment approach(es) used and summarize how the conclusions from the risk assessment(es) were used to justify the manufacturing process development (</w:t>
      </w:r>
      <w:r w:rsidR="000A3650" w:rsidRPr="00EE50BF">
        <w:t xml:space="preserve">ICH </w:t>
      </w:r>
      <w:r w:rsidR="66862104" w:rsidRPr="00EE50BF">
        <w:t>Q11).</w:t>
      </w:r>
    </w:p>
    <w:p w14:paraId="3001FF34" w14:textId="75E5E8BB" w:rsidR="00C13766" w:rsidRPr="00EE50BF" w:rsidRDefault="167326DC" w:rsidP="00587210">
      <w:pPr>
        <w:pStyle w:val="Step2Text"/>
      </w:pPr>
      <w:r w:rsidRPr="00EE50BF">
        <w:t xml:space="preserve">Information should be included if modelling is used as part of the manufacturing </w:t>
      </w:r>
      <w:r w:rsidR="43E6A571" w:rsidRPr="00EE50BF">
        <w:t xml:space="preserve">and process controls. </w:t>
      </w:r>
    </w:p>
    <w:p w14:paraId="3AC1A018" w14:textId="583EACBB" w:rsidR="00C13766" w:rsidRPr="00EE50BF" w:rsidRDefault="4D522A1B" w:rsidP="00587210">
      <w:pPr>
        <w:pStyle w:val="Step2Text"/>
      </w:pPr>
      <w:r w:rsidRPr="00EE50BF">
        <w:t xml:space="preserve">For </w:t>
      </w:r>
      <w:r w:rsidR="3BA7877E" w:rsidRPr="00EE50BF">
        <w:t>sterile</w:t>
      </w:r>
      <w:r w:rsidRPr="00EE50BF">
        <w:t xml:space="preserve"> drug substances, the applicant should justify the chosen method of sterili</w:t>
      </w:r>
      <w:r w:rsidR="00823A8D" w:rsidRPr="00EE50BF">
        <w:t>s</w:t>
      </w:r>
      <w:r w:rsidRPr="00EE50BF">
        <w:t>ation.</w:t>
      </w:r>
    </w:p>
    <w:p w14:paraId="6A67EA0C" w14:textId="777563F0" w:rsidR="00C13766" w:rsidRPr="00EE50BF" w:rsidRDefault="3D713913" w:rsidP="00587210">
      <w:pPr>
        <w:pStyle w:val="Step2Text"/>
      </w:pPr>
      <w:r w:rsidRPr="00EE50BF">
        <w:t>For biologic</w:t>
      </w:r>
      <w:r w:rsidR="7049722B" w:rsidRPr="00EE50BF">
        <w:t>al</w:t>
      </w:r>
      <w:r w:rsidRPr="00EE50BF">
        <w:t xml:space="preserve"> drug substances, the applicant should discuss and justify clearance steps (</w:t>
      </w:r>
      <w:r w:rsidR="3B8D7A10" w:rsidRPr="00EE50BF">
        <w:t xml:space="preserve">for </w:t>
      </w:r>
      <w:r w:rsidRPr="00EE50BF">
        <w:t>product- and process-related impurities). Viral clearance studies should be discussed in 2.3.</w:t>
      </w:r>
      <w:proofErr w:type="gramStart"/>
      <w:r w:rsidRPr="00EE50BF">
        <w:t>4.IN.</w:t>
      </w:r>
      <w:proofErr w:type="gramEnd"/>
      <w:r w:rsidRPr="00EE50BF">
        <w:t xml:space="preserve">2.2.  </w:t>
      </w:r>
    </w:p>
    <w:p w14:paraId="384092FB" w14:textId="17E6BFD1" w:rsidR="00C13766" w:rsidRPr="00EE50BF" w:rsidRDefault="07FA4B53" w:rsidP="00587210">
      <w:pPr>
        <w:pStyle w:val="Step2Text"/>
      </w:pPr>
      <w:r w:rsidRPr="00EE50BF">
        <w:t>This section</w:t>
      </w:r>
      <w:r w:rsidR="3D713913" w:rsidRPr="00EE50BF">
        <w:t xml:space="preserve"> should include information on </w:t>
      </w:r>
      <w:r w:rsidR="6B08D306" w:rsidRPr="00EE50BF">
        <w:t xml:space="preserve">the </w:t>
      </w:r>
      <w:r w:rsidR="3D713913" w:rsidRPr="00EE50BF">
        <w:t>development and characteri</w:t>
      </w:r>
      <w:r w:rsidR="60374804" w:rsidRPr="00EE50BF">
        <w:t>s</w:t>
      </w:r>
      <w:r w:rsidR="3D713913" w:rsidRPr="00EE50BF">
        <w:t xml:space="preserve">ation of the process controls, including how the </w:t>
      </w:r>
      <w:r w:rsidR="23A0C79F" w:rsidRPr="00EE50BF">
        <w:t xml:space="preserve">process parameters and </w:t>
      </w:r>
      <w:r w:rsidR="22BAE2BA" w:rsidRPr="00EE50BF">
        <w:t>IPCs</w:t>
      </w:r>
      <w:r w:rsidR="23A0C79F" w:rsidRPr="00EE50BF">
        <w:t xml:space="preserve"> and their ranges </w:t>
      </w:r>
      <w:r w:rsidR="3D713913" w:rsidRPr="00EE50BF">
        <w:t xml:space="preserve">were identified (ICH Q11). </w:t>
      </w:r>
      <w:r w:rsidR="411D1E68" w:rsidRPr="00EE50BF">
        <w:t xml:space="preserve"> Information should be included if modelling is used as part of the control strategy.</w:t>
      </w:r>
      <w:r w:rsidR="3D713913" w:rsidRPr="00EE50BF">
        <w:t xml:space="preserve"> </w:t>
      </w:r>
    </w:p>
    <w:p w14:paraId="3E8C74B9" w14:textId="0F0774FD" w:rsidR="00C13766" w:rsidRPr="00EE50BF" w:rsidRDefault="4FA66E4B" w:rsidP="00587210">
      <w:pPr>
        <w:pStyle w:val="Step2Text"/>
      </w:pPr>
      <w:r w:rsidRPr="00EE50BF">
        <w:t xml:space="preserve">When </w:t>
      </w:r>
      <w:r w:rsidR="2BEACDD3" w:rsidRPr="00EE50BF">
        <w:t xml:space="preserve">an </w:t>
      </w:r>
      <w:r w:rsidRPr="00EE50BF">
        <w:t xml:space="preserve">enhanced approach is used, </w:t>
      </w:r>
      <w:r w:rsidR="62755993" w:rsidRPr="00EE50BF">
        <w:t>this</w:t>
      </w:r>
      <w:r w:rsidR="5E302F83" w:rsidRPr="00EE50BF">
        <w:t xml:space="preserve"> section should</w:t>
      </w:r>
      <w:r w:rsidR="3D713913" w:rsidRPr="00EE50BF">
        <w:t xml:space="preserve"> discuss the impact of the manufacturing process on the CQAs, understanding of the relationship between input and outputs, justification of process ranges/acceptance criteria for inputs and outputs, and design space, if applicable (ICH Q11).  </w:t>
      </w:r>
    </w:p>
    <w:p w14:paraId="57D9C0EB" w14:textId="7EC86460" w:rsidR="00C13766" w:rsidRPr="00EE50BF" w:rsidRDefault="4D522A1B" w:rsidP="00EE17CD">
      <w:pPr>
        <w:pStyle w:val="6"/>
      </w:pPr>
      <w:r w:rsidRPr="00EE50BF">
        <w:t>2.3.4.DS.M.</w:t>
      </w:r>
      <w:r w:rsidR="5DF88CDA" w:rsidRPr="00EE50BF">
        <w:t>2</w:t>
      </w:r>
      <w:r w:rsidRPr="00EE50BF">
        <w:t xml:space="preserve"> Changes during </w:t>
      </w:r>
      <w:r w:rsidR="00353415" w:rsidRPr="00EE50BF">
        <w:t xml:space="preserve">manufacturing </w:t>
      </w:r>
      <w:r w:rsidR="006F65F2" w:rsidRPr="00EE50BF">
        <w:t xml:space="preserve">process </w:t>
      </w:r>
      <w:r w:rsidRPr="00EE50BF">
        <w:t xml:space="preserve">development  </w:t>
      </w:r>
    </w:p>
    <w:p w14:paraId="1DE51278" w14:textId="04904340" w:rsidR="00C13766" w:rsidRPr="00EE50BF" w:rsidRDefault="58E99111" w:rsidP="00587210">
      <w:pPr>
        <w:pStyle w:val="Step2Text"/>
      </w:pPr>
      <w:r w:rsidRPr="00EE50BF">
        <w:t>This section</w:t>
      </w:r>
      <w:r w:rsidR="525498CE" w:rsidRPr="00EE50BF">
        <w:t xml:space="preserve"> should discuss significant changes to the manufacturing process of the drug substance used to produce nonclinical</w:t>
      </w:r>
      <w:r w:rsidR="00806BEC" w:rsidRPr="00EE50BF">
        <w:t xml:space="preserve"> / </w:t>
      </w:r>
      <w:r w:rsidR="525498CE" w:rsidRPr="00EE50BF">
        <w:t>clinical batches</w:t>
      </w:r>
      <w:r w:rsidR="00F926AA" w:rsidRPr="00EE50BF">
        <w:t xml:space="preserve"> (as appropriate)</w:t>
      </w:r>
      <w:r w:rsidR="00806BEC" w:rsidRPr="00EE50BF">
        <w:t xml:space="preserve"> </w:t>
      </w:r>
      <w:r w:rsidR="525498CE" w:rsidRPr="00EE50BF">
        <w:t xml:space="preserve">and batches </w:t>
      </w:r>
      <w:r w:rsidR="007D4C45" w:rsidRPr="00EE50BF">
        <w:t xml:space="preserve">proposed </w:t>
      </w:r>
      <w:r w:rsidR="00C10A02" w:rsidRPr="00EE50BF">
        <w:t xml:space="preserve">for </w:t>
      </w:r>
      <w:r w:rsidR="525498CE" w:rsidRPr="00EE50BF">
        <w:t>commercial distribution (ICH Q11)</w:t>
      </w:r>
      <w:r w:rsidR="13676209" w:rsidRPr="00EE50BF">
        <w:t>.</w:t>
      </w:r>
      <w:r w:rsidR="525498CE" w:rsidRPr="00EE50BF">
        <w:t xml:space="preserve"> </w:t>
      </w:r>
    </w:p>
    <w:p w14:paraId="09AA49D3" w14:textId="30A67E83" w:rsidR="00C13766" w:rsidRPr="00EE50BF" w:rsidRDefault="4D522A1B" w:rsidP="00EE17CD">
      <w:pPr>
        <w:pStyle w:val="6"/>
      </w:pPr>
      <w:r w:rsidRPr="00EE50BF">
        <w:t>2.3.4.DS.M.</w:t>
      </w:r>
      <w:r w:rsidR="6998BB8D" w:rsidRPr="00EE50BF">
        <w:t>3</w:t>
      </w:r>
      <w:r w:rsidRPr="00EE50BF">
        <w:t xml:space="preserve"> Comparability for multiple manufacturing sites </w:t>
      </w:r>
    </w:p>
    <w:p w14:paraId="552090F3" w14:textId="753690E2" w:rsidR="00C13766" w:rsidRPr="00EE50BF" w:rsidRDefault="3D713913" w:rsidP="00587210">
      <w:pPr>
        <w:pStyle w:val="Step2Text"/>
        <w:rPr>
          <w:lang w:val="en-US"/>
        </w:rPr>
      </w:pPr>
      <w:r w:rsidRPr="00EE50BF">
        <w:t xml:space="preserve">In </w:t>
      </w:r>
      <w:r w:rsidR="77ED1BA6" w:rsidRPr="00EE50BF">
        <w:t>the</w:t>
      </w:r>
      <w:r w:rsidRPr="00EE50BF">
        <w:t xml:space="preserve"> case of more than one proposed commercial manufacturing site, </w:t>
      </w:r>
      <w:r w:rsidR="00FD0495">
        <w:t xml:space="preserve">this section should </w:t>
      </w:r>
      <w:r w:rsidR="2F18EB85" w:rsidRPr="00EE50BF">
        <w:t>provide comparative information and discuss the impact of any differences between the sites on the drug substance quality</w:t>
      </w:r>
      <w:r w:rsidR="00992437" w:rsidRPr="00EE50BF">
        <w:t xml:space="preserve"> and</w:t>
      </w:r>
      <w:r w:rsidR="000B10A8" w:rsidRPr="00EE50BF">
        <w:t xml:space="preserve"> </w:t>
      </w:r>
      <w:r w:rsidR="2F18EB85" w:rsidRPr="00EE50BF">
        <w:t>consistency</w:t>
      </w:r>
      <w:r w:rsidRPr="00EE50BF">
        <w:t xml:space="preserve">. </w:t>
      </w:r>
    </w:p>
    <w:p w14:paraId="20656CBD" w14:textId="4211ECB6" w:rsidR="00C13766" w:rsidRPr="00EE50BF" w:rsidRDefault="4D522A1B" w:rsidP="00EE17CD">
      <w:pPr>
        <w:pStyle w:val="6"/>
      </w:pPr>
      <w:r w:rsidRPr="00EE50BF">
        <w:t>2.3.4.DS.M.</w:t>
      </w:r>
      <w:r w:rsidR="2BA2F2A7" w:rsidRPr="00EE50BF">
        <w:t>4</w:t>
      </w:r>
      <w:r w:rsidRPr="00EE50BF">
        <w:t xml:space="preserve"> Summary of process validation or evaluation studies </w:t>
      </w:r>
    </w:p>
    <w:p w14:paraId="796B0EA3" w14:textId="6BE8641C" w:rsidR="00C13766" w:rsidRPr="00EE50BF" w:rsidRDefault="3E5DC474" w:rsidP="6ED118E5">
      <w:pPr>
        <w:pStyle w:val="Step2Text"/>
      </w:pPr>
      <w:r w:rsidRPr="00EE50BF">
        <w:t>This section</w:t>
      </w:r>
      <w:r w:rsidR="3D713913" w:rsidRPr="00EE50BF">
        <w:t xml:space="preserve"> should include </w:t>
      </w:r>
      <w:r w:rsidR="11B4F337" w:rsidRPr="00EE50BF">
        <w:t xml:space="preserve">summaries and conclusions </w:t>
      </w:r>
      <w:r w:rsidR="3D713913" w:rsidRPr="00EE50BF">
        <w:t xml:space="preserve">of the process validation and or evaluation studies. Process validation for </w:t>
      </w:r>
      <w:r w:rsidR="604DB4F4" w:rsidRPr="00EE50BF">
        <w:t xml:space="preserve">non-sterile </w:t>
      </w:r>
      <w:r w:rsidR="3D713913" w:rsidRPr="00EE50BF">
        <w:t>chemical entities may not be necessary at the time of application</w:t>
      </w:r>
      <w:r w:rsidR="2D5D5AED" w:rsidRPr="00EE50BF">
        <w:t xml:space="preserve">. </w:t>
      </w:r>
      <w:r w:rsidR="3D713913" w:rsidRPr="00EE50BF">
        <w:t xml:space="preserve">  </w:t>
      </w:r>
    </w:p>
    <w:p w14:paraId="40F29E15" w14:textId="765B4127" w:rsidR="00093503" w:rsidRPr="00EE50BF" w:rsidRDefault="3E5DC474" w:rsidP="6E0B9748">
      <w:pPr>
        <w:pStyle w:val="Step2Text"/>
        <w:rPr>
          <w:lang w:val="en-US"/>
        </w:rPr>
      </w:pPr>
      <w:r w:rsidRPr="00EE50BF">
        <w:t>This section</w:t>
      </w:r>
      <w:r w:rsidR="3D713913" w:rsidRPr="00EE50BF">
        <w:t xml:space="preserve"> should </w:t>
      </w:r>
      <w:r w:rsidRPr="00EE50BF">
        <w:t xml:space="preserve">include </w:t>
      </w:r>
      <w:r w:rsidR="3D713913" w:rsidRPr="00EE50BF">
        <w:t>justif</w:t>
      </w:r>
      <w:r w:rsidRPr="00EE50BF">
        <w:t xml:space="preserve">ication for </w:t>
      </w:r>
      <w:r w:rsidR="3D713913" w:rsidRPr="00EE50BF">
        <w:t xml:space="preserve">processes where manufacturing equipment </w:t>
      </w:r>
      <w:r w:rsidR="65373041" w:rsidRPr="00EE50BF">
        <w:t>is intended to be reused.</w:t>
      </w:r>
    </w:p>
    <w:p w14:paraId="6093380A" w14:textId="3D80EDBE" w:rsidR="00B8424B" w:rsidRPr="00EE50BF" w:rsidRDefault="183FCAD0" w:rsidP="00B8424B">
      <w:pPr>
        <w:pStyle w:val="Step2Text"/>
        <w:rPr>
          <w:lang w:val="en-US"/>
        </w:rPr>
      </w:pPr>
      <w:r w:rsidRPr="00EE50BF">
        <w:t xml:space="preserve">If </w:t>
      </w:r>
      <w:r w:rsidR="2BF25F99" w:rsidRPr="00EE50BF">
        <w:t>raw materials (e.g., solvent) are intended to be recycled</w:t>
      </w:r>
      <w:r w:rsidR="095B44A3" w:rsidRPr="00EE50BF">
        <w:t xml:space="preserve"> </w:t>
      </w:r>
      <w:r w:rsidR="2BF25F99" w:rsidRPr="00EE50BF">
        <w:t>or regenerated</w:t>
      </w:r>
      <w:r w:rsidRPr="00EE50BF">
        <w:t>, a justification</w:t>
      </w:r>
      <w:r w:rsidR="0029F9FE" w:rsidRPr="00EE50BF">
        <w:t xml:space="preserve"> should be included</w:t>
      </w:r>
      <w:r w:rsidR="60E38CF2" w:rsidRPr="00EE50BF">
        <w:t xml:space="preserve">. </w:t>
      </w:r>
    </w:p>
    <w:p w14:paraId="52989C09" w14:textId="49F1E59E" w:rsidR="00C13766" w:rsidRPr="00EE50BF" w:rsidRDefault="4EB37408" w:rsidP="00587210">
      <w:pPr>
        <w:pStyle w:val="Step2Text"/>
        <w:rPr>
          <w:lang w:val="en-US"/>
        </w:rPr>
      </w:pPr>
      <w:r w:rsidRPr="00EE50BF">
        <w:t>For biologics,</w:t>
      </w:r>
      <w:r w:rsidR="62BCF7E2" w:rsidRPr="00EE50BF">
        <w:t xml:space="preserve"> </w:t>
      </w:r>
      <w:r w:rsidR="4A1CF885" w:rsidRPr="00EE50BF">
        <w:t xml:space="preserve">a justification </w:t>
      </w:r>
      <w:r w:rsidR="3C79AB61" w:rsidRPr="00EE50BF">
        <w:t>for</w:t>
      </w:r>
      <w:r w:rsidR="4A1CF885" w:rsidRPr="00EE50BF">
        <w:t xml:space="preserve"> </w:t>
      </w:r>
      <w:r w:rsidR="525498CE" w:rsidRPr="00EE50BF">
        <w:t>holding times and storage conditions for intermediates</w:t>
      </w:r>
      <w:r w:rsidR="3C79AB61" w:rsidRPr="00EE50BF">
        <w:t xml:space="preserve"> should </w:t>
      </w:r>
      <w:r w:rsidR="3C79AB61" w:rsidRPr="00EE50BF">
        <w:lastRenderedPageBreak/>
        <w:t>be included</w:t>
      </w:r>
      <w:r w:rsidR="00213183" w:rsidRPr="00EE50BF">
        <w:t xml:space="preserve"> (ICH </w:t>
      </w:r>
      <w:r w:rsidR="00D5232E">
        <w:t>Q5C</w:t>
      </w:r>
      <w:r w:rsidR="00213183" w:rsidRPr="00EE50BF">
        <w:t>)</w:t>
      </w:r>
      <w:r w:rsidR="6471BCBA" w:rsidRPr="00EE50BF">
        <w:t xml:space="preserve">. </w:t>
      </w:r>
    </w:p>
    <w:p w14:paraId="185631A4" w14:textId="1E402BE8" w:rsidR="00C13766" w:rsidRPr="00EE50BF" w:rsidRDefault="1964D2AE" w:rsidP="00587210">
      <w:pPr>
        <w:pStyle w:val="Step2Text"/>
        <w:rPr>
          <w:lang w:val="en-US"/>
        </w:rPr>
      </w:pPr>
      <w:r w:rsidRPr="00EE50BF">
        <w:t>A</w:t>
      </w:r>
      <w:r w:rsidR="19108451" w:rsidRPr="00EE50BF">
        <w:t xml:space="preserve"> </w:t>
      </w:r>
      <w:r w:rsidR="3376A55B" w:rsidRPr="00EE50BF">
        <w:t>justif</w:t>
      </w:r>
      <w:r w:rsidR="19108451" w:rsidRPr="00EE50BF">
        <w:t>ication for</w:t>
      </w:r>
      <w:r w:rsidR="3376A55B" w:rsidRPr="00EE50BF">
        <w:t xml:space="preserve"> any reprocessing steps for the product type </w:t>
      </w:r>
      <w:r w:rsidRPr="00EE50BF">
        <w:t xml:space="preserve">should be included </w:t>
      </w:r>
      <w:r w:rsidR="3376A55B" w:rsidRPr="00EE50BF">
        <w:t>according to ICH Q7.</w:t>
      </w:r>
    </w:p>
    <w:p w14:paraId="04FBF581" w14:textId="5C3F06A2" w:rsidR="008C0ED3" w:rsidRPr="00EE50BF" w:rsidRDefault="008C0ED3" w:rsidP="00C1119C">
      <w:pPr>
        <w:pStyle w:val="4"/>
        <w:spacing w:after="0"/>
      </w:pPr>
      <w:r w:rsidRPr="00EE50BF">
        <w:t xml:space="preserve">2.3.4.DS.C Control </w:t>
      </w:r>
    </w:p>
    <w:p w14:paraId="5105FDE0" w14:textId="77777777" w:rsidR="008C0ED3" w:rsidRPr="00EE50BF" w:rsidRDefault="008C0ED3" w:rsidP="00B274CE">
      <w:pPr>
        <w:pStyle w:val="KeywordSubheading"/>
      </w:pPr>
      <w:r w:rsidRPr="00EE50BF">
        <w:t>(Drug Substance Name) [Manufacturer]</w:t>
      </w:r>
    </w:p>
    <w:p w14:paraId="4B134E88" w14:textId="1FEE6F70" w:rsidR="5CDB409F" w:rsidRPr="00EE50BF" w:rsidRDefault="00B8014F" w:rsidP="00EE17CD">
      <w:pPr>
        <w:pStyle w:val="6"/>
      </w:pPr>
      <w:r w:rsidRPr="00EE50BF">
        <w:t>2.3.4.DS.C.</w:t>
      </w:r>
      <w:r w:rsidR="52DF1DF1" w:rsidRPr="00EE50BF">
        <w:t>1</w:t>
      </w:r>
      <w:r w:rsidRPr="00EE50BF">
        <w:t xml:space="preserve"> </w:t>
      </w:r>
      <w:r w:rsidR="5CDB409F" w:rsidRPr="00EE50BF">
        <w:t xml:space="preserve">Control of </w:t>
      </w:r>
      <w:r w:rsidR="00804A84" w:rsidRPr="00EE50BF">
        <w:t>i</w:t>
      </w:r>
      <w:r w:rsidR="5CDB409F" w:rsidRPr="00EE50BF">
        <w:t>mpurities</w:t>
      </w:r>
    </w:p>
    <w:p w14:paraId="427AE2E9" w14:textId="0A597DD6" w:rsidR="00D9270A" w:rsidRPr="00EE50BF" w:rsidRDefault="22BFF1D1" w:rsidP="00E70333">
      <w:pPr>
        <w:pStyle w:val="Step2Text"/>
        <w:rPr>
          <w:rFonts w:ascii="Segoe UI" w:hAnsi="Segoe UI" w:cs="Segoe UI"/>
          <w:sz w:val="18"/>
          <w:szCs w:val="18"/>
          <w:lang w:val="en-US"/>
        </w:rPr>
      </w:pPr>
      <w:r w:rsidRPr="00EE50BF">
        <w:t>For chemical</w:t>
      </w:r>
      <w:r w:rsidR="2FDC1761" w:rsidRPr="00EE50BF">
        <w:t xml:space="preserve"> entitie</w:t>
      </w:r>
      <w:r w:rsidRPr="00EE50BF">
        <w:t xml:space="preserve">s, </w:t>
      </w:r>
      <w:r w:rsidR="10B8E745" w:rsidRPr="00EE50BF">
        <w:t>this section</w:t>
      </w:r>
      <w:r w:rsidR="13C871A4" w:rsidRPr="00EE50BF">
        <w:t xml:space="preserve"> should summarise the actual and potential impurities most likely to </w:t>
      </w:r>
      <w:r w:rsidR="110B52E9" w:rsidRPr="00EE50BF">
        <w:t>occur</w:t>
      </w:r>
      <w:r w:rsidR="13C871A4" w:rsidRPr="00EE50BF">
        <w:t xml:space="preserve"> during the synthesis, purification, and storage of the drug substance, with a comprehensive risk assessment</w:t>
      </w:r>
      <w:r w:rsidR="5218836F" w:rsidRPr="00EE50BF">
        <w:t xml:space="preserve">. </w:t>
      </w:r>
      <w:r w:rsidR="3143E689" w:rsidRPr="00EE50BF">
        <w:t xml:space="preserve">Any </w:t>
      </w:r>
      <w:r w:rsidR="73443E18" w:rsidRPr="00EE50BF">
        <w:t xml:space="preserve">potential </w:t>
      </w:r>
      <w:r w:rsidR="3143E689" w:rsidRPr="00EE50BF">
        <w:t xml:space="preserve">impurity that may impact the quality of </w:t>
      </w:r>
      <w:r w:rsidR="3B34C36F" w:rsidRPr="00EE50BF">
        <w:t xml:space="preserve">the </w:t>
      </w:r>
      <w:r w:rsidR="3143E689" w:rsidRPr="00EE50BF">
        <w:t xml:space="preserve">drug substance, including those originating from </w:t>
      </w:r>
      <w:r w:rsidR="26518D48" w:rsidRPr="00EE50BF">
        <w:t>starting</w:t>
      </w:r>
      <w:r w:rsidR="59503572" w:rsidRPr="00EE50BF">
        <w:t>/source</w:t>
      </w:r>
      <w:r w:rsidR="26518D48" w:rsidRPr="00EE50BF">
        <w:t xml:space="preserve"> materials</w:t>
      </w:r>
      <w:r w:rsidR="50E26EF9" w:rsidRPr="00EE50BF">
        <w:t>, raw materials,</w:t>
      </w:r>
      <w:r w:rsidR="26518D48" w:rsidRPr="00EE50BF">
        <w:t xml:space="preserve"> and </w:t>
      </w:r>
      <w:r w:rsidR="3143E689" w:rsidRPr="00EE50BF">
        <w:t>substance intermediates, should be discussed as part of th</w:t>
      </w:r>
      <w:r w:rsidR="29F7154E" w:rsidRPr="00EE50BF">
        <w:t>e</w:t>
      </w:r>
      <w:r w:rsidR="3143E689" w:rsidRPr="00EE50BF">
        <w:t xml:space="preserve"> risk assess</w:t>
      </w:r>
      <w:r w:rsidR="752C1D0F" w:rsidRPr="00EE50BF">
        <w:t xml:space="preserve">ment. </w:t>
      </w:r>
      <w:r w:rsidR="5218836F" w:rsidRPr="00EE50BF">
        <w:t xml:space="preserve">The </w:t>
      </w:r>
      <w:r w:rsidR="17229E76" w:rsidRPr="00EE50BF">
        <w:t>applicant should also</w:t>
      </w:r>
      <w:r w:rsidR="13C871A4" w:rsidRPr="00EE50BF">
        <w:t xml:space="preserve"> cross-reference the associated data provided in 3.2.IM and provide the rationale for the reporting and control of impurities (ICH Q3A, Q3C, Q3D, M7). If an integrated discussion is needed, the applicant may consider using 2.3.</w:t>
      </w:r>
      <w:proofErr w:type="gramStart"/>
      <w:r w:rsidR="13C871A4" w:rsidRPr="00EE50BF">
        <w:t>4.IN.</w:t>
      </w:r>
      <w:proofErr w:type="gramEnd"/>
      <w:r w:rsidR="13C871A4" w:rsidRPr="00EE50BF">
        <w:t>2.4.</w:t>
      </w:r>
      <w:r w:rsidR="13C871A4" w:rsidRPr="00EE50BF">
        <w:rPr>
          <w:lang w:val="en-US"/>
        </w:rPr>
        <w:t> </w:t>
      </w:r>
    </w:p>
    <w:p w14:paraId="7F5FD9E9" w14:textId="6002B65D" w:rsidR="00D9270A" w:rsidRPr="00EE50BF" w:rsidRDefault="13C871A4" w:rsidP="00E70333">
      <w:pPr>
        <w:pStyle w:val="Step2Text"/>
        <w:rPr>
          <w:rFonts w:ascii="Segoe UI" w:hAnsi="Segoe UI" w:cs="Segoe UI"/>
          <w:sz w:val="18"/>
          <w:szCs w:val="18"/>
          <w:lang w:val="en-US"/>
        </w:rPr>
      </w:pPr>
      <w:r w:rsidRPr="00EE50BF">
        <w:t>For biologics, information about product and process</w:t>
      </w:r>
      <w:r w:rsidR="311585CE" w:rsidRPr="00EE50BF">
        <w:t>-</w:t>
      </w:r>
      <w:r w:rsidRPr="00EE50BF">
        <w:t xml:space="preserve">related impurities </w:t>
      </w:r>
      <w:r w:rsidR="6B3F13CD" w:rsidRPr="00EE50BF">
        <w:t>should be prov</w:t>
      </w:r>
      <w:r w:rsidR="199DF51B" w:rsidRPr="00EE50BF">
        <w:t xml:space="preserve">ided </w:t>
      </w:r>
      <w:r w:rsidRPr="00EE50BF">
        <w:t xml:space="preserve">(ICH </w:t>
      </w:r>
      <w:r w:rsidR="00BF5C17">
        <w:t>Q6A/Q6B</w:t>
      </w:r>
      <w:r w:rsidRPr="00EE50BF">
        <w:t>). For the control of product and process</w:t>
      </w:r>
      <w:r w:rsidR="7981D28E" w:rsidRPr="00EE50BF">
        <w:t>-</w:t>
      </w:r>
      <w:r w:rsidRPr="00EE50BF">
        <w:t xml:space="preserve">related impurities, </w:t>
      </w:r>
      <w:r w:rsidR="028C82D8" w:rsidRPr="00EE50BF">
        <w:t>sub</w:t>
      </w:r>
      <w:r w:rsidR="133E30EC" w:rsidRPr="00EE50BF">
        <w:t>sections</w:t>
      </w:r>
      <w:r w:rsidRPr="00EE50BF">
        <w:t xml:space="preserve"> for each identified impurity</w:t>
      </w:r>
      <w:r w:rsidR="6D55F03F" w:rsidRPr="00EE50BF">
        <w:t xml:space="preserve"> may be in</w:t>
      </w:r>
      <w:r w:rsidR="6B3F13CD" w:rsidRPr="00EE50BF">
        <w:t>cl</w:t>
      </w:r>
      <w:r w:rsidR="6D55F03F" w:rsidRPr="00EE50BF">
        <w:t>uded</w:t>
      </w:r>
      <w:r w:rsidRPr="00EE50BF">
        <w:t>.</w:t>
      </w:r>
      <w:r w:rsidRPr="00EE50BF">
        <w:rPr>
          <w:lang w:val="en-US"/>
        </w:rPr>
        <w:t> </w:t>
      </w:r>
    </w:p>
    <w:p w14:paraId="6D69BE46" w14:textId="1935E0D9" w:rsidR="5CDB409F" w:rsidRPr="00EE50BF" w:rsidRDefault="00B8014F" w:rsidP="00EE17CD">
      <w:pPr>
        <w:pStyle w:val="6"/>
      </w:pPr>
      <w:r w:rsidRPr="00EE50BF">
        <w:t>2.3.4.DS.C.</w:t>
      </w:r>
      <w:r w:rsidR="3F807797" w:rsidRPr="00EE50BF">
        <w:t>2</w:t>
      </w:r>
      <w:r w:rsidRPr="00EE50BF">
        <w:t xml:space="preserve"> </w:t>
      </w:r>
      <w:r w:rsidR="5CDB409F" w:rsidRPr="00EE50BF">
        <w:t xml:space="preserve">Batch </w:t>
      </w:r>
      <w:r w:rsidR="00804A84" w:rsidRPr="00EE50BF">
        <w:t>a</w:t>
      </w:r>
      <w:r w:rsidR="5CDB409F" w:rsidRPr="00EE50BF">
        <w:t xml:space="preserve">nalysis </w:t>
      </w:r>
    </w:p>
    <w:p w14:paraId="0927880D" w14:textId="6558108D" w:rsidR="00933591" w:rsidRPr="00EE50BF" w:rsidRDefault="5A75A84A" w:rsidP="6E0B9748">
      <w:pPr>
        <w:pStyle w:val="Step2Text"/>
        <w:rPr>
          <w:lang w:val="en-US"/>
        </w:rPr>
      </w:pPr>
      <w:r w:rsidRPr="00EE50BF">
        <w:t xml:space="preserve">This section should </w:t>
      </w:r>
      <w:r w:rsidR="019E6664" w:rsidRPr="00EE50BF">
        <w:t>include</w:t>
      </w:r>
      <w:r w:rsidR="61037A79" w:rsidRPr="00EE50BF">
        <w:t xml:space="preserve"> a tabulated overview of batches, listing the batch number, batch size/scale, date of manufacture, manufacturing site, manufacturing process (b</w:t>
      </w:r>
      <w:r w:rsidR="2CD18A0D" w:rsidRPr="00EE50BF">
        <w:t xml:space="preserve">iologics), and use (e.g., stability, nonclinical, </w:t>
      </w:r>
      <w:r w:rsidR="34860E8F" w:rsidRPr="00EE50BF">
        <w:t xml:space="preserve">and </w:t>
      </w:r>
      <w:r w:rsidR="2CD18A0D" w:rsidRPr="00EE50BF">
        <w:t xml:space="preserve">clinical). </w:t>
      </w:r>
      <w:r w:rsidR="68C5D07C" w:rsidRPr="00EE50BF">
        <w:t xml:space="preserve">A </w:t>
      </w:r>
      <w:r w:rsidR="2CD18A0D" w:rsidRPr="00EE50BF">
        <w:t>discuss</w:t>
      </w:r>
      <w:r w:rsidR="68C5D07C" w:rsidRPr="00EE50BF">
        <w:t>ion o</w:t>
      </w:r>
      <w:r w:rsidR="0959FEB4" w:rsidRPr="00EE50BF">
        <w:t>n</w:t>
      </w:r>
      <w:r w:rsidR="2CD18A0D" w:rsidRPr="00EE50BF">
        <w:t xml:space="preserve"> conformance</w:t>
      </w:r>
      <w:r w:rsidR="53DC57A7" w:rsidRPr="00EE50BF">
        <w:t xml:space="preserve"> to specifications and justif</w:t>
      </w:r>
      <w:r w:rsidR="0959FEB4" w:rsidRPr="00EE50BF">
        <w:t>ication of</w:t>
      </w:r>
      <w:r w:rsidR="53DC57A7" w:rsidRPr="00EE50BF">
        <w:t xml:space="preserve"> trending</w:t>
      </w:r>
      <w:r w:rsidR="0959FEB4" w:rsidRPr="00EE50BF">
        <w:t xml:space="preserve"> should be included</w:t>
      </w:r>
      <w:r w:rsidR="53DC57A7" w:rsidRPr="00EE50BF">
        <w:t xml:space="preserve">, as appropriate. </w:t>
      </w:r>
    </w:p>
    <w:p w14:paraId="3AD106EC" w14:textId="21006AA8" w:rsidR="132C67CF" w:rsidRPr="00EE50BF" w:rsidRDefault="132C67CF" w:rsidP="177B666F">
      <w:pPr>
        <w:pStyle w:val="6"/>
      </w:pPr>
      <w:r w:rsidRPr="00EE50BF">
        <w:t>2.3.4.DS.C.3 Justification of specifications</w:t>
      </w:r>
    </w:p>
    <w:p w14:paraId="11640CCB" w14:textId="631AF110" w:rsidR="132C67CF" w:rsidRPr="00EE50BF" w:rsidRDefault="132C67CF" w:rsidP="177B666F">
      <w:pPr>
        <w:pStyle w:val="Step2Text"/>
        <w:rPr>
          <w:lang w:val="en-US"/>
        </w:rPr>
      </w:pPr>
      <w:r w:rsidRPr="00EE50BF">
        <w:rPr>
          <w:lang w:val="en-US"/>
        </w:rPr>
        <w:t>This section should include justification for release and stability specifications, including the rationale for the quality attributes to be tested and CQAs not tested, if any. Compliance to any standard/</w:t>
      </w:r>
      <w:r w:rsidR="005B6CD3">
        <w:rPr>
          <w:lang w:val="en-US"/>
        </w:rPr>
        <w:t>pharmacopeia(s)</w:t>
      </w:r>
      <w:r w:rsidRPr="00EE50BF">
        <w:rPr>
          <w:lang w:val="en-US"/>
        </w:rPr>
        <w:t xml:space="preserve"> should be specified. The rationale for skip-testing/non-routine testing for the drug substance should be included. </w:t>
      </w:r>
    </w:p>
    <w:p w14:paraId="472DE119" w14:textId="5C592789" w:rsidR="132C67CF" w:rsidRPr="00EE50BF" w:rsidRDefault="132C67CF" w:rsidP="177B666F">
      <w:pPr>
        <w:pStyle w:val="Step2Text"/>
        <w:rPr>
          <w:rFonts w:ascii="Segoe UI" w:hAnsi="Segoe UI" w:cs="Segoe UI"/>
          <w:sz w:val="18"/>
          <w:szCs w:val="18"/>
          <w:lang w:val="en-US"/>
        </w:rPr>
      </w:pPr>
      <w:r w:rsidRPr="00EE50BF">
        <w:rPr>
          <w:lang w:val="en-US"/>
        </w:rPr>
        <w:t>A rationale for relevant changes to specifications throughout development should be provided, which may include a reference to other sections discussing development aspects (e.g., 2.3.4.DS.M, 2.3.</w:t>
      </w:r>
      <w:proofErr w:type="gramStart"/>
      <w:r w:rsidRPr="00EE50BF">
        <w:rPr>
          <w:lang w:val="en-US"/>
        </w:rPr>
        <w:t>4.AP</w:t>
      </w:r>
      <w:proofErr w:type="gramEnd"/>
      <w:r w:rsidRPr="00EE50BF">
        <w:rPr>
          <w:lang w:val="en-US"/>
        </w:rPr>
        <w:t xml:space="preserve">), as appropriate. </w:t>
      </w:r>
    </w:p>
    <w:p w14:paraId="67641B9D" w14:textId="1B9EE681" w:rsidR="132C67CF" w:rsidRPr="00EE50BF" w:rsidRDefault="132C67CF" w:rsidP="177B666F">
      <w:pPr>
        <w:pStyle w:val="Step2Text"/>
        <w:rPr>
          <w:rFonts w:ascii="Segoe UI" w:hAnsi="Segoe UI" w:cs="Segoe UI"/>
          <w:sz w:val="18"/>
          <w:szCs w:val="18"/>
          <w:lang w:val="en-US"/>
        </w:rPr>
      </w:pPr>
      <w:r w:rsidRPr="00EE50BF">
        <w:rPr>
          <w:lang w:val="en-US"/>
        </w:rPr>
        <w:t xml:space="preserve">If RTRT approach is adopted, a justification for the approach should be included (ICH </w:t>
      </w:r>
      <w:r w:rsidR="00BF5C17">
        <w:rPr>
          <w:lang w:val="en-US"/>
        </w:rPr>
        <w:t>Q6A/Q6B</w:t>
      </w:r>
      <w:r w:rsidRPr="00EE50BF">
        <w:rPr>
          <w:lang w:val="en-US"/>
        </w:rPr>
        <w:t>, Q11, Q13, Q14</w:t>
      </w:r>
      <w:r w:rsidR="00D90934" w:rsidRPr="00EE50BF">
        <w:rPr>
          <w:lang w:val="en-US"/>
        </w:rPr>
        <w:t>, M7</w:t>
      </w:r>
      <w:r w:rsidRPr="00EE50BF">
        <w:rPr>
          <w:lang w:val="en-US"/>
        </w:rPr>
        <w:t>). </w:t>
      </w:r>
    </w:p>
    <w:p w14:paraId="1BD289DB" w14:textId="6576AE80" w:rsidR="008C0ED3" w:rsidRPr="00EE50BF" w:rsidRDefault="008C0ED3" w:rsidP="00C1119C">
      <w:pPr>
        <w:pStyle w:val="4"/>
        <w:spacing w:after="0"/>
      </w:pPr>
      <w:r w:rsidRPr="00EE50BF">
        <w:t xml:space="preserve">2.3.4.DS.S Storage </w:t>
      </w:r>
    </w:p>
    <w:p w14:paraId="76FF453C" w14:textId="51916147" w:rsidR="008C0ED3" w:rsidRPr="00EE50BF" w:rsidRDefault="008C0ED3" w:rsidP="00B274CE">
      <w:pPr>
        <w:pStyle w:val="KeywordSubheading"/>
      </w:pPr>
      <w:r w:rsidRPr="00EE50BF">
        <w:t>(Drug Substance Name) [Manufacturer]</w:t>
      </w:r>
    </w:p>
    <w:p w14:paraId="79CABBF6" w14:textId="6645D50B" w:rsidR="00012F08" w:rsidRPr="00EE50BF" w:rsidRDefault="00012F08" w:rsidP="00EE17CD">
      <w:pPr>
        <w:pStyle w:val="6"/>
      </w:pPr>
      <w:r w:rsidRPr="00EE50BF">
        <w:t xml:space="preserve">2.3.4.DS.S.1 Container </w:t>
      </w:r>
      <w:r w:rsidR="00651C27" w:rsidRPr="00EE50BF">
        <w:t xml:space="preserve">closure system </w:t>
      </w:r>
    </w:p>
    <w:p w14:paraId="32F3BE1A" w14:textId="4084FA14" w:rsidR="00012F08" w:rsidRPr="00EE50BF" w:rsidRDefault="72F5A7E4" w:rsidP="00587210">
      <w:pPr>
        <w:pStyle w:val="Step2Text"/>
      </w:pPr>
      <w:r w:rsidRPr="00EE50BF">
        <w:t xml:space="preserve">This section should include justification for </w:t>
      </w:r>
      <w:r w:rsidR="388A061A" w:rsidRPr="00EE50BF">
        <w:t>the proposed container closure system, including primary and functional secondary packaging components</w:t>
      </w:r>
      <w:r w:rsidR="1468BFCE" w:rsidRPr="00EE50BF">
        <w:t xml:space="preserve"> that are critical to drug substance quality</w:t>
      </w:r>
      <w:r w:rsidR="2F18EC12" w:rsidRPr="00EE50BF">
        <w:t xml:space="preserve">. </w:t>
      </w:r>
    </w:p>
    <w:p w14:paraId="21DFE232" w14:textId="6614FD42" w:rsidR="00012F08" w:rsidRPr="00EE50BF" w:rsidRDefault="388A061A" w:rsidP="00587210">
      <w:pPr>
        <w:pStyle w:val="Step2Text"/>
        <w:rPr>
          <w:lang w:val="en-US"/>
        </w:rPr>
      </w:pPr>
      <w:r w:rsidRPr="00EE50BF">
        <w:t>The justification should include reasons for the choice of materials</w:t>
      </w:r>
      <w:r w:rsidR="7DD1AE26" w:rsidRPr="00EE50BF">
        <w:t xml:space="preserve">. </w:t>
      </w:r>
      <w:r w:rsidR="7DA93412" w:rsidRPr="00EE50BF">
        <w:t>It should also address</w:t>
      </w:r>
      <w:r w:rsidRPr="00EE50BF">
        <w:t xml:space="preserve"> </w:t>
      </w:r>
      <w:r w:rsidR="7B391190" w:rsidRPr="00EE50BF">
        <w:t xml:space="preserve">safety </w:t>
      </w:r>
      <w:r w:rsidR="7B391190" w:rsidRPr="00EE50BF">
        <w:lastRenderedPageBreak/>
        <w:t xml:space="preserve">of materials of construction and </w:t>
      </w:r>
      <w:r w:rsidRPr="00EE50BF">
        <w:t>compatibility of the material(s) of construction with the drug substance, including potential interactions between drug substance and container (e.g.</w:t>
      </w:r>
      <w:r w:rsidR="64D3477B" w:rsidRPr="00EE50BF">
        <w:t>,</w:t>
      </w:r>
      <w:r w:rsidRPr="00EE50BF">
        <w:t xml:space="preserve"> sorption to container and leaching) cross-referencing</w:t>
      </w:r>
      <w:r w:rsidR="2FFD41E8" w:rsidRPr="00EE50BF">
        <w:t xml:space="preserve"> </w:t>
      </w:r>
      <w:r w:rsidRPr="00EE50BF">
        <w:t>2.3.</w:t>
      </w:r>
      <w:proofErr w:type="gramStart"/>
      <w:r w:rsidRPr="00EE50BF">
        <w:t>4.IN.</w:t>
      </w:r>
      <w:proofErr w:type="gramEnd"/>
      <w:r w:rsidRPr="00EE50BF">
        <w:t xml:space="preserve">2.1. </w:t>
      </w:r>
    </w:p>
    <w:p w14:paraId="73F8C681" w14:textId="0FDCC1E6" w:rsidR="00012F08" w:rsidRPr="00EE50BF" w:rsidRDefault="00012F08" w:rsidP="00EE17CD">
      <w:pPr>
        <w:pStyle w:val="6"/>
      </w:pPr>
      <w:r w:rsidRPr="00EE50BF">
        <w:t xml:space="preserve">2.3.4.DS.S.2 Stability, storage conditions, and </w:t>
      </w:r>
      <w:r w:rsidR="00C82E9C" w:rsidRPr="00EE50BF">
        <w:t>retest period/</w:t>
      </w:r>
      <w:r w:rsidRPr="00EE50BF">
        <w:t>shelf life</w:t>
      </w:r>
    </w:p>
    <w:p w14:paraId="30CBE484" w14:textId="2CBF4112" w:rsidR="00012F08" w:rsidRPr="00EE50BF" w:rsidRDefault="01BD9446" w:rsidP="00587210">
      <w:pPr>
        <w:pStyle w:val="Step2Text"/>
      </w:pPr>
      <w:r w:rsidRPr="00EE50BF">
        <w:t>A</w:t>
      </w:r>
      <w:r w:rsidR="63D7F075" w:rsidRPr="00EE50BF">
        <w:t xml:space="preserve">n overview of the stability and a justification for storage condition </w:t>
      </w:r>
      <w:r w:rsidR="0B983D86" w:rsidRPr="00EE50BF">
        <w:t xml:space="preserve">and </w:t>
      </w:r>
      <w:r w:rsidR="63D7F075" w:rsidRPr="00EE50BF">
        <w:t>retest period/shelf life for the proposed container closure system of the drug substance</w:t>
      </w:r>
      <w:r w:rsidRPr="00EE50BF">
        <w:t xml:space="preserve"> should be provided</w:t>
      </w:r>
      <w:r w:rsidR="63D7F075" w:rsidRPr="00EE50BF">
        <w:t>. The approach for calculating the drug substance retest period/shelf life</w:t>
      </w:r>
      <w:r w:rsidR="66988F21" w:rsidRPr="00EE50BF">
        <w:t xml:space="preserve"> should be justified</w:t>
      </w:r>
      <w:r w:rsidR="57B2909D" w:rsidRPr="00EE50BF">
        <w:t>. If extrapolation is proposed, this section should include a justification for the approach used to calculate the drug substance retest period/shelf life</w:t>
      </w:r>
      <w:r w:rsidR="63D7F075" w:rsidRPr="00EE50BF">
        <w:t xml:space="preserve"> (ICH Q1).  </w:t>
      </w:r>
    </w:p>
    <w:p w14:paraId="38D41243" w14:textId="6A5987CC" w:rsidR="00012F08" w:rsidRPr="00EE50BF" w:rsidRDefault="01BD9446" w:rsidP="00587210">
      <w:pPr>
        <w:pStyle w:val="Step2Text"/>
      </w:pPr>
      <w:r w:rsidRPr="00EE50BF">
        <w:t>A</w:t>
      </w:r>
      <w:r w:rsidR="388A061A" w:rsidRPr="00EE50BF">
        <w:t xml:space="preserve"> summar</w:t>
      </w:r>
      <w:r w:rsidRPr="00EE50BF">
        <w:t>y of</w:t>
      </w:r>
      <w:r w:rsidR="388A061A" w:rsidRPr="00EE50BF">
        <w:t xml:space="preserve"> the studies conducted and the conclusions of the</w:t>
      </w:r>
      <w:r w:rsidR="69A97705" w:rsidRPr="00EE50BF">
        <w:t>se</w:t>
      </w:r>
      <w:r w:rsidR="388A061A" w:rsidRPr="00EE50BF">
        <w:t xml:space="preserve"> studies with respect to storage conditions and shelf life </w:t>
      </w:r>
      <w:r w:rsidR="0E5E2280" w:rsidRPr="00EE50BF">
        <w:t xml:space="preserve">should be provided </w:t>
      </w:r>
      <w:r w:rsidR="388A061A" w:rsidRPr="00EE50BF">
        <w:t>(ICH Q1</w:t>
      </w:r>
      <w:r w:rsidR="7301FF19" w:rsidRPr="00EE50BF">
        <w:t>)</w:t>
      </w:r>
      <w:r w:rsidR="72DA3083" w:rsidRPr="00EE50BF">
        <w:t>.</w:t>
      </w:r>
    </w:p>
    <w:p w14:paraId="080C17E9" w14:textId="0A0DE6EF" w:rsidR="00012F08" w:rsidRPr="00EE50BF" w:rsidRDefault="07A5D96B" w:rsidP="00454BF2">
      <w:pPr>
        <w:pStyle w:val="Step2Text"/>
        <w:spacing w:after="0"/>
      </w:pPr>
      <w:r w:rsidRPr="00EE50BF">
        <w:t>For biological bulk material and drug substance</w:t>
      </w:r>
      <w:r w:rsidR="3E09360F" w:rsidRPr="00EE50BF">
        <w:t xml:space="preserve"> the</w:t>
      </w:r>
      <w:r w:rsidRPr="00EE50BF">
        <w:t xml:space="preserve"> shipping conditions should be justified.</w:t>
      </w:r>
    </w:p>
    <w:p w14:paraId="0EBF3FDA" w14:textId="764D8961" w:rsidR="698C3716" w:rsidRPr="00454BF2" w:rsidRDefault="4F3FBB46" w:rsidP="00454BF2">
      <w:pPr>
        <w:pStyle w:val="3"/>
      </w:pPr>
      <w:bookmarkStart w:id="319" w:name="_Toc1678996444"/>
      <w:bookmarkStart w:id="320" w:name="_Toc1104253349"/>
      <w:bookmarkStart w:id="321" w:name="_Toc283110663"/>
      <w:bookmarkStart w:id="322" w:name="_Toc1141088874"/>
      <w:bookmarkStart w:id="323" w:name="_Toc237654450"/>
      <w:bookmarkStart w:id="324" w:name="_Toc382861370"/>
      <w:bookmarkStart w:id="325" w:name="_Toc1876290463"/>
      <w:bookmarkStart w:id="326" w:name="_Toc1229301022"/>
      <w:bookmarkStart w:id="327" w:name="_Toc196372581"/>
      <w:bookmarkStart w:id="328" w:name="_Toc197906034"/>
      <w:r w:rsidRPr="00454BF2">
        <w:t>2.3.4.SM Starting/Source Materials</w:t>
      </w:r>
      <w:bookmarkEnd w:id="319"/>
      <w:bookmarkEnd w:id="320"/>
      <w:bookmarkEnd w:id="321"/>
      <w:bookmarkEnd w:id="322"/>
      <w:bookmarkEnd w:id="323"/>
      <w:bookmarkEnd w:id="324"/>
      <w:bookmarkEnd w:id="325"/>
      <w:bookmarkEnd w:id="326"/>
      <w:bookmarkEnd w:id="327"/>
      <w:bookmarkEnd w:id="328"/>
      <w:r w:rsidRPr="00454BF2">
        <w:t xml:space="preserve"> </w:t>
      </w:r>
    </w:p>
    <w:p w14:paraId="64EBFF6F" w14:textId="5D191528" w:rsidR="698C3716" w:rsidRPr="00EE50BF" w:rsidRDefault="698C3716" w:rsidP="00F52E1C">
      <w:pPr>
        <w:pStyle w:val="KeywordSubheading"/>
      </w:pPr>
      <w:r w:rsidRPr="00EE50BF">
        <w:t>[Starting Material Name] [Drug Substance Name] [Intermediate Substance Name]</w:t>
      </w:r>
    </w:p>
    <w:p w14:paraId="1BF79FD5" w14:textId="4EBF4B8A" w:rsidR="79A8A44A" w:rsidRPr="00EE50BF" w:rsidRDefault="68EA2AD4" w:rsidP="00F52E1C">
      <w:pPr>
        <w:pStyle w:val="Step2Text"/>
      </w:pPr>
      <w:r w:rsidRPr="00EE50BF">
        <w:t>T</w:t>
      </w:r>
      <w:r w:rsidR="650710F2" w:rsidRPr="00EE50BF">
        <w:t xml:space="preserve">his section </w:t>
      </w:r>
      <w:r w:rsidRPr="00EE50BF">
        <w:t xml:space="preserve">should be used </w:t>
      </w:r>
      <w:r w:rsidR="650710F2" w:rsidRPr="00EE50BF">
        <w:t xml:space="preserve">as needed to provide justifications for starting materials in accordance with relevant guidelines (ICH Q5A, Q5B, Q5D, Q11, Q11 Q&amp;A). </w:t>
      </w:r>
      <w:r w:rsidR="429AB1F0" w:rsidRPr="00EE50BF">
        <w:t xml:space="preserve">The </w:t>
      </w:r>
      <w:r w:rsidR="650710F2" w:rsidRPr="00EE50BF">
        <w:t xml:space="preserve">DMCS structure </w:t>
      </w:r>
      <w:r w:rsidR="429AB1F0" w:rsidRPr="00EE50BF">
        <w:t>may be applied</w:t>
      </w:r>
      <w:r w:rsidR="6F5CC15A" w:rsidRPr="00EE50BF">
        <w:t>,</w:t>
      </w:r>
      <w:r w:rsidR="429AB1F0" w:rsidRPr="00EE50BF">
        <w:t xml:space="preserve"> </w:t>
      </w:r>
      <w:r w:rsidR="650710F2" w:rsidRPr="00EE50BF">
        <w:t>as appropriate.</w:t>
      </w:r>
    </w:p>
    <w:p w14:paraId="5B2E3D0F" w14:textId="2381525B" w:rsidR="30305FF5" w:rsidRPr="00EE50BF" w:rsidRDefault="4AB36F00" w:rsidP="00D8635A">
      <w:pPr>
        <w:pStyle w:val="4"/>
      </w:pPr>
      <w:r w:rsidRPr="00EE50BF">
        <w:t>2.3.4.</w:t>
      </w:r>
      <w:proofErr w:type="gramStart"/>
      <w:r w:rsidRPr="00EE50BF">
        <w:t>SM.D</w:t>
      </w:r>
      <w:proofErr w:type="gramEnd"/>
      <w:r w:rsidRPr="00EE50BF">
        <w:t xml:space="preserve"> Description </w:t>
      </w:r>
    </w:p>
    <w:p w14:paraId="01E7E14A" w14:textId="5D191528" w:rsidR="30305FF5" w:rsidRPr="00EE50BF" w:rsidRDefault="4AB36F00" w:rsidP="00D8635A">
      <w:pPr>
        <w:pStyle w:val="KeywordSubheading"/>
      </w:pPr>
      <w:r w:rsidRPr="00EE50BF">
        <w:t>[Starting Material Name] [Drug Substance Name] [Intermediate Substance Name]</w:t>
      </w:r>
    </w:p>
    <w:p w14:paraId="7E08A083" w14:textId="2F733B2D" w:rsidR="30305FF5" w:rsidRPr="00EE50BF" w:rsidRDefault="4AB36F00" w:rsidP="00D8635A">
      <w:pPr>
        <w:pStyle w:val="Step2Text"/>
      </w:pPr>
      <w:r w:rsidRPr="00EE50BF">
        <w:t>Th</w:t>
      </w:r>
      <w:r w:rsidR="429AB1F0" w:rsidRPr="00EE50BF">
        <w:t xml:space="preserve">is section should include </w:t>
      </w:r>
      <w:r w:rsidRPr="00EE50BF">
        <w:t>information on selection of the starting material(s), as appropriate (ICH Q11 Q&amp;A).</w:t>
      </w:r>
    </w:p>
    <w:p w14:paraId="1A50670E" w14:textId="451B14F8" w:rsidR="30305FF5" w:rsidRPr="00EE50BF" w:rsidRDefault="4AB36F00" w:rsidP="00D8635A">
      <w:pPr>
        <w:pStyle w:val="Step2Text"/>
      </w:pPr>
      <w:r w:rsidRPr="00EE50BF">
        <w:t xml:space="preserve">For cell banks, </w:t>
      </w:r>
      <w:r w:rsidR="0CA1D55A" w:rsidRPr="00EE50BF">
        <w:t>this section should include</w:t>
      </w:r>
      <w:r w:rsidR="757BA8B7" w:rsidRPr="00EE50BF">
        <w:t xml:space="preserve"> </w:t>
      </w:r>
      <w:r w:rsidRPr="00EE50BF">
        <w:t>information on the source of the cell substrate and analysis of the expression construct used to genetically modify cells and incorporated in</w:t>
      </w:r>
      <w:r w:rsidR="2B7FA12B" w:rsidRPr="00EE50BF">
        <w:t>to</w:t>
      </w:r>
      <w:r w:rsidRPr="00EE50BF">
        <w:t xml:space="preserve"> the initial cell clone used to develop the MCB (ICH Q5B, Q5D).</w:t>
      </w:r>
    </w:p>
    <w:p w14:paraId="418F0E27" w14:textId="6F46125E" w:rsidR="30305FF5" w:rsidRPr="00EE50BF" w:rsidRDefault="30305FF5" w:rsidP="00D8635A">
      <w:pPr>
        <w:pStyle w:val="4"/>
      </w:pPr>
      <w:r w:rsidRPr="00EE50BF">
        <w:t xml:space="preserve">2.3.4.SM.M Manufacture </w:t>
      </w:r>
    </w:p>
    <w:p w14:paraId="7E907022" w14:textId="5D191528" w:rsidR="30305FF5" w:rsidRPr="00EE50BF" w:rsidRDefault="4AB36F00" w:rsidP="00D8635A">
      <w:pPr>
        <w:pStyle w:val="KeywordSubheading"/>
      </w:pPr>
      <w:r w:rsidRPr="00EE50BF">
        <w:t>[Starting Material Name] [Drug Substance Name] [Intermediate Substance Name]</w:t>
      </w:r>
    </w:p>
    <w:p w14:paraId="55E33872" w14:textId="2FFE4E66" w:rsidR="30305FF5" w:rsidRPr="00EE50BF" w:rsidRDefault="4AB36F00" w:rsidP="00D8635A">
      <w:pPr>
        <w:pStyle w:val="Step2Text"/>
      </w:pPr>
      <w:r w:rsidRPr="00EE50BF">
        <w:t>For chemical entities starting materials that are not commercially available</w:t>
      </w:r>
      <w:r w:rsidR="3C7DE0AD" w:rsidRPr="00EE50BF">
        <w:t>,</w:t>
      </w:r>
      <w:r w:rsidRPr="00EE50BF">
        <w:t xml:space="preserve"> </w:t>
      </w:r>
      <w:r w:rsidR="0CA1D55A" w:rsidRPr="00EE50BF">
        <w:t xml:space="preserve">this section should include </w:t>
      </w:r>
      <w:r w:rsidRPr="00EE50BF">
        <w:t>a manufacturing process flow of the starting material</w:t>
      </w:r>
      <w:r w:rsidR="3AFED63E" w:rsidRPr="00EE50BF">
        <w:t>,</w:t>
      </w:r>
      <w:r w:rsidRPr="00EE50BF">
        <w:t xml:space="preserve"> if applicable</w:t>
      </w:r>
      <w:r w:rsidR="3AFED63E" w:rsidRPr="00EE50BF">
        <w:t>,</w:t>
      </w:r>
      <w:r w:rsidRPr="00EE50BF">
        <w:t xml:space="preserve"> to help justify the controls applied to the starting material (ICH Q11 Q&amp;A).</w:t>
      </w:r>
    </w:p>
    <w:p w14:paraId="253396A3" w14:textId="7EFDC4A3" w:rsidR="30305FF5" w:rsidRPr="00EE50BF" w:rsidRDefault="4AB36F00" w:rsidP="00D8635A">
      <w:pPr>
        <w:pStyle w:val="Step2Text"/>
      </w:pPr>
      <w:r w:rsidRPr="00EE50BF">
        <w:t xml:space="preserve">For biological starting materials, </w:t>
      </w:r>
      <w:r w:rsidR="0CA1D55A" w:rsidRPr="00EE50BF">
        <w:t>this section should includ</w:t>
      </w:r>
      <w:r w:rsidRPr="00EE50BF">
        <w:t>e information on the establishment of the MCB, the WCB, or the virus seed/bank system, as applicable (ICH Q5B, Q5D).</w:t>
      </w:r>
    </w:p>
    <w:p w14:paraId="1090781A" w14:textId="10864D5D" w:rsidR="30305FF5" w:rsidRPr="00EE50BF" w:rsidRDefault="30305FF5" w:rsidP="00D8635A">
      <w:pPr>
        <w:pStyle w:val="4"/>
      </w:pPr>
      <w:r w:rsidRPr="00EE50BF">
        <w:t xml:space="preserve">2.3.4.SM.C Control </w:t>
      </w:r>
    </w:p>
    <w:p w14:paraId="682AA1F4" w14:textId="7BF4DD30" w:rsidR="30305FF5" w:rsidRPr="00EE50BF" w:rsidRDefault="3779B757" w:rsidP="3EC87D27">
      <w:pPr>
        <w:pStyle w:val="KeywordSubheading"/>
      </w:pPr>
      <w:r w:rsidRPr="00EE50BF">
        <w:t>[Starting Material Name] [Drug Substance Name] [Intermediate Substance Name]</w:t>
      </w:r>
    </w:p>
    <w:p w14:paraId="3B05E290" w14:textId="0D9A5646" w:rsidR="30305FF5" w:rsidRPr="00EE50BF" w:rsidRDefault="0CA1D55A" w:rsidP="00D8635A">
      <w:pPr>
        <w:pStyle w:val="Step2Text"/>
      </w:pPr>
      <w:r w:rsidRPr="00EE50BF">
        <w:t>This section should include a</w:t>
      </w:r>
      <w:r w:rsidR="4AB36F00" w:rsidRPr="00EE50BF">
        <w:t xml:space="preserve"> justification of specifications for starting materials, as applicable (</w:t>
      </w:r>
      <w:r w:rsidR="002455DA" w:rsidRPr="00EE50BF">
        <w:t xml:space="preserve">ICH Q5B, Q5D, </w:t>
      </w:r>
      <w:r w:rsidR="4AB36F00" w:rsidRPr="00EE50BF">
        <w:t xml:space="preserve">Q11, Q11 Q&amp;A).   </w:t>
      </w:r>
    </w:p>
    <w:p w14:paraId="5512AB59" w14:textId="0099F66F" w:rsidR="30305FF5" w:rsidRPr="00EE50BF" w:rsidRDefault="4AB36F00" w:rsidP="00D8635A">
      <w:pPr>
        <w:pStyle w:val="4"/>
      </w:pPr>
      <w:r w:rsidRPr="00EE50BF">
        <w:t>2.3.4.</w:t>
      </w:r>
      <w:proofErr w:type="gramStart"/>
      <w:r w:rsidRPr="00EE50BF">
        <w:t>SM.S</w:t>
      </w:r>
      <w:proofErr w:type="gramEnd"/>
      <w:r w:rsidRPr="00EE50BF">
        <w:t xml:space="preserve"> Storage </w:t>
      </w:r>
    </w:p>
    <w:p w14:paraId="36361542" w14:textId="4ED5D841" w:rsidR="30305FF5" w:rsidRPr="00EE50BF" w:rsidRDefault="3779B757" w:rsidP="3EC87D27">
      <w:pPr>
        <w:pStyle w:val="KeywordSubheading"/>
      </w:pPr>
      <w:r w:rsidRPr="00EE50BF">
        <w:t>[Starting Material Name] [Drug Substance Name] [Intermediate Substance Name]</w:t>
      </w:r>
    </w:p>
    <w:p w14:paraId="6B4B2580" w14:textId="4DB72A0C" w:rsidR="30305FF5" w:rsidRPr="00EE50BF" w:rsidRDefault="30305FF5" w:rsidP="00D8635A">
      <w:pPr>
        <w:pStyle w:val="Step2Text"/>
      </w:pPr>
      <w:r w:rsidRPr="00EE50BF">
        <w:t xml:space="preserve">For biological starting materials, justifications for storage/shipping conditions, as well as proposals for monitoring of stability </w:t>
      </w:r>
      <w:r w:rsidR="00C96C3E" w:rsidRPr="00EE50BF">
        <w:t xml:space="preserve">should be included </w:t>
      </w:r>
      <w:r w:rsidRPr="00EE50BF">
        <w:t>(ICH Q5B, Q5D).</w:t>
      </w:r>
    </w:p>
    <w:p w14:paraId="3CCE9BA4" w14:textId="0645D31E" w:rsidR="00144DBB" w:rsidRPr="00EE50BF" w:rsidRDefault="6A2FE2A2" w:rsidP="00FE50EE">
      <w:pPr>
        <w:pStyle w:val="3"/>
      </w:pPr>
      <w:bookmarkStart w:id="329" w:name="_Toc576177603"/>
      <w:bookmarkStart w:id="330" w:name="_Toc1359185030"/>
      <w:bookmarkStart w:id="331" w:name="_Toc1480007312"/>
      <w:bookmarkStart w:id="332" w:name="_Toc100615773"/>
      <w:bookmarkStart w:id="333" w:name="_Toc741589542"/>
      <w:bookmarkStart w:id="334" w:name="_Toc1888064698"/>
      <w:bookmarkStart w:id="335" w:name="_Toc146886928"/>
      <w:bookmarkStart w:id="336" w:name="_Toc196372582"/>
      <w:bookmarkStart w:id="337" w:name="_Toc197906035"/>
      <w:r w:rsidRPr="00EE50BF">
        <w:lastRenderedPageBreak/>
        <w:t>2.3.4.RS Reference Standards and/or Materials</w:t>
      </w:r>
      <w:bookmarkEnd w:id="329"/>
      <w:bookmarkEnd w:id="330"/>
      <w:bookmarkEnd w:id="331"/>
      <w:bookmarkEnd w:id="332"/>
      <w:bookmarkEnd w:id="333"/>
      <w:bookmarkEnd w:id="334"/>
      <w:bookmarkEnd w:id="335"/>
      <w:bookmarkEnd w:id="336"/>
      <w:bookmarkEnd w:id="337"/>
    </w:p>
    <w:p w14:paraId="4E79383E" w14:textId="3457BD48" w:rsidR="00144DBB" w:rsidRPr="00EE50BF" w:rsidRDefault="45087974" w:rsidP="00261186">
      <w:pPr>
        <w:pStyle w:val="KeywordSubheading"/>
      </w:pPr>
      <w:r w:rsidRPr="00EE50BF">
        <w:t>(Reference Standard Name) [Manufacturer]</w:t>
      </w:r>
    </w:p>
    <w:p w14:paraId="41AB18AC" w14:textId="5691A0C9" w:rsidR="00144DBB" w:rsidRPr="00EE50BF" w:rsidRDefault="4377F968" w:rsidP="6E0B9748">
      <w:pPr>
        <w:pStyle w:val="Step2Text"/>
        <w:rPr>
          <w:rFonts w:eastAsia="ＭＳ 明朝"/>
        </w:rPr>
      </w:pPr>
      <w:r w:rsidRPr="00EE50BF">
        <w:t xml:space="preserve">This section should </w:t>
      </w:r>
      <w:r w:rsidR="00327879" w:rsidRPr="00EE50BF">
        <w:t>include</w:t>
      </w:r>
      <w:r w:rsidR="3B14017D" w:rsidRPr="00EE50BF">
        <w:t xml:space="preserve"> information on the characteri</w:t>
      </w:r>
      <w:r w:rsidR="60374804" w:rsidRPr="00EE50BF">
        <w:t>s</w:t>
      </w:r>
      <w:r w:rsidR="3B14017D" w:rsidRPr="00EE50BF">
        <w:t xml:space="preserve">ation of reference standards/materials. </w:t>
      </w:r>
      <w:r w:rsidR="343EF59C" w:rsidRPr="00EE50BF">
        <w:t>If distinct reference standards/materials are developed for process/product related impurities, their appropriateness</w:t>
      </w:r>
      <w:r w:rsidR="44E54819" w:rsidRPr="00EE50BF">
        <w:t xml:space="preserve"> should be discussed</w:t>
      </w:r>
      <w:r w:rsidR="343EF59C" w:rsidRPr="00EE50BF">
        <w:t xml:space="preserve">. </w:t>
      </w:r>
      <w:r w:rsidR="57280AE9" w:rsidRPr="00EE50BF">
        <w:t xml:space="preserve">For </w:t>
      </w:r>
      <w:r w:rsidR="343EF59C" w:rsidRPr="00EE50BF">
        <w:t xml:space="preserve">biological in-house reference materials, </w:t>
      </w:r>
      <w:r w:rsidR="44E54819" w:rsidRPr="00EE50BF">
        <w:t xml:space="preserve">this section should </w:t>
      </w:r>
      <w:r w:rsidR="6F109E14" w:rsidRPr="00EE50BF">
        <w:t>summarize</w:t>
      </w:r>
      <w:r w:rsidR="0245263A" w:rsidRPr="00EE50BF">
        <w:t xml:space="preserve"> results of</w:t>
      </w:r>
      <w:r w:rsidR="2A44AC3F" w:rsidRPr="00EE50BF">
        <w:t xml:space="preserve"> </w:t>
      </w:r>
      <w:r w:rsidR="343EF59C" w:rsidRPr="00EE50BF">
        <w:t>calibration</w:t>
      </w:r>
      <w:r w:rsidR="6C5A37DB" w:rsidRPr="00EE50BF">
        <w:t xml:space="preserve"> or qualification</w:t>
      </w:r>
      <w:r w:rsidR="69EF485F" w:rsidRPr="00EE50BF">
        <w:t xml:space="preserve"> of current and historical in-house reference materials</w:t>
      </w:r>
      <w:r w:rsidR="343EF59C" w:rsidRPr="00EE50BF">
        <w:t xml:space="preserve">, as well as a justification </w:t>
      </w:r>
      <w:r w:rsidR="253DA12A" w:rsidRPr="00EE50BF">
        <w:t xml:space="preserve">of </w:t>
      </w:r>
      <w:r w:rsidR="343EF59C" w:rsidRPr="00EE50BF">
        <w:t xml:space="preserve">the appropriateness of the storage conditions, </w:t>
      </w:r>
      <w:r w:rsidR="6C27237F" w:rsidRPr="00EE50BF">
        <w:t>use</w:t>
      </w:r>
      <w:r w:rsidR="343EF59C" w:rsidRPr="00EE50BF">
        <w:t xml:space="preserve"> period, and container closure system</w:t>
      </w:r>
      <w:r w:rsidR="6C796A40" w:rsidRPr="00EE50BF">
        <w:t>, if applicable</w:t>
      </w:r>
      <w:r w:rsidR="343EF59C" w:rsidRPr="00EE50BF">
        <w:t>.</w:t>
      </w:r>
      <w:r w:rsidR="5F5C4A1C" w:rsidRPr="00EE50BF">
        <w:rPr>
          <w:rFonts w:eastAsia="ＭＳ 明朝"/>
        </w:rPr>
        <w:t xml:space="preserve"> The applicant may apply the DMCS structure as appropriate. </w:t>
      </w:r>
    </w:p>
    <w:p w14:paraId="0A3801BC" w14:textId="77777777" w:rsidR="008C0ED3" w:rsidRPr="00EE50BF" w:rsidRDefault="1E1D8B4E" w:rsidP="00C1119C">
      <w:pPr>
        <w:pStyle w:val="3"/>
        <w:spacing w:after="0"/>
      </w:pPr>
      <w:bookmarkStart w:id="338" w:name="_Toc824573450"/>
      <w:bookmarkStart w:id="339" w:name="_Toc1981612199"/>
      <w:bookmarkStart w:id="340" w:name="_Toc2014733169"/>
      <w:bookmarkStart w:id="341" w:name="_Toc414141422"/>
      <w:bookmarkStart w:id="342" w:name="_Toc1975588957"/>
      <w:bookmarkStart w:id="343" w:name="_Toc1523206049"/>
      <w:bookmarkStart w:id="344" w:name="_Toc1356807934"/>
      <w:bookmarkStart w:id="345" w:name="_Toc1918060292"/>
      <w:bookmarkStart w:id="346" w:name="_Toc474237661"/>
      <w:bookmarkStart w:id="347" w:name="_Toc196372583"/>
      <w:bookmarkStart w:id="348" w:name="_Toc197906036"/>
      <w:r w:rsidRPr="00EE50BF">
        <w:t>2.3.</w:t>
      </w:r>
      <w:proofErr w:type="gramStart"/>
      <w:r w:rsidRPr="00EE50BF">
        <w:t>4.DP</w:t>
      </w:r>
      <w:proofErr w:type="gramEnd"/>
      <w:r w:rsidRPr="00EE50BF">
        <w:t xml:space="preserve"> Drug Product</w:t>
      </w:r>
      <w:bookmarkEnd w:id="338"/>
      <w:r w:rsidRPr="00EE50BF">
        <w:t>s</w:t>
      </w:r>
      <w:bookmarkStart w:id="349" w:name="_Toc160655207"/>
      <w:bookmarkEnd w:id="339"/>
      <w:bookmarkEnd w:id="340"/>
      <w:bookmarkEnd w:id="341"/>
      <w:bookmarkEnd w:id="342"/>
      <w:bookmarkEnd w:id="343"/>
      <w:bookmarkEnd w:id="344"/>
      <w:bookmarkEnd w:id="345"/>
      <w:bookmarkEnd w:id="346"/>
      <w:bookmarkEnd w:id="347"/>
      <w:bookmarkEnd w:id="348"/>
      <w:r w:rsidRPr="00EE50BF">
        <w:t xml:space="preserve"> </w:t>
      </w:r>
      <w:bookmarkEnd w:id="349"/>
    </w:p>
    <w:p w14:paraId="21A737FB" w14:textId="2BD21EDB" w:rsidR="008C0ED3" w:rsidRPr="00EE50BF" w:rsidRDefault="49B1C0FB" w:rsidP="00B274CE">
      <w:pPr>
        <w:pStyle w:val="KeywordSubheading"/>
      </w:pPr>
      <w:r w:rsidRPr="00EE50BF">
        <w:t>(Drug Product Name) [Manufacturer]</w:t>
      </w:r>
      <w:r w:rsidR="4ACA0DCA" w:rsidRPr="00EE50BF">
        <w:t xml:space="preserve"> [Manufactured </w:t>
      </w:r>
      <w:r w:rsidR="00111AED" w:rsidRPr="00EE50BF">
        <w:t>Dosage</w:t>
      </w:r>
      <w:r w:rsidR="07F3E9DA" w:rsidRPr="00EE50BF">
        <w:t xml:space="preserve"> Form</w:t>
      </w:r>
      <w:r w:rsidR="4ACA0DCA" w:rsidRPr="00EE50BF">
        <w:t>]</w:t>
      </w:r>
      <w:r w:rsidR="32192BB0" w:rsidRPr="00EE50BF">
        <w:t xml:space="preserve"> </w:t>
      </w:r>
      <w:r w:rsidR="6E167130" w:rsidRPr="00EE50BF">
        <w:t>[Strength]</w:t>
      </w:r>
    </w:p>
    <w:p w14:paraId="271B51E1" w14:textId="488B03B7" w:rsidR="008C0ED3" w:rsidRPr="00EE50BF" w:rsidRDefault="49B1C0FB" w:rsidP="00587210">
      <w:pPr>
        <w:pStyle w:val="Step2Text"/>
      </w:pPr>
      <w:r w:rsidRPr="00EE50BF">
        <w:t xml:space="preserve">The applicant may </w:t>
      </w:r>
      <w:r w:rsidR="7D36D074" w:rsidRPr="00EE50BF">
        <w:t xml:space="preserve">repeat </w:t>
      </w:r>
      <w:r w:rsidRPr="00EE50BF">
        <w:t xml:space="preserve">this section as needed, for example, to include the development information of </w:t>
      </w:r>
      <w:r w:rsidR="58842E35" w:rsidRPr="00EE50BF">
        <w:t>each</w:t>
      </w:r>
      <w:r w:rsidR="21D4518C" w:rsidRPr="00EE50BF">
        <w:t xml:space="preserve"> </w:t>
      </w:r>
      <w:r w:rsidR="6B7A62B8" w:rsidRPr="00EE50BF">
        <w:t>drug product</w:t>
      </w:r>
      <w:r w:rsidR="21D4518C" w:rsidRPr="00EE50BF">
        <w:t xml:space="preserve"> or </w:t>
      </w:r>
      <w:r w:rsidRPr="00EE50BF">
        <w:t>a diluent</w:t>
      </w:r>
      <w:r w:rsidR="54B2F962" w:rsidRPr="00EE50BF">
        <w:t>/solvent</w:t>
      </w:r>
      <w:r w:rsidRPr="00EE50BF">
        <w:t xml:space="preserve"> that is part of the packaged medicinal product. </w:t>
      </w:r>
    </w:p>
    <w:p w14:paraId="5E20F955" w14:textId="77777777" w:rsidR="008C0ED3" w:rsidRPr="00EE50BF" w:rsidRDefault="49B1C0FB" w:rsidP="00C1119C">
      <w:pPr>
        <w:pStyle w:val="4"/>
        <w:spacing w:after="0"/>
      </w:pPr>
      <w:r w:rsidRPr="00EE50BF">
        <w:t>2.3.4.</w:t>
      </w:r>
      <w:proofErr w:type="gramStart"/>
      <w:r w:rsidRPr="00EE50BF">
        <w:t>DP.D</w:t>
      </w:r>
      <w:proofErr w:type="gramEnd"/>
      <w:r w:rsidRPr="00EE50BF">
        <w:t xml:space="preserve"> Description </w:t>
      </w:r>
    </w:p>
    <w:p w14:paraId="320A0E7E" w14:textId="36F67740" w:rsidR="008C0ED3" w:rsidRPr="00EE50BF" w:rsidRDefault="49B1C0FB" w:rsidP="00B274CE">
      <w:pPr>
        <w:pStyle w:val="KeywordSubheading"/>
      </w:pPr>
      <w:r w:rsidRPr="00EE50BF">
        <w:t>(Drug Product Name) [Manufacturer]</w:t>
      </w:r>
      <w:r w:rsidR="0249DB57" w:rsidRPr="00EE50BF">
        <w:t xml:space="preserve"> [Manufactured </w:t>
      </w:r>
      <w:r w:rsidR="00111AED" w:rsidRPr="00EE50BF">
        <w:t>Dosage</w:t>
      </w:r>
      <w:r w:rsidR="12297CFB" w:rsidRPr="00EE50BF">
        <w:t xml:space="preserve"> Form</w:t>
      </w:r>
      <w:r w:rsidR="0249DB57" w:rsidRPr="00EE50BF">
        <w:t>]</w:t>
      </w:r>
      <w:r w:rsidR="32192BB0" w:rsidRPr="00EE50BF">
        <w:t xml:space="preserve"> </w:t>
      </w:r>
      <w:r w:rsidR="0249DB57" w:rsidRPr="00EE50BF">
        <w:t>[Strength]</w:t>
      </w:r>
    </w:p>
    <w:p w14:paraId="6C36CDB2" w14:textId="0988E319" w:rsidR="008C0ED3" w:rsidRPr="00454BF2" w:rsidRDefault="193BAFAC" w:rsidP="00454BF2">
      <w:pPr>
        <w:pStyle w:val="6"/>
      </w:pPr>
      <w:r w:rsidRPr="00454BF2">
        <w:t>2.3.</w:t>
      </w:r>
      <w:proofErr w:type="gramStart"/>
      <w:r w:rsidRPr="00454BF2">
        <w:t>4.DP.D.</w:t>
      </w:r>
      <w:proofErr w:type="gramEnd"/>
      <w:r w:rsidRPr="00454BF2">
        <w:t xml:space="preserve">1 </w:t>
      </w:r>
      <w:r w:rsidR="7A3160F0" w:rsidRPr="00454BF2">
        <w:t>Components of the drug product</w:t>
      </w:r>
    </w:p>
    <w:p w14:paraId="0D7E0893" w14:textId="1FEC8B80" w:rsidR="008C0ED3" w:rsidRPr="00EE50BF" w:rsidRDefault="44E54819" w:rsidP="00587210">
      <w:pPr>
        <w:pStyle w:val="Step2Text"/>
      </w:pPr>
      <w:r w:rsidRPr="00EE50BF">
        <w:t xml:space="preserve">This section should </w:t>
      </w:r>
      <w:r w:rsidR="17FC663E" w:rsidRPr="00EE50BF">
        <w:t>discuss</w:t>
      </w:r>
      <w:r w:rsidR="49B1C0FB" w:rsidRPr="00EE50BF">
        <w:t xml:space="preserve"> the </w:t>
      </w:r>
      <w:r w:rsidR="7D387986" w:rsidRPr="00EE50BF">
        <w:t xml:space="preserve">development studies supporting </w:t>
      </w:r>
      <w:r w:rsidR="49B1C0FB" w:rsidRPr="00EE50BF">
        <w:t xml:space="preserve">the choice of excipients, </w:t>
      </w:r>
      <w:r w:rsidR="585EADBB" w:rsidRPr="00EE50BF">
        <w:t xml:space="preserve">including </w:t>
      </w:r>
      <w:r w:rsidR="49B1C0FB" w:rsidRPr="00EE50BF">
        <w:t>their concentration, amounts, quality</w:t>
      </w:r>
      <w:r w:rsidR="6AE8169F" w:rsidRPr="00EE50BF">
        <w:t>,</w:t>
      </w:r>
      <w:r w:rsidR="49B1C0FB" w:rsidRPr="00EE50BF">
        <w:t xml:space="preserve"> and functional characteristics that can influence the drug product performance relative to their respective functions. </w:t>
      </w:r>
    </w:p>
    <w:p w14:paraId="38EB72EE" w14:textId="6A4F565E" w:rsidR="008C0ED3" w:rsidRPr="00EE50BF" w:rsidRDefault="4C35D843" w:rsidP="00C41272">
      <w:pPr>
        <w:pStyle w:val="Step2Text"/>
      </w:pPr>
      <w:r w:rsidRPr="00EE50BF">
        <w:t>T</w:t>
      </w:r>
      <w:r w:rsidR="60AD51B6" w:rsidRPr="00EE50BF">
        <w:t>he</w:t>
      </w:r>
      <w:r w:rsidR="49B1C0FB" w:rsidRPr="00EE50BF">
        <w:t xml:space="preserve"> compatibility </w:t>
      </w:r>
      <w:r w:rsidR="303E3493" w:rsidRPr="00EE50BF">
        <w:t>between</w:t>
      </w:r>
      <w:r w:rsidR="49B1C0FB" w:rsidRPr="00EE50BF">
        <w:t xml:space="preserve"> the drug substance</w:t>
      </w:r>
      <w:r w:rsidR="517D3ECA" w:rsidRPr="00EE50BF">
        <w:t>(s)</w:t>
      </w:r>
      <w:r w:rsidR="510FC1DD" w:rsidRPr="00EE50BF">
        <w:t xml:space="preserve"> and</w:t>
      </w:r>
      <w:r w:rsidR="49B1C0FB" w:rsidRPr="00EE50BF">
        <w:t xml:space="preserve"> excipients</w:t>
      </w:r>
      <w:r w:rsidRPr="00EE50BF">
        <w:t xml:space="preserve"> should be discussed</w:t>
      </w:r>
      <w:r w:rsidR="49B1C0FB" w:rsidRPr="00EE50BF">
        <w:t>. Additionally, key physicochemical characteristics</w:t>
      </w:r>
      <w:r w:rsidR="18BF1EF5" w:rsidRPr="00EE50BF">
        <w:t xml:space="preserve"> of the drug substance</w:t>
      </w:r>
      <w:r w:rsidR="0223BE6C" w:rsidRPr="00EE50BF">
        <w:t xml:space="preserve"> may be discussed</w:t>
      </w:r>
      <w:r w:rsidR="18BF1EF5" w:rsidRPr="00EE50BF">
        <w:t>, as appropriate</w:t>
      </w:r>
      <w:r w:rsidR="49B1C0FB" w:rsidRPr="00EE50BF">
        <w:t xml:space="preserve">, such as water content, solubility, particle size distribution, polymorphic or solid-state form </w:t>
      </w:r>
      <w:r w:rsidR="053787A1" w:rsidRPr="00EE50BF">
        <w:t>(</w:t>
      </w:r>
      <w:r w:rsidR="456CE28B" w:rsidRPr="00EE50BF">
        <w:t xml:space="preserve">with a </w:t>
      </w:r>
      <w:r w:rsidR="053787A1" w:rsidRPr="00EE50BF">
        <w:t>cross</w:t>
      </w:r>
      <w:r w:rsidR="74794D57" w:rsidRPr="00EE50BF">
        <w:t>-</w:t>
      </w:r>
      <w:r w:rsidR="053787A1" w:rsidRPr="00EE50BF">
        <w:t>refer</w:t>
      </w:r>
      <w:r w:rsidR="74794D57" w:rsidRPr="00EE50BF">
        <w:t>ence</w:t>
      </w:r>
      <w:r w:rsidR="053787A1" w:rsidRPr="00EE50BF">
        <w:t xml:space="preserve"> to specific information provided under 2.3.4.DS.D)</w:t>
      </w:r>
      <w:r w:rsidR="49B1C0FB" w:rsidRPr="00EE50BF">
        <w:t xml:space="preserve"> that can influence the </w:t>
      </w:r>
      <w:r w:rsidR="7AC3D6B7" w:rsidRPr="00EE50BF">
        <w:t xml:space="preserve">drug product </w:t>
      </w:r>
      <w:r w:rsidR="49B1C0FB" w:rsidRPr="00EE50BF">
        <w:t>performance.</w:t>
      </w:r>
    </w:p>
    <w:p w14:paraId="7A21A85E" w14:textId="27A9D69D" w:rsidR="00BF750C" w:rsidRPr="00EE50BF" w:rsidRDefault="00152A06" w:rsidP="6151821C">
      <w:pPr>
        <w:pStyle w:val="Step2Text"/>
        <w:rPr>
          <w:rFonts w:asciiTheme="minorHAnsi" w:hAnsiTheme="minorHAnsi" w:cstheme="minorBidi"/>
        </w:rPr>
      </w:pPr>
      <w:r w:rsidRPr="00EE50BF">
        <w:t>W</w:t>
      </w:r>
      <w:r w:rsidR="35859ECE" w:rsidRPr="00EE50BF">
        <w:t xml:space="preserve">hen a device is used in direct contact with the drug product, either as part of or as the primary container closure system, the choice of the device and its compatibility with </w:t>
      </w:r>
      <w:r w:rsidR="3C66B1A9" w:rsidRPr="00EE50BF">
        <w:t xml:space="preserve">the </w:t>
      </w:r>
      <w:r w:rsidR="35859ECE" w:rsidRPr="00EE50BF">
        <w:t>formulation (integral devices)</w:t>
      </w:r>
      <w:r w:rsidR="2672AAE2" w:rsidRPr="00EE50BF">
        <w:t xml:space="preserve"> should be discussed</w:t>
      </w:r>
      <w:r w:rsidR="35859ECE" w:rsidRPr="00EE50BF">
        <w:t xml:space="preserve">. </w:t>
      </w:r>
    </w:p>
    <w:p w14:paraId="5EFCFC8F" w14:textId="4238838D" w:rsidR="4DBE9C30" w:rsidRPr="00EE50BF" w:rsidRDefault="5DBC1AD0" w:rsidP="00EE17CD">
      <w:pPr>
        <w:pStyle w:val="6"/>
      </w:pPr>
      <w:r w:rsidRPr="00EE50BF">
        <w:t>2.3.</w:t>
      </w:r>
      <w:proofErr w:type="gramStart"/>
      <w:r w:rsidRPr="00EE50BF">
        <w:t>4.DP.D.</w:t>
      </w:r>
      <w:proofErr w:type="gramEnd"/>
      <w:r w:rsidRPr="00EE50BF">
        <w:t xml:space="preserve">2 Formulation development  </w:t>
      </w:r>
    </w:p>
    <w:p w14:paraId="1FCB6824" w14:textId="6D9901A0" w:rsidR="28436C2B" w:rsidRPr="00EE50BF" w:rsidRDefault="2672AAE2" w:rsidP="00587210">
      <w:pPr>
        <w:pStyle w:val="Step2Text"/>
      </w:pPr>
      <w:r w:rsidRPr="00EE50BF">
        <w:t>This section</w:t>
      </w:r>
      <w:r w:rsidR="6399C844" w:rsidRPr="00EE50BF">
        <w:t xml:space="preserve"> should include information on the development studies conducted to establish the dosage form and the formulation (ICH Q8, Q9). </w:t>
      </w:r>
      <w:r w:rsidRPr="00EE50BF">
        <w:t>T</w:t>
      </w:r>
      <w:r w:rsidR="6399C844" w:rsidRPr="00EE50BF">
        <w:t>he development of the dosage form and formulation for drug product, taking into consideration the proposed route of administration and usage</w:t>
      </w:r>
      <w:r w:rsidRPr="00EE50BF">
        <w:t xml:space="preserve"> should be discussed</w:t>
      </w:r>
      <w:r w:rsidR="6399C844" w:rsidRPr="00EE50BF">
        <w:t xml:space="preserve">. Where relevant, </w:t>
      </w:r>
      <w:r w:rsidR="02FCCED4" w:rsidRPr="00EE50BF">
        <w:t>this section</w:t>
      </w:r>
      <w:r w:rsidR="6399C844" w:rsidRPr="00EE50BF">
        <w:t xml:space="preserve"> should include the reference strength</w:t>
      </w:r>
      <w:r w:rsidR="37E44A81" w:rsidRPr="00EE50BF">
        <w:t xml:space="preserve"> or </w:t>
      </w:r>
      <w:r w:rsidR="3C5F3295" w:rsidRPr="00EE50BF">
        <w:t xml:space="preserve">chemical or </w:t>
      </w:r>
      <w:r w:rsidR="37E44A81" w:rsidRPr="00EE50BF">
        <w:t>physical form (e.g.</w:t>
      </w:r>
      <w:r w:rsidR="6C643230" w:rsidRPr="00EE50BF">
        <w:t>,</w:t>
      </w:r>
      <w:r w:rsidR="37E44A81" w:rsidRPr="00EE50BF">
        <w:t xml:space="preserve"> salt form, stereoisomer or polymorphic form) </w:t>
      </w:r>
      <w:r w:rsidR="6399C844" w:rsidRPr="00EE50BF">
        <w:t>of the active moiety/entity if it differs from the drug substance strength</w:t>
      </w:r>
      <w:r w:rsidR="37E44A81" w:rsidRPr="00EE50BF">
        <w:t xml:space="preserve"> or form</w:t>
      </w:r>
      <w:r w:rsidR="6399C844" w:rsidRPr="00EE50BF">
        <w:t xml:space="preserve">. </w:t>
      </w:r>
      <w:r w:rsidR="253B5098" w:rsidRPr="00EE50BF">
        <w:t xml:space="preserve">If applicable, </w:t>
      </w:r>
      <w:r w:rsidR="6399C844" w:rsidRPr="00EE50BF">
        <w:t>the rationale for any special design features and how they affect the drug product</w:t>
      </w:r>
      <w:r w:rsidR="02FCCED4" w:rsidRPr="00EE50BF">
        <w:t xml:space="preserve"> should be discussed</w:t>
      </w:r>
      <w:r w:rsidR="6399C844" w:rsidRPr="00EE50BF">
        <w:t xml:space="preserve">. </w:t>
      </w:r>
    </w:p>
    <w:p w14:paraId="5A08486B" w14:textId="21E03F94" w:rsidR="28436C2B" w:rsidRPr="00EE50BF" w:rsidRDefault="23C4BD32" w:rsidP="00587210">
      <w:pPr>
        <w:pStyle w:val="Step2Text"/>
      </w:pPr>
      <w:r w:rsidRPr="00EE50BF">
        <w:t>A discussion of a</w:t>
      </w:r>
      <w:r w:rsidR="6399C844" w:rsidRPr="00EE50BF">
        <w:t xml:space="preserve">ny overages in the formulation </w:t>
      </w:r>
      <w:r w:rsidR="612EFE84" w:rsidRPr="00EE50BF">
        <w:t xml:space="preserve">should be included </w:t>
      </w:r>
      <w:r w:rsidR="6399C844" w:rsidRPr="00EE50BF">
        <w:t>with a justification concerning the safety and efficacy of the product in terms of the reason and amount of overage</w:t>
      </w:r>
      <w:r w:rsidR="4BFB7250" w:rsidRPr="00EE50BF">
        <w:t>, if applicable</w:t>
      </w:r>
      <w:r w:rsidR="6399C844" w:rsidRPr="00EE50BF">
        <w:t>.</w:t>
      </w:r>
    </w:p>
    <w:p w14:paraId="3BA4E9A8" w14:textId="55619057" w:rsidR="008C0ED3" w:rsidRPr="00EE50BF" w:rsidRDefault="193BAFAC" w:rsidP="00EE17CD">
      <w:pPr>
        <w:pStyle w:val="6"/>
      </w:pPr>
      <w:r w:rsidRPr="00EE50BF">
        <w:lastRenderedPageBreak/>
        <w:t>2.3.</w:t>
      </w:r>
      <w:proofErr w:type="gramStart"/>
      <w:r w:rsidRPr="00EE50BF">
        <w:t>4.DP.D.</w:t>
      </w:r>
      <w:proofErr w:type="gramEnd"/>
      <w:r w:rsidRPr="00EE50BF">
        <w:t xml:space="preserve">3 </w:t>
      </w:r>
      <w:r w:rsidR="05A90276" w:rsidRPr="00EE50BF">
        <w:t>Comparability during formulation and product development</w:t>
      </w:r>
    </w:p>
    <w:p w14:paraId="40A499AA" w14:textId="32F3CC56" w:rsidR="008C0ED3" w:rsidRPr="00EE50BF" w:rsidRDefault="469DCE4D" w:rsidP="00587210">
      <w:pPr>
        <w:pStyle w:val="Step2Text"/>
      </w:pPr>
      <w:r w:rsidRPr="00EE50BF">
        <w:t>This section</w:t>
      </w:r>
      <w:r w:rsidR="49B1C0FB" w:rsidRPr="00EE50BF">
        <w:t xml:space="preserve"> should discuss differences between clinical formulations and the proposed commercial formulation (i.e., composition, dosage form)</w:t>
      </w:r>
      <w:r w:rsidR="55AABBA2" w:rsidRPr="00EE50BF">
        <w:t xml:space="preserve"> and provide justification to support the level of change. Where applicable, </w:t>
      </w:r>
      <w:r w:rsidR="54480BA5" w:rsidRPr="00EE50BF">
        <w:t xml:space="preserve">the </w:t>
      </w:r>
      <w:r w:rsidR="55AABBA2" w:rsidRPr="00EE50BF">
        <w:t>bridging strategy</w:t>
      </w:r>
      <w:r w:rsidR="47664DA0" w:rsidRPr="00EE50BF">
        <w:t>,</w:t>
      </w:r>
      <w:r w:rsidR="55AABBA2" w:rsidRPr="00EE50BF">
        <w:t xml:space="preserve"> including r</w:t>
      </w:r>
      <w:r w:rsidR="7B2B430A" w:rsidRPr="00EE50BF">
        <w:rPr>
          <w:color w:val="auto"/>
        </w:rPr>
        <w:t>esults of</w:t>
      </w:r>
      <w:r w:rsidR="49B1C0FB" w:rsidRPr="00EE50BF">
        <w:rPr>
          <w:color w:val="auto"/>
        </w:rPr>
        <w:t xml:space="preserve"> comparative </w:t>
      </w:r>
      <w:r w:rsidR="49B1C0FB" w:rsidRPr="00EE50BF">
        <w:rPr>
          <w:i/>
          <w:iCs/>
          <w:color w:val="auto"/>
        </w:rPr>
        <w:t>in vitro</w:t>
      </w:r>
      <w:r w:rsidR="49B1C0FB" w:rsidRPr="00EE50BF">
        <w:rPr>
          <w:color w:val="auto"/>
        </w:rPr>
        <w:t xml:space="preserve"> studies (e.g., dissolution) or </w:t>
      </w:r>
      <w:r w:rsidR="01B108D0" w:rsidRPr="00EE50BF">
        <w:rPr>
          <w:color w:val="auto"/>
        </w:rPr>
        <w:t>a summary and</w:t>
      </w:r>
      <w:r w:rsidR="49B1C0FB" w:rsidRPr="00EE50BF">
        <w:rPr>
          <w:color w:val="auto"/>
        </w:rPr>
        <w:t xml:space="preserve"> </w:t>
      </w:r>
      <w:r w:rsidR="79A165F6" w:rsidRPr="00EE50BF">
        <w:rPr>
          <w:color w:val="auto"/>
        </w:rPr>
        <w:t xml:space="preserve">reference to </w:t>
      </w:r>
      <w:r w:rsidR="49B1C0FB" w:rsidRPr="00EE50BF">
        <w:rPr>
          <w:color w:val="auto"/>
        </w:rPr>
        <w:t xml:space="preserve">comparative </w:t>
      </w:r>
      <w:r w:rsidR="49B1C0FB" w:rsidRPr="00EE50BF">
        <w:rPr>
          <w:i/>
          <w:iCs/>
          <w:color w:val="auto"/>
        </w:rPr>
        <w:t>in vivo</w:t>
      </w:r>
      <w:r w:rsidR="49B1C0FB" w:rsidRPr="00EE50BF">
        <w:rPr>
          <w:color w:val="auto"/>
        </w:rPr>
        <w:t xml:space="preserve"> studies (e.g., bioequivalence)</w:t>
      </w:r>
      <w:r w:rsidR="47664DA0" w:rsidRPr="00EE50BF">
        <w:rPr>
          <w:color w:val="auto"/>
        </w:rPr>
        <w:t>,</w:t>
      </w:r>
      <w:r w:rsidR="49B1C0FB" w:rsidRPr="00EE50BF">
        <w:rPr>
          <w:color w:val="auto"/>
        </w:rPr>
        <w:t xml:space="preserve"> </w:t>
      </w:r>
      <w:r w:rsidR="0DBA9C2A" w:rsidRPr="00EE50BF">
        <w:rPr>
          <w:color w:val="auto"/>
        </w:rPr>
        <w:t>should be provided</w:t>
      </w:r>
      <w:r w:rsidR="49B1C0FB" w:rsidRPr="00EE50BF">
        <w:rPr>
          <w:color w:val="auto"/>
        </w:rPr>
        <w:t xml:space="preserve"> </w:t>
      </w:r>
      <w:r w:rsidR="19DAB543" w:rsidRPr="00EE50BF">
        <w:rPr>
          <w:color w:val="auto"/>
        </w:rPr>
        <w:t>as</w:t>
      </w:r>
      <w:r w:rsidR="612EF6A4" w:rsidRPr="00EE50BF">
        <w:rPr>
          <w:color w:val="auto"/>
        </w:rPr>
        <w:t xml:space="preserve"> </w:t>
      </w:r>
      <w:r w:rsidR="49B1C0FB" w:rsidRPr="00EE50BF">
        <w:rPr>
          <w:color w:val="auto"/>
        </w:rPr>
        <w:t>appropriate</w:t>
      </w:r>
      <w:r w:rsidR="344AE4AD" w:rsidRPr="00EE50BF">
        <w:rPr>
          <w:color w:val="auto"/>
        </w:rPr>
        <w:t xml:space="preserve"> (ICH M9, M13)</w:t>
      </w:r>
      <w:r w:rsidR="49B1C0FB" w:rsidRPr="00EE50BF">
        <w:rPr>
          <w:color w:val="auto"/>
        </w:rPr>
        <w:t>.</w:t>
      </w:r>
      <w:r w:rsidR="3C168B5B" w:rsidRPr="00EE50BF">
        <w:t xml:space="preserve">    </w:t>
      </w:r>
    </w:p>
    <w:p w14:paraId="1077DE5F" w14:textId="791B5C2F" w:rsidR="005E7A55" w:rsidRPr="00EE50BF" w:rsidRDefault="19408486" w:rsidP="00587210">
      <w:pPr>
        <w:pStyle w:val="Step2Text"/>
      </w:pPr>
      <w:r w:rsidRPr="00EE50BF">
        <w:t>This section</w:t>
      </w:r>
      <w:r w:rsidR="5D37393A" w:rsidRPr="00EE50BF">
        <w:t xml:space="preserve"> may </w:t>
      </w:r>
      <w:r w:rsidRPr="00EE50BF">
        <w:t xml:space="preserve">include a </w:t>
      </w:r>
      <w:r w:rsidR="5D37393A" w:rsidRPr="00EE50BF">
        <w:t>discuss</w:t>
      </w:r>
      <w:r w:rsidRPr="00EE50BF">
        <w:t>ion of</w:t>
      </w:r>
      <w:r w:rsidR="5D37393A" w:rsidRPr="00EE50BF">
        <w:t xml:space="preserve"> any change in the device design and operating characteristics (</w:t>
      </w:r>
      <w:r w:rsidR="08B65193" w:rsidRPr="00EE50BF">
        <w:t>for</w:t>
      </w:r>
      <w:r w:rsidR="5D37393A" w:rsidRPr="00EE50BF">
        <w:t xml:space="preserve"> integral devices) during product development</w:t>
      </w:r>
      <w:r w:rsidR="1A689F56" w:rsidRPr="00EE50BF">
        <w:t>. It should cover how these changes</w:t>
      </w:r>
      <w:r w:rsidR="5D37393A" w:rsidRPr="00EE50BF">
        <w:t xml:space="preserve"> may impact safety, and/or performance and/or instructions for use of the overall product</w:t>
      </w:r>
      <w:r w:rsidR="48643A1D" w:rsidRPr="00EE50BF">
        <w:t>. Where relevant</w:t>
      </w:r>
      <w:r w:rsidR="5D37393A" w:rsidRPr="00EE50BF">
        <w:t xml:space="preserve">, </w:t>
      </w:r>
      <w:r w:rsidR="15CD94B9" w:rsidRPr="00EE50BF">
        <w:t>it should</w:t>
      </w:r>
      <w:r w:rsidR="5D37393A" w:rsidRPr="00EE50BF">
        <w:t xml:space="preserve"> explain </w:t>
      </w:r>
      <w:r w:rsidR="65D0E22E" w:rsidRPr="00EE50BF">
        <w:t>any</w:t>
      </w:r>
      <w:r w:rsidR="5D37393A" w:rsidRPr="00EE50BF">
        <w:t xml:space="preserve"> differences</w:t>
      </w:r>
      <w:r w:rsidR="27357C38" w:rsidRPr="00EE50BF">
        <w:t xml:space="preserve"> </w:t>
      </w:r>
      <w:r w:rsidR="5D37393A" w:rsidRPr="00EE50BF">
        <w:t>between the study device and its commercial form.</w:t>
      </w:r>
    </w:p>
    <w:p w14:paraId="05A7DB1D" w14:textId="349353D0" w:rsidR="008C0ED3" w:rsidRPr="00EE50BF" w:rsidRDefault="193BAFAC" w:rsidP="00EE17CD">
      <w:pPr>
        <w:pStyle w:val="6"/>
      </w:pPr>
      <w:r w:rsidRPr="00EE50BF">
        <w:t>2.3.</w:t>
      </w:r>
      <w:proofErr w:type="gramStart"/>
      <w:r w:rsidRPr="00EE50BF">
        <w:t>4.DP.D.</w:t>
      </w:r>
      <w:proofErr w:type="gramEnd"/>
      <w:r w:rsidRPr="00EE50BF">
        <w:t xml:space="preserve">4 </w:t>
      </w:r>
      <w:r w:rsidR="49B1C0FB" w:rsidRPr="00EE50BF">
        <w:t>Physicochemical and biological properties</w:t>
      </w:r>
      <w:r w:rsidR="5D37393A" w:rsidRPr="00EE50BF">
        <w:t xml:space="preserve"> of drug product</w:t>
      </w:r>
    </w:p>
    <w:p w14:paraId="138D9E89" w14:textId="41586887" w:rsidR="008C0ED3" w:rsidRPr="00EE50BF" w:rsidRDefault="57645B0D" w:rsidP="00587210">
      <w:pPr>
        <w:pStyle w:val="Step2Text"/>
      </w:pPr>
      <w:r w:rsidRPr="00EE50BF">
        <w:t>T</w:t>
      </w:r>
      <w:r w:rsidR="49B1C0FB" w:rsidRPr="00EE50BF">
        <w:t>h</w:t>
      </w:r>
      <w:r w:rsidR="01222697" w:rsidRPr="00EE50BF">
        <w:t xml:space="preserve">is section may </w:t>
      </w:r>
      <w:r w:rsidR="009623CE" w:rsidRPr="00EE50BF">
        <w:t>include</w:t>
      </w:r>
      <w:r w:rsidR="49B1C0FB" w:rsidRPr="00EE50BF">
        <w:t xml:space="preserve"> physicochemical and biological properties relevant to the performance of the drug product, such as pH, ionic strength, dissolution, redispersion, reconstitution, particle size distribution, aggregation, polymorphism, rheological properties, biological activity or potency, and/or immunological activity.</w:t>
      </w:r>
    </w:p>
    <w:p w14:paraId="498B142E" w14:textId="5FADF34D" w:rsidR="76D3A171" w:rsidRPr="00EE50BF" w:rsidRDefault="193BAFAC" w:rsidP="00EE17CD">
      <w:pPr>
        <w:pStyle w:val="6"/>
      </w:pPr>
      <w:r w:rsidRPr="00EE50BF">
        <w:t>2.3.</w:t>
      </w:r>
      <w:proofErr w:type="gramStart"/>
      <w:r w:rsidRPr="00EE50BF">
        <w:t>4.DP.D.</w:t>
      </w:r>
      <w:proofErr w:type="gramEnd"/>
      <w:r w:rsidRPr="00EE50BF">
        <w:t xml:space="preserve">5 </w:t>
      </w:r>
      <w:r w:rsidR="3EE36361" w:rsidRPr="00EE50BF">
        <w:t>Microbiological attributes</w:t>
      </w:r>
    </w:p>
    <w:p w14:paraId="08DDFB26" w14:textId="73336713" w:rsidR="1970F7CD" w:rsidRPr="00EE50BF" w:rsidRDefault="194C3CA4" w:rsidP="00587210">
      <w:pPr>
        <w:pStyle w:val="Step2Text"/>
      </w:pPr>
      <w:r w:rsidRPr="00EE50BF">
        <w:t>As</w:t>
      </w:r>
      <w:r w:rsidR="3EE36361" w:rsidRPr="00EE50BF">
        <w:t xml:space="preserve"> appropriate, </w:t>
      </w:r>
      <w:r w:rsidR="57C49159" w:rsidRPr="00EE50BF">
        <w:t>this section</w:t>
      </w:r>
      <w:r w:rsidR="2753B445" w:rsidRPr="00EE50BF">
        <w:t xml:space="preserve"> should discuss </w:t>
      </w:r>
      <w:r w:rsidR="3EE36361" w:rsidRPr="00EE50BF">
        <w:t xml:space="preserve">the microbiological attributes of the </w:t>
      </w:r>
      <w:r w:rsidR="002F256E" w:rsidRPr="00EE50BF">
        <w:t>proposed</w:t>
      </w:r>
      <w:r w:rsidR="3EE36361" w:rsidRPr="00EE50BF">
        <w:t xml:space="preserve"> dosage form, including, for example, the selection and effectiveness of preservative systems in products containing antimicrobial preservatives.</w:t>
      </w:r>
    </w:p>
    <w:p w14:paraId="5B875430" w14:textId="77777777" w:rsidR="008C0ED3" w:rsidRPr="00EE50BF" w:rsidRDefault="008C0ED3" w:rsidP="00C1119C">
      <w:pPr>
        <w:pStyle w:val="4"/>
        <w:spacing w:after="0"/>
      </w:pPr>
      <w:r w:rsidRPr="00EE50BF">
        <w:t xml:space="preserve">2.3.4.DP.M Manufacture </w:t>
      </w:r>
    </w:p>
    <w:p w14:paraId="71B59B7D" w14:textId="77AEED5D" w:rsidR="008C0ED3" w:rsidRPr="00EE50BF" w:rsidRDefault="49B1C0FB" w:rsidP="00B274CE">
      <w:pPr>
        <w:pStyle w:val="KeywordSubheading"/>
      </w:pPr>
      <w:r w:rsidRPr="00EE50BF">
        <w:t>(Drug Product Name) [Manufacturer]</w:t>
      </w:r>
      <w:r w:rsidR="5427F903" w:rsidRPr="00EE50BF">
        <w:t xml:space="preserve"> [Manufactured </w:t>
      </w:r>
      <w:r w:rsidR="00111AED" w:rsidRPr="00EE50BF">
        <w:t>Dosage</w:t>
      </w:r>
      <w:r w:rsidR="7C4F3B1A" w:rsidRPr="00EE50BF">
        <w:t xml:space="preserve"> Form</w:t>
      </w:r>
      <w:r w:rsidR="5427F903" w:rsidRPr="00EE50BF">
        <w:t>]</w:t>
      </w:r>
      <w:r w:rsidR="32192BB0" w:rsidRPr="00EE50BF">
        <w:t xml:space="preserve"> </w:t>
      </w:r>
      <w:r w:rsidR="5427F903" w:rsidRPr="00EE50BF">
        <w:t>[Strength]</w:t>
      </w:r>
    </w:p>
    <w:p w14:paraId="5F1AF362" w14:textId="38317BE4" w:rsidR="008C0ED3" w:rsidRPr="00EE50BF" w:rsidRDefault="2E5BE1D5" w:rsidP="00EE17CD">
      <w:pPr>
        <w:pStyle w:val="6"/>
      </w:pPr>
      <w:r w:rsidRPr="00EE50BF">
        <w:t>2.3.</w:t>
      </w:r>
      <w:proofErr w:type="gramStart"/>
      <w:r w:rsidRPr="00EE50BF">
        <w:t>4.DP.M.</w:t>
      </w:r>
      <w:proofErr w:type="gramEnd"/>
      <w:r w:rsidRPr="00EE50BF">
        <w:t xml:space="preserve">1 </w:t>
      </w:r>
      <w:r w:rsidR="49B1C0FB" w:rsidRPr="00EE50BF">
        <w:t>Development of manufacturing process</w:t>
      </w:r>
      <w:r w:rsidR="5A755A2C" w:rsidRPr="00EE50BF">
        <w:t xml:space="preserve"> and process controls</w:t>
      </w:r>
      <w:r w:rsidR="49B1C0FB" w:rsidRPr="00EE50BF">
        <w:t xml:space="preserve"> </w:t>
      </w:r>
    </w:p>
    <w:p w14:paraId="1377A865" w14:textId="1856E2CB" w:rsidR="1D9AE5EF" w:rsidRPr="00EE50BF" w:rsidRDefault="76FBBF89" w:rsidP="00150CD8">
      <w:pPr>
        <w:pStyle w:val="Step2Text"/>
      </w:pPr>
      <w:r w:rsidRPr="00EE50BF">
        <w:rPr>
          <w:rStyle w:val="normaltextrun"/>
        </w:rPr>
        <w:t>This section</w:t>
      </w:r>
      <w:r w:rsidR="0D1A3B9E" w:rsidRPr="00EE50BF">
        <w:rPr>
          <w:rStyle w:val="normaltextrun"/>
        </w:rPr>
        <w:t xml:space="preserve"> should </w:t>
      </w:r>
      <w:r w:rsidR="436335E8" w:rsidRPr="00EE50BF">
        <w:rPr>
          <w:rStyle w:val="normaltextrun"/>
        </w:rPr>
        <w:t xml:space="preserve">provide information on how the manufacturing process was developed to establish the commercial manufacturing process capable of </w:t>
      </w:r>
      <w:r w:rsidR="5A755A2C" w:rsidRPr="00EE50BF">
        <w:rPr>
          <w:rStyle w:val="normaltextrun"/>
        </w:rPr>
        <w:t xml:space="preserve">consistently </w:t>
      </w:r>
      <w:r w:rsidR="436335E8" w:rsidRPr="00EE50BF">
        <w:rPr>
          <w:rStyle w:val="normaltextrun"/>
        </w:rPr>
        <w:t>producing drug product of the intended quality</w:t>
      </w:r>
      <w:r w:rsidR="45A16615" w:rsidRPr="00EE50BF">
        <w:rPr>
          <w:rStyle w:val="normaltextrun"/>
        </w:rPr>
        <w:t>.</w:t>
      </w:r>
      <w:r w:rsidR="436335E8" w:rsidRPr="00EE50BF">
        <w:rPr>
          <w:rStyle w:val="normaltextrun"/>
        </w:rPr>
        <w:t xml:space="preserve"> </w:t>
      </w:r>
      <w:r w:rsidR="04262360" w:rsidRPr="00EE50BF">
        <w:rPr>
          <w:rStyle w:val="normaltextrun"/>
        </w:rPr>
        <w:t>T</w:t>
      </w:r>
      <w:r w:rsidR="45A16615" w:rsidRPr="00EE50BF">
        <w:rPr>
          <w:rStyle w:val="normaltextrun"/>
        </w:rPr>
        <w:t xml:space="preserve">he approach(es) followed for risk assessment </w:t>
      </w:r>
      <w:r w:rsidR="01DC0F6A" w:rsidRPr="00EE50BF">
        <w:rPr>
          <w:rStyle w:val="normaltextrun"/>
        </w:rPr>
        <w:t xml:space="preserve">should be described </w:t>
      </w:r>
      <w:r w:rsidR="45A16615" w:rsidRPr="00EE50BF">
        <w:rPr>
          <w:rStyle w:val="normaltextrun"/>
        </w:rPr>
        <w:t xml:space="preserve">and the conclusions used to justify the manufacturing process </w:t>
      </w:r>
      <w:r w:rsidR="45A16615" w:rsidRPr="00EE50BF">
        <w:t>development</w:t>
      </w:r>
      <w:r w:rsidR="01DC0F6A" w:rsidRPr="00EE50BF">
        <w:t xml:space="preserve"> should be summarised</w:t>
      </w:r>
      <w:r w:rsidR="45A16615" w:rsidRPr="00EE50BF">
        <w:t xml:space="preserve">. </w:t>
      </w:r>
      <w:r w:rsidR="3868B1DA" w:rsidRPr="00EE50BF">
        <w:t>T</w:t>
      </w:r>
      <w:r w:rsidR="45A16615" w:rsidRPr="00EE50BF">
        <w:t>he proposed batch scale up</w:t>
      </w:r>
      <w:r w:rsidR="3868B1DA" w:rsidRPr="00EE50BF">
        <w:t xml:space="preserve"> may be di</w:t>
      </w:r>
      <w:r w:rsidR="0E322659" w:rsidRPr="00EE50BF">
        <w:t>scussed</w:t>
      </w:r>
      <w:r w:rsidR="45A16615" w:rsidRPr="00EE50BF">
        <w:t xml:space="preserve">, as applicable </w:t>
      </w:r>
      <w:r w:rsidR="436335E8" w:rsidRPr="00EE50BF">
        <w:t>(IC</w:t>
      </w:r>
      <w:r w:rsidR="436335E8" w:rsidRPr="00EE50BF">
        <w:rPr>
          <w:rStyle w:val="normaltextrun"/>
        </w:rPr>
        <w:t>H Q8).</w:t>
      </w:r>
      <w:r w:rsidR="436335E8" w:rsidRPr="00EE50BF">
        <w:t xml:space="preserve"> </w:t>
      </w:r>
      <w:r w:rsidR="0D1A3B9E" w:rsidRPr="00EE50BF">
        <w:t>For sterile</w:t>
      </w:r>
      <w:r w:rsidR="45A16615" w:rsidRPr="00EE50BF">
        <w:t xml:space="preserve"> products</w:t>
      </w:r>
      <w:r w:rsidR="0D1A3B9E" w:rsidRPr="00EE50BF">
        <w:t>, the chosen method of sterili</w:t>
      </w:r>
      <w:r w:rsidR="60374804" w:rsidRPr="00EE50BF">
        <w:t>s</w:t>
      </w:r>
      <w:r w:rsidR="0D1A3B9E" w:rsidRPr="00EE50BF">
        <w:t>ation</w:t>
      </w:r>
      <w:r w:rsidR="5E7EB53D" w:rsidRPr="00EE50BF">
        <w:t xml:space="preserve"> should be justified</w:t>
      </w:r>
      <w:r w:rsidR="0D1A3B9E" w:rsidRPr="00EE50BF">
        <w:t>.</w:t>
      </w:r>
    </w:p>
    <w:p w14:paraId="31621684" w14:textId="49DB4F15" w:rsidR="00E85B2A" w:rsidRPr="00EE50BF" w:rsidRDefault="6C3882A1" w:rsidP="00033975">
      <w:pPr>
        <w:pStyle w:val="Step2Text"/>
      </w:pPr>
      <w:r w:rsidRPr="00EE50BF">
        <w:t>I</w:t>
      </w:r>
      <w:r w:rsidR="014180C3" w:rsidRPr="00EE50BF">
        <w:t>nformation on the development and characteri</w:t>
      </w:r>
      <w:r w:rsidR="5591471A" w:rsidRPr="00EE50BF">
        <w:t>s</w:t>
      </w:r>
      <w:r w:rsidR="014180C3" w:rsidRPr="00EE50BF">
        <w:t>ation of the process controls</w:t>
      </w:r>
      <w:r w:rsidRPr="00EE50BF">
        <w:t xml:space="preserve"> should be provided</w:t>
      </w:r>
      <w:r w:rsidR="014180C3" w:rsidRPr="00EE50BF">
        <w:t xml:space="preserve">, including </w:t>
      </w:r>
      <w:r w:rsidR="00E416C1" w:rsidRPr="00EE50BF">
        <w:t xml:space="preserve">summaries of the studies </w:t>
      </w:r>
      <w:r w:rsidR="00536E20" w:rsidRPr="00EE50BF">
        <w:t>that describe</w:t>
      </w:r>
      <w:r w:rsidR="00696CF5" w:rsidRPr="00EE50BF">
        <w:t xml:space="preserve"> </w:t>
      </w:r>
      <w:r w:rsidR="014180C3" w:rsidRPr="00EE50BF">
        <w:t xml:space="preserve">how the parameters and in-process controls and their ranges were </w:t>
      </w:r>
      <w:r w:rsidR="4F40D39A" w:rsidRPr="00EE50BF">
        <w:t>established</w:t>
      </w:r>
      <w:r w:rsidR="32C4510A" w:rsidRPr="00EE50BF">
        <w:t xml:space="preserve"> (ICH Q8).</w:t>
      </w:r>
      <w:r w:rsidR="014180C3" w:rsidRPr="00EE50BF">
        <w:t xml:space="preserve">   </w:t>
      </w:r>
    </w:p>
    <w:p w14:paraId="015AE290" w14:textId="4D50F54A" w:rsidR="00C02BE2" w:rsidRPr="00EE50BF" w:rsidRDefault="737B5197" w:rsidP="00033975">
      <w:pPr>
        <w:pStyle w:val="Step2Text"/>
      </w:pPr>
      <w:r w:rsidRPr="00EE50BF">
        <w:t>A</w:t>
      </w:r>
      <w:r w:rsidR="4EF78AA8" w:rsidRPr="00EE50BF">
        <w:t xml:space="preserve"> discuss</w:t>
      </w:r>
      <w:r w:rsidRPr="00EE50BF">
        <w:t>ion of</w:t>
      </w:r>
      <w:r w:rsidR="4EF78AA8" w:rsidRPr="00EE50BF">
        <w:t xml:space="preserve"> the impact of the manufacturing process on the CQAs, understanding of the relationship between the inputs and outputs, justification of process ranges/acceptance criteria for inputs and outputs, and design space</w:t>
      </w:r>
      <w:r w:rsidR="00ED6025">
        <w:t>, if applicable,</w:t>
      </w:r>
      <w:r w:rsidR="185BE8A8" w:rsidRPr="00EE50BF">
        <w:t xml:space="preserve"> should be included </w:t>
      </w:r>
      <w:r w:rsidR="05B82B26" w:rsidRPr="00EE50BF">
        <w:t>when an enhanced approach is used (ICH Q8).</w:t>
      </w:r>
    </w:p>
    <w:p w14:paraId="2C1F508B" w14:textId="7D75BE4E" w:rsidR="00D05D95" w:rsidRPr="00EE50BF" w:rsidRDefault="24113A28" w:rsidP="00033975">
      <w:pPr>
        <w:pStyle w:val="Step2Text"/>
      </w:pPr>
      <w:r w:rsidRPr="00EE50BF">
        <w:t>If model</w:t>
      </w:r>
      <w:r w:rsidR="3463535E" w:rsidRPr="00EE50BF">
        <w:t>l</w:t>
      </w:r>
      <w:r w:rsidRPr="00EE50BF">
        <w:t xml:space="preserve">ing is used as part of the </w:t>
      </w:r>
      <w:r w:rsidR="4CBB1E70" w:rsidRPr="00EE50BF">
        <w:t xml:space="preserve">manufacturing and </w:t>
      </w:r>
      <w:r w:rsidR="7B4D1441" w:rsidRPr="00EE50BF">
        <w:t xml:space="preserve">process </w:t>
      </w:r>
      <w:r w:rsidR="139D3030" w:rsidRPr="00EE50BF">
        <w:t>control</w:t>
      </w:r>
      <w:r w:rsidR="14F89E48" w:rsidRPr="00EE50BF">
        <w:t>s</w:t>
      </w:r>
      <w:r w:rsidRPr="00EE50BF">
        <w:t xml:space="preserve">, relevant </w:t>
      </w:r>
      <w:r w:rsidR="4B49B441" w:rsidRPr="00EE50BF">
        <w:t>i</w:t>
      </w:r>
      <w:r w:rsidR="00D05D95" w:rsidRPr="00EE50BF">
        <w:t>nformation should be included.</w:t>
      </w:r>
    </w:p>
    <w:p w14:paraId="1F22CBDC" w14:textId="57DF5427" w:rsidR="00C02BE2" w:rsidRPr="00EE50BF" w:rsidRDefault="4EF78AA8" w:rsidP="00EE17CD">
      <w:pPr>
        <w:pStyle w:val="6"/>
        <w:rPr>
          <w:color w:val="498205"/>
        </w:rPr>
      </w:pPr>
      <w:r w:rsidRPr="00EE50BF">
        <w:t>2.3.</w:t>
      </w:r>
      <w:proofErr w:type="gramStart"/>
      <w:r w:rsidRPr="00EE50BF">
        <w:t>4.DP.M.</w:t>
      </w:r>
      <w:proofErr w:type="gramEnd"/>
      <w:r w:rsidR="311A5F2A" w:rsidRPr="00EE50BF">
        <w:t xml:space="preserve">2 </w:t>
      </w:r>
      <w:r w:rsidRPr="00EE50BF">
        <w:t xml:space="preserve">Changes during </w:t>
      </w:r>
      <w:r w:rsidR="01D2F967" w:rsidRPr="00EE50BF">
        <w:t xml:space="preserve">manufacturing process </w:t>
      </w:r>
      <w:r w:rsidRPr="00EE50BF">
        <w:t>development</w:t>
      </w:r>
    </w:p>
    <w:p w14:paraId="0EF4B55D" w14:textId="476A5811" w:rsidR="299A132F" w:rsidRPr="00EE50BF" w:rsidRDefault="23FBA39F" w:rsidP="00C963EE">
      <w:pPr>
        <w:pStyle w:val="Step2Text"/>
      </w:pPr>
      <w:r w:rsidRPr="00EE50BF">
        <w:rPr>
          <w:rStyle w:val="normaltextrun"/>
        </w:rPr>
        <w:t xml:space="preserve">This section </w:t>
      </w:r>
      <w:r w:rsidR="4EF78AA8" w:rsidRPr="00EE50BF">
        <w:rPr>
          <w:rStyle w:val="normaltextrun"/>
        </w:rPr>
        <w:t xml:space="preserve">should discuss the significant changes to the manufacturing process and/or </w:t>
      </w:r>
      <w:r w:rsidR="4EF78AA8" w:rsidRPr="00EE50BF">
        <w:rPr>
          <w:rStyle w:val="normaltextrun"/>
        </w:rPr>
        <w:lastRenderedPageBreak/>
        <w:t>manufacturing site of the drug pr</w:t>
      </w:r>
      <w:r w:rsidR="4EF78AA8" w:rsidRPr="00EE50BF">
        <w:rPr>
          <w:rStyle w:val="normaltextrun"/>
          <w:rFonts w:eastAsia="Segoe UI"/>
        </w:rPr>
        <w:t>oduct</w:t>
      </w:r>
      <w:r w:rsidR="4EF78AA8" w:rsidRPr="00EE50BF">
        <w:rPr>
          <w:rStyle w:val="normaltextrun"/>
        </w:rPr>
        <w:t xml:space="preserve"> used to produce </w:t>
      </w:r>
      <w:r w:rsidR="2879685D" w:rsidRPr="00EE50BF">
        <w:rPr>
          <w:rStyle w:val="normaltextrun"/>
        </w:rPr>
        <w:t>registration</w:t>
      </w:r>
      <w:r w:rsidR="006176BC">
        <w:rPr>
          <w:rStyle w:val="normaltextrun"/>
        </w:rPr>
        <w:t>/pilot</w:t>
      </w:r>
      <w:r w:rsidR="4EF78AA8" w:rsidRPr="00EE50BF">
        <w:rPr>
          <w:rStyle w:val="normaltextrun"/>
        </w:rPr>
        <w:t>, nonclinical, clinical batches, and batches intended for commercial distribution</w:t>
      </w:r>
      <w:r w:rsidR="0AC99F40" w:rsidRPr="00EE50BF">
        <w:rPr>
          <w:rStyle w:val="normaltextrun"/>
        </w:rPr>
        <w:t>, as applicable</w:t>
      </w:r>
      <w:r w:rsidR="4EF78AA8" w:rsidRPr="00EE50BF">
        <w:rPr>
          <w:rStyle w:val="normaltextrun"/>
        </w:rPr>
        <w:t>.</w:t>
      </w:r>
      <w:r w:rsidR="6E2405F1" w:rsidRPr="00EE50BF">
        <w:rPr>
          <w:rStyle w:val="normaltextrun"/>
        </w:rPr>
        <w:t xml:space="preserve"> </w:t>
      </w:r>
      <w:r w:rsidR="678817CD" w:rsidRPr="00EE50BF">
        <w:t>I</w:t>
      </w:r>
      <w:r w:rsidR="6E2405F1" w:rsidRPr="00EE50BF">
        <w:t xml:space="preserve">nformation </w:t>
      </w:r>
      <w:r w:rsidR="1014EAAF" w:rsidRPr="00EE50BF">
        <w:t xml:space="preserve">should be presented </w:t>
      </w:r>
      <w:r w:rsidR="6E2405F1" w:rsidRPr="00EE50BF">
        <w:t>in a way that facilitates comparison of the processes and the corresponding batch analys</w:t>
      </w:r>
      <w:r w:rsidR="3E4A1116" w:rsidRPr="00EE50BF">
        <w:t>i</w:t>
      </w:r>
      <w:r w:rsidR="6E2405F1" w:rsidRPr="00EE50BF">
        <w:t xml:space="preserve">s information under </w:t>
      </w:r>
      <w:r w:rsidR="0AC99F40" w:rsidRPr="00EE50BF">
        <w:t>3.2.DP.C</w:t>
      </w:r>
      <w:r w:rsidR="6E2405F1" w:rsidRPr="00EE50BF">
        <w:t xml:space="preserve"> (ICH Q8).</w:t>
      </w:r>
      <w:r w:rsidR="0D6A5686" w:rsidRPr="00EE50BF">
        <w:t xml:space="preserve"> </w:t>
      </w:r>
      <w:r w:rsidR="2D6A7002" w:rsidRPr="00EE50BF">
        <w:t>T</w:t>
      </w:r>
      <w:r w:rsidR="3929CF52" w:rsidRPr="00EE50BF">
        <w:t xml:space="preserve">he </w:t>
      </w:r>
      <w:r w:rsidR="117293A2" w:rsidRPr="00EE50BF">
        <w:t xml:space="preserve">data from comparative analytical testing on relevant drug product batches </w:t>
      </w:r>
      <w:r w:rsidR="372831FF" w:rsidRPr="00EE50BF">
        <w:t xml:space="preserve">used </w:t>
      </w:r>
      <w:r w:rsidR="117293A2" w:rsidRPr="00EE50BF">
        <w:t>to determine the impact on quality of the drug product</w:t>
      </w:r>
      <w:r w:rsidR="68A0C986" w:rsidRPr="00EE50BF">
        <w:t xml:space="preserve"> (and/or intermediate, as appropriate)</w:t>
      </w:r>
      <w:r w:rsidR="0037F297" w:rsidRPr="00EE50BF">
        <w:t xml:space="preserve"> should be summarised</w:t>
      </w:r>
      <w:r w:rsidR="117293A2" w:rsidRPr="00EE50BF">
        <w:t xml:space="preserve">. </w:t>
      </w:r>
    </w:p>
    <w:p w14:paraId="5EBDE4E1" w14:textId="66184BD7" w:rsidR="780471EC" w:rsidRPr="00EE50BF" w:rsidRDefault="76516630" w:rsidP="00EE17CD">
      <w:pPr>
        <w:pStyle w:val="6"/>
      </w:pPr>
      <w:r w:rsidRPr="00EE50BF">
        <w:rPr>
          <w:rStyle w:val="normaltextrun"/>
        </w:rPr>
        <w:t>2.3.</w:t>
      </w:r>
      <w:proofErr w:type="gramStart"/>
      <w:r w:rsidRPr="00EE50BF">
        <w:rPr>
          <w:rStyle w:val="normaltextrun"/>
        </w:rPr>
        <w:t>4.DP.M.</w:t>
      </w:r>
      <w:proofErr w:type="gramEnd"/>
      <w:r w:rsidR="311A5F2A" w:rsidRPr="00EE50BF">
        <w:rPr>
          <w:rStyle w:val="normaltextrun"/>
        </w:rPr>
        <w:t xml:space="preserve">3 </w:t>
      </w:r>
      <w:r w:rsidR="38796D55" w:rsidRPr="00EE50BF">
        <w:rPr>
          <w:rStyle w:val="normaltextrun"/>
        </w:rPr>
        <w:t>Comparability for multiple manufacturing sites</w:t>
      </w:r>
    </w:p>
    <w:p w14:paraId="349BC87C" w14:textId="7A04C87F" w:rsidR="00454BF2" w:rsidRDefault="004D415C" w:rsidP="00454BF2">
      <w:pPr>
        <w:pStyle w:val="Step2Text"/>
      </w:pPr>
      <w:r w:rsidRPr="00454BF2">
        <w:t xml:space="preserve">In the case of more than one proposed commercial manufacturing site, </w:t>
      </w:r>
      <w:r w:rsidR="00FD0495">
        <w:t xml:space="preserve">this section should </w:t>
      </w:r>
      <w:r w:rsidRPr="00454BF2">
        <w:t xml:space="preserve">provide comparative information and discuss the impact of any differences between the sites on the drug product quality and consistency. </w:t>
      </w:r>
    </w:p>
    <w:p w14:paraId="39339EA5" w14:textId="39BA2149" w:rsidR="008C0ED3" w:rsidRPr="00454BF2" w:rsidRDefault="76516630" w:rsidP="00454BF2">
      <w:pPr>
        <w:pStyle w:val="6"/>
      </w:pPr>
      <w:r w:rsidRPr="00454BF2">
        <w:t>2.3.</w:t>
      </w:r>
      <w:proofErr w:type="gramStart"/>
      <w:r w:rsidRPr="00454BF2">
        <w:t>4.DP.M.</w:t>
      </w:r>
      <w:proofErr w:type="gramEnd"/>
      <w:r w:rsidR="311A5F2A" w:rsidRPr="00454BF2">
        <w:t xml:space="preserve">4 </w:t>
      </w:r>
      <w:r w:rsidR="396C0717" w:rsidRPr="00454BF2">
        <w:t xml:space="preserve">Summary </w:t>
      </w:r>
      <w:r w:rsidR="49B1C0FB" w:rsidRPr="00454BF2">
        <w:t>of process validation or evaluation studies</w:t>
      </w:r>
    </w:p>
    <w:p w14:paraId="4A16676A" w14:textId="14C0BBF8" w:rsidR="78F0860A" w:rsidRPr="00EE50BF" w:rsidRDefault="00D03994" w:rsidP="667FCE21">
      <w:pPr>
        <w:pStyle w:val="Step2Text"/>
        <w:jc w:val="left"/>
      </w:pPr>
      <w:r w:rsidRPr="00EE50BF">
        <w:t xml:space="preserve">This section should include </w:t>
      </w:r>
      <w:r w:rsidR="00730485" w:rsidRPr="00EE50BF">
        <w:t>summaries and con</w:t>
      </w:r>
      <w:r w:rsidR="007E59FA" w:rsidRPr="00EE50BF">
        <w:t>clusions</w:t>
      </w:r>
      <w:r w:rsidR="008C0ED3" w:rsidRPr="00EE50BF">
        <w:t xml:space="preserve"> of the process validation and/or evaluation studies, </w:t>
      </w:r>
      <w:r w:rsidR="00D459D2" w:rsidRPr="00EE50BF">
        <w:t xml:space="preserve">as applicable. </w:t>
      </w:r>
      <w:r w:rsidRPr="00EE50BF">
        <w:t>J</w:t>
      </w:r>
      <w:r w:rsidR="00EA373A" w:rsidRPr="00EE50BF">
        <w:t xml:space="preserve">ustification and relevant information </w:t>
      </w:r>
      <w:r w:rsidR="009C26AC" w:rsidRPr="00EE50BF">
        <w:t xml:space="preserve">should be provided </w:t>
      </w:r>
      <w:r w:rsidR="00EA373A" w:rsidRPr="00EE50BF">
        <w:t>if a continuous process verification approach is used (ICH Q8).</w:t>
      </w:r>
      <w:r w:rsidR="799952CD" w:rsidRPr="00EE50BF">
        <w:t xml:space="preserve"> </w:t>
      </w:r>
    </w:p>
    <w:p w14:paraId="1CA75C3B" w14:textId="4B56FAE3" w:rsidR="3153B6C2" w:rsidRPr="00EE50BF" w:rsidRDefault="30F9AA04" w:rsidP="53369690">
      <w:pPr>
        <w:pStyle w:val="Step2Text"/>
      </w:pPr>
      <w:r w:rsidRPr="00EE50BF">
        <w:t>P</w:t>
      </w:r>
      <w:r w:rsidR="6019843F" w:rsidRPr="00EE50BF">
        <w:t>rocesses where manufacturing equipment (e.g.</w:t>
      </w:r>
      <w:r w:rsidR="0000638E" w:rsidRPr="00EE50BF">
        <w:t>,</w:t>
      </w:r>
      <w:r w:rsidR="6019843F" w:rsidRPr="00EE50BF">
        <w:t xml:space="preserve"> sterile filters) is intended to be reused</w:t>
      </w:r>
      <w:r w:rsidRPr="00EE50BF">
        <w:t xml:space="preserve"> should be justified</w:t>
      </w:r>
      <w:r w:rsidR="6019843F" w:rsidRPr="00EE50BF">
        <w:t xml:space="preserve">. </w:t>
      </w:r>
    </w:p>
    <w:p w14:paraId="6FD1399D" w14:textId="688543E9" w:rsidR="3153B6C2" w:rsidRPr="00EE50BF" w:rsidRDefault="046C63B9" w:rsidP="00CB0E5A">
      <w:pPr>
        <w:pStyle w:val="Step2Text"/>
      </w:pPr>
      <w:r w:rsidRPr="00EE50BF">
        <w:t>J</w:t>
      </w:r>
      <w:r w:rsidR="6019843F" w:rsidRPr="00EE50BF">
        <w:rPr>
          <w:rFonts w:eastAsia="Century"/>
        </w:rPr>
        <w:t>ustif</w:t>
      </w:r>
      <w:r w:rsidRPr="00EE50BF">
        <w:t>ication for</w:t>
      </w:r>
      <w:r w:rsidR="6019843F" w:rsidRPr="00EE50BF">
        <w:rPr>
          <w:rFonts w:eastAsia="Century"/>
        </w:rPr>
        <w:t xml:space="preserve"> where </w:t>
      </w:r>
      <w:r w:rsidR="6019843F" w:rsidRPr="00EE50BF">
        <w:t xml:space="preserve">or </w:t>
      </w:r>
      <w:r w:rsidR="59149EB0" w:rsidRPr="00EE50BF">
        <w:t>which</w:t>
      </w:r>
      <w:r w:rsidR="6019843F" w:rsidRPr="00EE50BF">
        <w:t xml:space="preserve"> raw material</w:t>
      </w:r>
      <w:r w:rsidR="6019843F" w:rsidRPr="00EE50BF">
        <w:rPr>
          <w:rFonts w:eastAsia="Century"/>
        </w:rPr>
        <w:t>s</w:t>
      </w:r>
      <w:r w:rsidR="6019843F" w:rsidRPr="00EE50BF">
        <w:t xml:space="preserve"> (e.g., solvent) </w:t>
      </w:r>
      <w:r w:rsidR="6019843F" w:rsidRPr="00EE50BF">
        <w:rPr>
          <w:rFonts w:eastAsia="Century"/>
        </w:rPr>
        <w:t xml:space="preserve">are </w:t>
      </w:r>
      <w:r w:rsidR="6019843F" w:rsidRPr="00EE50BF">
        <w:t>intended to be reused, recycled, or regenerated</w:t>
      </w:r>
      <w:r w:rsidRPr="00EE50BF">
        <w:t xml:space="preserve"> should be included</w:t>
      </w:r>
      <w:r w:rsidR="6019843F" w:rsidRPr="00EE50BF">
        <w:t>.</w:t>
      </w:r>
    </w:p>
    <w:p w14:paraId="1D9B689C" w14:textId="6F2A3668" w:rsidR="008C0ED3" w:rsidRPr="00EE50BF" w:rsidRDefault="01EF7B55" w:rsidP="00C963EE">
      <w:pPr>
        <w:pStyle w:val="Step2Text"/>
      </w:pPr>
      <w:r w:rsidRPr="00EE50BF">
        <w:t>H</w:t>
      </w:r>
      <w:r w:rsidR="46E9CB8C" w:rsidRPr="00EE50BF">
        <w:t>olding times and storage conditions for intermediates</w:t>
      </w:r>
      <w:r w:rsidR="02703E0D" w:rsidRPr="00EE50BF">
        <w:t xml:space="preserve"> may be </w:t>
      </w:r>
      <w:r w:rsidR="17F337D9" w:rsidRPr="00EE50BF">
        <w:t>justified</w:t>
      </w:r>
      <w:r w:rsidR="0A992910" w:rsidRPr="00EE50BF">
        <w:t xml:space="preserve"> (ICH Q1)</w:t>
      </w:r>
      <w:r w:rsidR="46E9CB8C" w:rsidRPr="00EE50BF">
        <w:t>.</w:t>
      </w:r>
    </w:p>
    <w:p w14:paraId="4C1EC790" w14:textId="10A4C0AA" w:rsidR="00B60A1D" w:rsidRPr="00EE50BF" w:rsidRDefault="7938A503" w:rsidP="00B60A1D">
      <w:pPr>
        <w:pStyle w:val="Step2Text"/>
      </w:pPr>
      <w:r w:rsidRPr="00EE50BF">
        <w:t xml:space="preserve">A </w:t>
      </w:r>
      <w:r w:rsidR="4E376784" w:rsidRPr="00EE50BF">
        <w:t>discuss</w:t>
      </w:r>
      <w:r w:rsidRPr="00EE50BF">
        <w:t>ion</w:t>
      </w:r>
      <w:r w:rsidR="4E376784" w:rsidRPr="00EE50BF">
        <w:t xml:space="preserve"> and </w:t>
      </w:r>
      <w:r w:rsidRPr="00EE50BF">
        <w:t xml:space="preserve">justification </w:t>
      </w:r>
      <w:r w:rsidR="17F337D9" w:rsidRPr="00EE50BF">
        <w:t>of</w:t>
      </w:r>
      <w:r w:rsidRPr="00EE50BF">
        <w:t xml:space="preserve"> </w:t>
      </w:r>
      <w:r w:rsidR="4E376784" w:rsidRPr="00EE50BF">
        <w:t>any reprocessing procedures</w:t>
      </w:r>
      <w:r w:rsidR="17F337D9" w:rsidRPr="00EE50BF">
        <w:t>,</w:t>
      </w:r>
      <w:r w:rsidR="4E376784" w:rsidRPr="00EE50BF">
        <w:t xml:space="preserve"> including criteria for material reprocessing</w:t>
      </w:r>
      <w:r w:rsidR="17F337D9" w:rsidRPr="00EE50BF">
        <w:t>, may be included</w:t>
      </w:r>
      <w:r w:rsidR="4E376784" w:rsidRPr="00EE50BF">
        <w:t>.</w:t>
      </w:r>
    </w:p>
    <w:p w14:paraId="7054FBE8" w14:textId="61C13518" w:rsidR="008C0ED3" w:rsidRPr="00EE50BF" w:rsidRDefault="49B1C0FB" w:rsidP="00CA4960">
      <w:pPr>
        <w:pStyle w:val="4"/>
        <w:spacing w:after="0"/>
        <w:rPr>
          <w:rFonts w:eastAsia="Times New Roman"/>
        </w:rPr>
      </w:pPr>
      <w:r w:rsidRPr="00EE50BF">
        <w:rPr>
          <w:rFonts w:eastAsia="Times New Roman"/>
        </w:rPr>
        <w:t xml:space="preserve">2.3.4.DP.C Control </w:t>
      </w:r>
    </w:p>
    <w:p w14:paraId="460A1FB2" w14:textId="0774EF0B" w:rsidR="008C0ED3" w:rsidRPr="00EE50BF" w:rsidRDefault="49B1C0FB" w:rsidP="00B274CE">
      <w:pPr>
        <w:pStyle w:val="KeywordSubheading"/>
      </w:pPr>
      <w:r w:rsidRPr="00EE50BF">
        <w:t>(Drug Product Name) [Manufacturer]</w:t>
      </w:r>
      <w:r w:rsidR="32192BB0" w:rsidRPr="00EE50BF">
        <w:t xml:space="preserve"> [Manufactured </w:t>
      </w:r>
      <w:r w:rsidR="00111AED" w:rsidRPr="00EE50BF">
        <w:t>Dosage</w:t>
      </w:r>
      <w:r w:rsidR="32192BB0" w:rsidRPr="00EE50BF">
        <w:t xml:space="preserve"> form] [Strength]</w:t>
      </w:r>
    </w:p>
    <w:p w14:paraId="40DE1ACE" w14:textId="303ACFA4" w:rsidR="008C0ED3" w:rsidRPr="00EE50BF" w:rsidRDefault="3241E265" w:rsidP="00EE17CD">
      <w:pPr>
        <w:pStyle w:val="6"/>
        <w:rPr>
          <w:shd w:val="clear" w:color="auto" w:fill="FFFFFF"/>
        </w:rPr>
      </w:pPr>
      <w:r w:rsidRPr="00EE50BF">
        <w:t>2.3.</w:t>
      </w:r>
      <w:proofErr w:type="gramStart"/>
      <w:r w:rsidRPr="00EE50BF">
        <w:t>4.DP.C.</w:t>
      </w:r>
      <w:proofErr w:type="gramEnd"/>
      <w:r w:rsidR="4306D117" w:rsidRPr="00EE50BF">
        <w:t>1</w:t>
      </w:r>
      <w:r w:rsidR="00BF5C17">
        <w:t xml:space="preserve"> </w:t>
      </w:r>
      <w:r w:rsidR="49B1C0FB" w:rsidRPr="00EE50BF">
        <w:t>Control of impurities</w:t>
      </w:r>
    </w:p>
    <w:p w14:paraId="3F7A1576" w14:textId="5E537AEE" w:rsidR="00194AC7" w:rsidRPr="00EE50BF" w:rsidRDefault="264BC680" w:rsidP="00587210">
      <w:pPr>
        <w:pStyle w:val="Step2Text"/>
      </w:pPr>
      <w:r w:rsidRPr="00EE50BF">
        <w:t>This section</w:t>
      </w:r>
      <w:r w:rsidR="46B31069" w:rsidRPr="00EE50BF">
        <w:t xml:space="preserve"> should </w:t>
      </w:r>
      <w:r w:rsidR="5E773B35" w:rsidRPr="00EE50BF">
        <w:t>summarise</w:t>
      </w:r>
      <w:r w:rsidR="319E1F26" w:rsidRPr="00EE50BF">
        <w:t xml:space="preserve"> the </w:t>
      </w:r>
      <w:r w:rsidR="26524062" w:rsidRPr="00EE50BF">
        <w:t xml:space="preserve">actual or potential impurities most likely to </w:t>
      </w:r>
      <w:r w:rsidR="41ED570F" w:rsidRPr="00EE50BF">
        <w:t>occur</w:t>
      </w:r>
      <w:r w:rsidR="26524062" w:rsidRPr="00EE50BF">
        <w:t xml:space="preserve"> during drug product manufacturing and storage (due to interaction with excipients, solvents and/or container closure system). </w:t>
      </w:r>
      <w:r w:rsidR="29648BB2" w:rsidRPr="00EE50BF">
        <w:t xml:space="preserve">Any potential impurity that may impact the </w:t>
      </w:r>
      <w:r w:rsidR="30BE7308" w:rsidRPr="00EE50BF">
        <w:t xml:space="preserve">quality of the </w:t>
      </w:r>
      <w:r w:rsidR="29648BB2" w:rsidRPr="00EE50BF">
        <w:t>drug product, including those originating from product intermediates, should be discussed as part of the risk assessment for</w:t>
      </w:r>
      <w:r w:rsidR="052BD6C2" w:rsidRPr="00EE50BF">
        <w:t xml:space="preserve"> actual and potential impurities. </w:t>
      </w:r>
      <w:r w:rsidR="6EF0D5A9" w:rsidRPr="00EE50BF">
        <w:t xml:space="preserve">The applicant should </w:t>
      </w:r>
      <w:r w:rsidR="46B31069" w:rsidRPr="00EE50BF">
        <w:t>cross</w:t>
      </w:r>
      <w:r w:rsidR="1CD5A2F3" w:rsidRPr="00EE50BF">
        <w:t>-</w:t>
      </w:r>
      <w:r w:rsidR="46B31069" w:rsidRPr="00EE50BF">
        <w:t xml:space="preserve">reference the </w:t>
      </w:r>
      <w:r w:rsidR="5D32A06E" w:rsidRPr="00EE50BF">
        <w:t xml:space="preserve">associated </w:t>
      </w:r>
      <w:r w:rsidR="46B31069" w:rsidRPr="00EE50BF">
        <w:t xml:space="preserve">data provided in </w:t>
      </w:r>
      <w:r w:rsidR="7CA59787" w:rsidRPr="00EE50BF">
        <w:t>3.2.IM</w:t>
      </w:r>
      <w:r w:rsidR="798388E7" w:rsidRPr="00EE50BF">
        <w:t>.</w:t>
      </w:r>
    </w:p>
    <w:p w14:paraId="75779342" w14:textId="39FDA7B9" w:rsidR="008F21F0" w:rsidRPr="00EE50BF" w:rsidRDefault="41A15487" w:rsidP="00587210">
      <w:pPr>
        <w:pStyle w:val="Step2Text"/>
      </w:pPr>
      <w:r w:rsidRPr="00EE50BF">
        <w:t>A</w:t>
      </w:r>
      <w:r w:rsidR="656CD160" w:rsidRPr="00EE50BF">
        <w:t xml:space="preserve"> summary and conclusion of the performed risk assessment</w:t>
      </w:r>
      <w:r w:rsidRPr="00EE50BF">
        <w:t xml:space="preserve"> may be included</w:t>
      </w:r>
      <w:r w:rsidR="61EC0B95" w:rsidRPr="00EE50BF">
        <w:t xml:space="preserve"> (ICH Q3B, Q3C, Q3D, </w:t>
      </w:r>
      <w:r w:rsidR="19909C6E" w:rsidRPr="00EE50BF">
        <w:t xml:space="preserve">Q3E, </w:t>
      </w:r>
      <w:r w:rsidR="61EC0B95" w:rsidRPr="00EE50BF">
        <w:t xml:space="preserve">Q5C, </w:t>
      </w:r>
      <w:r w:rsidR="00BF5C17">
        <w:t>Q6A/Q6B</w:t>
      </w:r>
      <w:r w:rsidR="61EC0B95" w:rsidRPr="00EE50BF">
        <w:t xml:space="preserve">, M7). </w:t>
      </w:r>
      <w:r w:rsidR="0497DF80" w:rsidRPr="00EE50BF">
        <w:t>If an integrated discussion is needed</w:t>
      </w:r>
      <w:r w:rsidR="61EC0B95" w:rsidRPr="00EE50BF">
        <w:t xml:space="preserve">, the </w:t>
      </w:r>
      <w:r w:rsidR="61AC033F" w:rsidRPr="00EE50BF">
        <w:t>applicant</w:t>
      </w:r>
      <w:r w:rsidR="61EC0B95" w:rsidRPr="00EE50BF">
        <w:t xml:space="preserve"> may consider </w:t>
      </w:r>
      <w:r w:rsidR="6F23A135" w:rsidRPr="00EE50BF">
        <w:t>using</w:t>
      </w:r>
      <w:r w:rsidR="61EC0B95" w:rsidRPr="00EE50BF">
        <w:t xml:space="preserve"> 2.3.</w:t>
      </w:r>
      <w:proofErr w:type="gramStart"/>
      <w:r w:rsidR="61EC0B95" w:rsidRPr="00EE50BF">
        <w:t>4.IN.</w:t>
      </w:r>
      <w:proofErr w:type="gramEnd"/>
      <w:r w:rsidR="61EC0B95" w:rsidRPr="00EE50BF">
        <w:t>2</w:t>
      </w:r>
      <w:r w:rsidR="40C802A4" w:rsidRPr="00EE50BF">
        <w:t>.4</w:t>
      </w:r>
      <w:r w:rsidR="61EC0B95" w:rsidRPr="00EE50BF">
        <w:t>.</w:t>
      </w:r>
    </w:p>
    <w:p w14:paraId="47348644" w14:textId="0990AD43" w:rsidR="008C0ED3" w:rsidRPr="00EE50BF" w:rsidRDefault="3241E265" w:rsidP="00EE17CD">
      <w:pPr>
        <w:pStyle w:val="6"/>
      </w:pPr>
      <w:r w:rsidRPr="00EE50BF">
        <w:t>2.3.</w:t>
      </w:r>
      <w:proofErr w:type="gramStart"/>
      <w:r w:rsidRPr="00EE50BF">
        <w:t>4.DP.C.</w:t>
      </w:r>
      <w:proofErr w:type="gramEnd"/>
      <w:r w:rsidR="23AE5BBD" w:rsidRPr="00EE50BF">
        <w:t>2</w:t>
      </w:r>
      <w:r w:rsidRPr="00EE50BF">
        <w:t xml:space="preserve"> </w:t>
      </w:r>
      <w:r w:rsidR="49B1C0FB" w:rsidRPr="00EE50BF">
        <w:t xml:space="preserve">Batch </w:t>
      </w:r>
      <w:r w:rsidR="2EAC636D" w:rsidRPr="00EE50BF">
        <w:t>analysis</w:t>
      </w:r>
    </w:p>
    <w:p w14:paraId="2984C81D" w14:textId="53692726" w:rsidR="00CF16AD" w:rsidRPr="00EE50BF" w:rsidRDefault="2DBC2AB2" w:rsidP="00587210">
      <w:pPr>
        <w:pStyle w:val="Step2Text"/>
      </w:pPr>
      <w:r w:rsidRPr="00EE50BF">
        <w:t>A</w:t>
      </w:r>
      <w:r w:rsidR="77DFFBE6" w:rsidRPr="00EE50BF">
        <w:t xml:space="preserve"> tabulated </w:t>
      </w:r>
      <w:r w:rsidR="192F6484" w:rsidRPr="00EE50BF">
        <w:t>overview of the batches</w:t>
      </w:r>
      <w:r w:rsidR="77DFFBE6" w:rsidRPr="00EE50BF">
        <w:t xml:space="preserve"> </w:t>
      </w:r>
      <w:r w:rsidR="4CD8E67D" w:rsidRPr="00EE50BF">
        <w:t>listing</w:t>
      </w:r>
      <w:r w:rsidR="49B1C0FB" w:rsidRPr="00EE50BF">
        <w:t xml:space="preserve"> the batch number, batch size/scale, date of manufacture, manufacturing site, manufacturing process, and use</w:t>
      </w:r>
      <w:r w:rsidR="4F44B861" w:rsidRPr="00EE50BF">
        <w:t xml:space="preserve"> (e.g.,</w:t>
      </w:r>
      <w:r w:rsidR="49B1C0FB" w:rsidRPr="00EE50BF">
        <w:t xml:space="preserve"> stability, nonclinical, clinical</w:t>
      </w:r>
      <w:r w:rsidR="4F44B861" w:rsidRPr="00EE50BF">
        <w:t>)</w:t>
      </w:r>
      <w:r w:rsidRPr="00EE50BF">
        <w:t xml:space="preserve"> should be presented</w:t>
      </w:r>
      <w:r w:rsidR="49B1C0FB" w:rsidRPr="00EE50BF">
        <w:t xml:space="preserve">. </w:t>
      </w:r>
      <w:r w:rsidR="40713F94" w:rsidRPr="00EE50BF">
        <w:t>C</w:t>
      </w:r>
      <w:r w:rsidR="5A1EA05F" w:rsidRPr="00EE50BF">
        <w:t xml:space="preserve">onformance to the specification </w:t>
      </w:r>
      <w:r w:rsidR="7668349C" w:rsidRPr="00EE50BF">
        <w:t xml:space="preserve">and </w:t>
      </w:r>
      <w:r w:rsidR="40713F94" w:rsidRPr="00EE50BF">
        <w:t xml:space="preserve">justification of </w:t>
      </w:r>
      <w:r w:rsidR="701F7042" w:rsidRPr="00EE50BF">
        <w:t>trending</w:t>
      </w:r>
      <w:r w:rsidR="40713F94" w:rsidRPr="00EE50BF">
        <w:t xml:space="preserve"> should be discussed</w:t>
      </w:r>
      <w:r w:rsidR="701F7042" w:rsidRPr="00EE50BF">
        <w:t>, as appropriate.</w:t>
      </w:r>
    </w:p>
    <w:p w14:paraId="78721C33" w14:textId="50F2D9D0" w:rsidR="52F43E8A" w:rsidRPr="00EE50BF" w:rsidRDefault="52F43E8A" w:rsidP="3B9D9037">
      <w:pPr>
        <w:pStyle w:val="6"/>
      </w:pPr>
      <w:r w:rsidRPr="00EE50BF">
        <w:lastRenderedPageBreak/>
        <w:t>2.3.</w:t>
      </w:r>
      <w:proofErr w:type="gramStart"/>
      <w:r w:rsidRPr="00EE50BF">
        <w:t>4.DP.C.</w:t>
      </w:r>
      <w:proofErr w:type="gramEnd"/>
      <w:r w:rsidR="4F4E99BD" w:rsidRPr="00EE50BF">
        <w:t>3</w:t>
      </w:r>
      <w:r w:rsidRPr="00EE50BF">
        <w:t xml:space="preserve"> Justification of specifications</w:t>
      </w:r>
    </w:p>
    <w:p w14:paraId="0A61D4F5" w14:textId="14E9660D" w:rsidR="52F43E8A" w:rsidRPr="00EE50BF" w:rsidRDefault="52F43E8A" w:rsidP="3B9D9037">
      <w:pPr>
        <w:pStyle w:val="Step2Text"/>
        <w:rPr>
          <w:lang w:val="en-US"/>
        </w:rPr>
      </w:pPr>
      <w:r w:rsidRPr="00EE50BF">
        <w:t>A justification of release and stability/shelf-life specifications should be provided, including the rationale for the quality attributes to be tested and CQAs not tested, if any. Compliance with any standard/pharmacopeia(s) should be specified.</w:t>
      </w:r>
    </w:p>
    <w:p w14:paraId="7B2E1373" w14:textId="13706C68" w:rsidR="52F43E8A" w:rsidRPr="00EE50BF" w:rsidRDefault="52F43E8A" w:rsidP="3B9D9037">
      <w:pPr>
        <w:pStyle w:val="Step2Text"/>
      </w:pPr>
      <w:r w:rsidRPr="00EE50BF">
        <w:t>If applicable, the rationale for skip-testing for the drug product should be included (ICH Q6</w:t>
      </w:r>
      <w:r w:rsidR="00BF5C17">
        <w:t>A/Q6B</w:t>
      </w:r>
      <w:r w:rsidRPr="00EE50BF">
        <w:t xml:space="preserve">). Any justification for the controls performed on the product after transformation should cross-reference 2.3.4.PH.C. </w:t>
      </w:r>
    </w:p>
    <w:p w14:paraId="6AE720C1" w14:textId="52F1077E" w:rsidR="52F43E8A" w:rsidRPr="00EE50BF" w:rsidRDefault="52F43E8A" w:rsidP="3B9D9037">
      <w:pPr>
        <w:pStyle w:val="Step2Text"/>
      </w:pPr>
      <w:r w:rsidRPr="00EE50BF">
        <w:t>As appropriate, this section should include information about relevant changes to specifications throughout development, which may include a reference to other sections discussing development aspects (e.g., 2.3.4.DP.M, 2.3.</w:t>
      </w:r>
      <w:proofErr w:type="gramStart"/>
      <w:r w:rsidRPr="00EE50BF">
        <w:t>4.AP</w:t>
      </w:r>
      <w:proofErr w:type="gramEnd"/>
      <w:r w:rsidRPr="00EE50BF">
        <w:t>).</w:t>
      </w:r>
    </w:p>
    <w:p w14:paraId="6B8435FD" w14:textId="53183B46" w:rsidR="52F43E8A" w:rsidRPr="00EE50BF" w:rsidRDefault="52F43E8A" w:rsidP="3B9D9037">
      <w:pPr>
        <w:pStyle w:val="Step2Text"/>
      </w:pPr>
      <w:r w:rsidRPr="00EE50BF">
        <w:t xml:space="preserve">If RTRT approach is adopted, the approach should be justified (ICH </w:t>
      </w:r>
      <w:r w:rsidR="00BF5C17">
        <w:t>Q6A/Q6B</w:t>
      </w:r>
      <w:r w:rsidRPr="00EE50BF">
        <w:t>, Q8, Q13, Q14</w:t>
      </w:r>
      <w:r w:rsidR="00D90934" w:rsidRPr="00EE50BF">
        <w:t>, M7</w:t>
      </w:r>
      <w:r w:rsidRPr="00EE50BF">
        <w:t>).</w:t>
      </w:r>
    </w:p>
    <w:p w14:paraId="0832D225" w14:textId="77777777" w:rsidR="008C0ED3" w:rsidRPr="00EE50BF" w:rsidRDefault="49B1C0FB" w:rsidP="00CA4960">
      <w:pPr>
        <w:pStyle w:val="4"/>
        <w:spacing w:after="0"/>
        <w:rPr>
          <w:rFonts w:eastAsia="Times New Roman"/>
        </w:rPr>
      </w:pPr>
      <w:r w:rsidRPr="00EE50BF">
        <w:rPr>
          <w:rFonts w:eastAsia="Times New Roman"/>
        </w:rPr>
        <w:t>2.3.4.</w:t>
      </w:r>
      <w:proofErr w:type="gramStart"/>
      <w:r w:rsidRPr="00EE50BF">
        <w:rPr>
          <w:rFonts w:eastAsia="Times New Roman"/>
        </w:rPr>
        <w:t>DP.S</w:t>
      </w:r>
      <w:proofErr w:type="gramEnd"/>
      <w:r w:rsidRPr="00EE50BF">
        <w:rPr>
          <w:rFonts w:eastAsia="Times New Roman"/>
        </w:rPr>
        <w:t xml:space="preserve"> Storage </w:t>
      </w:r>
    </w:p>
    <w:p w14:paraId="20B488D8" w14:textId="0E53958C" w:rsidR="008C0ED3" w:rsidRPr="00EE50BF" w:rsidRDefault="49B1C0FB" w:rsidP="00B274CE">
      <w:pPr>
        <w:pStyle w:val="KeywordSubheading"/>
      </w:pPr>
      <w:r w:rsidRPr="00EE50BF">
        <w:t>(Drug Product Name) [Manufacturer]</w:t>
      </w:r>
      <w:r w:rsidR="32192BB0" w:rsidRPr="00EE50BF">
        <w:t xml:space="preserve"> [Manufactured </w:t>
      </w:r>
      <w:r w:rsidR="00111AED" w:rsidRPr="00EE50BF">
        <w:t>Dosage</w:t>
      </w:r>
      <w:r w:rsidR="32192BB0" w:rsidRPr="00EE50BF">
        <w:t xml:space="preserve"> form] [Strength]</w:t>
      </w:r>
    </w:p>
    <w:p w14:paraId="48F2912C" w14:textId="14103BD5" w:rsidR="008C0ED3" w:rsidRPr="00EE50BF" w:rsidRDefault="68F7F073" w:rsidP="00EE17CD">
      <w:pPr>
        <w:pStyle w:val="6"/>
      </w:pPr>
      <w:r w:rsidRPr="00EE50BF">
        <w:t>2.3.</w:t>
      </w:r>
      <w:proofErr w:type="gramStart"/>
      <w:r w:rsidRPr="00EE50BF">
        <w:t>4.DP.S.</w:t>
      </w:r>
      <w:proofErr w:type="gramEnd"/>
      <w:r w:rsidRPr="00EE50BF">
        <w:t xml:space="preserve">1 </w:t>
      </w:r>
      <w:r w:rsidR="49B1C0FB" w:rsidRPr="00EE50BF">
        <w:t xml:space="preserve">Container </w:t>
      </w:r>
      <w:r w:rsidR="00651C27" w:rsidRPr="00EE50BF">
        <w:t>closure system</w:t>
      </w:r>
    </w:p>
    <w:p w14:paraId="1CB8227F" w14:textId="6DF67927" w:rsidR="008C0ED3" w:rsidRPr="00EE50BF" w:rsidRDefault="40713F94" w:rsidP="006F737E">
      <w:pPr>
        <w:pStyle w:val="Step2Text"/>
      </w:pPr>
      <w:r w:rsidRPr="00EE50BF">
        <w:t>This section</w:t>
      </w:r>
      <w:r w:rsidR="2CD01F0A" w:rsidRPr="00EE50BF">
        <w:t xml:space="preserve"> should</w:t>
      </w:r>
      <w:r w:rsidR="49B1C0FB" w:rsidRPr="00EE50BF">
        <w:t xml:space="preserve"> include the choice and rationale </w:t>
      </w:r>
      <w:r w:rsidR="2CD01F0A" w:rsidRPr="00EE50BF">
        <w:t>used to select</w:t>
      </w:r>
      <w:r w:rsidR="49B1C0FB" w:rsidRPr="00EE50BF">
        <w:t xml:space="preserve"> the container closure system(s) for the commercial products</w:t>
      </w:r>
      <w:r w:rsidR="7668349C" w:rsidRPr="00EE50BF">
        <w:t xml:space="preserve"> </w:t>
      </w:r>
      <w:r w:rsidR="49B1C0FB" w:rsidRPr="00EE50BF">
        <w:t>(ICH Q8).</w:t>
      </w:r>
    </w:p>
    <w:p w14:paraId="0B0DCC30" w14:textId="1445D7E2" w:rsidR="008C0ED3" w:rsidRPr="00EE50BF" w:rsidRDefault="01D3F15D" w:rsidP="007D27AD">
      <w:pPr>
        <w:pStyle w:val="Step2Text"/>
      </w:pPr>
      <w:r w:rsidRPr="00EE50BF">
        <w:t xml:space="preserve">For </w:t>
      </w:r>
      <w:r w:rsidR="751A4EAB" w:rsidRPr="00EE50BF">
        <w:t xml:space="preserve">bulk </w:t>
      </w:r>
      <w:r w:rsidR="49B1C0FB" w:rsidRPr="00EE50BF">
        <w:t>product</w:t>
      </w:r>
      <w:r w:rsidR="6DC74265" w:rsidRPr="00EE50BF">
        <w:t xml:space="preserve">, </w:t>
      </w:r>
      <w:r w:rsidR="49B1C0FB" w:rsidRPr="00EE50BF">
        <w:t>suitability of the container closure system</w:t>
      </w:r>
      <w:r w:rsidR="169B5658" w:rsidRPr="00EE50BF">
        <w:t xml:space="preserve"> may be discussed</w:t>
      </w:r>
      <w:r w:rsidR="49B1C0FB" w:rsidRPr="00EE50BF">
        <w:t xml:space="preserve">. </w:t>
      </w:r>
    </w:p>
    <w:p w14:paraId="601CD3C8" w14:textId="2814F4B4" w:rsidR="00C20053" w:rsidRPr="00EE50BF" w:rsidRDefault="01D3F15D" w:rsidP="007D27AD">
      <w:pPr>
        <w:pStyle w:val="Step2Text"/>
      </w:pPr>
      <w:r w:rsidRPr="00EE50BF">
        <w:t xml:space="preserve">For </w:t>
      </w:r>
      <w:r w:rsidR="751A4EAB" w:rsidRPr="00EE50BF">
        <w:t xml:space="preserve">drug </w:t>
      </w:r>
      <w:r w:rsidR="49B1C0FB" w:rsidRPr="00EE50BF">
        <w:t>product</w:t>
      </w:r>
      <w:r w:rsidR="078E4020" w:rsidRPr="00EE50BF">
        <w:t xml:space="preserve"> </w:t>
      </w:r>
      <w:r w:rsidR="751A4EAB" w:rsidRPr="00EE50BF">
        <w:t>p</w:t>
      </w:r>
      <w:r w:rsidR="631C0494" w:rsidRPr="00EE50BF">
        <w:t>rimary packaging materials</w:t>
      </w:r>
      <w:r w:rsidR="49B1C0FB" w:rsidRPr="00EE50BF">
        <w:t xml:space="preserve">, </w:t>
      </w:r>
      <w:r w:rsidR="40713F94" w:rsidRPr="00EE50BF">
        <w:t>this section</w:t>
      </w:r>
      <w:r w:rsidR="49B1C0FB" w:rsidRPr="00EE50BF">
        <w:t xml:space="preserve"> should discuss the suitability of the container closure system</w:t>
      </w:r>
      <w:r w:rsidR="48BD7FB5" w:rsidRPr="00EE50BF">
        <w:t>,</w:t>
      </w:r>
      <w:r w:rsidR="49B1C0FB" w:rsidRPr="00EE50BF">
        <w:t xml:space="preserve"> </w:t>
      </w:r>
      <w:r w:rsidR="068C4C2B" w:rsidRPr="00EE50BF">
        <w:t>including the suitability for the patient needs</w:t>
      </w:r>
      <w:r w:rsidR="48BD7FB5" w:rsidRPr="00EE50BF">
        <w:t>,</w:t>
      </w:r>
      <w:r w:rsidR="068C4C2B" w:rsidRPr="00EE50BF">
        <w:t xml:space="preserve"> </w:t>
      </w:r>
      <w:r w:rsidR="49B1C0FB" w:rsidRPr="00EE50BF">
        <w:t>and should justify the choice of materials</w:t>
      </w:r>
      <w:r w:rsidR="7D297469" w:rsidRPr="00EE50BF">
        <w:t xml:space="preserve"> </w:t>
      </w:r>
      <w:r w:rsidR="48BD7FB5" w:rsidRPr="00EE50BF">
        <w:t>with</w:t>
      </w:r>
      <w:r w:rsidR="7D297469" w:rsidRPr="00EE50BF">
        <w:t xml:space="preserve"> respect to the impact on product quality</w:t>
      </w:r>
      <w:r w:rsidR="49B1C0FB" w:rsidRPr="00EE50BF">
        <w:t xml:space="preserve">. The discussion should </w:t>
      </w:r>
      <w:r w:rsidR="04E90278" w:rsidRPr="00EE50BF">
        <w:t xml:space="preserve">include a summary of </w:t>
      </w:r>
      <w:r w:rsidR="49B1C0FB" w:rsidRPr="00EE50BF">
        <w:t>studies performed to demonstrate the integrity of the container and closure</w:t>
      </w:r>
      <w:r w:rsidR="500796DA" w:rsidRPr="00EE50BF">
        <w:t xml:space="preserve"> to prevent microbial contamination</w:t>
      </w:r>
      <w:r w:rsidR="49B1C0FB" w:rsidRPr="00EE50BF">
        <w:t xml:space="preserve"> </w:t>
      </w:r>
      <w:r w:rsidR="4A3209E8" w:rsidRPr="00EE50BF">
        <w:t>and</w:t>
      </w:r>
      <w:r w:rsidR="49B1C0FB" w:rsidRPr="00EE50BF">
        <w:t xml:space="preserve"> possible interactions between product and container </w:t>
      </w:r>
      <w:r w:rsidR="1D3D1669" w:rsidRPr="00EE50BF">
        <w:t>closure system</w:t>
      </w:r>
      <w:r w:rsidR="49B1C0FB" w:rsidRPr="00EE50BF">
        <w:t xml:space="preserve">. The </w:t>
      </w:r>
      <w:r w:rsidR="33EB6139" w:rsidRPr="00EE50BF">
        <w:t>justification</w:t>
      </w:r>
      <w:r w:rsidR="49B1C0FB" w:rsidRPr="00EE50BF">
        <w:t xml:space="preserve"> should </w:t>
      </w:r>
      <w:r w:rsidR="69DD5FBD" w:rsidRPr="00EE50BF">
        <w:t>include</w:t>
      </w:r>
      <w:r w:rsidR="49B1C0FB" w:rsidRPr="00EE50BF">
        <w:t xml:space="preserve">, </w:t>
      </w:r>
      <w:r w:rsidR="78180C7B" w:rsidRPr="00EE50BF">
        <w:t>for example,</w:t>
      </w:r>
      <w:r w:rsidR="49B1C0FB" w:rsidRPr="00EE50BF">
        <w:t xml:space="preserve"> choice of materials, compatibility of the material</w:t>
      </w:r>
      <w:r w:rsidR="2E4433E1" w:rsidRPr="00EE50BF">
        <w:t>(</w:t>
      </w:r>
      <w:r w:rsidR="49B1C0FB" w:rsidRPr="00EE50BF">
        <w:t>s</w:t>
      </w:r>
      <w:r w:rsidR="2E4433E1" w:rsidRPr="00EE50BF">
        <w:t>)</w:t>
      </w:r>
      <w:r w:rsidR="49B1C0FB" w:rsidRPr="00EE50BF">
        <w:t xml:space="preserve"> of construction with the </w:t>
      </w:r>
      <w:r w:rsidR="009F6365" w:rsidRPr="00EE50BF">
        <w:t xml:space="preserve">finished </w:t>
      </w:r>
      <w:r w:rsidR="49B1C0FB" w:rsidRPr="00EE50BF">
        <w:t>dosage form</w:t>
      </w:r>
      <w:r w:rsidR="2CB4DB7C" w:rsidRPr="00EE50BF">
        <w:t>,</w:t>
      </w:r>
      <w:r w:rsidR="49B1C0FB" w:rsidRPr="00EE50BF">
        <w:t xml:space="preserve"> including sorption to container and leaching</w:t>
      </w:r>
      <w:r w:rsidR="33CA2553" w:rsidRPr="00EE50BF">
        <w:t xml:space="preserve"> (</w:t>
      </w:r>
      <w:r w:rsidR="235DEF2D" w:rsidRPr="00EE50BF">
        <w:t>cross-</w:t>
      </w:r>
      <w:r w:rsidR="33CA2553" w:rsidRPr="00EE50BF">
        <w:t>refer</w:t>
      </w:r>
      <w:r w:rsidR="235DEF2D" w:rsidRPr="00EE50BF">
        <w:t>encing</w:t>
      </w:r>
      <w:r w:rsidR="33CA2553" w:rsidRPr="00EE50BF">
        <w:t xml:space="preserve"> 2.3.</w:t>
      </w:r>
      <w:proofErr w:type="gramStart"/>
      <w:r w:rsidR="33CA2553" w:rsidRPr="00EE50BF">
        <w:t>4.IN</w:t>
      </w:r>
      <w:r w:rsidR="50B397DF" w:rsidRPr="00EE50BF">
        <w:t>.</w:t>
      </w:r>
      <w:proofErr w:type="gramEnd"/>
      <w:r w:rsidR="50B397DF" w:rsidRPr="00EE50BF">
        <w:t>2.1</w:t>
      </w:r>
      <w:r w:rsidR="49B1C0FB" w:rsidRPr="00EE50BF">
        <w:t xml:space="preserve">), and safety of materials of construction. </w:t>
      </w:r>
    </w:p>
    <w:p w14:paraId="757EDBEF" w14:textId="2C572BC7" w:rsidR="3530DD8E" w:rsidRPr="00EE50BF" w:rsidRDefault="4E36AAEE" w:rsidP="007D27AD">
      <w:pPr>
        <w:pStyle w:val="Step2Text"/>
      </w:pPr>
      <w:r w:rsidRPr="00EE50BF">
        <w:t xml:space="preserve">For </w:t>
      </w:r>
      <w:r w:rsidR="575E7B3C" w:rsidRPr="00EE50BF">
        <w:t>d</w:t>
      </w:r>
      <w:r w:rsidRPr="00EE50BF">
        <w:t xml:space="preserve">rug </w:t>
      </w:r>
      <w:r w:rsidR="575E7B3C" w:rsidRPr="00EE50BF">
        <w:t>p</w:t>
      </w:r>
      <w:r w:rsidRPr="00EE50BF">
        <w:t xml:space="preserve">roduct functional secondary </w:t>
      </w:r>
      <w:r w:rsidR="4E1D30EE" w:rsidRPr="00EE50BF">
        <w:t>packaging material</w:t>
      </w:r>
      <w:r w:rsidR="3AB89BE7" w:rsidRPr="00EE50BF">
        <w:t>,</w:t>
      </w:r>
      <w:r w:rsidR="088DF82C" w:rsidRPr="00EE50BF">
        <w:t xml:space="preserve"> </w:t>
      </w:r>
      <w:r w:rsidR="541B1832" w:rsidRPr="00EE50BF">
        <w:t xml:space="preserve">the </w:t>
      </w:r>
      <w:r w:rsidR="4E1D30EE" w:rsidRPr="00EE50BF">
        <w:t xml:space="preserve">rationale for </w:t>
      </w:r>
      <w:r w:rsidR="0D6EEA38" w:rsidRPr="00EE50BF">
        <w:t>choice of packaging material</w:t>
      </w:r>
      <w:r w:rsidR="3AB89BE7" w:rsidRPr="00EE50BF">
        <w:t xml:space="preserve"> should be discussed</w:t>
      </w:r>
      <w:r w:rsidR="4E1D30EE" w:rsidRPr="00EE50BF">
        <w:t>.</w:t>
      </w:r>
    </w:p>
    <w:p w14:paraId="10FEBDDF" w14:textId="655449AA" w:rsidR="51BEE24A" w:rsidRPr="00EE50BF" w:rsidRDefault="68F7F073" w:rsidP="00CB0E5A">
      <w:pPr>
        <w:pStyle w:val="6"/>
      </w:pPr>
      <w:r w:rsidRPr="00EE50BF">
        <w:t>2.3.</w:t>
      </w:r>
      <w:proofErr w:type="gramStart"/>
      <w:r w:rsidRPr="00EE50BF">
        <w:t>4.DP.S.</w:t>
      </w:r>
      <w:proofErr w:type="gramEnd"/>
      <w:r w:rsidR="0A2FE1CE" w:rsidRPr="00EE50BF">
        <w:t xml:space="preserve">2 </w:t>
      </w:r>
      <w:r w:rsidR="49B1C0FB" w:rsidRPr="00EE50BF">
        <w:t>Stability, storage conditions, and shelf life</w:t>
      </w:r>
    </w:p>
    <w:p w14:paraId="2C18EFC8" w14:textId="06530F1C" w:rsidR="008C0ED3" w:rsidRPr="00EE50BF" w:rsidRDefault="3AB89BE7" w:rsidP="00587210">
      <w:pPr>
        <w:pStyle w:val="Step2Text"/>
      </w:pPr>
      <w:r w:rsidRPr="00EE50BF">
        <w:t xml:space="preserve">This section should </w:t>
      </w:r>
      <w:r w:rsidR="2EDC18A9" w:rsidRPr="00EE50BF">
        <w:t>provide</w:t>
      </w:r>
      <w:r w:rsidRPr="00EE50BF">
        <w:t xml:space="preserve"> </w:t>
      </w:r>
      <w:r w:rsidR="18EC8493" w:rsidRPr="00EE50BF">
        <w:t>an overview of the stability studies (incl</w:t>
      </w:r>
      <w:r w:rsidR="1482047C" w:rsidRPr="00EE50BF">
        <w:t>uding</w:t>
      </w:r>
      <w:r w:rsidR="18EC8493" w:rsidRPr="00EE50BF">
        <w:t xml:space="preserve"> short-term studies) and justification for storage condition/shelf life and/or holding time for each of the proposed container closure system(s) used for the </w:t>
      </w:r>
      <w:r w:rsidR="4A8FCCA1" w:rsidRPr="00EE50BF">
        <w:t xml:space="preserve">bulk product (if applicable) and for the </w:t>
      </w:r>
      <w:r w:rsidR="18EC8493" w:rsidRPr="00EE50BF">
        <w:t xml:space="preserve">drug product </w:t>
      </w:r>
      <w:r w:rsidR="033262FB" w:rsidRPr="00EE50BF">
        <w:t>(including for device</w:t>
      </w:r>
      <w:r w:rsidR="18EC8493" w:rsidRPr="00EE50BF">
        <w:t xml:space="preserve"> constituents</w:t>
      </w:r>
      <w:r w:rsidR="033262FB" w:rsidRPr="00EE50BF">
        <w:t xml:space="preserve"> </w:t>
      </w:r>
      <w:r w:rsidR="23A1BF03" w:rsidRPr="00EE50BF">
        <w:t xml:space="preserve">utilised </w:t>
      </w:r>
      <w:r w:rsidR="033262FB" w:rsidRPr="00EE50BF">
        <w:t>as primary container closure system</w:t>
      </w:r>
      <w:r w:rsidR="008CA97D" w:rsidRPr="00EE50BF">
        <w:t>)</w:t>
      </w:r>
      <w:r w:rsidR="49B1C0FB" w:rsidRPr="00EE50BF">
        <w:t>.</w:t>
      </w:r>
    </w:p>
    <w:p w14:paraId="1327190D" w14:textId="789E4DB8" w:rsidR="008C0ED3" w:rsidRPr="00EE50BF" w:rsidRDefault="03BFFE27" w:rsidP="00587210">
      <w:pPr>
        <w:pStyle w:val="Step2Text"/>
      </w:pPr>
      <w:r w:rsidRPr="00EE50BF">
        <w:t>If extrapolation is proposed, th</w:t>
      </w:r>
      <w:r w:rsidR="3AB89BE7" w:rsidRPr="00EE50BF">
        <w:t xml:space="preserve">is section should include </w:t>
      </w:r>
      <w:r w:rsidR="28DA52A8" w:rsidRPr="00EE50BF">
        <w:t>a justification for</w:t>
      </w:r>
      <w:r w:rsidR="1B6D6607" w:rsidRPr="00EE50BF">
        <w:t xml:space="preserve"> the</w:t>
      </w:r>
      <w:r w:rsidR="49B1C0FB" w:rsidRPr="00EE50BF">
        <w:t xml:space="preserve"> approach </w:t>
      </w:r>
      <w:r w:rsidRPr="00EE50BF">
        <w:t xml:space="preserve">used to calculate </w:t>
      </w:r>
      <w:r w:rsidR="49B1C0FB" w:rsidRPr="00EE50BF">
        <w:t>the drug product shelf life</w:t>
      </w:r>
      <w:r w:rsidR="0291B8E8" w:rsidRPr="00EE50BF">
        <w:t xml:space="preserve"> </w:t>
      </w:r>
      <w:r w:rsidR="49B1C0FB" w:rsidRPr="00EE50BF">
        <w:t>(ICH Q1).</w:t>
      </w:r>
    </w:p>
    <w:p w14:paraId="59D8189A" w14:textId="54BC605D" w:rsidR="00CF0F1D" w:rsidRPr="00EE50BF" w:rsidRDefault="5B96230F" w:rsidP="455F0D4E">
      <w:pPr>
        <w:pStyle w:val="Step2Text"/>
        <w:spacing w:after="0"/>
      </w:pPr>
      <w:r w:rsidRPr="00EE50BF">
        <w:t>S</w:t>
      </w:r>
      <w:r w:rsidR="286FFCA3" w:rsidRPr="00EE50BF">
        <w:t>ummari</w:t>
      </w:r>
      <w:r w:rsidR="3DD57EF0" w:rsidRPr="00EE50BF">
        <w:t>e</w:t>
      </w:r>
      <w:r w:rsidR="286FFCA3" w:rsidRPr="00EE50BF">
        <w:t>s</w:t>
      </w:r>
      <w:r w:rsidR="3DD57EF0" w:rsidRPr="00EE50BF">
        <w:t xml:space="preserve"> and conclusions of</w:t>
      </w:r>
      <w:r w:rsidR="286FFCA3" w:rsidRPr="00EE50BF">
        <w:t xml:space="preserve"> the </w:t>
      </w:r>
      <w:r w:rsidR="64201BE7" w:rsidRPr="00EE50BF">
        <w:t>studies for in-use, handling</w:t>
      </w:r>
      <w:r w:rsidR="25DA2089" w:rsidRPr="00EE50BF">
        <w:t>,</w:t>
      </w:r>
      <w:r w:rsidR="64201BE7" w:rsidRPr="00EE50BF">
        <w:t xml:space="preserve"> and </w:t>
      </w:r>
      <w:r w:rsidR="7872E7F0" w:rsidRPr="00EE50BF">
        <w:t>shipping</w:t>
      </w:r>
      <w:r w:rsidRPr="00EE50BF">
        <w:t xml:space="preserve"> may be included</w:t>
      </w:r>
      <w:r w:rsidR="64201BE7" w:rsidRPr="00EE50BF">
        <w:t>.</w:t>
      </w:r>
      <w:bookmarkStart w:id="350" w:name="_Hlk158216220"/>
      <w:bookmarkStart w:id="351" w:name="_Toc3247969"/>
      <w:bookmarkStart w:id="352" w:name="_Toc810249760"/>
      <w:bookmarkStart w:id="353" w:name="_Toc330155475"/>
      <w:bookmarkStart w:id="354" w:name="_Toc2113679282"/>
      <w:bookmarkStart w:id="355" w:name="_Toc474958639"/>
      <w:bookmarkStart w:id="356" w:name="_Toc1344916562"/>
      <w:bookmarkStart w:id="357" w:name="_Toc1615863443"/>
      <w:bookmarkStart w:id="358" w:name="_Toc1843704144"/>
      <w:bookmarkStart w:id="359" w:name="_Toc974973967"/>
      <w:bookmarkStart w:id="360" w:name="_Toc544409213"/>
      <w:bookmarkStart w:id="361" w:name="_Toc160655208"/>
      <w:bookmarkEnd w:id="350"/>
    </w:p>
    <w:p w14:paraId="12951370" w14:textId="5AD5DEFB" w:rsidR="001B7B73" w:rsidRPr="00EE50BF" w:rsidRDefault="2D3E2E54" w:rsidP="00D21BCE">
      <w:pPr>
        <w:pStyle w:val="3"/>
        <w:spacing w:after="0"/>
        <w:rPr>
          <w:rFonts w:eastAsia="Times New Roman"/>
        </w:rPr>
      </w:pPr>
      <w:bookmarkStart w:id="362" w:name="_Toc196372584"/>
      <w:bookmarkStart w:id="363" w:name="_Toc197906037"/>
      <w:r w:rsidRPr="00EE50BF">
        <w:rPr>
          <w:rFonts w:eastAsia="Times New Roman"/>
        </w:rPr>
        <w:lastRenderedPageBreak/>
        <w:t>2.3.4.MD Medical Devices</w:t>
      </w:r>
      <w:r w:rsidR="66B9A449" w:rsidRPr="00EE50BF">
        <w:rPr>
          <w:rFonts w:eastAsia="Times New Roman"/>
        </w:rPr>
        <w:t>, if Applicable</w:t>
      </w:r>
      <w:bookmarkEnd w:id="351"/>
      <w:bookmarkEnd w:id="352"/>
      <w:bookmarkEnd w:id="353"/>
      <w:bookmarkEnd w:id="354"/>
      <w:bookmarkEnd w:id="355"/>
      <w:bookmarkEnd w:id="356"/>
      <w:bookmarkEnd w:id="357"/>
      <w:bookmarkEnd w:id="358"/>
      <w:bookmarkEnd w:id="362"/>
      <w:bookmarkEnd w:id="363"/>
    </w:p>
    <w:p w14:paraId="7C175F43" w14:textId="77777777" w:rsidR="001B7B73" w:rsidRPr="00EE50BF" w:rsidRDefault="001B7B73" w:rsidP="00B274CE">
      <w:pPr>
        <w:pStyle w:val="KeywordSubheading"/>
      </w:pPr>
      <w:r w:rsidRPr="00EE50BF">
        <w:t>(Medical Device Name) [Manufacturer]</w:t>
      </w:r>
    </w:p>
    <w:p w14:paraId="706FE8AF" w14:textId="4C6420A3" w:rsidR="001B7B73" w:rsidRPr="00EE50BF" w:rsidRDefault="001B7B73" w:rsidP="00D21BCE">
      <w:pPr>
        <w:pStyle w:val="4"/>
        <w:spacing w:after="0"/>
      </w:pPr>
      <w:r w:rsidRPr="00EE50BF">
        <w:t xml:space="preserve">2.3.4.MD.D Description </w:t>
      </w:r>
    </w:p>
    <w:p w14:paraId="103E709F" w14:textId="77777777" w:rsidR="001B7B73" w:rsidRPr="00EE50BF" w:rsidRDefault="001B7B73" w:rsidP="00B274CE">
      <w:pPr>
        <w:pStyle w:val="KeywordSubheading"/>
      </w:pPr>
      <w:r w:rsidRPr="00EE50BF">
        <w:t>(Medical Device Name) [Manufacturer]</w:t>
      </w:r>
    </w:p>
    <w:p w14:paraId="46733EBB" w14:textId="0C3364B3" w:rsidR="001B7B73" w:rsidRPr="00EE50BF" w:rsidRDefault="03BFFE27" w:rsidP="00587210">
      <w:pPr>
        <w:pStyle w:val="Step2Text"/>
      </w:pPr>
      <w:r w:rsidRPr="00EE50BF">
        <w:t>This section</w:t>
      </w:r>
      <w:r w:rsidR="482899A0" w:rsidRPr="00EE50BF">
        <w:t xml:space="preserve"> should </w:t>
      </w:r>
      <w:r w:rsidR="5B8B209D" w:rsidRPr="00EE50BF">
        <w:t>discuss</w:t>
      </w:r>
      <w:r w:rsidR="325609A4" w:rsidRPr="00EE50BF">
        <w:t xml:space="preserve"> the device</w:t>
      </w:r>
      <w:r w:rsidR="482899A0" w:rsidRPr="00EE50BF">
        <w:t xml:space="preserve"> design. The level of detail </w:t>
      </w:r>
      <w:r w:rsidR="3C467980" w:rsidRPr="00EE50BF">
        <w:t>that should be included</w:t>
      </w:r>
      <w:r w:rsidR="482899A0" w:rsidRPr="00EE50BF">
        <w:t xml:space="preserve"> depends on the type and complexity of the device and the risk associated with its use for the intended purpose. </w:t>
      </w:r>
    </w:p>
    <w:p w14:paraId="38BA2675" w14:textId="1A2988AF" w:rsidR="20CCCBB5" w:rsidRPr="00EE50BF" w:rsidRDefault="009A3C77" w:rsidP="6E0B9748">
      <w:pPr>
        <w:pStyle w:val="Step2Text"/>
      </w:pPr>
      <w:r w:rsidRPr="00EE50BF">
        <w:t>This section should include an</w:t>
      </w:r>
      <w:r w:rsidR="20CCCBB5" w:rsidRPr="00EE50BF">
        <w:t xml:space="preserve"> assess</w:t>
      </w:r>
      <w:r w:rsidR="006F423E" w:rsidRPr="00EE50BF">
        <w:t>ment of</w:t>
      </w:r>
      <w:r w:rsidR="20CCCBB5" w:rsidRPr="00EE50BF">
        <w:t xml:space="preserve"> biocompatibility to ensure safety according to relevant standards. Extractables study outcome should support the selection of the device, as </w:t>
      </w:r>
      <w:r w:rsidR="198E5B77" w:rsidRPr="00EE50BF">
        <w:t xml:space="preserve">applicable. </w:t>
      </w:r>
    </w:p>
    <w:p w14:paraId="1DB91A10" w14:textId="0E330BB8" w:rsidR="001B7B73" w:rsidRPr="00EE50BF" w:rsidRDefault="03BFFE27" w:rsidP="00587210">
      <w:pPr>
        <w:pStyle w:val="Step2Text"/>
      </w:pPr>
      <w:r w:rsidRPr="00EE50BF">
        <w:t>A</w:t>
      </w:r>
      <w:r w:rsidR="693359F1" w:rsidRPr="00EE50BF">
        <w:t xml:space="preserve"> summary of information relating to usability/human factor studies</w:t>
      </w:r>
      <w:r w:rsidRPr="00EE50BF">
        <w:t xml:space="preserve"> may be presented</w:t>
      </w:r>
      <w:r w:rsidR="693359F1" w:rsidRPr="00EE50BF">
        <w:t>.</w:t>
      </w:r>
      <w:r w:rsidR="45BCE34E" w:rsidRPr="00EE50BF">
        <w:rPr>
          <w:rStyle w:val="eop"/>
        </w:rPr>
        <w:t xml:space="preserve"> </w:t>
      </w:r>
    </w:p>
    <w:p w14:paraId="66AB4C11" w14:textId="7E6ADFC9" w:rsidR="001B7B73" w:rsidRPr="00EE50BF" w:rsidRDefault="693359F1" w:rsidP="6E0B9748">
      <w:pPr>
        <w:pStyle w:val="Step2Text"/>
      </w:pPr>
      <w:r w:rsidRPr="00EE50BF">
        <w:t>If applicable, software functional requirements, including software architecture, interfaces</w:t>
      </w:r>
      <w:r w:rsidR="368916B5" w:rsidRPr="00EE50BF">
        <w:t>,</w:t>
      </w:r>
      <w:r w:rsidRPr="00EE50BF">
        <w:t xml:space="preserve"> and algorithms</w:t>
      </w:r>
      <w:r w:rsidR="63F52A6B" w:rsidRPr="00EE50BF">
        <w:t xml:space="preserve"> should be defined</w:t>
      </w:r>
      <w:r w:rsidRPr="00EE50BF">
        <w:t>.</w:t>
      </w:r>
    </w:p>
    <w:p w14:paraId="54921366" w14:textId="77777777" w:rsidR="001B7B73" w:rsidRPr="00EE50BF" w:rsidRDefault="001B7B73" w:rsidP="00D21BCE">
      <w:pPr>
        <w:pStyle w:val="4"/>
        <w:spacing w:after="0"/>
      </w:pPr>
      <w:r w:rsidRPr="00EE50BF">
        <w:t xml:space="preserve">2.3.4.MD.M Manufacture </w:t>
      </w:r>
    </w:p>
    <w:p w14:paraId="02FF0720" w14:textId="77777777" w:rsidR="001B7B73" w:rsidRPr="00EE50BF" w:rsidRDefault="001B7B73" w:rsidP="00B274CE">
      <w:pPr>
        <w:pStyle w:val="KeywordSubheading"/>
      </w:pPr>
      <w:r w:rsidRPr="00EE50BF">
        <w:t>(Medical Device Name) [Manufacturer]</w:t>
      </w:r>
    </w:p>
    <w:p w14:paraId="0CC10CA7" w14:textId="6B5D60A3" w:rsidR="001B7B73" w:rsidRPr="00EE50BF" w:rsidRDefault="22AD2C95" w:rsidP="00587210">
      <w:pPr>
        <w:pStyle w:val="Step2Text"/>
      </w:pPr>
      <w:r w:rsidRPr="00EE50BF">
        <w:t xml:space="preserve">Depending on the risk inherent to the device and its use in the medicinal product, </w:t>
      </w:r>
      <w:r w:rsidR="03BFFE27" w:rsidRPr="00EE50BF">
        <w:t>this section may include</w:t>
      </w:r>
      <w:r w:rsidRPr="00EE50BF">
        <w:t xml:space="preserve"> a description of the manufacturing process development for the device and, where relevant, of its accessories or separate parts, including software. </w:t>
      </w:r>
      <w:r w:rsidR="5B24FA36" w:rsidRPr="00EE50BF">
        <w:t>A</w:t>
      </w:r>
      <w:r w:rsidRPr="00EE50BF">
        <w:t xml:space="preserve"> discussion </w:t>
      </w:r>
      <w:r w:rsidR="5847F92C" w:rsidRPr="00EE50BF">
        <w:t xml:space="preserve">of </w:t>
      </w:r>
      <w:r w:rsidRPr="00EE50BF">
        <w:t>the selection of materials and components used in the device</w:t>
      </w:r>
      <w:r w:rsidR="5847F92C" w:rsidRPr="00EE50BF">
        <w:t xml:space="preserve"> may be included</w:t>
      </w:r>
      <w:r w:rsidRPr="00EE50BF">
        <w:t xml:space="preserve">. </w:t>
      </w:r>
      <w:r w:rsidR="010CA79F" w:rsidRPr="00EE50BF">
        <w:t xml:space="preserve">If applicable, the </w:t>
      </w:r>
      <w:r w:rsidRPr="00EE50BF">
        <w:t>discussion should demonstrate the compatibility of components with relevant regulatory requirements.</w:t>
      </w:r>
    </w:p>
    <w:p w14:paraId="650F14B8" w14:textId="61F434F7" w:rsidR="001B7B73" w:rsidRPr="00EE50BF" w:rsidRDefault="693359F1" w:rsidP="00587210">
      <w:pPr>
        <w:pStyle w:val="Step2Text"/>
      </w:pPr>
      <w:r w:rsidRPr="00EE50BF">
        <w:t xml:space="preserve">When the device </w:t>
      </w:r>
      <w:r w:rsidR="2C5D54D1" w:rsidRPr="00EE50BF">
        <w:t xml:space="preserve">or device components </w:t>
      </w:r>
      <w:r w:rsidRPr="00EE50BF">
        <w:t>undergo sterili</w:t>
      </w:r>
      <w:r w:rsidR="60374804" w:rsidRPr="00EE50BF">
        <w:t>s</w:t>
      </w:r>
      <w:r w:rsidRPr="00EE50BF">
        <w:t>ation before becom</w:t>
      </w:r>
      <w:r w:rsidR="48F96A4F" w:rsidRPr="00EE50BF">
        <w:t>ing</w:t>
      </w:r>
      <w:r w:rsidR="240480D5" w:rsidRPr="00EE50BF">
        <w:t xml:space="preserve"> </w:t>
      </w:r>
      <w:r w:rsidRPr="00EE50BF">
        <w:t xml:space="preserve">a constituent of the medicinal product, </w:t>
      </w:r>
      <w:r w:rsidR="4109FABA" w:rsidRPr="00EE50BF">
        <w:t>a justification of</w:t>
      </w:r>
      <w:r w:rsidRPr="00EE50BF">
        <w:t xml:space="preserve"> the </w:t>
      </w:r>
      <w:r w:rsidR="60374804" w:rsidRPr="00EE50BF">
        <w:t xml:space="preserve">sterilisation </w:t>
      </w:r>
      <w:r w:rsidRPr="00EE50BF">
        <w:t>method selection regarding its compatibility with the device materials and intended use</w:t>
      </w:r>
      <w:r w:rsidR="4F035219" w:rsidRPr="00EE50BF">
        <w:t xml:space="preserve"> should be provided</w:t>
      </w:r>
      <w:r w:rsidRPr="00EE50BF">
        <w:t>.</w:t>
      </w:r>
    </w:p>
    <w:p w14:paraId="0E9AD491" w14:textId="77777777" w:rsidR="001B7B73" w:rsidRPr="00EE50BF" w:rsidRDefault="001B7B73" w:rsidP="00B91449">
      <w:pPr>
        <w:pStyle w:val="4"/>
        <w:spacing w:after="0"/>
      </w:pPr>
      <w:r w:rsidRPr="00EE50BF">
        <w:t xml:space="preserve">2.3.4.MD.C Control </w:t>
      </w:r>
    </w:p>
    <w:p w14:paraId="64D98149" w14:textId="77777777" w:rsidR="001B7B73" w:rsidRPr="00EE50BF" w:rsidRDefault="001B7B73" w:rsidP="00B274CE">
      <w:pPr>
        <w:pStyle w:val="KeywordSubheading"/>
      </w:pPr>
      <w:r w:rsidRPr="00EE50BF">
        <w:t>(Medical Device Name) [Manufacturer]</w:t>
      </w:r>
    </w:p>
    <w:p w14:paraId="0741B9B8" w14:textId="2616765A" w:rsidR="001B7B73" w:rsidRPr="00EE50BF" w:rsidRDefault="1589FFB8" w:rsidP="00587210">
      <w:pPr>
        <w:pStyle w:val="Step2Text"/>
      </w:pPr>
      <w:r w:rsidRPr="00EE50BF">
        <w:t>T</w:t>
      </w:r>
      <w:r w:rsidR="693359F1" w:rsidRPr="00EE50BF">
        <w:t>he specifications applied to the device, based on the intended use, and relevant regulatory requirements</w:t>
      </w:r>
      <w:r w:rsidRPr="00EE50BF">
        <w:t xml:space="preserve"> should be justified</w:t>
      </w:r>
      <w:r w:rsidR="4F62991F" w:rsidRPr="00EE50BF">
        <w:t>, as applicable</w:t>
      </w:r>
      <w:r w:rsidR="693359F1" w:rsidRPr="00EE50BF">
        <w:t xml:space="preserve">. </w:t>
      </w:r>
      <w:r w:rsidR="7B89BE23" w:rsidRPr="00EE50BF">
        <w:t>The applicant may r</w:t>
      </w:r>
      <w:r w:rsidR="693359F1" w:rsidRPr="00EE50BF">
        <w:t>eference relevant standards.</w:t>
      </w:r>
    </w:p>
    <w:p w14:paraId="1A19DFFB" w14:textId="46C720C1" w:rsidR="008406F9" w:rsidRPr="00EE50BF" w:rsidRDefault="2F6826CC" w:rsidP="6E0B9748">
      <w:pPr>
        <w:pStyle w:val="Step2Text"/>
        <w:rPr>
          <w:strike/>
        </w:rPr>
      </w:pPr>
      <w:r w:rsidRPr="00EE50BF">
        <w:t>If applicable, a confirmation that the software was properly qualified to ensure that it performs as intended</w:t>
      </w:r>
      <w:r w:rsidR="2401D100" w:rsidRPr="00EE50BF">
        <w:t xml:space="preserve"> should be provided</w:t>
      </w:r>
      <w:r w:rsidR="1542039B" w:rsidRPr="00EE50BF">
        <w:t>.</w:t>
      </w:r>
    </w:p>
    <w:p w14:paraId="2E12223A" w14:textId="77777777" w:rsidR="001B7B73" w:rsidRPr="00EE50BF" w:rsidRDefault="001B7B73" w:rsidP="00B91449">
      <w:pPr>
        <w:pStyle w:val="4"/>
        <w:spacing w:after="0"/>
      </w:pPr>
      <w:r w:rsidRPr="00EE50BF">
        <w:t xml:space="preserve">2.3.4.MD.S Storage </w:t>
      </w:r>
    </w:p>
    <w:p w14:paraId="08B7D1F5" w14:textId="77777777" w:rsidR="001B7B73" w:rsidRPr="00EE50BF" w:rsidRDefault="001B7B73" w:rsidP="00D8635A">
      <w:pPr>
        <w:pStyle w:val="KeywordSubheading"/>
      </w:pPr>
      <w:r w:rsidRPr="00EE50BF">
        <w:t>(Medical Device Name) [Manufacturer]</w:t>
      </w:r>
    </w:p>
    <w:p w14:paraId="0EFE510A" w14:textId="59BE8A93" w:rsidR="001B7B73" w:rsidRPr="00EE50BF" w:rsidRDefault="5A3C8449" w:rsidP="00587210">
      <w:pPr>
        <w:pStyle w:val="Step2Text"/>
      </w:pPr>
      <w:r w:rsidRPr="00EE50BF">
        <w:t xml:space="preserve">Where relevant, </w:t>
      </w:r>
      <w:r w:rsidR="582E5657" w:rsidRPr="00EE50BF">
        <w:t>this section</w:t>
      </w:r>
      <w:r w:rsidRPr="00EE50BF">
        <w:t xml:space="preserve"> may discuss information about the retest period</w:t>
      </w:r>
      <w:r w:rsidR="005700BA">
        <w:t>/</w:t>
      </w:r>
      <w:r w:rsidR="005700BA" w:rsidRPr="00EE50BF">
        <w:t>shelf life</w:t>
      </w:r>
      <w:r w:rsidRPr="00EE50BF">
        <w:t xml:space="preserve"> for the device. The applicant may define and justify packaging and storage requirements, e.g., to maintain device sterility and integrity during storage and transportation prior to its integration in the medicinal product</w:t>
      </w:r>
      <w:r w:rsidR="27A3DF7E" w:rsidRPr="00EE50BF">
        <w:t xml:space="preserve"> or for co-packaged device, throughout the medicinal product shelf</w:t>
      </w:r>
      <w:r w:rsidR="1A0B7CCD" w:rsidRPr="00EE50BF">
        <w:t xml:space="preserve"> </w:t>
      </w:r>
      <w:r w:rsidR="27A3DF7E" w:rsidRPr="00EE50BF">
        <w:t>life</w:t>
      </w:r>
      <w:r w:rsidRPr="00EE50BF">
        <w:t>.</w:t>
      </w:r>
    </w:p>
    <w:p w14:paraId="500F2BE5" w14:textId="34355858" w:rsidR="008C0ED3" w:rsidRPr="00EE50BF" w:rsidRDefault="1E1D8B4E" w:rsidP="00B91449">
      <w:pPr>
        <w:pStyle w:val="3"/>
        <w:spacing w:after="0"/>
      </w:pPr>
      <w:bookmarkStart w:id="364" w:name="_Toc1088625643"/>
      <w:bookmarkStart w:id="365" w:name="_Toc463649521"/>
      <w:bookmarkStart w:id="366" w:name="_Toc1747351441"/>
      <w:bookmarkStart w:id="367" w:name="_Toc1383101699"/>
      <w:bookmarkStart w:id="368" w:name="_Toc806067325"/>
      <w:bookmarkStart w:id="369" w:name="_Toc146269809"/>
      <w:bookmarkStart w:id="370" w:name="_Toc97647125"/>
      <w:bookmarkStart w:id="371" w:name="_Toc1822098720"/>
      <w:bookmarkStart w:id="372" w:name="_Toc196372585"/>
      <w:bookmarkStart w:id="373" w:name="_Toc197906038"/>
      <w:r w:rsidRPr="00EE50BF">
        <w:t>2.3.4.</w:t>
      </w:r>
      <w:r w:rsidR="14046F07" w:rsidRPr="00EE50BF">
        <w:t>PM</w:t>
      </w:r>
      <w:r w:rsidRPr="00EE50BF">
        <w:t xml:space="preserve"> Packaged Medicinal Product</w:t>
      </w:r>
      <w:bookmarkEnd w:id="359"/>
      <w:bookmarkEnd w:id="360"/>
      <w:r w:rsidRPr="00EE50BF">
        <w:t xml:space="preserve">s </w:t>
      </w:r>
      <w:bookmarkEnd w:id="361"/>
      <w:r w:rsidR="4B145A44" w:rsidRPr="00EE50BF">
        <w:t xml:space="preserve">for </w:t>
      </w:r>
      <w:proofErr w:type="spellStart"/>
      <w:r w:rsidR="4B145A44" w:rsidRPr="00EE50BF">
        <w:t>multiconstituent</w:t>
      </w:r>
      <w:proofErr w:type="spellEnd"/>
      <w:r w:rsidR="4B145A44" w:rsidRPr="00EE50BF">
        <w:t xml:space="preserve"> products</w:t>
      </w:r>
      <w:r w:rsidR="66B9A449" w:rsidRPr="00EE50BF">
        <w:t>, if Applicable</w:t>
      </w:r>
      <w:bookmarkEnd w:id="364"/>
      <w:bookmarkEnd w:id="365"/>
      <w:bookmarkEnd w:id="366"/>
      <w:bookmarkEnd w:id="367"/>
      <w:bookmarkEnd w:id="368"/>
      <w:bookmarkEnd w:id="369"/>
      <w:bookmarkEnd w:id="370"/>
      <w:bookmarkEnd w:id="371"/>
      <w:bookmarkEnd w:id="372"/>
      <w:bookmarkEnd w:id="373"/>
    </w:p>
    <w:p w14:paraId="7113C409" w14:textId="4DD4223C" w:rsidR="008C0ED3" w:rsidRPr="00EE50BF" w:rsidRDefault="49B1C0FB" w:rsidP="00B274CE">
      <w:pPr>
        <w:pStyle w:val="KeywordSubheading"/>
      </w:pPr>
      <w:r w:rsidRPr="00EE50BF">
        <w:t>(Packaged Medicinal Product Name) [Manufacturer]</w:t>
      </w:r>
      <w:r w:rsidR="6999BD04" w:rsidRPr="00EE50BF">
        <w:t xml:space="preserve"> </w:t>
      </w:r>
      <w:r w:rsidR="7124B383" w:rsidRPr="00EE50BF">
        <w:t xml:space="preserve">[Combined </w:t>
      </w:r>
      <w:r w:rsidR="00111AED" w:rsidRPr="00EE50BF">
        <w:t>Dosage</w:t>
      </w:r>
      <w:r w:rsidR="7124B383" w:rsidRPr="00EE50BF">
        <w:t xml:space="preserve"> form]</w:t>
      </w:r>
      <w:r w:rsidR="6999BD04" w:rsidRPr="00EE50BF">
        <w:t xml:space="preserve"> </w:t>
      </w:r>
      <w:r w:rsidR="7124B383" w:rsidRPr="00EE50BF">
        <w:t>[Strength]</w:t>
      </w:r>
    </w:p>
    <w:p w14:paraId="287CFE0E" w14:textId="16D080BF" w:rsidR="008C0ED3" w:rsidRPr="00EE50BF" w:rsidRDefault="008C0ED3" w:rsidP="00B91449">
      <w:pPr>
        <w:pStyle w:val="4"/>
        <w:spacing w:after="0"/>
      </w:pPr>
      <w:r w:rsidRPr="00EE50BF">
        <w:lastRenderedPageBreak/>
        <w:t>2.3.4.</w:t>
      </w:r>
      <w:r w:rsidR="242822D9" w:rsidRPr="00EE50BF">
        <w:t>PM</w:t>
      </w:r>
      <w:r w:rsidRPr="00EE50BF">
        <w:t>.D Description</w:t>
      </w:r>
    </w:p>
    <w:p w14:paraId="5E2B1D46" w14:textId="5E32390D" w:rsidR="008C0ED3" w:rsidRPr="00EE50BF" w:rsidRDefault="49B1C0FB" w:rsidP="6151821C">
      <w:pPr>
        <w:pStyle w:val="KeywordSubheading"/>
        <w:rPr>
          <w:rStyle w:val="normaltextrun"/>
          <w:i w:val="0"/>
          <w:iCs w:val="0"/>
        </w:rPr>
      </w:pPr>
      <w:r w:rsidRPr="00EE50BF">
        <w:t>(Packaged Medicinal Product Name) [Manufacturer]</w:t>
      </w:r>
      <w:r w:rsidR="366D28EA" w:rsidRPr="00EE50BF">
        <w:t xml:space="preserve"> [Combined </w:t>
      </w:r>
      <w:r w:rsidR="00111AED" w:rsidRPr="00EE50BF">
        <w:t>Dosage</w:t>
      </w:r>
      <w:r w:rsidR="366D28EA" w:rsidRPr="00EE50BF">
        <w:t xml:space="preserve"> </w:t>
      </w:r>
      <w:r w:rsidR="60B3B788" w:rsidRPr="00EE50BF">
        <w:t>F</w:t>
      </w:r>
      <w:r w:rsidR="366D28EA" w:rsidRPr="00EE50BF">
        <w:t>orm] [Strength]</w:t>
      </w:r>
    </w:p>
    <w:p w14:paraId="444B962C" w14:textId="62131F89" w:rsidR="001E5246" w:rsidRPr="00EE50BF" w:rsidDel="00491C33" w:rsidRDefault="582E5657" w:rsidP="00587210">
      <w:pPr>
        <w:pStyle w:val="Step2Text"/>
        <w:rPr>
          <w:u w:val="single"/>
        </w:rPr>
      </w:pPr>
      <w:r w:rsidRPr="00EE50BF">
        <w:rPr>
          <w:rStyle w:val="normaltextrun"/>
          <w:rFonts w:eastAsia="ＭＳ 明朝"/>
          <w:color w:val="auto"/>
        </w:rPr>
        <w:t>This section</w:t>
      </w:r>
      <w:r w:rsidR="7A310CF1" w:rsidRPr="00EE50BF">
        <w:rPr>
          <w:rStyle w:val="normaltextrun"/>
          <w:rFonts w:eastAsia="ＭＳ 明朝"/>
          <w:color w:val="auto"/>
        </w:rPr>
        <w:t xml:space="preserve"> should </w:t>
      </w:r>
      <w:r w:rsidR="17C62800" w:rsidRPr="00EE50BF">
        <w:rPr>
          <w:rStyle w:val="normaltextrun"/>
          <w:rFonts w:eastAsia="ＭＳ 明朝"/>
          <w:color w:val="auto"/>
        </w:rPr>
        <w:t>describe the</w:t>
      </w:r>
      <w:r w:rsidR="46B31069" w:rsidRPr="00EE50BF">
        <w:rPr>
          <w:rStyle w:val="normaltextrun"/>
          <w:rFonts w:eastAsia="ＭＳ 明朝"/>
          <w:color w:val="auto"/>
        </w:rPr>
        <w:t xml:space="preserve"> development of the </w:t>
      </w:r>
      <w:r w:rsidR="6F0F963E" w:rsidRPr="00EE50BF">
        <w:rPr>
          <w:rStyle w:val="normaltextrun"/>
          <w:rFonts w:eastAsia="ＭＳ 明朝"/>
          <w:color w:val="auto"/>
        </w:rPr>
        <w:t xml:space="preserve">final </w:t>
      </w:r>
      <w:r w:rsidR="4BB5F097" w:rsidRPr="00EE50BF">
        <w:rPr>
          <w:rStyle w:val="normaltextrun"/>
          <w:rFonts w:eastAsia="ＭＳ 明朝"/>
          <w:color w:val="auto"/>
        </w:rPr>
        <w:t xml:space="preserve">packaging configuration for </w:t>
      </w:r>
      <w:r w:rsidR="6BEBD040" w:rsidRPr="00EE50BF">
        <w:rPr>
          <w:rStyle w:val="normaltextrun"/>
          <w:rFonts w:eastAsia="ＭＳ 明朝"/>
          <w:color w:val="auto"/>
        </w:rPr>
        <w:t>medicinal products that are packaged together in a container or in a unit (</w:t>
      </w:r>
      <w:proofErr w:type="spellStart"/>
      <w:r w:rsidRPr="00EE50BF">
        <w:rPr>
          <w:rStyle w:val="normaltextrun"/>
          <w:rFonts w:eastAsia="ＭＳ 明朝"/>
          <w:color w:val="auto"/>
        </w:rPr>
        <w:t>multiconstituent</w:t>
      </w:r>
      <w:proofErr w:type="spellEnd"/>
      <w:r w:rsidR="6BEBD040" w:rsidRPr="00EE50BF">
        <w:rPr>
          <w:rStyle w:val="normaltextrun"/>
          <w:rFonts w:eastAsia="ＭＳ 明朝"/>
          <w:color w:val="auto"/>
        </w:rPr>
        <w:t xml:space="preserve"> products)</w:t>
      </w:r>
      <w:r w:rsidR="7A310CF1" w:rsidRPr="00EE50BF">
        <w:rPr>
          <w:rStyle w:val="normaltextrun"/>
          <w:rFonts w:eastAsia="ＭＳ 明朝"/>
          <w:color w:val="auto"/>
        </w:rPr>
        <w:t>,</w:t>
      </w:r>
      <w:r w:rsidR="4BB5F097" w:rsidRPr="00EE50BF">
        <w:rPr>
          <w:rStyle w:val="normaltextrun"/>
          <w:rFonts w:eastAsia="ＭＳ 明朝"/>
          <w:color w:val="auto"/>
        </w:rPr>
        <w:t xml:space="preserve"> including the justification of this </w:t>
      </w:r>
      <w:r w:rsidR="46B31069" w:rsidRPr="00EE50BF">
        <w:rPr>
          <w:rStyle w:val="normaltextrun"/>
          <w:rFonts w:eastAsia="ＭＳ 明朝"/>
          <w:color w:val="auto"/>
        </w:rPr>
        <w:t>configuration (</w:t>
      </w:r>
      <w:r w:rsidR="3AF75E2B" w:rsidRPr="00EE50BF">
        <w:rPr>
          <w:rStyle w:val="normaltextrun"/>
          <w:rFonts w:eastAsia="ＭＳ 明朝"/>
          <w:color w:val="auto"/>
        </w:rPr>
        <w:t xml:space="preserve">e.g., </w:t>
      </w:r>
      <w:r w:rsidR="46B31069" w:rsidRPr="00EE50BF">
        <w:rPr>
          <w:rStyle w:val="normaltextrun"/>
          <w:rFonts w:eastAsia="ＭＳ 明朝"/>
          <w:color w:val="auto"/>
        </w:rPr>
        <w:t>suitability for the intended use)</w:t>
      </w:r>
      <w:r w:rsidR="7FF886DC" w:rsidRPr="00EE50BF">
        <w:rPr>
          <w:rStyle w:val="normaltextrun"/>
          <w:rFonts w:eastAsia="ＭＳ 明朝"/>
          <w:color w:val="auto"/>
        </w:rPr>
        <w:t>, as appropriate</w:t>
      </w:r>
      <w:r w:rsidR="46B31069" w:rsidRPr="00EE50BF">
        <w:rPr>
          <w:rStyle w:val="normaltextrun"/>
          <w:rFonts w:eastAsia="ＭＳ 明朝"/>
          <w:color w:val="auto"/>
        </w:rPr>
        <w:t>.</w:t>
      </w:r>
    </w:p>
    <w:p w14:paraId="09BCF7C1" w14:textId="68E21B53" w:rsidR="001E5246" w:rsidRPr="00EE50BF" w:rsidDel="00491C33" w:rsidRDefault="3F115C32" w:rsidP="00587210">
      <w:pPr>
        <w:pStyle w:val="Step2Text"/>
      </w:pPr>
      <w:r w:rsidRPr="00EE50BF">
        <w:t>T</w:t>
      </w:r>
      <w:r w:rsidR="0E551E39" w:rsidRPr="00EE50BF">
        <w:t xml:space="preserve">he choice of the </w:t>
      </w:r>
      <w:r w:rsidR="5E9EBF8F" w:rsidRPr="00EE50BF">
        <w:t xml:space="preserve">additionally </w:t>
      </w:r>
      <w:r w:rsidR="190EBD7A" w:rsidRPr="00EE50BF">
        <w:t xml:space="preserve">packaged </w:t>
      </w:r>
      <w:r w:rsidR="0E551E39" w:rsidRPr="00EE50BF">
        <w:t>device</w:t>
      </w:r>
      <w:r w:rsidR="709BB4D8" w:rsidRPr="00EE50BF">
        <w:t>,</w:t>
      </w:r>
      <w:r w:rsidR="2D90D94B" w:rsidRPr="00EE50BF">
        <w:t xml:space="preserve"> </w:t>
      </w:r>
      <w:r w:rsidR="3CAFE231" w:rsidRPr="00EE50BF">
        <w:t xml:space="preserve">any other </w:t>
      </w:r>
      <w:r w:rsidR="5E9EBF8F" w:rsidRPr="00EE50BF">
        <w:t xml:space="preserve">additionally </w:t>
      </w:r>
      <w:r w:rsidR="3CAFE231" w:rsidRPr="00EE50BF">
        <w:t xml:space="preserve">packaged </w:t>
      </w:r>
      <w:r w:rsidR="5E9EBF8F" w:rsidRPr="00EE50BF">
        <w:t>constituents</w:t>
      </w:r>
      <w:r w:rsidR="6E492445" w:rsidRPr="00EE50BF">
        <w:t>,</w:t>
      </w:r>
      <w:r w:rsidR="4B1BAD22" w:rsidRPr="00EE50BF">
        <w:t xml:space="preserve"> </w:t>
      </w:r>
      <w:r w:rsidR="67870D57" w:rsidRPr="00EE50BF">
        <w:t>or referenced device</w:t>
      </w:r>
      <w:r w:rsidR="48944C5D" w:rsidRPr="00EE50BF">
        <w:t xml:space="preserve"> </w:t>
      </w:r>
      <w:r w:rsidR="67870D57" w:rsidRPr="00EE50BF">
        <w:t xml:space="preserve">/ administration set </w:t>
      </w:r>
      <w:r w:rsidR="0E551E39" w:rsidRPr="00EE50BF">
        <w:t>and</w:t>
      </w:r>
      <w:r w:rsidR="0CB6D4F2" w:rsidRPr="00EE50BF">
        <w:t xml:space="preserve"> their</w:t>
      </w:r>
      <w:r w:rsidR="0E551E39" w:rsidRPr="00EE50BF">
        <w:t xml:space="preserve"> compatibility with drug product and how it </w:t>
      </w:r>
      <w:r w:rsidR="1773317D" w:rsidRPr="00EE50BF">
        <w:t xml:space="preserve">reflects </w:t>
      </w:r>
      <w:r w:rsidR="0E551E39" w:rsidRPr="00EE50BF">
        <w:t>on the formulation development</w:t>
      </w:r>
      <w:r w:rsidR="329F5069" w:rsidRPr="00EE50BF">
        <w:t xml:space="preserve"> should be discussed</w:t>
      </w:r>
      <w:r w:rsidR="0E551E39" w:rsidRPr="00EE50BF">
        <w:t>.</w:t>
      </w:r>
      <w:r w:rsidR="36EDCB5A" w:rsidRPr="00EE50BF">
        <w:t xml:space="preserve"> </w:t>
      </w:r>
      <w:r w:rsidR="63EB81B4" w:rsidRPr="00EE50BF">
        <w:t>A</w:t>
      </w:r>
      <w:r w:rsidR="36EDCB5A" w:rsidRPr="00EE50BF">
        <w:t>ny change in the device design and operating characteristics during the medicinal product development that may impact safety, and/or performance and/or instructions for use of the overall medicinal product</w:t>
      </w:r>
      <w:r w:rsidR="34E14F20" w:rsidRPr="00EE50BF">
        <w:t xml:space="preserve"> may be discussed</w:t>
      </w:r>
      <w:r w:rsidR="36EDCB5A" w:rsidRPr="00EE50BF">
        <w:t>, explaining the differences, if any, between the study device and its commercial form.</w:t>
      </w:r>
    </w:p>
    <w:p w14:paraId="22402BD2" w14:textId="2DDAD14A" w:rsidR="00491C33" w:rsidRPr="00EE50BF" w:rsidRDefault="0F3D2294" w:rsidP="00587210">
      <w:pPr>
        <w:pStyle w:val="Step2Text"/>
        <w:rPr>
          <w:rFonts w:eastAsia="ＭＳ 明朝"/>
        </w:rPr>
      </w:pPr>
      <w:r w:rsidRPr="00EE50BF">
        <w:t>If a transformation of the drug product before administration is necessary</w:t>
      </w:r>
      <w:r w:rsidR="241784CE" w:rsidRPr="00EE50BF">
        <w:t>,</w:t>
      </w:r>
      <w:r w:rsidRPr="00EE50BF">
        <w:t xml:space="preserve"> </w:t>
      </w:r>
      <w:r w:rsidR="50352ACE" w:rsidRPr="00EE50BF">
        <w:t xml:space="preserve">the applicant should include </w:t>
      </w:r>
      <w:r w:rsidRPr="00EE50BF">
        <w:t xml:space="preserve">this </w:t>
      </w:r>
      <w:r w:rsidR="32D9D593" w:rsidRPr="00EE50BF">
        <w:t xml:space="preserve">information </w:t>
      </w:r>
      <w:r w:rsidR="5EED1A8C" w:rsidRPr="00EE50BF">
        <w:t>in 2.3.4.PH</w:t>
      </w:r>
      <w:r w:rsidR="7D68081B" w:rsidRPr="00EE50BF">
        <w:t>.</w:t>
      </w:r>
      <w:r w:rsidR="5EED1A8C" w:rsidRPr="00EE50BF">
        <w:t>D.</w:t>
      </w:r>
    </w:p>
    <w:p w14:paraId="551F964D" w14:textId="162AB96B" w:rsidR="008C0ED3" w:rsidRPr="00EE50BF" w:rsidRDefault="008C0ED3" w:rsidP="00B91449">
      <w:pPr>
        <w:pStyle w:val="4"/>
        <w:spacing w:after="0"/>
      </w:pPr>
      <w:r w:rsidRPr="00EE50BF">
        <w:t>2.3.4.</w:t>
      </w:r>
      <w:r w:rsidR="0C58241F" w:rsidRPr="00EE50BF">
        <w:t>PM</w:t>
      </w:r>
      <w:r w:rsidRPr="00EE50BF">
        <w:t>.M Manufacture</w:t>
      </w:r>
    </w:p>
    <w:p w14:paraId="37D5E569" w14:textId="47C39F15"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CD1CBB9" w:rsidRPr="00EE50BF">
        <w:t xml:space="preserve"> Form</w:t>
      </w:r>
      <w:r w:rsidR="6999BD04" w:rsidRPr="00EE50BF">
        <w:t>] [Strength]</w:t>
      </w:r>
    </w:p>
    <w:p w14:paraId="07265E71" w14:textId="453F3803" w:rsidR="00C56B97" w:rsidRPr="00EE50BF" w:rsidRDefault="70F02E95" w:rsidP="00587210">
      <w:pPr>
        <w:pStyle w:val="Step2Text"/>
        <w:rPr>
          <w:rFonts w:eastAsia="ＭＳ 明朝"/>
        </w:rPr>
      </w:pPr>
      <w:r w:rsidRPr="00EE50BF">
        <w:rPr>
          <w:rFonts w:eastAsia="Segoe UI"/>
          <w:color w:val="333333"/>
        </w:rPr>
        <w:t xml:space="preserve">If the secondary packaging process directly affects product quality, </w:t>
      </w:r>
      <w:r w:rsidR="5111D781" w:rsidRPr="00EE50BF">
        <w:rPr>
          <w:rFonts w:eastAsia="Segoe UI"/>
          <w:color w:val="333333"/>
        </w:rPr>
        <w:t>this section</w:t>
      </w:r>
      <w:r w:rsidRPr="00EE50BF">
        <w:rPr>
          <w:rFonts w:eastAsia="Segoe UI"/>
          <w:color w:val="333333"/>
        </w:rPr>
        <w:t xml:space="preserve"> should describe the development of the process for packaging of the different constituents into the final container.</w:t>
      </w:r>
    </w:p>
    <w:p w14:paraId="4BDD43F0" w14:textId="43F7F1E7" w:rsidR="008C0ED3" w:rsidRPr="00EE50BF" w:rsidRDefault="008C0ED3" w:rsidP="00B91449">
      <w:pPr>
        <w:pStyle w:val="4"/>
        <w:spacing w:after="0"/>
      </w:pPr>
      <w:r w:rsidRPr="00EE50BF">
        <w:t>2.3.4.</w:t>
      </w:r>
      <w:r w:rsidR="678E5F63" w:rsidRPr="00EE50BF">
        <w:t>PM</w:t>
      </w:r>
      <w:r w:rsidRPr="00EE50BF">
        <w:t>.C Control</w:t>
      </w:r>
    </w:p>
    <w:p w14:paraId="02842E66" w14:textId="36BAD008"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DBEF4DB" w:rsidRPr="00EE50BF">
        <w:t xml:space="preserve"> Form</w:t>
      </w:r>
      <w:r w:rsidR="6999BD04" w:rsidRPr="00EE50BF">
        <w:t>] [Strength]</w:t>
      </w:r>
    </w:p>
    <w:p w14:paraId="23F4BB39" w14:textId="51A30585" w:rsidR="008C0ED3" w:rsidRPr="00EE50BF" w:rsidRDefault="5111D781" w:rsidP="00587210">
      <w:pPr>
        <w:pStyle w:val="Step2Text"/>
      </w:pPr>
      <w:r w:rsidRPr="00EE50BF">
        <w:t>This section may include</w:t>
      </w:r>
      <w:r w:rsidR="5DE45CC9" w:rsidRPr="00EE50BF">
        <w:t xml:space="preserve"> release and stability control strategy development and justification for the packaged medicinal product</w:t>
      </w:r>
      <w:r w:rsidR="58BD942E" w:rsidRPr="00EE50BF">
        <w:t xml:space="preserve"> and packaged constituents </w:t>
      </w:r>
      <w:r w:rsidR="15A84337" w:rsidRPr="00EE50BF">
        <w:t>(</w:t>
      </w:r>
      <w:r w:rsidR="58BD942E" w:rsidRPr="00EE50BF">
        <w:t xml:space="preserve">if not included in </w:t>
      </w:r>
      <w:r w:rsidR="76EBBB04" w:rsidRPr="00EE50BF">
        <w:t>2.3.</w:t>
      </w:r>
      <w:proofErr w:type="gramStart"/>
      <w:r w:rsidR="76EBBB04" w:rsidRPr="00EE50BF">
        <w:t>4.</w:t>
      </w:r>
      <w:r w:rsidR="58BD942E" w:rsidRPr="00EE50BF">
        <w:t>DP</w:t>
      </w:r>
      <w:proofErr w:type="gramEnd"/>
      <w:r w:rsidR="58BD942E" w:rsidRPr="00EE50BF">
        <w:t xml:space="preserve"> or </w:t>
      </w:r>
      <w:r w:rsidR="76EBBB04" w:rsidRPr="00EE50BF">
        <w:t>2.3.4.</w:t>
      </w:r>
      <w:r w:rsidR="58BD942E" w:rsidRPr="00EE50BF">
        <w:t>MD</w:t>
      </w:r>
      <w:r w:rsidR="15A84337" w:rsidRPr="00EE50BF">
        <w:t>)</w:t>
      </w:r>
      <w:r w:rsidR="5DE45CC9" w:rsidRPr="00EE50BF">
        <w:t>.</w:t>
      </w:r>
    </w:p>
    <w:p w14:paraId="7EBF4E13" w14:textId="49485947" w:rsidR="008C0ED3" w:rsidRPr="00EE50BF" w:rsidRDefault="008C0ED3" w:rsidP="00B91449">
      <w:pPr>
        <w:pStyle w:val="4"/>
        <w:spacing w:after="0"/>
      </w:pPr>
      <w:r w:rsidRPr="00EE50BF">
        <w:t>2.3.4.</w:t>
      </w:r>
      <w:r w:rsidR="10A3A564" w:rsidRPr="00EE50BF">
        <w:t>PM</w:t>
      </w:r>
      <w:r w:rsidRPr="00EE50BF">
        <w:t>.S Storage</w:t>
      </w:r>
    </w:p>
    <w:p w14:paraId="0C2333FA" w14:textId="37CB8FDC" w:rsidR="008C0ED3" w:rsidRPr="00EE50BF" w:rsidRDefault="49B1C0FB" w:rsidP="00B274CE">
      <w:pPr>
        <w:pStyle w:val="KeywordSubheading"/>
      </w:pPr>
      <w:r w:rsidRPr="00EE50BF">
        <w:t>(Packaged Medicinal Product Name) [Manufacturer]</w:t>
      </w:r>
      <w:r w:rsidR="6999BD04" w:rsidRPr="00EE50BF">
        <w:t xml:space="preserve"> [Combined </w:t>
      </w:r>
      <w:r w:rsidR="00111AED" w:rsidRPr="00EE50BF">
        <w:t>Dosage</w:t>
      </w:r>
      <w:r w:rsidR="5DBEF4DB" w:rsidRPr="00EE50BF">
        <w:t xml:space="preserve"> Form</w:t>
      </w:r>
      <w:r w:rsidR="6999BD04" w:rsidRPr="00EE50BF">
        <w:t>] [Strength]</w:t>
      </w:r>
    </w:p>
    <w:p w14:paraId="3D8DC813" w14:textId="0D9D7CA6" w:rsidR="008C0ED3" w:rsidRPr="00EE50BF" w:rsidRDefault="478F4855" w:rsidP="00EE17CD">
      <w:pPr>
        <w:pStyle w:val="6"/>
      </w:pPr>
      <w:r w:rsidRPr="00EE50BF">
        <w:t xml:space="preserve">2.3.4.PM.S.1 </w:t>
      </w:r>
      <w:r w:rsidR="49B1C0FB" w:rsidRPr="00EE50BF">
        <w:t xml:space="preserve">Container </w:t>
      </w:r>
      <w:r w:rsidR="00651C27" w:rsidRPr="00EE50BF">
        <w:t>closure system</w:t>
      </w:r>
    </w:p>
    <w:p w14:paraId="08BCE2BC" w14:textId="01D16B6A" w:rsidR="008C0ED3" w:rsidRPr="00EE50BF" w:rsidRDefault="74C982DE" w:rsidP="00587210">
      <w:pPr>
        <w:pStyle w:val="Step2Text"/>
      </w:pPr>
      <w:r w:rsidRPr="00EE50BF">
        <w:t xml:space="preserve">If functional secondary packaging is applied, </w:t>
      </w:r>
      <w:r w:rsidR="25793EB8" w:rsidRPr="00EE50BF">
        <w:t>the</w:t>
      </w:r>
      <w:r w:rsidRPr="00EE50BF">
        <w:t xml:space="preserve"> rationale for </w:t>
      </w:r>
      <w:r w:rsidR="64D8E324" w:rsidRPr="00EE50BF">
        <w:t>the choice of the packaging material</w:t>
      </w:r>
      <w:r w:rsidR="4CA181A1" w:rsidRPr="00EE50BF">
        <w:t xml:space="preserve"> should be discussed</w:t>
      </w:r>
      <w:r w:rsidRPr="00EE50BF">
        <w:t xml:space="preserve">.  </w:t>
      </w:r>
    </w:p>
    <w:p w14:paraId="7D4B9C4E" w14:textId="57C00B48" w:rsidR="008C0ED3" w:rsidRPr="00EE50BF" w:rsidRDefault="478F4855" w:rsidP="00EE17CD">
      <w:pPr>
        <w:pStyle w:val="6"/>
      </w:pPr>
      <w:proofErr w:type="gramStart"/>
      <w:r w:rsidRPr="00EE50BF">
        <w:t>2.3.4.PM.S.</w:t>
      </w:r>
      <w:proofErr w:type="gramEnd"/>
      <w:r w:rsidRPr="00EE50BF">
        <w:t>2.</w:t>
      </w:r>
      <w:r w:rsidR="164AD73D" w:rsidRPr="00EE50BF">
        <w:t xml:space="preserve"> </w:t>
      </w:r>
      <w:r w:rsidR="49B1C0FB" w:rsidRPr="00EE50BF">
        <w:t>Stability, storage conditions, and shelf life</w:t>
      </w:r>
    </w:p>
    <w:p w14:paraId="5E90AC3E" w14:textId="3DBCAC3B" w:rsidR="008C0ED3" w:rsidRPr="00EE50BF" w:rsidRDefault="46B31069" w:rsidP="00587210">
      <w:pPr>
        <w:pStyle w:val="Step2Text"/>
      </w:pPr>
      <w:r w:rsidRPr="00EE50BF">
        <w:t xml:space="preserve">If </w:t>
      </w:r>
      <w:r w:rsidRPr="00EE50BF">
        <w:rPr>
          <w:rFonts w:eastAsia="ＭＳ 明朝"/>
        </w:rPr>
        <w:t xml:space="preserve">the storage condition and shelf life </w:t>
      </w:r>
      <w:r w:rsidRPr="00EE50BF">
        <w:t xml:space="preserve">differ from those of its individual components, </w:t>
      </w:r>
      <w:r w:rsidR="4CA181A1" w:rsidRPr="00EE50BF">
        <w:t>this section</w:t>
      </w:r>
      <w:r w:rsidR="07E1B4FD" w:rsidRPr="00EE50BF">
        <w:t xml:space="preserve"> should describe the </w:t>
      </w:r>
      <w:r w:rsidRPr="00EE50BF">
        <w:t xml:space="preserve">rationale </w:t>
      </w:r>
      <w:r w:rsidR="07E1B4FD" w:rsidRPr="00EE50BF">
        <w:t xml:space="preserve">for </w:t>
      </w:r>
      <w:r w:rsidRPr="00EE50BF">
        <w:t>this difference.</w:t>
      </w:r>
      <w:r w:rsidRPr="00EE50BF">
        <w:rPr>
          <w:color w:val="auto"/>
        </w:rPr>
        <w:t xml:space="preserve"> </w:t>
      </w:r>
      <w:r w:rsidR="163B63ED" w:rsidRPr="00EE50BF">
        <w:rPr>
          <w:color w:val="auto"/>
        </w:rPr>
        <w:t>As the</w:t>
      </w:r>
      <w:r w:rsidR="045FA879" w:rsidRPr="00EE50BF">
        <w:rPr>
          <w:color w:val="auto"/>
        </w:rPr>
        <w:t xml:space="preserve"> expiration dates of the individual components may differ, the</w:t>
      </w:r>
      <w:r w:rsidR="7E5F4A27" w:rsidRPr="00EE50BF">
        <w:rPr>
          <w:color w:val="auto"/>
        </w:rPr>
        <w:t xml:space="preserve"> </w:t>
      </w:r>
      <w:r w:rsidR="045FA879" w:rsidRPr="00EE50BF">
        <w:rPr>
          <w:color w:val="auto"/>
        </w:rPr>
        <w:t>expiration dating rules of the packaged medicinal product</w:t>
      </w:r>
      <w:r w:rsidR="5D8CEB8D" w:rsidRPr="00EE50BF">
        <w:rPr>
          <w:color w:val="auto"/>
        </w:rPr>
        <w:t xml:space="preserve"> should be </w:t>
      </w:r>
      <w:r w:rsidR="0E00224E" w:rsidRPr="00EE50BF">
        <w:rPr>
          <w:color w:val="auto"/>
        </w:rPr>
        <w:t>provided</w:t>
      </w:r>
      <w:r w:rsidR="045FA879" w:rsidRPr="00EE50BF">
        <w:rPr>
          <w:color w:val="auto"/>
        </w:rPr>
        <w:t>.</w:t>
      </w:r>
    </w:p>
    <w:p w14:paraId="076F88F2" w14:textId="27782740" w:rsidR="008C0ED3" w:rsidRPr="00EE50BF" w:rsidRDefault="11006797" w:rsidP="6151821C">
      <w:pPr>
        <w:pStyle w:val="Step2Text"/>
        <w:rPr>
          <w:rFonts w:eastAsia="Century"/>
          <w:b/>
          <w:bCs/>
        </w:rPr>
      </w:pPr>
      <w:r w:rsidRPr="00EE50BF">
        <w:rPr>
          <w:rFonts w:eastAsia="Century"/>
        </w:rPr>
        <w:t>For drug product(s) used with an additionally packaged device or any other additionally packaged constituent (without a necessary transformation before administration)</w:t>
      </w:r>
      <w:r w:rsidR="2A1D9A82" w:rsidRPr="00EE50BF">
        <w:rPr>
          <w:rFonts w:eastAsia="Century"/>
        </w:rPr>
        <w:t>,</w:t>
      </w:r>
      <w:r w:rsidRPr="00EE50BF">
        <w:rPr>
          <w:rFonts w:eastAsia="Century"/>
        </w:rPr>
        <w:t xml:space="preserve"> </w:t>
      </w:r>
      <w:r w:rsidR="5D8CEB8D" w:rsidRPr="00EE50BF">
        <w:rPr>
          <w:rFonts w:eastAsia="Century"/>
        </w:rPr>
        <w:t>a summary of</w:t>
      </w:r>
      <w:r w:rsidR="23A1BF03" w:rsidRPr="00EE50BF">
        <w:rPr>
          <w:rFonts w:eastAsia="Century"/>
        </w:rPr>
        <w:t xml:space="preserve"> </w:t>
      </w:r>
      <w:r w:rsidR="39A85450" w:rsidRPr="00EE50BF">
        <w:rPr>
          <w:rFonts w:eastAsia="Century"/>
        </w:rPr>
        <w:t>the</w:t>
      </w:r>
      <w:r w:rsidR="14F8AF02" w:rsidRPr="00EE50BF">
        <w:rPr>
          <w:rFonts w:eastAsia="Century"/>
        </w:rPr>
        <w:t xml:space="preserve"> </w:t>
      </w:r>
      <w:r w:rsidR="4D7EEBC3" w:rsidRPr="00EE50BF">
        <w:rPr>
          <w:rFonts w:eastAsia="Century"/>
        </w:rPr>
        <w:t>stability</w:t>
      </w:r>
      <w:r w:rsidR="14F8AF02" w:rsidRPr="00EE50BF">
        <w:rPr>
          <w:rFonts w:eastAsia="Century"/>
        </w:rPr>
        <w:t xml:space="preserve"> </w:t>
      </w:r>
      <w:r w:rsidR="49A56150" w:rsidRPr="00EE50BF">
        <w:rPr>
          <w:rFonts w:eastAsia="Century"/>
        </w:rPr>
        <w:t>studies performed</w:t>
      </w:r>
      <w:r w:rsidR="3CE519BE" w:rsidRPr="00EE50BF">
        <w:rPr>
          <w:rFonts w:eastAsia="Century"/>
        </w:rPr>
        <w:t>,</w:t>
      </w:r>
      <w:r w:rsidR="49A56150" w:rsidRPr="00EE50BF">
        <w:rPr>
          <w:rFonts w:eastAsia="Century"/>
        </w:rPr>
        <w:t xml:space="preserve"> </w:t>
      </w:r>
      <w:r w:rsidR="1D1538CD" w:rsidRPr="00EE50BF">
        <w:rPr>
          <w:rFonts w:eastAsia="Century"/>
        </w:rPr>
        <w:t>including the conclusion of the studies</w:t>
      </w:r>
      <w:r w:rsidR="4DB3BF55" w:rsidRPr="00EE50BF">
        <w:rPr>
          <w:rFonts w:eastAsia="Century"/>
        </w:rPr>
        <w:t xml:space="preserve"> should be included</w:t>
      </w:r>
      <w:r w:rsidR="17084470" w:rsidRPr="00EE50BF">
        <w:rPr>
          <w:rFonts w:eastAsia="Century"/>
        </w:rPr>
        <w:t xml:space="preserve">. </w:t>
      </w:r>
    </w:p>
    <w:p w14:paraId="766B2F8C" w14:textId="518EF089" w:rsidR="008C0ED3" w:rsidRPr="00EE50BF" w:rsidRDefault="5D8CEB8D" w:rsidP="00587210">
      <w:pPr>
        <w:pStyle w:val="Step2Text"/>
      </w:pPr>
      <w:r w:rsidRPr="00EE50BF">
        <w:t>This section</w:t>
      </w:r>
      <w:r w:rsidR="095CB37B" w:rsidRPr="00EE50BF">
        <w:t xml:space="preserve"> </w:t>
      </w:r>
      <w:r w:rsidR="040CB5F0" w:rsidRPr="00EE50BF">
        <w:t xml:space="preserve">may </w:t>
      </w:r>
      <w:r w:rsidR="35CEDF84" w:rsidRPr="00EE50BF">
        <w:t xml:space="preserve">also include </w:t>
      </w:r>
      <w:r w:rsidR="5D5ECF1D" w:rsidRPr="00EE50BF">
        <w:t xml:space="preserve">a summary and </w:t>
      </w:r>
      <w:r w:rsidR="35CEDF84" w:rsidRPr="00EE50BF">
        <w:t>conclusions for s</w:t>
      </w:r>
      <w:r w:rsidR="1757602E" w:rsidRPr="00EE50BF">
        <w:t>hipping studies</w:t>
      </w:r>
      <w:r w:rsidR="52F42DE9" w:rsidRPr="00EE50BF">
        <w:t xml:space="preserve"> for the packaged medicinal product</w:t>
      </w:r>
      <w:r w:rsidR="1B8DC188" w:rsidRPr="00EE50BF">
        <w:t>.</w:t>
      </w:r>
    </w:p>
    <w:p w14:paraId="31D77900" w14:textId="4865F772" w:rsidR="008C0ED3" w:rsidRPr="00EE50BF" w:rsidRDefault="1E1D8B4E" w:rsidP="00855F04">
      <w:pPr>
        <w:pStyle w:val="3"/>
        <w:spacing w:after="0"/>
      </w:pPr>
      <w:bookmarkStart w:id="374" w:name="_Toc1900819111"/>
      <w:bookmarkStart w:id="375" w:name="_Toc160655209"/>
      <w:bookmarkStart w:id="376" w:name="_Toc1838980400"/>
      <w:bookmarkStart w:id="377" w:name="_Toc1936185478"/>
      <w:bookmarkStart w:id="378" w:name="_Toc745214124"/>
      <w:bookmarkStart w:id="379" w:name="_Toc1142414571"/>
      <w:bookmarkStart w:id="380" w:name="_Toc1683813107"/>
      <w:bookmarkStart w:id="381" w:name="_Toc1973644371"/>
      <w:bookmarkStart w:id="382" w:name="_Toc267646557"/>
      <w:bookmarkStart w:id="383" w:name="_Toc1063135462"/>
      <w:bookmarkStart w:id="384" w:name="_Toc652907742"/>
      <w:bookmarkStart w:id="385" w:name="_Toc196372586"/>
      <w:bookmarkStart w:id="386" w:name="_Toc197906039"/>
      <w:r w:rsidRPr="00EE50BF">
        <w:lastRenderedPageBreak/>
        <w:t>2.3.4.</w:t>
      </w:r>
      <w:r w:rsidR="069FC396" w:rsidRPr="00EE50BF">
        <w:t>PH</w:t>
      </w:r>
      <w:r w:rsidRPr="00EE50BF">
        <w:t xml:space="preserve"> Pharmaceutical Product</w:t>
      </w:r>
      <w:bookmarkEnd w:id="374"/>
      <w:bookmarkEnd w:id="375"/>
      <w:bookmarkEnd w:id="376"/>
      <w:r w:rsidR="7C9D2AF6" w:rsidRPr="00EE50BF">
        <w:t xml:space="preserve"> </w:t>
      </w:r>
      <w:r w:rsidR="3125EF40" w:rsidRPr="00EE50BF">
        <w:t>after transformation</w:t>
      </w:r>
      <w:r w:rsidR="66B9A449" w:rsidRPr="00EE50BF">
        <w:t>, if Applicable</w:t>
      </w:r>
      <w:bookmarkEnd w:id="377"/>
      <w:bookmarkEnd w:id="378"/>
      <w:bookmarkEnd w:id="379"/>
      <w:bookmarkEnd w:id="380"/>
      <w:bookmarkEnd w:id="381"/>
      <w:bookmarkEnd w:id="382"/>
      <w:bookmarkEnd w:id="383"/>
      <w:bookmarkEnd w:id="384"/>
      <w:bookmarkEnd w:id="385"/>
      <w:bookmarkEnd w:id="386"/>
    </w:p>
    <w:p w14:paraId="303763CC" w14:textId="6DC3A074" w:rsidR="00DB0077" w:rsidRPr="00EE50BF" w:rsidRDefault="49B1C0FB" w:rsidP="00B274CE">
      <w:pPr>
        <w:pStyle w:val="KeywordSubheading"/>
      </w:pPr>
      <w:r w:rsidRPr="00EE50BF">
        <w:t>(Pharmaceutical Product Name)</w:t>
      </w:r>
      <w:r w:rsidR="42630412" w:rsidRPr="00EE50BF">
        <w:t xml:space="preserve"> </w:t>
      </w:r>
      <w:r w:rsidR="50F1FD0D" w:rsidRPr="00EE50BF">
        <w:t xml:space="preserve">[Manufacturer] </w:t>
      </w:r>
      <w:r w:rsidR="42630412" w:rsidRPr="00EE50BF">
        <w:t xml:space="preserve">[Administrable </w:t>
      </w:r>
      <w:r w:rsidR="00111AED" w:rsidRPr="00EE50BF">
        <w:t>Dosage</w:t>
      </w:r>
      <w:r w:rsidR="701241DE" w:rsidRPr="00EE50BF">
        <w:t xml:space="preserve"> Form</w:t>
      </w:r>
      <w:r w:rsidR="42630412" w:rsidRPr="00EE50BF">
        <w:t>] [Strength]</w:t>
      </w:r>
      <w:r w:rsidRPr="00EE50BF">
        <w:t xml:space="preserve"> </w:t>
      </w:r>
      <w:r w:rsidR="50774601" w:rsidRPr="00EE50BF">
        <w:t xml:space="preserve"> </w:t>
      </w:r>
    </w:p>
    <w:p w14:paraId="0CB403B8" w14:textId="4C000BD2" w:rsidR="008C0ED3" w:rsidRPr="00EE50BF" w:rsidRDefault="49B1C0FB" w:rsidP="00855F04">
      <w:pPr>
        <w:pStyle w:val="4"/>
        <w:spacing w:after="0"/>
        <w:rPr>
          <w:rFonts w:eastAsia="Times New Roman"/>
        </w:rPr>
      </w:pPr>
      <w:r w:rsidRPr="00EE50BF">
        <w:rPr>
          <w:rFonts w:eastAsia="Times New Roman"/>
        </w:rPr>
        <w:t>2.3.4.</w:t>
      </w:r>
      <w:proofErr w:type="gramStart"/>
      <w:r w:rsidR="3175C7C3" w:rsidRPr="00EE50BF">
        <w:rPr>
          <w:rFonts w:eastAsia="Times New Roman"/>
        </w:rPr>
        <w:t>PH</w:t>
      </w:r>
      <w:r w:rsidRPr="00EE50BF">
        <w:rPr>
          <w:rFonts w:eastAsia="Times New Roman"/>
        </w:rPr>
        <w:t>.D</w:t>
      </w:r>
      <w:proofErr w:type="gramEnd"/>
      <w:r w:rsidRPr="00EE50BF">
        <w:rPr>
          <w:rFonts w:eastAsia="Times New Roman"/>
        </w:rPr>
        <w:t xml:space="preserve"> Description</w:t>
      </w:r>
    </w:p>
    <w:p w14:paraId="3B6445B7" w14:textId="04EF6C2B" w:rsidR="009741D0" w:rsidRPr="00EE50BF" w:rsidRDefault="46B31069" w:rsidP="3EC87D27">
      <w:pPr>
        <w:pStyle w:val="KeywordSubheading"/>
        <w:rPr>
          <w:color w:val="CC3595"/>
          <w:u w:val="single"/>
        </w:rPr>
      </w:pPr>
      <w:r w:rsidRPr="00EE50BF">
        <w:t>(Pharmaceutical Product Name)</w:t>
      </w:r>
      <w:r w:rsidR="3E1FC5BB" w:rsidRPr="00EE50BF">
        <w:t xml:space="preserve"> [Manufacturer] [Administrable </w:t>
      </w:r>
      <w:r w:rsidR="00111AED" w:rsidRPr="00EE50BF">
        <w:t>Dosage</w:t>
      </w:r>
      <w:r w:rsidR="701241DE" w:rsidRPr="00EE50BF">
        <w:t xml:space="preserve"> Form</w:t>
      </w:r>
      <w:r w:rsidR="3E1FC5BB" w:rsidRPr="00EE50BF">
        <w:t>] [Strength]</w:t>
      </w:r>
    </w:p>
    <w:p w14:paraId="6337C02A" w14:textId="09827174" w:rsidR="008C0ED3" w:rsidRPr="00EE50BF" w:rsidRDefault="47CADCBD" w:rsidP="00587210">
      <w:pPr>
        <w:pStyle w:val="Step2Text"/>
      </w:pPr>
      <w:r w:rsidRPr="00EE50BF">
        <w:t>This section</w:t>
      </w:r>
      <w:r w:rsidR="39FFCE3C" w:rsidRPr="00EE50BF">
        <w:t xml:space="preserve"> should discuss the development of the necessary transformation of the drug product and </w:t>
      </w:r>
      <w:r w:rsidR="30E130DB" w:rsidRPr="00EE50BF">
        <w:t xml:space="preserve">its </w:t>
      </w:r>
      <w:r w:rsidR="39FFCE3C" w:rsidRPr="00EE50BF">
        <w:t xml:space="preserve">justification, including any changes during development. The discussion </w:t>
      </w:r>
      <w:r w:rsidR="6475FEC3" w:rsidRPr="00EE50BF">
        <w:t>should</w:t>
      </w:r>
      <w:r w:rsidR="39FFCE3C" w:rsidRPr="00EE50BF">
        <w:t xml:space="preserve"> include the compatibility of the drug product(s) with any </w:t>
      </w:r>
      <w:r w:rsidR="6B6366EC" w:rsidRPr="00EE50BF">
        <w:t>co</w:t>
      </w:r>
      <w:r w:rsidR="52F2E992" w:rsidRPr="00EE50BF">
        <w:t>nstituent</w:t>
      </w:r>
      <w:r w:rsidR="39FFCE3C" w:rsidRPr="00EE50BF">
        <w:t>(s) as well as diluent(s) incl</w:t>
      </w:r>
      <w:r w:rsidR="4158FE08" w:rsidRPr="00EE50BF">
        <w:t>uding</w:t>
      </w:r>
      <w:r w:rsidR="39FFCE3C" w:rsidRPr="00EE50BF">
        <w:t xml:space="preserve"> max/min diluting concentrations to provide appropriate and supportive information for the labelling.</w:t>
      </w:r>
      <w:r w:rsidR="798DBBC4" w:rsidRPr="00EE50BF">
        <w:t xml:space="preserve"> </w:t>
      </w:r>
      <w:r w:rsidR="57CEEB8F" w:rsidRPr="00EE50BF">
        <w:t>Additionally, t</w:t>
      </w:r>
      <w:r w:rsidR="798DBBC4" w:rsidRPr="00EE50BF">
        <w:t>his discussion may include use of alternate administration media (e.g., juice, yogurt) and/or alternate directions of use (e.g., feeding tube).</w:t>
      </w:r>
    </w:p>
    <w:p w14:paraId="29BD0FA0" w14:textId="6C4723D0" w:rsidR="00646294" w:rsidRPr="00EE50BF" w:rsidRDefault="59706209" w:rsidP="00646294">
      <w:pPr>
        <w:pStyle w:val="Step2Text"/>
      </w:pPr>
      <w:r w:rsidRPr="00EE50BF">
        <w:t>If a device is used in direct contact with the pharmaceutical product after transformation, the choice of the device and its compatibility with formulation</w:t>
      </w:r>
      <w:r w:rsidR="33032DEA" w:rsidRPr="00EE50BF">
        <w:t xml:space="preserve"> should be discussed</w:t>
      </w:r>
      <w:r w:rsidRPr="00EE50BF">
        <w:t xml:space="preserve">. </w:t>
      </w:r>
    </w:p>
    <w:p w14:paraId="36074E75" w14:textId="701561FE" w:rsidR="00646294" w:rsidRPr="00EE50BF" w:rsidRDefault="00B3752D" w:rsidP="00646294">
      <w:pPr>
        <w:pStyle w:val="Step2Text"/>
      </w:pPr>
      <w:r w:rsidRPr="00EE50BF">
        <w:t xml:space="preserve">If applicable, </w:t>
      </w:r>
      <w:r w:rsidR="003A5BAF" w:rsidRPr="00EE50BF">
        <w:t>a</w:t>
      </w:r>
      <w:r w:rsidR="59706209" w:rsidRPr="00EE50BF">
        <w:t>ny change in the device design and operating characteristics during the medicinal product development that may impact safety, and/or performance and/or instructions for use of the overall medicinal product</w:t>
      </w:r>
      <w:r w:rsidR="46A3F520" w:rsidRPr="00EE50BF">
        <w:t xml:space="preserve"> may be discussed</w:t>
      </w:r>
      <w:r w:rsidR="59706209" w:rsidRPr="00EE50BF">
        <w:t>, explaining the differences, if any, between the study device and its commercial form.</w:t>
      </w:r>
    </w:p>
    <w:p w14:paraId="561D0899" w14:textId="35247254" w:rsidR="008C0ED3" w:rsidRPr="00EE50BF" w:rsidRDefault="008C0ED3" w:rsidP="00855F04">
      <w:pPr>
        <w:pStyle w:val="4"/>
        <w:spacing w:after="0"/>
      </w:pPr>
      <w:r w:rsidRPr="00EE50BF">
        <w:t>2.3.4.</w:t>
      </w:r>
      <w:r w:rsidR="146E52B9" w:rsidRPr="00EE50BF">
        <w:t>PH</w:t>
      </w:r>
      <w:r w:rsidRPr="00EE50BF">
        <w:t>.M Manufacture</w:t>
      </w:r>
    </w:p>
    <w:p w14:paraId="76DFBE75" w14:textId="7F5D4C33" w:rsidR="00814F9A" w:rsidRPr="00EE50BF" w:rsidRDefault="49B1C0FB" w:rsidP="00B274CE">
      <w:pPr>
        <w:pStyle w:val="KeywordSubheading"/>
      </w:pPr>
      <w:r w:rsidRPr="00EE50BF">
        <w:t>(Pharmaceutical Product Name)</w:t>
      </w:r>
      <w:r w:rsidR="194420DD" w:rsidRPr="00EE50BF">
        <w:t xml:space="preserve"> [Manufacturer] [Administrable </w:t>
      </w:r>
      <w:r w:rsidR="00111AED" w:rsidRPr="00EE50BF">
        <w:t>Dosage</w:t>
      </w:r>
      <w:r w:rsidR="04F65D1A" w:rsidRPr="00EE50BF">
        <w:t xml:space="preserve"> Form</w:t>
      </w:r>
      <w:r w:rsidR="194420DD" w:rsidRPr="00EE50BF">
        <w:t>] [Strength]</w:t>
      </w:r>
    </w:p>
    <w:p w14:paraId="4B032C47" w14:textId="77777777" w:rsidR="008C0ED3" w:rsidRPr="00EE50BF" w:rsidRDefault="008C0ED3" w:rsidP="00587210">
      <w:pPr>
        <w:pStyle w:val="Step2Text"/>
      </w:pPr>
      <w:r w:rsidRPr="00EE50BF">
        <w:t>Not applicable.</w:t>
      </w:r>
    </w:p>
    <w:p w14:paraId="53C66C38" w14:textId="4ECBF513" w:rsidR="008C0ED3" w:rsidRPr="00EE50BF" w:rsidRDefault="008C0ED3" w:rsidP="00855F04">
      <w:pPr>
        <w:pStyle w:val="4"/>
        <w:spacing w:after="0"/>
      </w:pPr>
      <w:r w:rsidRPr="00EE50BF">
        <w:t>2.3.4.</w:t>
      </w:r>
      <w:r w:rsidR="51FE6C0D" w:rsidRPr="00EE50BF">
        <w:t>PH</w:t>
      </w:r>
      <w:r w:rsidRPr="00EE50BF">
        <w:t>.C Control</w:t>
      </w:r>
    </w:p>
    <w:p w14:paraId="680C066D" w14:textId="39413557" w:rsidR="00813D4F" w:rsidRPr="00EE50BF" w:rsidRDefault="49B1C0FB" w:rsidP="00B274CE">
      <w:pPr>
        <w:pStyle w:val="KeywordSubheading"/>
      </w:pPr>
      <w:r w:rsidRPr="00EE50BF">
        <w:t xml:space="preserve">(Pharmaceutical Product Name) </w:t>
      </w:r>
      <w:r w:rsidR="194420DD" w:rsidRPr="00EE50BF">
        <w:t xml:space="preserve">[Manufacturer] [Administrable </w:t>
      </w:r>
      <w:r w:rsidR="00111AED" w:rsidRPr="00EE50BF">
        <w:t>Dosage</w:t>
      </w:r>
      <w:r w:rsidR="04F65D1A" w:rsidRPr="00EE50BF">
        <w:t xml:space="preserve"> Form</w:t>
      </w:r>
      <w:r w:rsidR="194420DD" w:rsidRPr="00EE50BF">
        <w:t>] [Strength]</w:t>
      </w:r>
    </w:p>
    <w:p w14:paraId="75439ABA" w14:textId="6ED36FF2" w:rsidR="08F0D42A" w:rsidRPr="00EE50BF" w:rsidRDefault="1D629B0F" w:rsidP="00587210">
      <w:pPr>
        <w:pStyle w:val="Step2Text"/>
      </w:pPr>
      <w:r w:rsidRPr="00EE50BF">
        <w:t>This section</w:t>
      </w:r>
      <w:r w:rsidR="46B31069" w:rsidRPr="00EE50BF">
        <w:t xml:space="preserve"> should describe and justify the controls, such as appearance after transformation of drug product</w:t>
      </w:r>
      <w:r w:rsidR="2873D4F0" w:rsidRPr="00EE50BF">
        <w:t xml:space="preserve"> </w:t>
      </w:r>
      <w:r w:rsidR="46B31069" w:rsidRPr="00EE50BF">
        <w:t xml:space="preserve">and </w:t>
      </w:r>
      <w:r w:rsidR="214C92AD" w:rsidRPr="00EE50BF">
        <w:t>cross-</w:t>
      </w:r>
      <w:r w:rsidR="15EE971F" w:rsidRPr="00EE50BF">
        <w:t>refer</w:t>
      </w:r>
      <w:r w:rsidR="3D8CDD36" w:rsidRPr="00EE50BF">
        <w:t>encin</w:t>
      </w:r>
      <w:r w:rsidR="15EE971F" w:rsidRPr="00EE50BF">
        <w:t>g</w:t>
      </w:r>
      <w:r w:rsidR="46B31069" w:rsidRPr="00EE50BF">
        <w:t xml:space="preserve"> release/</w:t>
      </w:r>
      <w:r w:rsidR="60FE270C" w:rsidRPr="00EE50BF">
        <w:rPr>
          <w:color w:val="auto"/>
        </w:rPr>
        <w:t>stability</w:t>
      </w:r>
      <w:r w:rsidR="5755421A" w:rsidRPr="00EE50BF">
        <w:rPr>
          <w:color w:val="auto"/>
        </w:rPr>
        <w:t>/shelf</w:t>
      </w:r>
      <w:r w:rsidR="0C4B82E2" w:rsidRPr="00EE50BF">
        <w:rPr>
          <w:color w:val="auto"/>
        </w:rPr>
        <w:t>-</w:t>
      </w:r>
      <w:r w:rsidR="5755421A" w:rsidRPr="00EE50BF">
        <w:rPr>
          <w:color w:val="auto"/>
        </w:rPr>
        <w:t>life</w:t>
      </w:r>
      <w:r w:rsidR="46B31069" w:rsidRPr="00EE50BF">
        <w:rPr>
          <w:color w:val="auto"/>
        </w:rPr>
        <w:t xml:space="preserve"> specifications of the drug product, </w:t>
      </w:r>
      <w:r w:rsidR="0555741C" w:rsidRPr="00EE50BF">
        <w:rPr>
          <w:color w:val="auto"/>
        </w:rPr>
        <w:t xml:space="preserve">where </w:t>
      </w:r>
      <w:r w:rsidR="46B31069" w:rsidRPr="00EE50BF">
        <w:rPr>
          <w:color w:val="auto"/>
        </w:rPr>
        <w:t xml:space="preserve">relevant. </w:t>
      </w:r>
      <w:r w:rsidR="451413B5" w:rsidRPr="00EE50BF">
        <w:rPr>
          <w:color w:val="auto"/>
        </w:rPr>
        <w:t>To demonstrate</w:t>
      </w:r>
      <w:r w:rsidR="1FA7124D" w:rsidRPr="00EE50BF">
        <w:rPr>
          <w:color w:val="auto"/>
        </w:rPr>
        <w:t xml:space="preserve"> that product quality is maintained during </w:t>
      </w:r>
      <w:r w:rsidR="5E8C687F" w:rsidRPr="00EE50BF">
        <w:rPr>
          <w:color w:val="auto"/>
        </w:rPr>
        <w:t xml:space="preserve">the </w:t>
      </w:r>
      <w:r w:rsidR="1FA7124D" w:rsidRPr="00EE50BF">
        <w:rPr>
          <w:color w:val="auto"/>
        </w:rPr>
        <w:t>intended in-use period</w:t>
      </w:r>
      <w:r w:rsidR="232463FD" w:rsidRPr="00EE50BF">
        <w:rPr>
          <w:color w:val="auto"/>
        </w:rPr>
        <w:t>, the controls</w:t>
      </w:r>
      <w:r w:rsidR="47CADCBD" w:rsidRPr="00EE50BF">
        <w:rPr>
          <w:color w:val="auto"/>
        </w:rPr>
        <w:t xml:space="preserve"> should be justified</w:t>
      </w:r>
      <w:r w:rsidR="1FA7124D" w:rsidRPr="00EE50BF">
        <w:rPr>
          <w:color w:val="auto"/>
        </w:rPr>
        <w:t>.</w:t>
      </w:r>
    </w:p>
    <w:p w14:paraId="123E179F" w14:textId="0513C167" w:rsidR="008C0ED3" w:rsidRPr="00EE50BF" w:rsidRDefault="49B1C0FB" w:rsidP="00855F04">
      <w:pPr>
        <w:pStyle w:val="4"/>
        <w:spacing w:after="0"/>
      </w:pPr>
      <w:r w:rsidRPr="00EE50BF">
        <w:t>2.3.4.</w:t>
      </w:r>
      <w:proofErr w:type="gramStart"/>
      <w:r w:rsidR="241D9499" w:rsidRPr="00EE50BF">
        <w:t>PH</w:t>
      </w:r>
      <w:r w:rsidRPr="00EE50BF">
        <w:t>.S</w:t>
      </w:r>
      <w:proofErr w:type="gramEnd"/>
      <w:r w:rsidRPr="00EE50BF">
        <w:t xml:space="preserve"> Storage</w:t>
      </w:r>
    </w:p>
    <w:p w14:paraId="0B16DAFD" w14:textId="15A82B57" w:rsidR="00562E3B" w:rsidRPr="00EE50BF" w:rsidRDefault="49B1C0FB" w:rsidP="00B274CE">
      <w:pPr>
        <w:pStyle w:val="KeywordSubheading"/>
      </w:pPr>
      <w:r w:rsidRPr="00EE50BF">
        <w:t>(Pharmaceutical Product Name)</w:t>
      </w:r>
      <w:r w:rsidR="0E323A35" w:rsidRPr="00EE50BF">
        <w:t xml:space="preserve"> [Manufacturer] [Administrable </w:t>
      </w:r>
      <w:r w:rsidR="00111AED" w:rsidRPr="00EE50BF">
        <w:t>Dosage</w:t>
      </w:r>
      <w:r w:rsidR="537C54D9" w:rsidRPr="00EE50BF">
        <w:t xml:space="preserve"> Form</w:t>
      </w:r>
      <w:r w:rsidR="0E323A35" w:rsidRPr="00EE50BF">
        <w:t>] [Strength]</w:t>
      </w:r>
    </w:p>
    <w:p w14:paraId="38987362" w14:textId="6671B239" w:rsidR="008C0ED3" w:rsidRPr="00EE50BF" w:rsidRDefault="478F4855" w:rsidP="00EE17CD">
      <w:pPr>
        <w:pStyle w:val="6"/>
        <w:rPr>
          <w:lang w:eastAsia="de-CH"/>
        </w:rPr>
      </w:pPr>
      <w:r w:rsidRPr="00EE50BF">
        <w:t>2.3.</w:t>
      </w:r>
      <w:proofErr w:type="gramStart"/>
      <w:r w:rsidRPr="00EE50BF">
        <w:t>4.PH.S.</w:t>
      </w:r>
      <w:proofErr w:type="gramEnd"/>
      <w:r w:rsidRPr="00EE50BF">
        <w:t xml:space="preserve">1 </w:t>
      </w:r>
      <w:r w:rsidR="49B1C0FB" w:rsidRPr="00EE50BF">
        <w:t xml:space="preserve">Stability, </w:t>
      </w:r>
      <w:r w:rsidRPr="00EE50BF">
        <w:t>s</w:t>
      </w:r>
      <w:r w:rsidR="49B1C0FB" w:rsidRPr="00EE50BF">
        <w:t>torage conditions, and shelf life</w:t>
      </w:r>
    </w:p>
    <w:p w14:paraId="4B8F37DD" w14:textId="6DAA366D" w:rsidR="008C0ED3" w:rsidRPr="00EE50BF" w:rsidRDefault="31F61C27" w:rsidP="005D152E">
      <w:pPr>
        <w:pStyle w:val="Step2Text"/>
      </w:pPr>
      <w:r w:rsidRPr="00EE50BF">
        <w:t>T</w:t>
      </w:r>
      <w:r w:rsidR="49B1C0FB" w:rsidRPr="00EE50BF">
        <w:t>he types of studies conducted, protocols used, and the results of the studies</w:t>
      </w:r>
      <w:r w:rsidRPr="00EE50BF">
        <w:t xml:space="preserve"> should be sum</w:t>
      </w:r>
      <w:r w:rsidR="6D2E373F" w:rsidRPr="00EE50BF">
        <w:t>m</w:t>
      </w:r>
      <w:r w:rsidRPr="00EE50BF">
        <w:t>arised</w:t>
      </w:r>
      <w:r w:rsidR="49B1C0FB" w:rsidRPr="00EE50BF">
        <w:t xml:space="preserve">. </w:t>
      </w:r>
      <w:r w:rsidR="43F397FD" w:rsidRPr="00EE50BF">
        <w:t>T</w:t>
      </w:r>
      <w:r w:rsidR="49B1C0FB" w:rsidRPr="00EE50BF">
        <w:t xml:space="preserve">his information should cover the recommended in-use </w:t>
      </w:r>
      <w:r w:rsidR="45A0397E" w:rsidRPr="00EE50BF">
        <w:t xml:space="preserve">storage conditions and in-use </w:t>
      </w:r>
      <w:r w:rsidR="1091A25A" w:rsidRPr="00EE50BF">
        <w:t>period</w:t>
      </w:r>
      <w:r w:rsidR="45CE5E1C" w:rsidRPr="00EE50BF">
        <w:t xml:space="preserve">. </w:t>
      </w:r>
      <w:r w:rsidR="49B1C0FB" w:rsidRPr="00EE50BF">
        <w:t xml:space="preserve">Similarly, </w:t>
      </w:r>
      <w:r w:rsidR="56EF49D4" w:rsidRPr="00EE50BF">
        <w:t>this section</w:t>
      </w:r>
      <w:r w:rsidR="49B1C0FB" w:rsidRPr="00EE50BF">
        <w:t xml:space="preserve"> may discuss admixture or dilution of products prior to administration, such as product added to large volume infusion containers.</w:t>
      </w:r>
      <w:r w:rsidR="162C1CB7" w:rsidRPr="00EE50BF">
        <w:t xml:space="preserve"> </w:t>
      </w:r>
    </w:p>
    <w:p w14:paraId="39CB538E" w14:textId="03791A7A" w:rsidR="008C0ED3" w:rsidRPr="00EE50BF" w:rsidRDefault="1E1D8B4E" w:rsidP="00855F04">
      <w:pPr>
        <w:pStyle w:val="3"/>
        <w:spacing w:after="0"/>
      </w:pPr>
      <w:bookmarkStart w:id="387" w:name="_Toc1369366696"/>
      <w:bookmarkStart w:id="388" w:name="_Toc160655212"/>
      <w:bookmarkStart w:id="389" w:name="_Toc840861401"/>
      <w:bookmarkStart w:id="390" w:name="_Toc1024083840"/>
      <w:bookmarkStart w:id="391" w:name="_Toc1980902753"/>
      <w:bookmarkStart w:id="392" w:name="_Toc866715219"/>
      <w:bookmarkStart w:id="393" w:name="_Toc2060547207"/>
      <w:bookmarkStart w:id="394" w:name="_Toc1489257934"/>
      <w:bookmarkStart w:id="395" w:name="_Toc1590963070"/>
      <w:bookmarkStart w:id="396" w:name="_Toc337685244"/>
      <w:bookmarkStart w:id="397" w:name="_Toc1089740526"/>
      <w:bookmarkStart w:id="398" w:name="_Toc196372587"/>
      <w:bookmarkStart w:id="399" w:name="_Toc197906040"/>
      <w:r w:rsidRPr="00EE50BF">
        <w:t>2.3.</w:t>
      </w:r>
      <w:proofErr w:type="gramStart"/>
      <w:r w:rsidRPr="00EE50BF">
        <w:t>4.AP</w:t>
      </w:r>
      <w:proofErr w:type="gramEnd"/>
      <w:r w:rsidRPr="00EE50BF">
        <w:t xml:space="preserve"> Analytical Procedures</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485135D8" w14:textId="35F6D814" w:rsidR="008C0ED3" w:rsidRPr="00EE50BF" w:rsidRDefault="1F504131" w:rsidP="00B274CE">
      <w:pPr>
        <w:pStyle w:val="KeywordSubheading"/>
      </w:pPr>
      <w:r w:rsidRPr="00EE50BF">
        <w:t>(Analytical Procedure Name</w:t>
      </w:r>
      <w:r w:rsidR="07387932" w:rsidRPr="00EE50BF">
        <w:t xml:space="preserve"> or code</w:t>
      </w:r>
      <w:r w:rsidRPr="00EE50BF">
        <w:t xml:space="preserve">) </w:t>
      </w:r>
      <w:r w:rsidR="70927215" w:rsidRPr="00EE50BF">
        <w:t xml:space="preserve">[Purpose] </w:t>
      </w:r>
      <w:r w:rsidRPr="00EE50BF">
        <w:t xml:space="preserve">[Material </w:t>
      </w:r>
      <w:r w:rsidR="42A32858" w:rsidRPr="00EE50BF">
        <w:t>T</w:t>
      </w:r>
      <w:r w:rsidRPr="00EE50BF">
        <w:t>ype]</w:t>
      </w:r>
    </w:p>
    <w:p w14:paraId="40121C91" w14:textId="7662D9D9" w:rsidR="22E52FB8" w:rsidRPr="00EE50BF" w:rsidRDefault="63E2E25F" w:rsidP="007E1A1E">
      <w:pPr>
        <w:pStyle w:val="Step2Text"/>
        <w:rPr>
          <w:lang w:val="en-US"/>
        </w:rPr>
      </w:pPr>
      <w:r w:rsidRPr="00EE50BF">
        <w:t>This section</w:t>
      </w:r>
      <w:r w:rsidR="50F5E66B" w:rsidRPr="00EE50BF">
        <w:t xml:space="preserve"> should include a</w:t>
      </w:r>
      <w:r w:rsidR="5800031E" w:rsidRPr="00EE50BF">
        <w:t xml:space="preserve">ll non-compendial </w:t>
      </w:r>
      <w:r w:rsidR="538408EC" w:rsidRPr="00EE50BF">
        <w:t xml:space="preserve">and adjusted </w:t>
      </w:r>
      <w:r w:rsidR="5800031E" w:rsidRPr="00EE50BF">
        <w:t xml:space="preserve">analytical procedures </w:t>
      </w:r>
      <w:r w:rsidR="4EB9FCDF" w:rsidRPr="00EE50BF">
        <w:t>used in the control strategy in this section.</w:t>
      </w:r>
    </w:p>
    <w:p w14:paraId="5C3263FD" w14:textId="45DFAF9D" w:rsidR="008C0ED3" w:rsidRPr="00EE50BF" w:rsidRDefault="489C0436" w:rsidP="00A5158A">
      <w:pPr>
        <w:pStyle w:val="4"/>
        <w:rPr>
          <w:color w:val="000000" w:themeColor="text1"/>
          <w:lang w:val="en-US"/>
        </w:rPr>
      </w:pPr>
      <w:r w:rsidRPr="00EE50BF">
        <w:t>2.3.</w:t>
      </w:r>
      <w:proofErr w:type="gramStart"/>
      <w:r w:rsidRPr="00EE50BF">
        <w:t>4.AP.</w:t>
      </w:r>
      <w:proofErr w:type="gramEnd"/>
      <w:r w:rsidRPr="00EE50BF">
        <w:t xml:space="preserve">1 </w:t>
      </w:r>
      <w:r w:rsidR="49B1C0FB" w:rsidRPr="00EE50BF">
        <w:t xml:space="preserve">Analytical Procedure </w:t>
      </w:r>
      <w:r w:rsidR="1E959E37" w:rsidRPr="00EE50BF">
        <w:t>Justification</w:t>
      </w:r>
    </w:p>
    <w:p w14:paraId="1432C58B" w14:textId="089A36F1" w:rsidR="008C0ED3" w:rsidRPr="00EE50BF" w:rsidRDefault="33FBFD77" w:rsidP="00587210">
      <w:pPr>
        <w:pStyle w:val="Step2Text"/>
        <w:rPr>
          <w:lang w:val="en-US"/>
        </w:rPr>
      </w:pPr>
      <w:r w:rsidRPr="00EE50BF">
        <w:t>A</w:t>
      </w:r>
      <w:r w:rsidR="4462DC0C" w:rsidRPr="00EE50BF">
        <w:t xml:space="preserve"> discussion of </w:t>
      </w:r>
      <w:r w:rsidR="1F504131" w:rsidRPr="00EE50BF">
        <w:t>the analytical procedure, explaining the purpose</w:t>
      </w:r>
      <w:r w:rsidR="0673DE17" w:rsidRPr="00EE50BF">
        <w:t xml:space="preserve"> of the procedure</w:t>
      </w:r>
      <w:r w:rsidR="1F504131" w:rsidRPr="00EE50BF">
        <w:t>, the analytical principles used</w:t>
      </w:r>
      <w:r w:rsidR="6A95F84E" w:rsidRPr="00EE50BF">
        <w:t>,</w:t>
      </w:r>
      <w:r w:rsidR="1F504131" w:rsidRPr="00EE50BF">
        <w:t xml:space="preserve"> and </w:t>
      </w:r>
      <w:r w:rsidR="40966DD1" w:rsidRPr="00EE50BF">
        <w:t xml:space="preserve">justifying </w:t>
      </w:r>
      <w:r w:rsidR="1F504131" w:rsidRPr="00EE50BF">
        <w:t>the suitability of the test</w:t>
      </w:r>
      <w:r w:rsidRPr="00EE50BF">
        <w:t xml:space="preserve"> may be presented</w:t>
      </w:r>
      <w:r w:rsidR="1F504131" w:rsidRPr="00EE50BF">
        <w:t>.</w:t>
      </w:r>
    </w:p>
    <w:p w14:paraId="7AD116CC" w14:textId="0D0FDED1" w:rsidR="008C0ED3" w:rsidRPr="00EE50BF" w:rsidRDefault="26F7C998" w:rsidP="00A5158A">
      <w:pPr>
        <w:pStyle w:val="4"/>
        <w:rPr>
          <w:color w:val="000000" w:themeColor="text1"/>
          <w:lang w:val="en-US"/>
        </w:rPr>
      </w:pPr>
      <w:r w:rsidRPr="00EE50BF">
        <w:lastRenderedPageBreak/>
        <w:t>2.3.</w:t>
      </w:r>
      <w:proofErr w:type="gramStart"/>
      <w:r w:rsidRPr="00EE50BF">
        <w:t>4.AP.</w:t>
      </w:r>
      <w:proofErr w:type="gramEnd"/>
      <w:r w:rsidRPr="00EE50BF">
        <w:t xml:space="preserve">2 </w:t>
      </w:r>
      <w:r w:rsidR="49B1C0FB" w:rsidRPr="00EE50BF">
        <w:t>Analytical Procedure Validation</w:t>
      </w:r>
      <w:r w:rsidR="5E2C71D7" w:rsidRPr="00EE50BF">
        <w:t>/Qualification</w:t>
      </w:r>
    </w:p>
    <w:p w14:paraId="544F6CB5" w14:textId="229CE9F1" w:rsidR="459546BF" w:rsidRPr="00EE50BF" w:rsidRDefault="63E2E25F" w:rsidP="00587210">
      <w:pPr>
        <w:pStyle w:val="Step2Text"/>
        <w:rPr>
          <w:lang w:val="en-US"/>
        </w:rPr>
      </w:pPr>
      <w:r w:rsidRPr="00EE50BF">
        <w:t xml:space="preserve">This section </w:t>
      </w:r>
      <w:r w:rsidR="75106246" w:rsidRPr="00EE50BF">
        <w:t xml:space="preserve">should </w:t>
      </w:r>
      <w:r w:rsidR="33FBFD77" w:rsidRPr="00EE50BF">
        <w:t>summarise</w:t>
      </w:r>
      <w:r w:rsidR="4677A822" w:rsidRPr="00EE50BF">
        <w:t xml:space="preserve"> the validation</w:t>
      </w:r>
      <w:r w:rsidR="00E974BC" w:rsidRPr="00EE50BF">
        <w:t>/qualification</w:t>
      </w:r>
      <w:r w:rsidR="4677A822" w:rsidRPr="00EE50BF">
        <w:t xml:space="preserve"> </w:t>
      </w:r>
      <w:r w:rsidR="62487D80" w:rsidRPr="00EE50BF">
        <w:t>of the analytical procedures</w:t>
      </w:r>
      <w:r w:rsidR="4677A822" w:rsidRPr="00EE50BF">
        <w:t xml:space="preserve">. This </w:t>
      </w:r>
      <w:r w:rsidR="50A6B659" w:rsidRPr="00EE50BF">
        <w:t>s</w:t>
      </w:r>
      <w:r w:rsidR="4677A822" w:rsidRPr="00EE50BF">
        <w:t xml:space="preserve">ummary should include the tested performance </w:t>
      </w:r>
      <w:r w:rsidR="62487D80" w:rsidRPr="00EE50BF">
        <w:t>characteristics</w:t>
      </w:r>
      <w:r w:rsidR="4677A822" w:rsidRPr="00EE50BF">
        <w:t>, acceptance criteria</w:t>
      </w:r>
      <w:r w:rsidR="1357E112" w:rsidRPr="00EE50BF">
        <w:t>,</w:t>
      </w:r>
      <w:r w:rsidR="4677A822" w:rsidRPr="00EE50BF">
        <w:t xml:space="preserve"> and results. </w:t>
      </w:r>
    </w:p>
    <w:p w14:paraId="243DFEA0" w14:textId="3C2A849F" w:rsidR="008C0ED3" w:rsidRPr="00EE50BF" w:rsidRDefault="4677A822" w:rsidP="00A5158A">
      <w:pPr>
        <w:pStyle w:val="4"/>
        <w:rPr>
          <w:color w:val="000000" w:themeColor="text1"/>
          <w:lang w:val="en-US"/>
        </w:rPr>
      </w:pPr>
      <w:r w:rsidRPr="00EE50BF">
        <w:t>2.3.</w:t>
      </w:r>
      <w:proofErr w:type="gramStart"/>
      <w:r w:rsidRPr="00EE50BF">
        <w:t>4.AP.</w:t>
      </w:r>
      <w:proofErr w:type="gramEnd"/>
      <w:r w:rsidRPr="00EE50BF">
        <w:t xml:space="preserve">3 </w:t>
      </w:r>
      <w:r w:rsidR="49B1C0FB" w:rsidRPr="00EE50BF">
        <w:t>Analytical Procedure Development</w:t>
      </w:r>
    </w:p>
    <w:p w14:paraId="13F38B54" w14:textId="061D6254" w:rsidR="008C0ED3" w:rsidRPr="00EE50BF" w:rsidRDefault="6FFDD9DD" w:rsidP="00587210">
      <w:pPr>
        <w:pStyle w:val="Step2Text"/>
        <w:rPr>
          <w:lang w:val="en-US"/>
        </w:rPr>
      </w:pPr>
      <w:r w:rsidRPr="00EE50BF">
        <w:t xml:space="preserve">When development information is </w:t>
      </w:r>
      <w:r w:rsidR="0054162D" w:rsidRPr="00EE50BF">
        <w:t>necessary</w:t>
      </w:r>
      <w:r w:rsidRPr="00EE50BF">
        <w:t>, a summary of this information is presented here</w:t>
      </w:r>
      <w:r w:rsidR="5153E6B6" w:rsidRPr="00EE50BF">
        <w:t xml:space="preserve"> (ICH Q14</w:t>
      </w:r>
      <w:r w:rsidR="10135B22" w:rsidRPr="00EE50BF">
        <w:t xml:space="preserve"> or applicable guidelines</w:t>
      </w:r>
      <w:r w:rsidR="5153E6B6" w:rsidRPr="00EE50BF">
        <w:t>)</w:t>
      </w:r>
      <w:r w:rsidRPr="00EE50BF">
        <w:t>.</w:t>
      </w:r>
      <w:r w:rsidR="2F288F63" w:rsidRPr="00EE50BF">
        <w:rPr>
          <w:lang w:val="en-US"/>
        </w:rPr>
        <w:t xml:space="preserve"> </w:t>
      </w:r>
    </w:p>
    <w:p w14:paraId="2A47EFEB" w14:textId="078252E5" w:rsidR="007D4385" w:rsidRPr="00EE50BF" w:rsidRDefault="04C654C5" w:rsidP="00E16F76">
      <w:pPr>
        <w:pStyle w:val="2"/>
      </w:pPr>
      <w:bookmarkStart w:id="400" w:name="_Toc295162891"/>
      <w:bookmarkStart w:id="401" w:name="_Toc160655229"/>
      <w:bookmarkStart w:id="402" w:name="_Toc213547625"/>
      <w:bookmarkStart w:id="403" w:name="_Toc510474266"/>
      <w:bookmarkStart w:id="404" w:name="_Toc272825695"/>
      <w:bookmarkStart w:id="405" w:name="_Toc1322654982"/>
      <w:bookmarkStart w:id="406" w:name="_Toc237083254"/>
      <w:bookmarkStart w:id="407" w:name="_Toc1386681244"/>
      <w:bookmarkStart w:id="408" w:name="_Toc2035997794"/>
      <w:bookmarkStart w:id="409" w:name="_Toc425890227"/>
      <w:bookmarkStart w:id="410" w:name="_Toc81209434"/>
      <w:bookmarkStart w:id="411" w:name="_Toc197906041"/>
      <w:bookmarkStart w:id="412" w:name="_Toc196372588"/>
      <w:r w:rsidRPr="00EE50BF">
        <w:t>2.3.5 Product Lifecycle Management</w:t>
      </w:r>
      <w:bookmarkEnd w:id="400"/>
      <w:bookmarkEnd w:id="401"/>
      <w:bookmarkEnd w:id="402"/>
      <w:bookmarkEnd w:id="403"/>
      <w:bookmarkEnd w:id="404"/>
      <w:bookmarkEnd w:id="405"/>
      <w:bookmarkEnd w:id="406"/>
      <w:bookmarkEnd w:id="407"/>
      <w:bookmarkEnd w:id="408"/>
      <w:bookmarkEnd w:id="409"/>
      <w:bookmarkEnd w:id="410"/>
      <w:bookmarkEnd w:id="411"/>
      <w:r w:rsidR="737B51EC" w:rsidRPr="00EE50BF">
        <w:t xml:space="preserve"> </w:t>
      </w:r>
      <w:bookmarkEnd w:id="412"/>
    </w:p>
    <w:p w14:paraId="2EE7CA46" w14:textId="3051D48F" w:rsidR="00DE709F" w:rsidRPr="00EE50BF" w:rsidRDefault="70D1F681" w:rsidP="00587210">
      <w:pPr>
        <w:pStyle w:val="Step2Text"/>
      </w:pPr>
      <w:r w:rsidRPr="00EE50BF">
        <w:t xml:space="preserve">The applicant should </w:t>
      </w:r>
      <w:r w:rsidR="5E1BC5E5" w:rsidRPr="00EE50BF">
        <w:t xml:space="preserve">use this section to </w:t>
      </w:r>
      <w:r w:rsidRPr="00EE50BF">
        <w:t xml:space="preserve">include a change summary and justification for post-approval change submissions (2.3.5.1). </w:t>
      </w:r>
      <w:r w:rsidR="2C3D80C3" w:rsidRPr="00EE50BF">
        <w:t xml:space="preserve">The Product Lifecyle Management </w:t>
      </w:r>
      <w:r w:rsidR="5BA15B6E" w:rsidRPr="00EE50BF">
        <w:t xml:space="preserve">Document </w:t>
      </w:r>
      <w:r w:rsidR="2C3D80C3" w:rsidRPr="00EE50BF">
        <w:t>(PLCM</w:t>
      </w:r>
      <w:r w:rsidR="5BA15B6E" w:rsidRPr="00EE50BF">
        <w:t>, 2.3.4.2</w:t>
      </w:r>
      <w:r w:rsidR="2C3D80C3" w:rsidRPr="00EE50BF">
        <w:t xml:space="preserve">) outlines the specific plan for product lifecycle management </w:t>
      </w:r>
      <w:r w:rsidR="24FE5A39" w:rsidRPr="00EE50BF">
        <w:t xml:space="preserve">according to ICH Q12. It </w:t>
      </w:r>
      <w:r w:rsidR="2C3D80C3" w:rsidRPr="00EE50BF">
        <w:t xml:space="preserve">includes </w:t>
      </w:r>
      <w:r w:rsidR="24FE5A39" w:rsidRPr="00EE50BF">
        <w:t>Establis</w:t>
      </w:r>
      <w:r w:rsidR="2AB884A1" w:rsidRPr="00EE50BF">
        <w:t>h</w:t>
      </w:r>
      <w:r w:rsidR="24FE5A39" w:rsidRPr="00EE50BF">
        <w:t>ed Conditions (</w:t>
      </w:r>
      <w:r w:rsidR="2C3D80C3" w:rsidRPr="00EE50BF">
        <w:t>ECs</w:t>
      </w:r>
      <w:r w:rsidR="24FE5A39" w:rsidRPr="00EE50BF">
        <w:t>)</w:t>
      </w:r>
      <w:r w:rsidR="2C3D80C3" w:rsidRPr="00EE50BF">
        <w:t>, reporting categories for changes to ECs, PACMPs, and</w:t>
      </w:r>
      <w:r w:rsidR="01542C70" w:rsidRPr="00EE50BF">
        <w:t>/or</w:t>
      </w:r>
      <w:r w:rsidR="2C3D80C3" w:rsidRPr="00EE50BF">
        <w:t xml:space="preserve"> any post approval CMC commitments</w:t>
      </w:r>
      <w:r w:rsidR="007BC385" w:rsidRPr="00EE50BF">
        <w:t xml:space="preserve"> in various submission types, including those with or referencing a master file, covering initial marketing authori</w:t>
      </w:r>
      <w:r w:rsidR="60374804" w:rsidRPr="00EE50BF">
        <w:t>s</w:t>
      </w:r>
      <w:r w:rsidR="007BC385" w:rsidRPr="00EE50BF">
        <w:t xml:space="preserve">ation and post-approval changes. </w:t>
      </w:r>
      <w:r w:rsidR="59A297EC" w:rsidRPr="00EE50BF">
        <w:t xml:space="preserve"> </w:t>
      </w:r>
    </w:p>
    <w:p w14:paraId="11140A72" w14:textId="4547C531" w:rsidR="002C1648" w:rsidRPr="00EE50BF" w:rsidRDefault="4B6DC8EE" w:rsidP="00CA039E">
      <w:pPr>
        <w:pStyle w:val="3"/>
      </w:pPr>
      <w:bookmarkStart w:id="413" w:name="_Toc840739593"/>
      <w:bookmarkStart w:id="414" w:name="_Toc1576127381"/>
      <w:bookmarkStart w:id="415" w:name="_Toc1613255612"/>
      <w:bookmarkStart w:id="416" w:name="_Toc2057884971"/>
      <w:bookmarkStart w:id="417" w:name="_Toc1488254319"/>
      <w:bookmarkStart w:id="418" w:name="_Toc1791340134"/>
      <w:bookmarkStart w:id="419" w:name="_Toc1527577966"/>
      <w:bookmarkStart w:id="420" w:name="_Toc157437952"/>
      <w:bookmarkStart w:id="421" w:name="_Toc196372589"/>
      <w:bookmarkStart w:id="422" w:name="_Toc197906042"/>
      <w:r w:rsidRPr="00EE50BF">
        <w:t>2.3.5.1 Change Summary and Justification</w:t>
      </w:r>
      <w:r w:rsidR="3767D176" w:rsidRPr="00EE50BF">
        <w:t>s</w:t>
      </w:r>
      <w:bookmarkEnd w:id="413"/>
      <w:bookmarkEnd w:id="414"/>
      <w:bookmarkEnd w:id="415"/>
      <w:bookmarkEnd w:id="416"/>
      <w:bookmarkEnd w:id="417"/>
      <w:bookmarkEnd w:id="418"/>
      <w:bookmarkEnd w:id="419"/>
      <w:bookmarkEnd w:id="420"/>
      <w:bookmarkEnd w:id="421"/>
      <w:bookmarkEnd w:id="422"/>
    </w:p>
    <w:p w14:paraId="48E174A1" w14:textId="1E818FFA" w:rsidR="002C1648" w:rsidRPr="00EE50BF" w:rsidRDefault="506E73FE" w:rsidP="002C1648">
      <w:pPr>
        <w:pStyle w:val="Step2Text"/>
        <w:rPr>
          <w:lang w:val="en-US"/>
        </w:rPr>
      </w:pPr>
      <w:r w:rsidRPr="00EE50BF">
        <w:t>T</w:t>
      </w:r>
      <w:r w:rsidR="28425FA0" w:rsidRPr="00EE50BF">
        <w:t xml:space="preserve">his section </w:t>
      </w:r>
      <w:r w:rsidRPr="00EE50BF">
        <w:t xml:space="preserve">should be provided </w:t>
      </w:r>
      <w:r w:rsidR="28425FA0" w:rsidRPr="00EE50BF">
        <w:t>for each post-approval change application and include the following details:</w:t>
      </w:r>
    </w:p>
    <w:p w14:paraId="0C442DB1" w14:textId="6DAFE19C" w:rsidR="002C1648" w:rsidRPr="00EE50BF" w:rsidRDefault="28425FA0" w:rsidP="002C1648">
      <w:pPr>
        <w:pStyle w:val="Step2BulletedList"/>
      </w:pPr>
      <w:r w:rsidRPr="00EE50BF">
        <w:t>A summary of the proposed change and background</w:t>
      </w:r>
      <w:r w:rsidR="05D9A04B" w:rsidRPr="00EE50BF">
        <w:t>;</w:t>
      </w:r>
    </w:p>
    <w:p w14:paraId="2E9993AD" w14:textId="52B35317" w:rsidR="002C1648" w:rsidRPr="00EE50BF" w:rsidRDefault="28425FA0" w:rsidP="002C1648">
      <w:pPr>
        <w:pStyle w:val="Step2BulletedList"/>
      </w:pPr>
      <w:r w:rsidRPr="00EE50BF">
        <w:t>A</w:t>
      </w:r>
      <w:r w:rsidR="2FE2386B" w:rsidRPr="00EE50BF">
        <w:t xml:space="preserve"> table with present and proposed </w:t>
      </w:r>
      <w:r w:rsidR="341C2968" w:rsidRPr="00EE50BF">
        <w:t>content, including</w:t>
      </w:r>
      <w:r w:rsidR="2FE2386B" w:rsidRPr="00EE50BF">
        <w:t xml:space="preserve"> listing</w:t>
      </w:r>
      <w:r w:rsidRPr="00EE50BF">
        <w:t xml:space="preserve"> of the updated CTD sections with cross-referencing</w:t>
      </w:r>
      <w:r w:rsidR="4E672FA4" w:rsidRPr="00EE50BF">
        <w:t xml:space="preserve"> to information in those sections</w:t>
      </w:r>
      <w:r w:rsidR="05D9A04B" w:rsidRPr="00EE50BF">
        <w:t>;</w:t>
      </w:r>
    </w:p>
    <w:p w14:paraId="54C32C69" w14:textId="153508FF" w:rsidR="002C1648" w:rsidRPr="00EE50BF" w:rsidRDefault="25E188E6" w:rsidP="002C1648">
      <w:pPr>
        <w:pStyle w:val="Step2BulletedList"/>
      </w:pPr>
      <w:r w:rsidRPr="00EE50BF">
        <w:t xml:space="preserve">The justification for the proposed update(s) </w:t>
      </w:r>
      <w:r w:rsidR="00497E3F" w:rsidRPr="00EE50BF">
        <w:t xml:space="preserve">which </w:t>
      </w:r>
      <w:r w:rsidRPr="00EE50BF">
        <w:t xml:space="preserve">may be provided directly in this section with </w:t>
      </w:r>
      <w:r w:rsidR="2EC3AD0E" w:rsidRPr="00EE50BF">
        <w:t xml:space="preserve">a </w:t>
      </w:r>
      <w:r w:rsidRPr="00EE50BF">
        <w:t xml:space="preserve">cross-reference to 2.3.3 and </w:t>
      </w:r>
      <w:r w:rsidR="46C51A42" w:rsidRPr="00EE50BF">
        <w:t xml:space="preserve">Module </w:t>
      </w:r>
      <w:r w:rsidRPr="00EE50BF">
        <w:t>3.2</w:t>
      </w:r>
      <w:r w:rsidR="2EC3AD0E" w:rsidRPr="00EE50BF">
        <w:t>,</w:t>
      </w:r>
      <w:r w:rsidRPr="00EE50BF">
        <w:t xml:space="preserve"> if applicable.</w:t>
      </w:r>
      <w:r w:rsidR="423367FE" w:rsidRPr="00EE50BF">
        <w:t xml:space="preserve"> Alternatively, justification for the proposed update may </w:t>
      </w:r>
      <w:r w:rsidR="08E6CC06" w:rsidRPr="00EE50BF">
        <w:t>cross-referenc</w:t>
      </w:r>
      <w:r w:rsidR="06E55218" w:rsidRPr="00EE50BF">
        <w:t>e</w:t>
      </w:r>
      <w:r w:rsidR="4316857C" w:rsidRPr="00EE50BF">
        <w:t xml:space="preserve"> </w:t>
      </w:r>
      <w:r w:rsidR="4E726F14" w:rsidRPr="00EE50BF">
        <w:t>the</w:t>
      </w:r>
      <w:r w:rsidR="08E6CC06" w:rsidRPr="00EE50BF">
        <w:t xml:space="preserve"> updated </w:t>
      </w:r>
      <w:r w:rsidR="2DD20F3C" w:rsidRPr="00EE50BF">
        <w:t>relevant sub</w:t>
      </w:r>
      <w:r w:rsidR="08E6CC06" w:rsidRPr="00EE50BF">
        <w:t>section(s) of 2.3.4</w:t>
      </w:r>
      <w:r w:rsidR="4664CC99" w:rsidRPr="00EE50BF">
        <w:t>.</w:t>
      </w:r>
    </w:p>
    <w:p w14:paraId="2966D0C0" w14:textId="57494D3F" w:rsidR="007D4385" w:rsidRPr="00EE50BF" w:rsidRDefault="00A70785" w:rsidP="32F787F1">
      <w:pPr>
        <w:pStyle w:val="3"/>
        <w:rPr>
          <w:lang w:val="fr-FR"/>
        </w:rPr>
      </w:pPr>
      <w:bookmarkStart w:id="423" w:name="_Toc197906043"/>
      <w:bookmarkStart w:id="424" w:name="_Toc160655230"/>
      <w:bookmarkStart w:id="425" w:name="_Toc802272014"/>
      <w:bookmarkStart w:id="426" w:name="_Toc259101487"/>
      <w:bookmarkStart w:id="427" w:name="_Toc196372590"/>
      <w:r w:rsidRPr="00EE50BF">
        <w:rPr>
          <w:lang w:val="fr-FR"/>
        </w:rPr>
        <w:t>2.3.5.2 Product</w:t>
      </w:r>
      <w:r w:rsidR="6A5F8B29" w:rsidRPr="00EE50BF">
        <w:rPr>
          <w:lang w:val="fr-FR"/>
        </w:rPr>
        <w:t xml:space="preserve"> Life Cycle Management Document (PLCM)</w:t>
      </w:r>
      <w:bookmarkEnd w:id="423"/>
      <w:r w:rsidR="6A5F8B29" w:rsidRPr="00EE50BF">
        <w:rPr>
          <w:lang w:val="fr-FR"/>
        </w:rPr>
        <w:t xml:space="preserve"> </w:t>
      </w:r>
    </w:p>
    <w:p w14:paraId="67CCFF1B" w14:textId="51DF42BF" w:rsidR="007D4385" w:rsidRPr="00EE50BF" w:rsidRDefault="6A5F8B29" w:rsidP="000E24FD">
      <w:pPr>
        <w:pStyle w:val="4"/>
      </w:pPr>
      <w:r w:rsidRPr="00EE50BF">
        <w:t xml:space="preserve">2.3.5.2.1 </w:t>
      </w:r>
      <w:r w:rsidR="5505646C" w:rsidRPr="00EE50BF">
        <w:t>List</w:t>
      </w:r>
      <w:r w:rsidR="37F40F4C" w:rsidRPr="00EE50BF">
        <w:t xml:space="preserve"> of Established Conditions</w:t>
      </w:r>
      <w:bookmarkEnd w:id="424"/>
      <w:bookmarkEnd w:id="425"/>
      <w:bookmarkEnd w:id="426"/>
      <w:r w:rsidR="676230DC" w:rsidRPr="00EE50BF">
        <w:t xml:space="preserve"> and Reporting Categories</w:t>
      </w:r>
      <w:r w:rsidR="1BE29E22" w:rsidRPr="00EE50BF">
        <w:t xml:space="preserve"> </w:t>
      </w:r>
      <w:r w:rsidR="6B79D200" w:rsidRPr="00EE50BF">
        <w:t>(</w:t>
      </w:r>
      <w:r w:rsidR="1BE29E22" w:rsidRPr="00EE50BF">
        <w:t>Optional</w:t>
      </w:r>
      <w:r w:rsidR="6B79D200" w:rsidRPr="00EE50BF">
        <w:t>)</w:t>
      </w:r>
      <w:bookmarkEnd w:id="427"/>
    </w:p>
    <w:p w14:paraId="47EBCCB9" w14:textId="10595DBC" w:rsidR="5D21B46E" w:rsidRPr="00EE50BF" w:rsidRDefault="0B1E7C8B" w:rsidP="00587210">
      <w:pPr>
        <w:pStyle w:val="Step2Text"/>
      </w:pPr>
      <w:r w:rsidRPr="00EE50BF">
        <w:t xml:space="preserve">Unless otherwise specified by regional requirement, identifying ECs in CQI for a given product is not mandatory (ICH Q12). If </w:t>
      </w:r>
      <w:r w:rsidR="0B77C0E6" w:rsidRPr="00EE50BF">
        <w:t>the applica</w:t>
      </w:r>
      <w:r w:rsidR="2753E147" w:rsidRPr="00EE50BF">
        <w:t xml:space="preserve">nt identifies </w:t>
      </w:r>
      <w:r w:rsidRPr="00EE50BF">
        <w:t>ECs according to ICH Q12</w:t>
      </w:r>
      <w:r w:rsidR="5865C871" w:rsidRPr="00EE50BF">
        <w:t xml:space="preserve"> or ICH Q14</w:t>
      </w:r>
      <w:r w:rsidR="656C85F5" w:rsidRPr="00EE50BF">
        <w:t>,</w:t>
      </w:r>
      <w:r w:rsidRPr="00EE50BF">
        <w:t xml:space="preserve"> the ECs </w:t>
      </w:r>
      <w:r w:rsidR="4316857C" w:rsidRPr="00EE50BF">
        <w:t xml:space="preserve">should be listed </w:t>
      </w:r>
      <w:r w:rsidR="2753E147" w:rsidRPr="00EE50BF">
        <w:t>in this section</w:t>
      </w:r>
      <w:r w:rsidR="03482585" w:rsidRPr="00EE50BF">
        <w:t>,</w:t>
      </w:r>
      <w:r w:rsidRPr="00EE50BF">
        <w:t xml:space="preserve"> cross-referencing </w:t>
      </w:r>
      <w:r w:rsidR="4E05B8A7" w:rsidRPr="00EE50BF">
        <w:t>t</w:t>
      </w:r>
      <w:r w:rsidR="44C6DCD8" w:rsidRPr="00EE50BF">
        <w:t>he</w:t>
      </w:r>
      <w:r w:rsidR="43351B14" w:rsidRPr="00EE50BF">
        <w:t>ir</w:t>
      </w:r>
      <w:r w:rsidR="6121D36E" w:rsidRPr="00EE50BF">
        <w:t xml:space="preserve"> detailed</w:t>
      </w:r>
      <w:r w:rsidR="265F5AB6" w:rsidRPr="00EE50BF">
        <w:t xml:space="preserve"> identification and justification in the relevant </w:t>
      </w:r>
      <w:r w:rsidR="654E7533" w:rsidRPr="00EE50BF">
        <w:t>sub</w:t>
      </w:r>
      <w:r w:rsidR="265F5AB6" w:rsidRPr="00EE50BF">
        <w:t>sections of 2.3.</w:t>
      </w:r>
      <w:r w:rsidR="0BF274C3" w:rsidRPr="00EE50BF">
        <w:t>4</w:t>
      </w:r>
      <w:r w:rsidR="265F5AB6" w:rsidRPr="00EE50BF">
        <w:t xml:space="preserve">. </w:t>
      </w:r>
      <w:r w:rsidR="55382372" w:rsidRPr="00EE50BF">
        <w:t>EC</w:t>
      </w:r>
      <w:r w:rsidR="1682EC35" w:rsidRPr="00EE50BF">
        <w:t>s</w:t>
      </w:r>
      <w:r w:rsidR="265F5AB6" w:rsidRPr="00EE50BF">
        <w:t xml:space="preserve"> </w:t>
      </w:r>
      <w:r w:rsidR="15023704" w:rsidRPr="00EE50BF">
        <w:t xml:space="preserve">should be listed </w:t>
      </w:r>
      <w:r w:rsidR="4B9C1064" w:rsidRPr="00EE50BF">
        <w:t xml:space="preserve">in a tabular format or </w:t>
      </w:r>
      <w:r w:rsidR="153BE3CC" w:rsidRPr="00EE50BF">
        <w:t>have</w:t>
      </w:r>
      <w:r w:rsidR="265F5AB6" w:rsidRPr="00EE50BF">
        <w:t xml:space="preserve"> an unambiguous reference to which part of the information in </w:t>
      </w:r>
      <w:r w:rsidR="19819F60" w:rsidRPr="00EE50BF">
        <w:t>2.3.3</w:t>
      </w:r>
      <w:r w:rsidR="265F5AB6" w:rsidRPr="00EE50BF">
        <w:t xml:space="preserve"> CQI is </w:t>
      </w:r>
      <w:r w:rsidR="0C3BA999" w:rsidRPr="00EE50BF">
        <w:t>proposed</w:t>
      </w:r>
      <w:r w:rsidR="265F5AB6" w:rsidRPr="00EE50BF">
        <w:t xml:space="preserve"> as EC</w:t>
      </w:r>
      <w:r w:rsidR="5AB2D611" w:rsidRPr="00EE50BF">
        <w:t xml:space="preserve"> (e.g., for a specification)</w:t>
      </w:r>
      <w:r w:rsidR="265F5AB6" w:rsidRPr="00EE50BF">
        <w:t xml:space="preserve">. The applicant </w:t>
      </w:r>
      <w:r w:rsidR="3E0AA30A" w:rsidRPr="00EE50BF">
        <w:t>may</w:t>
      </w:r>
      <w:r w:rsidR="265F5AB6" w:rsidRPr="00EE50BF">
        <w:t xml:space="preserve"> propose </w:t>
      </w:r>
      <w:r w:rsidR="21E7DCDA" w:rsidRPr="00EE50BF">
        <w:t>EC</w:t>
      </w:r>
      <w:r w:rsidR="265F5AB6" w:rsidRPr="00EE50BF">
        <w:t xml:space="preserve">s for </w:t>
      </w:r>
      <w:r w:rsidR="22F6DE1A" w:rsidRPr="00EE50BF">
        <w:t>all,</w:t>
      </w:r>
      <w:r w:rsidR="265F5AB6" w:rsidRPr="00EE50BF">
        <w:t xml:space="preserve"> or part of the</w:t>
      </w:r>
      <w:r w:rsidR="44C6DCD8" w:rsidRPr="00EE50BF">
        <w:t xml:space="preserve"> </w:t>
      </w:r>
      <w:r w:rsidR="265F5AB6" w:rsidRPr="00EE50BF">
        <w:t xml:space="preserve">information presented in </w:t>
      </w:r>
      <w:r w:rsidR="19819F60" w:rsidRPr="00EE50BF">
        <w:t>2.3.3</w:t>
      </w:r>
      <w:r w:rsidR="265F5AB6" w:rsidRPr="00EE50BF">
        <w:t xml:space="preserve"> CQI. If </w:t>
      </w:r>
      <w:r w:rsidR="44C6DCD8" w:rsidRPr="00EE50BF">
        <w:t>EC</w:t>
      </w:r>
      <w:r w:rsidR="066B74E4" w:rsidRPr="00EE50BF">
        <w:t>s</w:t>
      </w:r>
      <w:r w:rsidR="265F5AB6" w:rsidRPr="00EE50BF">
        <w:t xml:space="preserve"> are proposed for only a part of the</w:t>
      </w:r>
      <w:r w:rsidR="307C1979" w:rsidRPr="00EE50BF">
        <w:t xml:space="preserve"> </w:t>
      </w:r>
      <w:r w:rsidR="265F5AB6" w:rsidRPr="00EE50BF">
        <w:t xml:space="preserve">information in </w:t>
      </w:r>
      <w:r w:rsidR="19819F60" w:rsidRPr="00EE50BF">
        <w:t>2.3.3</w:t>
      </w:r>
      <w:r w:rsidR="265F5AB6" w:rsidRPr="00EE50BF">
        <w:t xml:space="preserve"> CQI, </w:t>
      </w:r>
      <w:r w:rsidR="4EC22CDA" w:rsidRPr="00EE50BF">
        <w:t>the</w:t>
      </w:r>
      <w:r w:rsidR="265F5AB6" w:rsidRPr="00EE50BF">
        <w:t xml:space="preserve"> scope </w:t>
      </w:r>
      <w:r w:rsidR="3015E5AA" w:rsidRPr="00EE50BF">
        <w:t xml:space="preserve">should be clearly defined </w:t>
      </w:r>
      <w:r w:rsidR="7584878E" w:rsidRPr="00EE50BF">
        <w:t>in this section</w:t>
      </w:r>
      <w:r w:rsidR="29666AB3" w:rsidRPr="00EE50BF">
        <w:t>.</w:t>
      </w:r>
    </w:p>
    <w:p w14:paraId="1396EF35" w14:textId="501F0C70" w:rsidR="003F467B" w:rsidRPr="00EE50BF" w:rsidRDefault="2D3969BB" w:rsidP="00FE0DEF">
      <w:pPr>
        <w:pStyle w:val="Step2Text"/>
      </w:pPr>
      <w:r w:rsidRPr="00EE50BF">
        <w:t>The applicant</w:t>
      </w:r>
      <w:r w:rsidR="6798A057" w:rsidRPr="00EE50BF">
        <w:t xml:space="preserve"> </w:t>
      </w:r>
      <w:r w:rsidR="3F0A53E4" w:rsidRPr="00EE50BF">
        <w:t xml:space="preserve">may </w:t>
      </w:r>
      <w:r w:rsidR="5039A136" w:rsidRPr="00EE50BF">
        <w:t>specify</w:t>
      </w:r>
      <w:r w:rsidR="4663825B" w:rsidRPr="00EE50BF">
        <w:t xml:space="preserve"> </w:t>
      </w:r>
      <w:r w:rsidR="46C486AB" w:rsidRPr="00EE50BF">
        <w:t xml:space="preserve">reporting categories when making a </w:t>
      </w:r>
      <w:r w:rsidR="22B523E8" w:rsidRPr="00EE50BF">
        <w:t xml:space="preserve">future </w:t>
      </w:r>
      <w:r w:rsidR="46C486AB" w:rsidRPr="00EE50BF">
        <w:t>change to an EC</w:t>
      </w:r>
      <w:r w:rsidR="30B5C700" w:rsidRPr="00EE50BF">
        <w:t>.</w:t>
      </w:r>
      <w:r w:rsidR="793CCCAC" w:rsidRPr="00EE50BF">
        <w:t xml:space="preserve"> </w:t>
      </w:r>
      <w:r w:rsidR="00F50C1C" w:rsidRPr="00EE50BF">
        <w:t>If the applicant does not propose a reporting category for an EC, the change should follow regional guideline</w:t>
      </w:r>
      <w:r w:rsidR="1A245F56" w:rsidRPr="00EE50BF">
        <w:t>s</w:t>
      </w:r>
      <w:r w:rsidR="00F50C1C" w:rsidRPr="00EE50BF">
        <w:t>.</w:t>
      </w:r>
      <w:r w:rsidR="67B9929B" w:rsidRPr="00EE50BF">
        <w:t xml:space="preserve"> </w:t>
      </w:r>
      <w:r w:rsidR="33521F5B" w:rsidRPr="00EE50BF">
        <w:t>A</w:t>
      </w:r>
      <w:r w:rsidR="5C82F64D" w:rsidRPr="00EE50BF">
        <w:t xml:space="preserve"> </w:t>
      </w:r>
      <w:r w:rsidR="5D77B6DD" w:rsidRPr="00EE50BF">
        <w:t xml:space="preserve">detailed justification </w:t>
      </w:r>
      <w:r w:rsidR="5039A136" w:rsidRPr="00EE50BF">
        <w:t xml:space="preserve">for </w:t>
      </w:r>
      <w:r w:rsidR="5D77B6DD" w:rsidRPr="00EE50BF">
        <w:t xml:space="preserve">the reporting categories </w:t>
      </w:r>
      <w:r w:rsidR="33521F5B" w:rsidRPr="00EE50BF">
        <w:t xml:space="preserve">should be included </w:t>
      </w:r>
      <w:r w:rsidR="463A2BBA" w:rsidRPr="00EE50BF">
        <w:t>in</w:t>
      </w:r>
      <w:r w:rsidR="5D77B6DD" w:rsidRPr="00EE50BF">
        <w:t xml:space="preserve"> the relevant </w:t>
      </w:r>
      <w:r w:rsidR="636467FB" w:rsidRPr="00EE50BF">
        <w:t>sub</w:t>
      </w:r>
      <w:r w:rsidR="5D77B6DD" w:rsidRPr="00EE50BF">
        <w:t>sections of 2.3.</w:t>
      </w:r>
      <w:r w:rsidR="443D7F18" w:rsidRPr="00EE50BF">
        <w:t>4</w:t>
      </w:r>
      <w:r w:rsidR="5D77B6DD" w:rsidRPr="00EE50BF">
        <w:t xml:space="preserve">. </w:t>
      </w:r>
    </w:p>
    <w:p w14:paraId="2BDE8603" w14:textId="6DD630C8" w:rsidR="00373BFB" w:rsidRPr="00EE50BF" w:rsidRDefault="7B15EA64" w:rsidP="000E24FD">
      <w:pPr>
        <w:pStyle w:val="4"/>
        <w:rPr>
          <w:lang w:val="en-US"/>
        </w:rPr>
      </w:pPr>
      <w:r w:rsidRPr="00EE50BF">
        <w:t>2.3.5.2.2 Post-approval Quality Commitments, if Applicable</w:t>
      </w:r>
    </w:p>
    <w:p w14:paraId="2F90BB81" w14:textId="218AE140" w:rsidR="00373BFB" w:rsidRPr="00EE50BF" w:rsidRDefault="7B15EA64" w:rsidP="32F787F1">
      <w:pPr>
        <w:pStyle w:val="Step2Text"/>
        <w:rPr>
          <w:lang w:val="en-US"/>
        </w:rPr>
      </w:pPr>
      <w:r w:rsidRPr="00EE50BF">
        <w:t xml:space="preserve">The applicant should list specified post-approval CMC commitments agreed between the MAH and regulatory authority at the time of approval in tabular format in this section. This may </w:t>
      </w:r>
      <w:r w:rsidRPr="00EE50BF">
        <w:lastRenderedPageBreak/>
        <w:t xml:space="preserve">include, for example, additional data to be submitted post-authorisation, or protocols for studies with or without a regulatory communication. If applicable, the actual descriptions or protocols should be provided in the appropriate 2.3.3 section and referenced here.  </w:t>
      </w:r>
    </w:p>
    <w:p w14:paraId="09812AC7" w14:textId="26342B10" w:rsidR="00373BFB" w:rsidRPr="00EE50BF" w:rsidRDefault="7B15EA64" w:rsidP="32F787F1">
      <w:pPr>
        <w:pStyle w:val="Step2Text"/>
      </w:pPr>
      <w:r w:rsidRPr="00EE50BF">
        <w:t>The applicant should update this section during the product lifecycle to reflect the current state of open and fulfilled commitments.</w:t>
      </w:r>
    </w:p>
    <w:p w14:paraId="79214E67" w14:textId="7F0CF0C2" w:rsidR="00373BFB" w:rsidRPr="00EE50BF" w:rsidRDefault="57AA6C87" w:rsidP="000E24FD">
      <w:pPr>
        <w:pStyle w:val="4"/>
      </w:pPr>
      <w:bookmarkStart w:id="428" w:name="_Toc196372591"/>
      <w:r w:rsidRPr="00EE50BF">
        <w:t>2.3.5.</w:t>
      </w:r>
      <w:r w:rsidR="6CCA29F7" w:rsidRPr="00EE50BF">
        <w:t>2.</w:t>
      </w:r>
      <w:r w:rsidR="1AE7F5DA" w:rsidRPr="00EE50BF">
        <w:t>3</w:t>
      </w:r>
      <w:r w:rsidRPr="00EE50BF">
        <w:t xml:space="preserve"> </w:t>
      </w:r>
      <w:r w:rsidR="069F7030" w:rsidRPr="00EE50BF">
        <w:t xml:space="preserve">List of </w:t>
      </w:r>
      <w:r w:rsidRPr="00EE50BF">
        <w:t>Post-Approval Change Management Protocols</w:t>
      </w:r>
      <w:r w:rsidR="39888E7E" w:rsidRPr="00EE50BF">
        <w:t>, if Applicable</w:t>
      </w:r>
      <w:bookmarkEnd w:id="428"/>
    </w:p>
    <w:p w14:paraId="4C5D7A53" w14:textId="09AD3E7B" w:rsidR="00175FD1" w:rsidRPr="00EE50BF" w:rsidRDefault="76BADF61" w:rsidP="00587210">
      <w:pPr>
        <w:pStyle w:val="Step2Text"/>
      </w:pPr>
      <w:r w:rsidRPr="00EE50BF">
        <w:t>The</w:t>
      </w:r>
      <w:r w:rsidR="63FD9ACF" w:rsidRPr="00EE50BF">
        <w:t xml:space="preserve"> applicant should list</w:t>
      </w:r>
      <w:r w:rsidRPr="00EE50BF">
        <w:t xml:space="preserve"> PACMPs </w:t>
      </w:r>
      <w:r w:rsidR="6AB4998A" w:rsidRPr="00EE50BF">
        <w:t xml:space="preserve">which they intend to implement </w:t>
      </w:r>
      <w:r w:rsidRPr="00EE50BF">
        <w:t>in this section</w:t>
      </w:r>
      <w:r w:rsidR="5E41C21A" w:rsidRPr="00EE50BF">
        <w:t>.</w:t>
      </w:r>
      <w:r w:rsidRPr="00EE50BF">
        <w:t xml:space="preserve"> </w:t>
      </w:r>
    </w:p>
    <w:p w14:paraId="6D559CCD" w14:textId="74956C4A" w:rsidR="4E1CFBCF" w:rsidRPr="00EE50BF" w:rsidRDefault="4AA4D1DA" w:rsidP="00533D6D">
      <w:pPr>
        <w:pStyle w:val="3"/>
      </w:pPr>
      <w:bookmarkStart w:id="429" w:name="_Toc197906044"/>
      <w:bookmarkStart w:id="430" w:name="_Toc528545791"/>
      <w:bookmarkStart w:id="431" w:name="_Toc160655233"/>
      <w:bookmarkStart w:id="432" w:name="_Toc1376351056"/>
      <w:r w:rsidRPr="00EE50BF">
        <w:t>2.3.5.3 Conten</w:t>
      </w:r>
      <w:r w:rsidR="24AFED50" w:rsidRPr="00EE50BF">
        <w:t>t</w:t>
      </w:r>
      <w:r w:rsidRPr="00EE50BF">
        <w:t xml:space="preserve"> of Post-Approval Change Management Protocols</w:t>
      </w:r>
      <w:r w:rsidR="00C3486A" w:rsidRPr="00EE50BF">
        <w:t>, if Applicable</w:t>
      </w:r>
      <w:bookmarkEnd w:id="429"/>
    </w:p>
    <w:p w14:paraId="194F22C9" w14:textId="4E543396" w:rsidR="00304CC6" w:rsidRPr="00EE50BF" w:rsidRDefault="4E1CFBCF" w:rsidP="32F787F1">
      <w:pPr>
        <w:pStyle w:val="Step2Text"/>
      </w:pPr>
      <w:r w:rsidRPr="00EE50BF">
        <w:t xml:space="preserve">The applicant should include actual protocols in this section. For PACMPs involving multiple </w:t>
      </w:r>
      <w:r w:rsidR="009C0E17" w:rsidRPr="00EE50BF">
        <w:t xml:space="preserve">medicinal </w:t>
      </w:r>
      <w:r w:rsidRPr="00EE50BF">
        <w:t xml:space="preserve">products, a cross-reference can be included as applicable. </w:t>
      </w:r>
    </w:p>
    <w:p w14:paraId="57733C25" w14:textId="6078E752" w:rsidR="4E1CFBCF" w:rsidRPr="00EE50BF" w:rsidRDefault="4E1CFBCF" w:rsidP="32F787F1">
      <w:pPr>
        <w:pStyle w:val="Step2Text"/>
        <w:rPr>
          <w:lang w:val="en-US"/>
        </w:rPr>
      </w:pPr>
      <w:r w:rsidRPr="00EE50BF">
        <w:t>When a change is implemented, the applicant should update the relevant information in 2.3.3 via regulatory communication. The applicant may also need to update or amend other sections of Modules 2 and 3.</w:t>
      </w:r>
    </w:p>
    <w:p w14:paraId="147C26F6" w14:textId="70B4FA02" w:rsidR="007D4385" w:rsidRPr="00EE50BF" w:rsidRDefault="001E8A3C" w:rsidP="32F787F1">
      <w:pPr>
        <w:pStyle w:val="2"/>
        <w:rPr>
          <w:lang w:val="en-US"/>
        </w:rPr>
      </w:pPr>
      <w:bookmarkStart w:id="433" w:name="_Toc2121597266"/>
      <w:bookmarkStart w:id="434" w:name="_Toc160655234"/>
      <w:bookmarkStart w:id="435" w:name="_Toc262422356"/>
      <w:bookmarkStart w:id="436" w:name="_Toc332295985"/>
      <w:bookmarkStart w:id="437" w:name="_Toc647041275"/>
      <w:bookmarkStart w:id="438" w:name="_Toc2133448515"/>
      <w:bookmarkStart w:id="439" w:name="_Toc1773549336"/>
      <w:bookmarkStart w:id="440" w:name="_Toc1081698571"/>
      <w:bookmarkStart w:id="441" w:name="_Toc1682741877"/>
      <w:bookmarkStart w:id="442" w:name="_Toc1986053012"/>
      <w:bookmarkStart w:id="443" w:name="_Toc108840573"/>
      <w:bookmarkStart w:id="444" w:name="_Toc196372593"/>
      <w:bookmarkStart w:id="445" w:name="_Toc197906045"/>
      <w:bookmarkEnd w:id="430"/>
      <w:bookmarkEnd w:id="431"/>
      <w:bookmarkEnd w:id="432"/>
      <w:r w:rsidRPr="00EE50BF">
        <w:t>2.3.6 Product Quality Benefit Risk</w:t>
      </w:r>
      <w:r w:rsidR="2B846764" w:rsidRPr="00EE50BF">
        <w:t xml:space="preserve"> </w:t>
      </w:r>
      <w:bookmarkEnd w:id="433"/>
      <w:bookmarkEnd w:id="434"/>
      <w:bookmarkEnd w:id="435"/>
      <w:r w:rsidR="10ACB6C4" w:rsidRPr="00EE50BF">
        <w:t>(</w:t>
      </w:r>
      <w:r w:rsidR="2E97E43D" w:rsidRPr="00EE50BF">
        <w:t>Optional</w:t>
      </w:r>
      <w:bookmarkEnd w:id="436"/>
      <w:bookmarkEnd w:id="437"/>
      <w:r w:rsidR="10ACB6C4" w:rsidRPr="00EE50BF">
        <w:t>)</w:t>
      </w:r>
      <w:bookmarkEnd w:id="438"/>
      <w:bookmarkEnd w:id="439"/>
      <w:bookmarkEnd w:id="440"/>
      <w:bookmarkEnd w:id="441"/>
      <w:bookmarkEnd w:id="442"/>
      <w:bookmarkEnd w:id="443"/>
      <w:bookmarkEnd w:id="444"/>
      <w:bookmarkEnd w:id="445"/>
    </w:p>
    <w:p w14:paraId="155F88E8" w14:textId="211EAE23" w:rsidR="00DB5682" w:rsidRPr="00EE50BF" w:rsidRDefault="4785953D" w:rsidP="00587210">
      <w:pPr>
        <w:pStyle w:val="Step2Text"/>
      </w:pPr>
      <w:r w:rsidRPr="00EE50BF">
        <w:t>Product Quality Benefit Risk considerations (PQBR) are expected to support the overall benefit risk discussion in 2.5 Clinical overview (M4E – Efficacy)</w:t>
      </w:r>
      <w:r w:rsidR="327CDA2A" w:rsidRPr="00EE50BF">
        <w:t xml:space="preserve">.  </w:t>
      </w:r>
      <w:r w:rsidR="3B6CB3AE" w:rsidRPr="00EE50BF">
        <w:t>C</w:t>
      </w:r>
      <w:r w:rsidRPr="00EE50BF">
        <w:t>ross-</w:t>
      </w:r>
      <w:r w:rsidR="0446E018" w:rsidRPr="00EE50BF">
        <w:t xml:space="preserve">references </w:t>
      </w:r>
      <w:r w:rsidRPr="00EE50BF">
        <w:t xml:space="preserve">to </w:t>
      </w:r>
      <w:r w:rsidR="0D4466A8" w:rsidRPr="00EE50BF">
        <w:t xml:space="preserve">other sections of </w:t>
      </w:r>
      <w:r w:rsidR="51117B94" w:rsidRPr="00EE50BF">
        <w:t xml:space="preserve">the </w:t>
      </w:r>
      <w:r w:rsidR="0D4466A8" w:rsidRPr="00EE50BF">
        <w:t xml:space="preserve">CTD may be </w:t>
      </w:r>
      <w:r w:rsidR="341C2968" w:rsidRPr="00EE50BF">
        <w:t>included. The</w:t>
      </w:r>
      <w:r w:rsidR="18814D30" w:rsidRPr="00EE50BF">
        <w:t xml:space="preserve"> assessment of the PQBR is particularly relevant during the initial medicinal product application in some expedited review pathways (e.g., high unmet medical need). In such cases, a summary that explains the applicant’s approach or rationale regarding the mitigation of the </w:t>
      </w:r>
      <w:r w:rsidR="5917B7BF" w:rsidRPr="00EE50BF">
        <w:t xml:space="preserve">quality </w:t>
      </w:r>
      <w:r w:rsidR="18814D30" w:rsidRPr="00EE50BF">
        <w:t>risks</w:t>
      </w:r>
      <w:r w:rsidR="7E93547D" w:rsidRPr="00EE50BF">
        <w:t xml:space="preserve"> should be provided</w:t>
      </w:r>
      <w:r w:rsidR="18814D30" w:rsidRPr="00EE50BF">
        <w:t xml:space="preserve">, concluding how the </w:t>
      </w:r>
      <w:r w:rsidR="0588255D" w:rsidRPr="00EE50BF">
        <w:t xml:space="preserve">anticipated </w:t>
      </w:r>
      <w:r w:rsidR="18814D30" w:rsidRPr="00EE50BF">
        <w:t>patient</w:t>
      </w:r>
      <w:r w:rsidR="09645DFE" w:rsidRPr="00EE50BF">
        <w:t>-centric</w:t>
      </w:r>
      <w:r w:rsidR="18814D30" w:rsidRPr="00EE50BF">
        <w:t xml:space="preserve"> benefits</w:t>
      </w:r>
      <w:r w:rsidR="6F10FA3B" w:rsidRPr="00EE50BF">
        <w:t xml:space="preserve"> </w:t>
      </w:r>
      <w:r w:rsidR="18814D30" w:rsidRPr="00EE50BF">
        <w:t xml:space="preserve">outweigh these residual risks or uncertainties and </w:t>
      </w:r>
      <w:r w:rsidR="79B867F5" w:rsidRPr="00EE50BF">
        <w:t>assessing the</w:t>
      </w:r>
      <w:r w:rsidR="18814D30" w:rsidRPr="00EE50BF">
        <w:t xml:space="preserve"> impact on safety and/or effectiveness</w:t>
      </w:r>
      <w:r w:rsidR="4F500A8D" w:rsidRPr="00EE50BF">
        <w:t xml:space="preserve"> of the product’s usage</w:t>
      </w:r>
      <w:r w:rsidR="18814D30" w:rsidRPr="00EE50BF">
        <w:t>.</w:t>
      </w:r>
    </w:p>
    <w:p w14:paraId="2A21DBB8" w14:textId="310B4650" w:rsidR="00DB5682" w:rsidRPr="00EE50BF" w:rsidRDefault="7CB1E1DF" w:rsidP="00587210">
      <w:pPr>
        <w:pStyle w:val="Step2Text"/>
      </w:pPr>
      <w:r w:rsidRPr="00EE50BF">
        <w:t xml:space="preserve">Potential risks </w:t>
      </w:r>
      <w:r w:rsidR="009A746A" w:rsidRPr="00EE50BF">
        <w:t>associated with</w:t>
      </w:r>
      <w:r w:rsidRPr="00EE50BF">
        <w:t xml:space="preserve"> quality may arise from aspects of product design, manufacturing, and associated overall control strategy, or from uncertainties due to evolving level of knowledge on the product and process available at time of filing (ICH Q9).</w:t>
      </w:r>
    </w:p>
    <w:p w14:paraId="1FF04C55" w14:textId="53C10CA8" w:rsidR="00DB5682" w:rsidRPr="00EE50BF" w:rsidRDefault="4785953D" w:rsidP="00587210">
      <w:pPr>
        <w:pStyle w:val="Step2Text"/>
      </w:pPr>
      <w:r w:rsidRPr="00EE50BF">
        <w:t xml:space="preserve">Such considerations could address the quality related aspects of the </w:t>
      </w:r>
      <w:r w:rsidR="2A631954" w:rsidRPr="00EE50BF">
        <w:t xml:space="preserve">medicinal </w:t>
      </w:r>
      <w:r w:rsidRPr="00EE50BF">
        <w:t>product in relation</w:t>
      </w:r>
      <w:r w:rsidR="59644AD6" w:rsidRPr="00EE50BF">
        <w:t xml:space="preserve"> </w:t>
      </w:r>
      <w:r w:rsidR="02378F8D" w:rsidRPr="00EE50BF">
        <w:t>to</w:t>
      </w:r>
      <w:r w:rsidRPr="00EE50BF">
        <w:t xml:space="preserve"> its therapeutic context (e.g.</w:t>
      </w:r>
      <w:r w:rsidR="1AAFA213" w:rsidRPr="00EE50BF">
        <w:t>,</w:t>
      </w:r>
      <w:r w:rsidRPr="00EE50BF">
        <w:t xml:space="preserve"> treatment and treatment duration, therapeutic index), and potential benefits (e.g.</w:t>
      </w:r>
      <w:r w:rsidR="1AAFA213" w:rsidRPr="00EE50BF">
        <w:t>,</w:t>
      </w:r>
      <w:r w:rsidRPr="00EE50BF">
        <w:t xml:space="preserve"> unmet medical need</w:t>
      </w:r>
      <w:r w:rsidR="3726E906" w:rsidRPr="00EE50BF">
        <w:t xml:space="preserve">). </w:t>
      </w:r>
      <w:r w:rsidR="70B8CCE6" w:rsidRPr="00EE50BF">
        <w:t>An</w:t>
      </w:r>
      <w:r w:rsidRPr="00EE50BF">
        <w:t xml:space="preserve"> expla</w:t>
      </w:r>
      <w:r w:rsidR="40579D8D" w:rsidRPr="00EE50BF">
        <w:t>nation</w:t>
      </w:r>
      <w:r w:rsidRPr="00EE50BF">
        <w:t xml:space="preserve"> why the product quality is considered adequate</w:t>
      </w:r>
      <w:r w:rsidR="19D7AEC7" w:rsidRPr="00EE50BF">
        <w:t xml:space="preserve"> should be provided</w:t>
      </w:r>
      <w:r w:rsidRPr="00EE50BF">
        <w:t>, in view of the intended use of the product</w:t>
      </w:r>
      <w:r w:rsidR="6C3FA785" w:rsidRPr="00EE50BF">
        <w:t>, ensuring that the applicable standards are met</w:t>
      </w:r>
      <w:r w:rsidRPr="00EE50BF">
        <w:t>.</w:t>
      </w:r>
      <w:r w:rsidR="402BAC80" w:rsidRPr="00EE50BF">
        <w:t xml:space="preserve"> </w:t>
      </w:r>
    </w:p>
    <w:p w14:paraId="0BA06418" w14:textId="130F589F" w:rsidR="00DB5682" w:rsidRPr="00EE50BF" w:rsidRDefault="7C72B8A7" w:rsidP="00587210">
      <w:pPr>
        <w:pStyle w:val="Step2Text"/>
      </w:pPr>
      <w:r w:rsidRPr="00EE50BF">
        <w:t>This section</w:t>
      </w:r>
      <w:r w:rsidR="5A4A56BE" w:rsidRPr="00EE50BF">
        <w:t xml:space="preserve"> may also address difficulties in adopting ICH-recommended approaches, novel strategies, or situations where clinical context significantly influences the quality strategy.</w:t>
      </w:r>
    </w:p>
    <w:p w14:paraId="4E473E8C" w14:textId="1D463AC7" w:rsidR="003D4E25" w:rsidRPr="00EE50BF" w:rsidRDefault="2D45A221" w:rsidP="00587210">
      <w:pPr>
        <w:pStyle w:val="Step2Text"/>
      </w:pPr>
      <w:r w:rsidRPr="00EE50BF">
        <w:t>T</w:t>
      </w:r>
      <w:r w:rsidR="4785953D" w:rsidRPr="00EE50BF">
        <w:t>his section</w:t>
      </w:r>
      <w:r w:rsidR="40CF8834" w:rsidRPr="00EE50BF">
        <w:t xml:space="preserve"> </w:t>
      </w:r>
      <w:r w:rsidR="38308D0B" w:rsidRPr="00EE50BF">
        <w:t xml:space="preserve">may </w:t>
      </w:r>
      <w:r w:rsidR="40CF8834" w:rsidRPr="00EE50BF">
        <w:t>be updated</w:t>
      </w:r>
      <w:r w:rsidR="4785953D" w:rsidRPr="00EE50BF">
        <w:t xml:space="preserve"> as appropriate to reflect </w:t>
      </w:r>
      <w:r w:rsidR="797BA31E" w:rsidRPr="00EE50BF">
        <w:t xml:space="preserve">significant changes to </w:t>
      </w:r>
      <w:r w:rsidR="1D8A2702" w:rsidRPr="00EE50BF">
        <w:t xml:space="preserve">the </w:t>
      </w:r>
      <w:r w:rsidR="4785953D" w:rsidRPr="00EE50BF">
        <w:t xml:space="preserve">outcome of the </w:t>
      </w:r>
      <w:r w:rsidR="257D1B88" w:rsidRPr="00EE50BF">
        <w:t>PQBR</w:t>
      </w:r>
      <w:r w:rsidR="59644AD6" w:rsidRPr="00EE50BF">
        <w:t xml:space="preserve"> </w:t>
      </w:r>
      <w:r w:rsidR="4785953D" w:rsidRPr="00EE50BF">
        <w:t xml:space="preserve">assessment or </w:t>
      </w:r>
      <w:r w:rsidR="31241271" w:rsidRPr="00EE50BF">
        <w:t xml:space="preserve">the </w:t>
      </w:r>
      <w:r w:rsidR="4785953D" w:rsidRPr="00EE50BF">
        <w:t>residual risks throughout the product lifecycle.</w:t>
      </w:r>
      <w:bookmarkStart w:id="446" w:name="_Toc125744149"/>
      <w:bookmarkStart w:id="447" w:name="_Toc160655235"/>
      <w:bookmarkStart w:id="448" w:name="_Toc1960061227"/>
      <w:r w:rsidR="4C0B99FE" w:rsidRPr="00EE50BF">
        <w:br w:type="page"/>
      </w:r>
    </w:p>
    <w:p w14:paraId="59635B16" w14:textId="4DE11EC8" w:rsidR="002E5009" w:rsidRPr="00EE50BF" w:rsidRDefault="325F983D" w:rsidP="00A5158A">
      <w:pPr>
        <w:pStyle w:val="1"/>
        <w:rPr>
          <w:rFonts w:hint="eastAsia"/>
        </w:rPr>
      </w:pPr>
      <w:bookmarkStart w:id="449" w:name="_Toc885775204"/>
      <w:bookmarkStart w:id="450" w:name="_Toc1194814394"/>
      <w:bookmarkStart w:id="451" w:name="_Toc1870304985"/>
      <w:bookmarkStart w:id="452" w:name="_Toc532784575"/>
      <w:bookmarkStart w:id="453" w:name="_Toc1910568103"/>
      <w:bookmarkStart w:id="454" w:name="_Toc1325848603"/>
      <w:bookmarkStart w:id="455" w:name="_Toc993193780"/>
      <w:bookmarkStart w:id="456" w:name="_Toc1505924098"/>
      <w:bookmarkStart w:id="457" w:name="_Toc196372594"/>
      <w:bookmarkStart w:id="458" w:name="_Toc197906046"/>
      <w:r w:rsidRPr="00EE50BF">
        <w:lastRenderedPageBreak/>
        <w:t>M</w:t>
      </w:r>
      <w:r w:rsidR="4B497F22" w:rsidRPr="00EE50BF">
        <w:t>odule 3</w:t>
      </w:r>
      <w:r w:rsidR="2E005D4C" w:rsidRPr="00EE50BF">
        <w:t>. Quality</w:t>
      </w:r>
      <w:bookmarkEnd w:id="446"/>
      <w:bookmarkEnd w:id="447"/>
      <w:bookmarkEnd w:id="448"/>
      <w:bookmarkEnd w:id="449"/>
      <w:bookmarkEnd w:id="450"/>
      <w:bookmarkEnd w:id="451"/>
      <w:bookmarkEnd w:id="452"/>
      <w:bookmarkEnd w:id="453"/>
      <w:bookmarkEnd w:id="454"/>
      <w:bookmarkEnd w:id="455"/>
      <w:bookmarkEnd w:id="456"/>
      <w:bookmarkEnd w:id="457"/>
      <w:bookmarkEnd w:id="458"/>
      <w:r w:rsidR="4946E178" w:rsidRPr="00EE50BF">
        <w:t xml:space="preserve"> </w:t>
      </w:r>
    </w:p>
    <w:p w14:paraId="2D6319EC" w14:textId="550DBD27" w:rsidR="2BB429FC" w:rsidRPr="00EE50BF" w:rsidRDefault="4B497F22" w:rsidP="00766A51">
      <w:pPr>
        <w:pStyle w:val="2"/>
      </w:pPr>
      <w:bookmarkStart w:id="459" w:name="_Toc1702046555"/>
      <w:bookmarkStart w:id="460" w:name="_Toc160655236"/>
      <w:bookmarkStart w:id="461" w:name="_Toc844206015"/>
      <w:bookmarkStart w:id="462" w:name="_Toc1119001784"/>
      <w:bookmarkStart w:id="463" w:name="_Toc432769979"/>
      <w:bookmarkStart w:id="464" w:name="_Toc41038537"/>
      <w:bookmarkStart w:id="465" w:name="_Toc1364900796"/>
      <w:bookmarkStart w:id="466" w:name="_Toc558397365"/>
      <w:bookmarkStart w:id="467" w:name="_Toc1016438157"/>
      <w:bookmarkStart w:id="468" w:name="_Toc72079374"/>
      <w:bookmarkStart w:id="469" w:name="_Toc1796159859"/>
      <w:bookmarkStart w:id="470" w:name="_Toc196372595"/>
      <w:bookmarkStart w:id="471" w:name="_Toc197906047"/>
      <w:r w:rsidRPr="00EE50BF">
        <w:t xml:space="preserve">3.1 </w:t>
      </w:r>
      <w:r w:rsidR="0846186F" w:rsidRPr="00EE50BF">
        <w:t>T</w:t>
      </w:r>
      <w:r w:rsidRPr="00EE50BF">
        <w:t xml:space="preserve">able of </w:t>
      </w:r>
      <w:r w:rsidR="6BBFFF5E" w:rsidRPr="00EE50BF">
        <w:t>Co</w:t>
      </w:r>
      <w:r w:rsidRPr="00EE50BF">
        <w:t>ntent</w:t>
      </w:r>
      <w:r w:rsidR="327F992A" w:rsidRPr="00EE50BF">
        <w:t>s of Module 3</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242E03A0" w14:textId="7A25D36D" w:rsidR="0052180A" w:rsidRPr="00EE50BF" w:rsidRDefault="1865AA05" w:rsidP="00FE0DEF">
      <w:pPr>
        <w:pStyle w:val="Step2Text"/>
      </w:pPr>
      <w:r w:rsidRPr="00EE50BF">
        <w:t>A</w:t>
      </w:r>
      <w:r w:rsidR="100E1E0C" w:rsidRPr="00EE50BF">
        <w:t xml:space="preserve"> </w:t>
      </w:r>
      <w:r w:rsidR="2576D885" w:rsidRPr="00EE50BF">
        <w:t>Table of Contents for the filed application</w:t>
      </w:r>
      <w:r w:rsidRPr="00EE50BF">
        <w:t xml:space="preserve"> should be provide</w:t>
      </w:r>
      <w:r w:rsidR="65215C33" w:rsidRPr="00EE50BF">
        <w:t>d</w:t>
      </w:r>
      <w:r w:rsidR="2576D885" w:rsidRPr="00EE50BF">
        <w:t xml:space="preserve">. </w:t>
      </w:r>
    </w:p>
    <w:p w14:paraId="7197E498" w14:textId="47BFACB8" w:rsidR="00027EFF" w:rsidRPr="00EE50BF" w:rsidRDefault="4B497F22" w:rsidP="00766A51">
      <w:pPr>
        <w:pStyle w:val="2"/>
      </w:pPr>
      <w:bookmarkStart w:id="472" w:name="_Toc2068256701"/>
      <w:bookmarkStart w:id="473" w:name="_Toc160655237"/>
      <w:bookmarkStart w:id="474" w:name="_Toc1995258141"/>
      <w:bookmarkStart w:id="475" w:name="_Toc1118752426"/>
      <w:bookmarkStart w:id="476" w:name="_Toc1447639203"/>
      <w:bookmarkStart w:id="477" w:name="_Toc840693046"/>
      <w:bookmarkStart w:id="478" w:name="_Toc849605382"/>
      <w:bookmarkStart w:id="479" w:name="_Toc1467055673"/>
      <w:bookmarkStart w:id="480" w:name="_Toc264681364"/>
      <w:bookmarkStart w:id="481" w:name="_Toc120635930"/>
      <w:bookmarkStart w:id="482" w:name="_Toc33312397"/>
      <w:bookmarkStart w:id="483" w:name="_Toc196372596"/>
      <w:bookmarkStart w:id="484" w:name="_Toc197906048"/>
      <w:r w:rsidRPr="00EE50BF">
        <w:t xml:space="preserve">3.2 Body of </w:t>
      </w:r>
      <w:r w:rsidR="6BBFFF5E" w:rsidRPr="00EE50BF">
        <w:t>D</w:t>
      </w:r>
      <w:r w:rsidRPr="00EE50BF">
        <w:t>ata</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278402BF" w14:textId="5801F620" w:rsidR="00027EFF" w:rsidRPr="00EE50BF" w:rsidRDefault="4B497F22" w:rsidP="00D0634D">
      <w:pPr>
        <w:pStyle w:val="3"/>
        <w:spacing w:after="0"/>
      </w:pPr>
      <w:bookmarkStart w:id="485" w:name="_Toc1010860534"/>
      <w:bookmarkStart w:id="486" w:name="_Toc160655238"/>
      <w:bookmarkStart w:id="487" w:name="_Toc8088930"/>
      <w:bookmarkStart w:id="488" w:name="_Toc59196280"/>
      <w:bookmarkStart w:id="489" w:name="_Toc2145333216"/>
      <w:bookmarkStart w:id="490" w:name="_Toc1090120087"/>
      <w:bookmarkStart w:id="491" w:name="_Toc1401973604"/>
      <w:bookmarkStart w:id="492" w:name="_Toc1478816777"/>
      <w:bookmarkStart w:id="493" w:name="_Toc1027996259"/>
      <w:bookmarkStart w:id="494" w:name="_Toc1759843916"/>
      <w:bookmarkStart w:id="495" w:name="_Toc164496436"/>
      <w:bookmarkStart w:id="496" w:name="_Toc196372597"/>
      <w:bookmarkStart w:id="497" w:name="_Toc197906049"/>
      <w:r w:rsidRPr="00EE50BF">
        <w:t>3.2.DS Drug Substances</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5159E09E" w14:textId="3D6A0197" w:rsidR="001C0F27" w:rsidRPr="00EE50BF" w:rsidRDefault="2A5CD6BD" w:rsidP="00B274CE">
      <w:pPr>
        <w:pStyle w:val="KeywordSubheading"/>
        <w:rPr>
          <w:lang w:val="en-US"/>
        </w:rPr>
      </w:pPr>
      <w:r w:rsidRPr="00EE50BF">
        <w:t>(Drug Substance Name) [Manufacturer</w:t>
      </w:r>
      <w:r w:rsidR="54888AF4" w:rsidRPr="00EE50BF">
        <w:t>]</w:t>
      </w:r>
    </w:p>
    <w:p w14:paraId="20E01E66" w14:textId="042F930F" w:rsidR="00027EFF" w:rsidRPr="00EE50BF" w:rsidRDefault="36B7A62B" w:rsidP="00043B74">
      <w:pPr>
        <w:pStyle w:val="4"/>
        <w:spacing w:after="0"/>
      </w:pPr>
      <w:r w:rsidRPr="00EE50BF">
        <w:t>3.2.DS.D Description</w:t>
      </w:r>
    </w:p>
    <w:p w14:paraId="71610374" w14:textId="29AE1785" w:rsidR="00DD47DF" w:rsidRPr="00EE50BF" w:rsidRDefault="261289C0" w:rsidP="00B274CE">
      <w:pPr>
        <w:pStyle w:val="KeywordSubheading"/>
        <w:rPr>
          <w:lang w:val="en-US"/>
        </w:rPr>
      </w:pPr>
      <w:r w:rsidRPr="00EE50BF">
        <w:t>(Drug Substance Name) [Manufacturer]</w:t>
      </w:r>
    </w:p>
    <w:p w14:paraId="469ED7D4" w14:textId="182CFF5A" w:rsidR="008C7CEA" w:rsidRPr="00EE50BF" w:rsidRDefault="7538936D" w:rsidP="00FE0DEF">
      <w:pPr>
        <w:pStyle w:val="Step2Text"/>
        <w:rPr>
          <w:lang w:val="en-US"/>
        </w:rPr>
      </w:pPr>
      <w:r w:rsidRPr="00EE50BF">
        <w:rPr>
          <w:rFonts w:eastAsia="ＭＳ 明朝"/>
          <w:lang w:val="en-US"/>
        </w:rPr>
        <w:t>This section should include</w:t>
      </w:r>
      <w:r w:rsidR="72BA2D74" w:rsidRPr="00EE50BF">
        <w:rPr>
          <w:rFonts w:eastAsia="ＭＳ 明朝"/>
          <w:lang w:val="en-US"/>
        </w:rPr>
        <w:t xml:space="preserve"> </w:t>
      </w:r>
      <w:r w:rsidR="41C8B1DF" w:rsidRPr="00EE50BF">
        <w:rPr>
          <w:rFonts w:eastAsia="ＭＳ 明朝"/>
          <w:lang w:val="en-US"/>
        </w:rPr>
        <w:t>information</w:t>
      </w:r>
      <w:r w:rsidR="72BA2D74" w:rsidRPr="00EE50BF">
        <w:rPr>
          <w:rFonts w:eastAsia="ＭＳ 明朝"/>
          <w:lang w:val="en-US"/>
        </w:rPr>
        <w:t xml:space="preserve"> supporting the drug substance structure and general properties such as physicochemical and biological properties. </w:t>
      </w:r>
    </w:p>
    <w:p w14:paraId="479CE15E" w14:textId="6EC99A1E" w:rsidR="00027EFF" w:rsidRPr="00EE50BF" w:rsidRDefault="36B7A62B" w:rsidP="00043B74">
      <w:pPr>
        <w:pStyle w:val="4"/>
        <w:spacing w:after="0"/>
      </w:pPr>
      <w:r w:rsidRPr="00EE50BF">
        <w:t>3.2.DS.M Manufacture</w:t>
      </w:r>
    </w:p>
    <w:p w14:paraId="621A5F2B" w14:textId="444A40A6" w:rsidR="00E178FA" w:rsidRPr="00EE50BF" w:rsidRDefault="4B924071" w:rsidP="00B274CE">
      <w:pPr>
        <w:pStyle w:val="KeywordSubheading"/>
        <w:rPr>
          <w:lang w:val="en-US"/>
        </w:rPr>
      </w:pPr>
      <w:r w:rsidRPr="00EE50BF">
        <w:t>(Drug Substance Name) [Manufacturer]</w:t>
      </w:r>
    </w:p>
    <w:p w14:paraId="3AFB11A6" w14:textId="460C26C7" w:rsidR="00294C6C" w:rsidRPr="00EE50BF" w:rsidRDefault="00294C6C" w:rsidP="00294C6C">
      <w:pPr>
        <w:pStyle w:val="6"/>
      </w:pPr>
      <w:r w:rsidRPr="00EE50BF">
        <w:t xml:space="preserve">3.2.DS.M.1 Description of </w:t>
      </w:r>
      <w:r w:rsidR="00E4371E" w:rsidRPr="00EE50BF">
        <w:t>manufacturing process</w:t>
      </w:r>
    </w:p>
    <w:p w14:paraId="5F21ECBC" w14:textId="0603C979" w:rsidR="008D4B34" w:rsidRPr="00EE50BF" w:rsidRDefault="767487DF" w:rsidP="008D4B34">
      <w:pPr>
        <w:pStyle w:val="Step2Text"/>
        <w:rPr>
          <w:lang w:val="en-US"/>
        </w:rPr>
      </w:pPr>
      <w:r w:rsidRPr="00EE50BF">
        <w:t xml:space="preserve">In support of information provided in 2.3.3, </w:t>
      </w:r>
      <w:r w:rsidR="00B94C66" w:rsidRPr="00EE50BF">
        <w:t>t</w:t>
      </w:r>
      <w:r w:rsidR="1FD91B13" w:rsidRPr="00EE50BF">
        <w:t xml:space="preserve">his section should </w:t>
      </w:r>
      <w:r w:rsidR="3F5917A7" w:rsidRPr="00EE50BF">
        <w:t>include a suitably detailed description of the commercial manufacturing</w:t>
      </w:r>
      <w:r w:rsidR="3528F847" w:rsidRPr="00EE50BF">
        <w:t xml:space="preserve"> process</w:t>
      </w:r>
      <w:r w:rsidR="646E0002" w:rsidRPr="00EE50BF">
        <w:t>,</w:t>
      </w:r>
      <w:r w:rsidR="3528F847" w:rsidRPr="00EE50BF">
        <w:t xml:space="preserve"> including all steps (i.e., unit operations)</w:t>
      </w:r>
      <w:r w:rsidR="59369CB8" w:rsidRPr="00EE50BF">
        <w:t>,</w:t>
      </w:r>
      <w:r w:rsidR="3528F847" w:rsidRPr="00EE50BF">
        <w:t xml:space="preserve"> </w:t>
      </w:r>
      <w:r w:rsidR="4FBD7DF1" w:rsidRPr="00EE50BF">
        <w:t>critical and other</w:t>
      </w:r>
      <w:r w:rsidR="3528F847" w:rsidRPr="00EE50BF">
        <w:t xml:space="preserve"> process parameters</w:t>
      </w:r>
      <w:r w:rsidR="1B5EFF1E" w:rsidRPr="00EE50BF">
        <w:t>,</w:t>
      </w:r>
      <w:r w:rsidR="3528F847" w:rsidRPr="00EE50BF">
        <w:t xml:space="preserve"> and </w:t>
      </w:r>
      <w:r w:rsidR="1EC2AB53" w:rsidRPr="00EE50BF">
        <w:t xml:space="preserve">IPCs </w:t>
      </w:r>
      <w:r w:rsidR="0168F630" w:rsidRPr="00EE50BF">
        <w:t xml:space="preserve">along </w:t>
      </w:r>
      <w:r w:rsidR="1EC2AB53" w:rsidRPr="00EE50BF">
        <w:t xml:space="preserve">with their control ranges/acceptance criteria that are intended to ensure that a drug substance of appropriate quality is consistently produced. </w:t>
      </w:r>
    </w:p>
    <w:p w14:paraId="27CED1F8" w14:textId="5FFD7C0D" w:rsidR="004D2D10" w:rsidRPr="00EE50BF" w:rsidRDefault="4A01110B" w:rsidP="00D8635A">
      <w:pPr>
        <w:pStyle w:val="6"/>
      </w:pPr>
      <w:r w:rsidRPr="00EE50BF">
        <w:t>3.2.DS.M.</w:t>
      </w:r>
      <w:r w:rsidR="2A493DD7" w:rsidRPr="00EE50BF">
        <w:t xml:space="preserve">2 </w:t>
      </w:r>
      <w:r w:rsidRPr="00EE50BF">
        <w:t xml:space="preserve">Development of </w:t>
      </w:r>
      <w:r w:rsidR="00370A9A" w:rsidRPr="00EE50BF">
        <w:t xml:space="preserve">manufacturing process </w:t>
      </w:r>
      <w:r w:rsidRPr="00EE50BF">
        <w:t xml:space="preserve">and </w:t>
      </w:r>
      <w:r w:rsidR="00370A9A" w:rsidRPr="00EE50BF">
        <w:t xml:space="preserve">process </w:t>
      </w:r>
      <w:r w:rsidR="00FC36B3" w:rsidRPr="00EE50BF">
        <w:t>controls</w:t>
      </w:r>
    </w:p>
    <w:p w14:paraId="2BC423C0" w14:textId="7A918839" w:rsidR="004D2D10" w:rsidRPr="00EE50BF" w:rsidRDefault="7538936D" w:rsidP="00587210">
      <w:pPr>
        <w:pStyle w:val="Step2Text"/>
        <w:rPr>
          <w:lang w:val="en-US"/>
        </w:rPr>
      </w:pPr>
      <w:r w:rsidRPr="00EE50BF">
        <w:rPr>
          <w:rFonts w:eastAsia="ＭＳ 明朝"/>
          <w:lang w:val="en-US"/>
        </w:rPr>
        <w:t xml:space="preserve">This section should include </w:t>
      </w:r>
      <w:r w:rsidR="08450F7B" w:rsidRPr="00EE50BF">
        <w:t xml:space="preserve">process development </w:t>
      </w:r>
      <w:r w:rsidR="63E9628D" w:rsidRPr="00EE50BF">
        <w:t xml:space="preserve">information </w:t>
      </w:r>
      <w:r w:rsidR="02E8274E" w:rsidRPr="00EE50BF">
        <w:t>and</w:t>
      </w:r>
      <w:r w:rsidR="08450F7B" w:rsidRPr="00EE50BF">
        <w:t xml:space="preserve"> data that support and justify the process parameters and material attributes necessary to ensure drug substance quality. In addition, </w:t>
      </w:r>
      <w:r w:rsidR="665C360C" w:rsidRPr="00EE50BF">
        <w:t xml:space="preserve">supporting </w:t>
      </w:r>
      <w:r w:rsidR="512A2FF3" w:rsidRPr="00EE50BF">
        <w:t>information and</w:t>
      </w:r>
      <w:r w:rsidR="08450F7B" w:rsidRPr="00EE50BF">
        <w:t xml:space="preserve"> data </w:t>
      </w:r>
      <w:r w:rsidR="7E8AD971" w:rsidRPr="00EE50BF">
        <w:t xml:space="preserve">should be included </w:t>
      </w:r>
      <w:r w:rsidR="08450F7B" w:rsidRPr="00EE50BF">
        <w:t xml:space="preserve">to identify and confirm the functional relationships of material attributes and process parameters to drug substance CQAs. If applicable, </w:t>
      </w:r>
      <w:r w:rsidR="07D41134" w:rsidRPr="00EE50BF">
        <w:t xml:space="preserve">supporting </w:t>
      </w:r>
      <w:r w:rsidR="6CFFD56A" w:rsidRPr="00EE50BF">
        <w:t>information and data for</w:t>
      </w:r>
      <w:r w:rsidR="08450F7B" w:rsidRPr="00EE50BF">
        <w:t xml:space="preserve"> the basis for the design space, including risk analyses studies linking the manufacturing process to drug substance quality</w:t>
      </w:r>
      <w:r w:rsidR="72E76A2F" w:rsidRPr="00EE50BF">
        <w:t xml:space="preserve"> may be included</w:t>
      </w:r>
      <w:r w:rsidR="08450F7B" w:rsidRPr="00EE50BF">
        <w:t xml:space="preserve"> (ICH Q11). </w:t>
      </w:r>
    </w:p>
    <w:p w14:paraId="0C37A071" w14:textId="734C09E6" w:rsidR="5506D7EF" w:rsidRPr="00EE50BF" w:rsidRDefault="5506D7EF" w:rsidP="09387889">
      <w:pPr>
        <w:pStyle w:val="Step2Text"/>
      </w:pPr>
      <w:r w:rsidRPr="00EE50BF">
        <w:rPr>
          <w:lang w:val="en-US"/>
        </w:rPr>
        <w:t>Studies and data of processes models should be included in this section.</w:t>
      </w:r>
      <w:r w:rsidR="57EB23E4" w:rsidRPr="00EE50BF">
        <w:rPr>
          <w:lang w:val="en-US"/>
        </w:rPr>
        <w:t xml:space="preserve"> </w:t>
      </w:r>
    </w:p>
    <w:p w14:paraId="045D1393" w14:textId="4FE9FABB" w:rsidR="5506D7EF" w:rsidRPr="00EE50BF" w:rsidRDefault="57EB23E4" w:rsidP="6DAF699E">
      <w:pPr>
        <w:pStyle w:val="Step2Text"/>
        <w:rPr>
          <w:lang w:val="en-US"/>
        </w:rPr>
      </w:pPr>
      <w:r w:rsidRPr="00EE50BF">
        <w:t>Additional information for equipment may be provided in this section</w:t>
      </w:r>
      <w:r w:rsidR="00953EE0" w:rsidRPr="00EE50BF">
        <w:t>.</w:t>
      </w:r>
    </w:p>
    <w:p w14:paraId="352677AB" w14:textId="4830BD27" w:rsidR="76E69C97" w:rsidRPr="00EE50BF" w:rsidRDefault="76E69C97" w:rsidP="00D8635A">
      <w:pPr>
        <w:pStyle w:val="6"/>
      </w:pPr>
      <w:r w:rsidRPr="00EE50BF">
        <w:t>3.2.DS.M.</w:t>
      </w:r>
      <w:r w:rsidR="005A1A25" w:rsidRPr="00EE50BF">
        <w:t>3</w:t>
      </w:r>
      <w:r w:rsidRPr="00EE50BF">
        <w:t xml:space="preserve"> Extractable and </w:t>
      </w:r>
      <w:r w:rsidR="00485D03" w:rsidRPr="00EE50BF">
        <w:t>leachable s</w:t>
      </w:r>
      <w:r w:rsidRPr="00EE50BF">
        <w:t>tudies</w:t>
      </w:r>
    </w:p>
    <w:p w14:paraId="6EDDCE96" w14:textId="16CA5529" w:rsidR="004D2D10" w:rsidRPr="00EE50BF" w:rsidRDefault="61DD5260" w:rsidP="00587210">
      <w:pPr>
        <w:pStyle w:val="Step2Text"/>
      </w:pPr>
      <w:r w:rsidRPr="00EE50BF">
        <w:t>E</w:t>
      </w:r>
      <w:r w:rsidR="08450F7B" w:rsidRPr="00EE50BF">
        <w:t>xtractable</w:t>
      </w:r>
      <w:r w:rsidR="3070B7DF" w:rsidRPr="00EE50BF">
        <w:t>s</w:t>
      </w:r>
      <w:r w:rsidR="08450F7B" w:rsidRPr="00EE50BF">
        <w:t xml:space="preserve"> and </w:t>
      </w:r>
      <w:proofErr w:type="spellStart"/>
      <w:r w:rsidR="08450F7B" w:rsidRPr="00EE50BF">
        <w:t>leachable</w:t>
      </w:r>
      <w:r w:rsidR="3070B7DF" w:rsidRPr="00EE50BF">
        <w:t>s</w:t>
      </w:r>
      <w:proofErr w:type="spellEnd"/>
      <w:r w:rsidR="08450F7B" w:rsidRPr="00EE50BF">
        <w:t xml:space="preserve"> studies</w:t>
      </w:r>
      <w:r w:rsidR="2A1F0128" w:rsidRPr="00EE50BF">
        <w:t xml:space="preserve"> for equipment should be provided in this section</w:t>
      </w:r>
      <w:r w:rsidR="08450F7B" w:rsidRPr="00EE50BF">
        <w:t xml:space="preserve">, where relevant.  </w:t>
      </w:r>
    </w:p>
    <w:p w14:paraId="3DA11A33" w14:textId="31766E5A" w:rsidR="71FD204A" w:rsidRPr="00EE50BF" w:rsidRDefault="71FD204A" w:rsidP="00D8635A">
      <w:pPr>
        <w:pStyle w:val="6"/>
      </w:pPr>
      <w:r w:rsidRPr="00EE50BF">
        <w:t>3.2.DS.M.</w:t>
      </w:r>
      <w:r w:rsidR="005A1A25" w:rsidRPr="00EE50BF">
        <w:t>4</w:t>
      </w:r>
      <w:r w:rsidRPr="00EE50BF">
        <w:t xml:space="preserve"> Viral </w:t>
      </w:r>
      <w:r w:rsidR="0009686F" w:rsidRPr="00EE50BF">
        <w:t>clearance studies</w:t>
      </w:r>
    </w:p>
    <w:p w14:paraId="36CE9797" w14:textId="353AA4CC" w:rsidR="004D2D10" w:rsidRPr="00EE50BF" w:rsidRDefault="795FAEE2" w:rsidP="00587210">
      <w:pPr>
        <w:pStyle w:val="Step2Text"/>
      </w:pPr>
      <w:r w:rsidRPr="00EE50BF">
        <w:rPr>
          <w:rFonts w:eastAsia="ＭＳ 明朝"/>
          <w:lang w:val="en-US"/>
        </w:rPr>
        <w:t xml:space="preserve">This section may include </w:t>
      </w:r>
      <w:r w:rsidR="08450F7B" w:rsidRPr="00EE50BF">
        <w:t>information on viral clearance studies</w:t>
      </w:r>
      <w:r w:rsidR="2F18EC12" w:rsidRPr="00EE50BF">
        <w:t xml:space="preserve">. </w:t>
      </w:r>
    </w:p>
    <w:p w14:paraId="575234B4" w14:textId="48F9CC85" w:rsidR="785A5E89" w:rsidRPr="00EE50BF" w:rsidRDefault="785A5E89" w:rsidP="00D8635A">
      <w:pPr>
        <w:pStyle w:val="6"/>
      </w:pPr>
      <w:r w:rsidRPr="00EE50BF">
        <w:t>3.2.DS.M.</w:t>
      </w:r>
      <w:r w:rsidR="005A1A25" w:rsidRPr="00EE50BF">
        <w:t>5</w:t>
      </w:r>
      <w:r w:rsidRPr="00EE50BF">
        <w:t xml:space="preserve"> Changes during development</w:t>
      </w:r>
    </w:p>
    <w:p w14:paraId="681BE2A3" w14:textId="0A1B9601" w:rsidR="004D2D10" w:rsidRPr="00EE50BF" w:rsidRDefault="350B0985" w:rsidP="6E0B9748">
      <w:pPr>
        <w:pStyle w:val="Step2Text"/>
        <w:rPr>
          <w:lang w:val="en-US"/>
        </w:rPr>
      </w:pPr>
      <w:r w:rsidRPr="00EE50BF">
        <w:rPr>
          <w:rFonts w:eastAsia="ＭＳ 明朝"/>
          <w:lang w:val="en-US"/>
        </w:rPr>
        <w:t>R</w:t>
      </w:r>
      <w:r w:rsidR="08450F7B" w:rsidRPr="00EE50BF">
        <w:rPr>
          <w:lang w:val="en-US"/>
        </w:rPr>
        <w:t xml:space="preserve">elevant data </w:t>
      </w:r>
      <w:r w:rsidR="523CE5DC" w:rsidRPr="00EE50BF">
        <w:rPr>
          <w:lang w:val="en-US"/>
        </w:rPr>
        <w:t xml:space="preserve">from </w:t>
      </w:r>
      <w:r w:rsidR="08450F7B" w:rsidRPr="00EE50BF">
        <w:rPr>
          <w:lang w:val="en-US"/>
        </w:rPr>
        <w:t xml:space="preserve">comparability studies for drug substance manufacturing development and the drug substance </w:t>
      </w:r>
      <w:r w:rsidR="007D4C45" w:rsidRPr="00EE50BF">
        <w:rPr>
          <w:lang w:val="en-US"/>
        </w:rPr>
        <w:t xml:space="preserve">proposed </w:t>
      </w:r>
      <w:r w:rsidR="08450F7B" w:rsidRPr="00EE50BF">
        <w:rPr>
          <w:lang w:val="en-US"/>
        </w:rPr>
        <w:t>commercial manufacturing process</w:t>
      </w:r>
      <w:r w:rsidRPr="00EE50BF">
        <w:rPr>
          <w:lang w:val="en-US"/>
        </w:rPr>
        <w:t xml:space="preserve"> should be provided</w:t>
      </w:r>
      <w:r w:rsidR="08450F7B" w:rsidRPr="00EE50BF">
        <w:rPr>
          <w:lang w:val="en-US"/>
        </w:rPr>
        <w:t xml:space="preserve">. </w:t>
      </w:r>
    </w:p>
    <w:p w14:paraId="32D26C08" w14:textId="2FDA7786" w:rsidR="004D2D10" w:rsidRPr="00EE50BF" w:rsidRDefault="0ABE837E" w:rsidP="00D8635A">
      <w:pPr>
        <w:pStyle w:val="6"/>
      </w:pPr>
      <w:r w:rsidRPr="00EE50BF">
        <w:lastRenderedPageBreak/>
        <w:t>3.2.DS.M.</w:t>
      </w:r>
      <w:r w:rsidR="005A1A25" w:rsidRPr="00EE50BF">
        <w:t>6</w:t>
      </w:r>
      <w:r w:rsidRPr="00EE50BF">
        <w:t xml:space="preserve"> Comparability for multiple manufacturing sites</w:t>
      </w:r>
    </w:p>
    <w:p w14:paraId="734EEE64" w14:textId="46F857DA" w:rsidR="004D2D10" w:rsidRPr="00EE50BF" w:rsidRDefault="08450F7B" w:rsidP="00587210">
      <w:pPr>
        <w:pStyle w:val="Step2Text"/>
        <w:rPr>
          <w:lang w:val="en-US"/>
        </w:rPr>
      </w:pPr>
      <w:r w:rsidRPr="00EE50BF">
        <w:t>In the case of more than one manufacturing site/process, comparative studies</w:t>
      </w:r>
      <w:r w:rsidR="013663BC" w:rsidRPr="00EE50BF">
        <w:t xml:space="preserve"> should be provided</w:t>
      </w:r>
      <w:r w:rsidRPr="00EE50BF">
        <w:t xml:space="preserve">. </w:t>
      </w:r>
    </w:p>
    <w:p w14:paraId="3C7EEF9C" w14:textId="34A8C9EF" w:rsidR="431935A0" w:rsidRPr="00EE50BF" w:rsidRDefault="431935A0" w:rsidP="00D8635A">
      <w:pPr>
        <w:pStyle w:val="6"/>
      </w:pPr>
      <w:r w:rsidRPr="00EE50BF">
        <w:t>3.2.DS.M.</w:t>
      </w:r>
      <w:r w:rsidR="005A1A25" w:rsidRPr="00EE50BF">
        <w:t>7</w:t>
      </w:r>
      <w:r w:rsidRPr="00EE50BF">
        <w:t xml:space="preserve"> </w:t>
      </w:r>
      <w:r w:rsidR="71D6CF32" w:rsidRPr="00EE50BF">
        <w:t>P</w:t>
      </w:r>
      <w:r w:rsidRPr="00EE50BF">
        <w:t>rocess validation or evaluation studies</w:t>
      </w:r>
    </w:p>
    <w:p w14:paraId="4391AA8C" w14:textId="297C7CF0" w:rsidR="00A15042" w:rsidRPr="00EE50BF" w:rsidRDefault="4369868E" w:rsidP="00587210">
      <w:pPr>
        <w:pStyle w:val="Step2Text"/>
        <w:rPr>
          <w:lang w:val="en-US"/>
        </w:rPr>
      </w:pPr>
      <w:r w:rsidRPr="00EE50BF">
        <w:rPr>
          <w:rFonts w:eastAsia="ＭＳ 明朝"/>
          <w:lang w:val="en-US"/>
        </w:rPr>
        <w:t xml:space="preserve">This section should include </w:t>
      </w:r>
      <w:r w:rsidR="08450F7B" w:rsidRPr="00EE50BF">
        <w:rPr>
          <w:lang w:val="en-US"/>
        </w:rPr>
        <w:t>relevant data or studies for process evaluation/validation for biologics and aseptic processing/</w:t>
      </w:r>
      <w:proofErr w:type="spellStart"/>
      <w:r w:rsidR="08450F7B" w:rsidRPr="00EE50BF">
        <w:rPr>
          <w:lang w:val="en-US"/>
        </w:rPr>
        <w:t>sterili</w:t>
      </w:r>
      <w:r w:rsidR="60374804" w:rsidRPr="00EE50BF">
        <w:rPr>
          <w:lang w:val="en-US"/>
        </w:rPr>
        <w:t>s</w:t>
      </w:r>
      <w:r w:rsidR="08450F7B" w:rsidRPr="00EE50BF">
        <w:rPr>
          <w:lang w:val="en-US"/>
        </w:rPr>
        <w:t>ation</w:t>
      </w:r>
      <w:proofErr w:type="spellEnd"/>
      <w:r w:rsidR="08450F7B" w:rsidRPr="00EE50BF">
        <w:rPr>
          <w:lang w:val="en-US"/>
        </w:rPr>
        <w:t xml:space="preserve"> for chemical entities demonstrating that the manufacturing process (including any reprocessing) is suitable for its intended purpose and to substantiate selection of </w:t>
      </w:r>
      <w:r w:rsidR="3B83D21A" w:rsidRPr="00EE50BF">
        <w:rPr>
          <w:lang w:val="en-US"/>
        </w:rPr>
        <w:t xml:space="preserve">process parameters and </w:t>
      </w:r>
      <w:r w:rsidR="44552E03" w:rsidRPr="00EE50BF">
        <w:rPr>
          <w:lang w:val="en-US"/>
        </w:rPr>
        <w:t>IPCs</w:t>
      </w:r>
      <w:r w:rsidR="08450F7B" w:rsidRPr="00EE50BF">
        <w:rPr>
          <w:lang w:val="en-US"/>
        </w:rPr>
        <w:t xml:space="preserve">. </w:t>
      </w:r>
    </w:p>
    <w:p w14:paraId="5CE7CCCA" w14:textId="15D821D8" w:rsidR="00027EFF" w:rsidRPr="00EE50BF" w:rsidRDefault="36B7A62B" w:rsidP="00043B74">
      <w:pPr>
        <w:pStyle w:val="4"/>
        <w:spacing w:after="0"/>
      </w:pPr>
      <w:bookmarkStart w:id="498" w:name="_3.2.DS.C_Control"/>
      <w:bookmarkEnd w:id="498"/>
      <w:r w:rsidRPr="00EE50BF">
        <w:t>3.2.DS.C Control</w:t>
      </w:r>
    </w:p>
    <w:p w14:paraId="4D1ED462" w14:textId="6F7004E6" w:rsidR="002E5EBA" w:rsidRPr="00EE50BF" w:rsidRDefault="0EAB7BDC" w:rsidP="00B274CE">
      <w:pPr>
        <w:pStyle w:val="KeywordSubheading"/>
        <w:rPr>
          <w:lang w:val="en-US"/>
        </w:rPr>
      </w:pPr>
      <w:r w:rsidRPr="00EE50BF">
        <w:t>(Drug Substance Name) [Manufacturer]</w:t>
      </w:r>
    </w:p>
    <w:p w14:paraId="266AD48B" w14:textId="0B83D6D8" w:rsidR="07FDD2D6" w:rsidRPr="00EE50BF" w:rsidRDefault="07FDD2D6" w:rsidP="00D8635A">
      <w:pPr>
        <w:pStyle w:val="6"/>
      </w:pPr>
      <w:r w:rsidRPr="00EE50BF">
        <w:t xml:space="preserve">3.2.DS.C.1 Batch </w:t>
      </w:r>
      <w:r w:rsidR="00E96681" w:rsidRPr="00EE50BF">
        <w:t>analysis</w:t>
      </w:r>
    </w:p>
    <w:p w14:paraId="13BE00D0" w14:textId="345F4BAC" w:rsidR="00AD2F56" w:rsidRPr="00EE50BF" w:rsidRDefault="4369868E" w:rsidP="6151821C">
      <w:pPr>
        <w:pStyle w:val="Step2Text"/>
        <w:rPr>
          <w:rFonts w:ascii="Century" w:eastAsia="Century" w:hAnsi="Century" w:cs="Century"/>
          <w:sz w:val="21"/>
          <w:szCs w:val="21"/>
          <w:lang w:eastAsia="ja-JP"/>
        </w:rPr>
      </w:pPr>
      <w:r w:rsidRPr="00EE50BF">
        <w:rPr>
          <w:rFonts w:eastAsia="ＭＳ 明朝"/>
        </w:rPr>
        <w:t>This section</w:t>
      </w:r>
      <w:r w:rsidR="4A135C16" w:rsidRPr="00EE50BF">
        <w:rPr>
          <w:rFonts w:eastAsia="ＭＳ 明朝"/>
        </w:rPr>
        <w:t xml:space="preserve"> should include the results of batch analysis or </w:t>
      </w:r>
      <w:proofErr w:type="spellStart"/>
      <w:r w:rsidR="4A135C16" w:rsidRPr="00EE50BF">
        <w:rPr>
          <w:rFonts w:eastAsia="ＭＳ 明朝"/>
        </w:rPr>
        <w:t>CoAs</w:t>
      </w:r>
      <w:proofErr w:type="spellEnd"/>
      <w:r w:rsidR="4A135C16" w:rsidRPr="00EE50BF">
        <w:rPr>
          <w:rFonts w:eastAsia="ＭＳ 明朝"/>
        </w:rPr>
        <w:t xml:space="preserve"> for relevant batches (</w:t>
      </w:r>
      <w:r w:rsidR="68AC43BC" w:rsidRPr="00EE50BF">
        <w:rPr>
          <w:rFonts w:eastAsia="ＭＳ 明朝"/>
        </w:rPr>
        <w:t>for example</w:t>
      </w:r>
      <w:r w:rsidR="4A135C16" w:rsidRPr="00EE50BF">
        <w:rPr>
          <w:rFonts w:eastAsia="ＭＳ 明朝"/>
        </w:rPr>
        <w:t xml:space="preserve"> stability, nonclinical, </w:t>
      </w:r>
      <w:r w:rsidR="78D772FA" w:rsidRPr="00EE50BF">
        <w:rPr>
          <w:rFonts w:eastAsia="ＭＳ 明朝"/>
        </w:rPr>
        <w:t xml:space="preserve">and </w:t>
      </w:r>
      <w:r w:rsidR="4A135C16" w:rsidRPr="00EE50BF">
        <w:rPr>
          <w:rFonts w:eastAsia="ＭＳ 明朝"/>
        </w:rPr>
        <w:t xml:space="preserve">clinical).  </w:t>
      </w:r>
    </w:p>
    <w:p w14:paraId="30B76A86" w14:textId="15F80D99" w:rsidR="00273037" w:rsidRPr="00EE50BF" w:rsidRDefault="00273037" w:rsidP="00273037">
      <w:pPr>
        <w:pStyle w:val="6"/>
      </w:pPr>
      <w:r w:rsidRPr="00EE50BF">
        <w:t>3.2.DS.C.2 Justification of specifications</w:t>
      </w:r>
    </w:p>
    <w:p w14:paraId="077E5C11" w14:textId="77777777" w:rsidR="00273037" w:rsidRPr="00EE50BF" w:rsidRDefault="00273037" w:rsidP="00273037">
      <w:pPr>
        <w:pStyle w:val="Step2Text"/>
      </w:pPr>
      <w:r w:rsidRPr="00EE50BF">
        <w:t xml:space="preserve">Any relevant supportive information and studies/data justifying specification(s) may be provided here. </w:t>
      </w:r>
    </w:p>
    <w:p w14:paraId="2B6FE34A" w14:textId="33B485A0" w:rsidR="00027EFF" w:rsidRPr="00EE50BF" w:rsidRDefault="36B7A62B" w:rsidP="00043B74">
      <w:pPr>
        <w:pStyle w:val="4"/>
        <w:spacing w:after="0"/>
      </w:pPr>
      <w:r w:rsidRPr="00EE50BF">
        <w:t>3.2.DS.S Storage</w:t>
      </w:r>
    </w:p>
    <w:p w14:paraId="7C1D01C1" w14:textId="4F531DC4" w:rsidR="5EDC2E2A" w:rsidRPr="00EE50BF" w:rsidRDefault="5587BAED" w:rsidP="00B274CE">
      <w:pPr>
        <w:pStyle w:val="KeywordSubheading"/>
        <w:rPr>
          <w:lang w:val="en-US"/>
        </w:rPr>
      </w:pPr>
      <w:r w:rsidRPr="00EE50BF">
        <w:t>(Drug Substance Name) [Manufacturer]</w:t>
      </w:r>
    </w:p>
    <w:p w14:paraId="5DF61AFD" w14:textId="76519E71" w:rsidR="6BEE56B1" w:rsidRPr="00EE50BF" w:rsidRDefault="4BE92CC1" w:rsidP="00EE17CD">
      <w:pPr>
        <w:pStyle w:val="6"/>
      </w:pPr>
      <w:r w:rsidRPr="00EE50BF">
        <w:t xml:space="preserve">3.2.DS.S.1 </w:t>
      </w:r>
      <w:r w:rsidR="5CD35DC9" w:rsidRPr="00EE50BF">
        <w:t xml:space="preserve">Container </w:t>
      </w:r>
      <w:r w:rsidR="00E96681" w:rsidRPr="00EE50BF">
        <w:t>closure system</w:t>
      </w:r>
    </w:p>
    <w:p w14:paraId="3ED18B24" w14:textId="58BA6E20" w:rsidR="001E4D5A" w:rsidRPr="00EE50BF" w:rsidRDefault="065F950D" w:rsidP="00532514">
      <w:pPr>
        <w:pStyle w:val="Step2Text"/>
      </w:pPr>
      <w:r w:rsidRPr="00EE50BF">
        <w:t>R</w:t>
      </w:r>
      <w:r w:rsidR="091B5F60" w:rsidRPr="00EE50BF">
        <w:t>elevant documents for the container closure system which may include extractable</w:t>
      </w:r>
      <w:r w:rsidR="1F58D310" w:rsidRPr="00EE50BF">
        <w:t>s</w:t>
      </w:r>
      <w:r w:rsidR="091B5F60" w:rsidRPr="00EE50BF">
        <w:t xml:space="preserve"> and </w:t>
      </w:r>
      <w:proofErr w:type="spellStart"/>
      <w:r w:rsidR="091B5F60" w:rsidRPr="00EE50BF">
        <w:t>leachable</w:t>
      </w:r>
      <w:r w:rsidR="1F58D310" w:rsidRPr="00EE50BF">
        <w:t>s</w:t>
      </w:r>
      <w:proofErr w:type="spellEnd"/>
      <w:r w:rsidR="091B5F60" w:rsidRPr="00EE50BF">
        <w:t xml:space="preserve"> data/studies</w:t>
      </w:r>
      <w:r w:rsidR="24D4C93D" w:rsidRPr="00EE50BF">
        <w:t xml:space="preserve"> should be provided</w:t>
      </w:r>
      <w:r w:rsidR="091B5F60" w:rsidRPr="00EE50BF">
        <w:t xml:space="preserve">, where </w:t>
      </w:r>
      <w:r w:rsidR="7E08811D" w:rsidRPr="00EE50BF">
        <w:t>appropriate</w:t>
      </w:r>
      <w:r w:rsidR="091B5F60" w:rsidRPr="00EE50BF">
        <w:t xml:space="preserve">, as well as data from studies conducted to select and demonstrate the suitability of the container closure systems.  </w:t>
      </w:r>
    </w:p>
    <w:p w14:paraId="0DFA2AD1" w14:textId="26BAE0E8" w:rsidR="001E4D5A" w:rsidRPr="00EE50BF" w:rsidRDefault="568AB4FB" w:rsidP="00532514">
      <w:pPr>
        <w:pStyle w:val="Step2Text"/>
        <w:rPr>
          <w:color w:val="auto"/>
          <w:u w:val="single"/>
          <w:lang w:val="en-US"/>
        </w:rPr>
      </w:pPr>
      <w:r w:rsidRPr="00EE50BF">
        <w:rPr>
          <w:rFonts w:eastAsia="ＭＳ 明朝"/>
          <w:lang w:val="en-US"/>
        </w:rPr>
        <w:t>R</w:t>
      </w:r>
      <w:r w:rsidR="091B5F60" w:rsidRPr="00EE50BF">
        <w:rPr>
          <w:color w:val="auto"/>
          <w:lang w:val="en-US"/>
        </w:rPr>
        <w:t>elevant batch analysis or CoA(s) for container closure system(s)</w:t>
      </w:r>
      <w:r w:rsidRPr="00EE50BF">
        <w:rPr>
          <w:color w:val="auto"/>
          <w:lang w:val="en-US"/>
        </w:rPr>
        <w:t xml:space="preserve"> should be provided</w:t>
      </w:r>
      <w:r w:rsidR="091B5F60" w:rsidRPr="00EE50BF">
        <w:rPr>
          <w:color w:val="auto"/>
          <w:lang w:val="en-US"/>
        </w:rPr>
        <w:t>, as appropriate.</w:t>
      </w:r>
    </w:p>
    <w:p w14:paraId="4CDBD1C8" w14:textId="3BFFB1AA" w:rsidR="6BEE56B1" w:rsidRPr="00EE50BF" w:rsidRDefault="4BE92CC1" w:rsidP="00EE17CD">
      <w:pPr>
        <w:pStyle w:val="6"/>
      </w:pPr>
      <w:r w:rsidRPr="00EE50BF">
        <w:t xml:space="preserve">3.2.DS.S.2 </w:t>
      </w:r>
      <w:r w:rsidR="5CD35DC9" w:rsidRPr="00EE50BF">
        <w:t xml:space="preserve">Stability, storage conditions, and </w:t>
      </w:r>
      <w:r w:rsidR="3A4A506F" w:rsidRPr="00EE50BF">
        <w:t>retest period</w:t>
      </w:r>
      <w:r w:rsidR="1390EDB8" w:rsidRPr="00EE50BF">
        <w:t>/</w:t>
      </w:r>
      <w:r w:rsidR="5CD35DC9" w:rsidRPr="00EE50BF">
        <w:t>shelf life</w:t>
      </w:r>
    </w:p>
    <w:p w14:paraId="0985CA37" w14:textId="25C6F6CA" w:rsidR="004627E5" w:rsidRPr="00EE50BF" w:rsidRDefault="1601B6C3" w:rsidP="00532514">
      <w:pPr>
        <w:pStyle w:val="Step2Text"/>
        <w:rPr>
          <w:lang w:val="en-US"/>
        </w:rPr>
      </w:pPr>
      <w:r w:rsidRPr="00EE50BF">
        <w:rPr>
          <w:rFonts w:eastAsia="ＭＳ 明朝"/>
          <w:lang w:val="en-US"/>
        </w:rPr>
        <w:t xml:space="preserve">This section should include </w:t>
      </w:r>
      <w:r w:rsidR="737AAC47" w:rsidRPr="00EE50BF">
        <w:rPr>
          <w:lang w:val="en-US"/>
        </w:rPr>
        <w:t xml:space="preserve">relevant </w:t>
      </w:r>
      <w:r w:rsidR="02A303C7" w:rsidRPr="00EE50BF">
        <w:rPr>
          <w:lang w:val="en-US"/>
        </w:rPr>
        <w:t>information</w:t>
      </w:r>
      <w:r w:rsidR="737AAC47" w:rsidRPr="00EE50BF">
        <w:rPr>
          <w:lang w:val="en-US"/>
        </w:rPr>
        <w:t xml:space="preserve">/data in support of justifying storage conditions and retest period or shelf life of the drug substance. </w:t>
      </w:r>
      <w:r w:rsidR="025F42BB" w:rsidRPr="00EE50BF">
        <w:rPr>
          <w:lang w:val="en-US"/>
        </w:rPr>
        <w:t xml:space="preserve">If applicable, </w:t>
      </w:r>
      <w:r w:rsidR="737AAC47" w:rsidRPr="00EE50BF">
        <w:rPr>
          <w:lang w:val="en-US"/>
        </w:rPr>
        <w:t xml:space="preserve">relevant </w:t>
      </w:r>
      <w:r w:rsidR="4F79EC5E" w:rsidRPr="00EE50BF">
        <w:rPr>
          <w:lang w:val="en-US"/>
        </w:rPr>
        <w:t>information</w:t>
      </w:r>
      <w:r w:rsidR="737AAC47" w:rsidRPr="00EE50BF">
        <w:rPr>
          <w:lang w:val="en-US"/>
        </w:rPr>
        <w:t>/data in support of handling and shipping of the drug substance</w:t>
      </w:r>
      <w:r w:rsidRPr="00EE50BF">
        <w:rPr>
          <w:lang w:val="en-US"/>
        </w:rPr>
        <w:t xml:space="preserve"> should be provided</w:t>
      </w:r>
      <w:r w:rsidR="737AAC47" w:rsidRPr="00EE50BF">
        <w:rPr>
          <w:lang w:val="en-US"/>
        </w:rPr>
        <w:t xml:space="preserve">. </w:t>
      </w:r>
    </w:p>
    <w:p w14:paraId="00179646" w14:textId="2CB2CBC5" w:rsidR="00245C24" w:rsidRPr="00EE50BF" w:rsidRDefault="0846186F" w:rsidP="3F4A2264">
      <w:pPr>
        <w:pStyle w:val="3"/>
        <w:spacing w:after="0"/>
        <w:rPr>
          <w:rFonts w:eastAsia="Times New Roman"/>
          <w:lang w:val="en-US"/>
        </w:rPr>
      </w:pPr>
      <w:bookmarkStart w:id="499" w:name="_Toc2087233433"/>
      <w:bookmarkStart w:id="500" w:name="_Toc160655239"/>
      <w:bookmarkStart w:id="501" w:name="_Toc1002633959"/>
      <w:bookmarkStart w:id="502" w:name="_Toc1045848556"/>
      <w:bookmarkStart w:id="503" w:name="_Toc580076418"/>
      <w:bookmarkStart w:id="504" w:name="_Toc1506060150"/>
      <w:bookmarkStart w:id="505" w:name="_Toc214598471"/>
      <w:bookmarkStart w:id="506" w:name="_Toc1220732432"/>
      <w:bookmarkStart w:id="507" w:name="_Toc2088615912"/>
      <w:bookmarkStart w:id="508" w:name="_Toc1905621829"/>
      <w:bookmarkStart w:id="509" w:name="_Toc549863033"/>
      <w:bookmarkStart w:id="510" w:name="_Toc196372598"/>
      <w:bookmarkStart w:id="511" w:name="_Toc197906050"/>
      <w:r w:rsidRPr="00EE50BF">
        <w:t>3.2.</w:t>
      </w:r>
      <w:r w:rsidR="4F0F6AA7" w:rsidRPr="00EE50BF">
        <w:t>SI</w:t>
      </w:r>
      <w:r w:rsidRPr="00EE50BF">
        <w:t xml:space="preserve"> Substance Intermediates</w:t>
      </w:r>
      <w:bookmarkEnd w:id="499"/>
      <w:bookmarkEnd w:id="500"/>
      <w:bookmarkEnd w:id="501"/>
      <w:r w:rsidR="321D345C" w:rsidRPr="00EE50BF">
        <w:t>,</w:t>
      </w:r>
      <w:r w:rsidR="321D345C" w:rsidRPr="00EE50BF">
        <w:rPr>
          <w:rFonts w:eastAsia="Times New Roman"/>
        </w:rPr>
        <w:t xml:space="preserve"> if Applicable</w:t>
      </w:r>
      <w:bookmarkEnd w:id="502"/>
      <w:bookmarkEnd w:id="503"/>
      <w:bookmarkEnd w:id="504"/>
      <w:bookmarkEnd w:id="505"/>
      <w:bookmarkEnd w:id="506"/>
      <w:bookmarkEnd w:id="507"/>
      <w:bookmarkEnd w:id="508"/>
      <w:bookmarkEnd w:id="509"/>
      <w:bookmarkEnd w:id="510"/>
      <w:bookmarkEnd w:id="511"/>
    </w:p>
    <w:p w14:paraId="2D0BA1BA" w14:textId="55635371" w:rsidR="035EE8D2" w:rsidRPr="00EE50BF" w:rsidRDefault="06EDAFA4" w:rsidP="00B274CE">
      <w:pPr>
        <w:pStyle w:val="KeywordSubheading"/>
        <w:rPr>
          <w:lang w:val="en-US"/>
        </w:rPr>
      </w:pPr>
      <w:r w:rsidRPr="00EE50BF">
        <w:t>(Substance Intermediate Name) [Manufacturer]</w:t>
      </w:r>
      <w:r w:rsidR="31AB8F2F" w:rsidRPr="00EE50BF">
        <w:t xml:space="preserve"> [Drug Substance Name]</w:t>
      </w:r>
    </w:p>
    <w:p w14:paraId="68CBFF18" w14:textId="162DF351" w:rsidR="00BF2CCF" w:rsidRPr="00EE50BF" w:rsidRDefault="575BC4D5" w:rsidP="005824B1">
      <w:pPr>
        <w:pStyle w:val="Step2Text"/>
      </w:pPr>
      <w:r w:rsidRPr="00EE50BF">
        <w:rPr>
          <w:rStyle w:val="TextChar"/>
          <w:rFonts w:eastAsia="Times New Roman"/>
        </w:rPr>
        <w:t>This section</w:t>
      </w:r>
      <w:r w:rsidR="25D86E6A" w:rsidRPr="00EE50BF">
        <w:rPr>
          <w:rStyle w:val="TextChar"/>
          <w:rFonts w:eastAsia="Times New Roman"/>
        </w:rPr>
        <w:t xml:space="preserve"> should </w:t>
      </w:r>
      <w:r w:rsidR="132FB706" w:rsidRPr="00EE50BF">
        <w:rPr>
          <w:rStyle w:val="TextChar"/>
          <w:rFonts w:eastAsia="Times New Roman"/>
        </w:rPr>
        <w:t xml:space="preserve">include a </w:t>
      </w:r>
      <w:r w:rsidR="65D2B779" w:rsidRPr="00EE50BF">
        <w:rPr>
          <w:rStyle w:val="TextChar"/>
          <w:rFonts w:eastAsia="Times New Roman"/>
        </w:rPr>
        <w:t>cross-</w:t>
      </w:r>
      <w:r w:rsidR="25D86E6A" w:rsidRPr="00EE50BF">
        <w:rPr>
          <w:rStyle w:val="TextChar"/>
          <w:rFonts w:eastAsia="Times New Roman"/>
        </w:rPr>
        <w:t>reference</w:t>
      </w:r>
      <w:r w:rsidR="758C6EA5" w:rsidRPr="00EE50BF">
        <w:rPr>
          <w:rStyle w:val="TextChar"/>
          <w:rFonts w:eastAsia="Times New Roman"/>
        </w:rPr>
        <w:t xml:space="preserve"> to </w:t>
      </w:r>
      <w:r w:rsidR="26087F54" w:rsidRPr="00EE50BF">
        <w:rPr>
          <w:rStyle w:val="TextChar"/>
          <w:rFonts w:eastAsia="Times New Roman"/>
        </w:rPr>
        <w:t>information</w:t>
      </w:r>
      <w:r w:rsidR="758C6EA5" w:rsidRPr="00EE50BF">
        <w:rPr>
          <w:rStyle w:val="TextChar"/>
          <w:rFonts w:eastAsia="Times New Roman"/>
        </w:rPr>
        <w:t xml:space="preserve"> in 3.2.DS.M highlighting the steps that produce substance intermediates.</w:t>
      </w:r>
      <w:r w:rsidR="758C6EA5" w:rsidRPr="00EE50BF">
        <w:t> </w:t>
      </w:r>
    </w:p>
    <w:p w14:paraId="23EC9AAD" w14:textId="29760E6A" w:rsidR="00245C24" w:rsidRPr="00EE50BF" w:rsidRDefault="38176355" w:rsidP="00043B74">
      <w:pPr>
        <w:pStyle w:val="4"/>
        <w:spacing w:after="0"/>
      </w:pPr>
      <w:r w:rsidRPr="00EE50BF">
        <w:t>3.2.</w:t>
      </w:r>
      <w:proofErr w:type="gramStart"/>
      <w:r w:rsidR="5EC14D37" w:rsidRPr="00EE50BF">
        <w:t>SI</w:t>
      </w:r>
      <w:r w:rsidRPr="00EE50BF">
        <w:t>.D</w:t>
      </w:r>
      <w:proofErr w:type="gramEnd"/>
      <w:r w:rsidRPr="00EE50BF">
        <w:t xml:space="preserve"> Description</w:t>
      </w:r>
    </w:p>
    <w:p w14:paraId="48DCBBB7" w14:textId="79CD8104" w:rsidR="5B30DEE7" w:rsidRPr="00EE50BF" w:rsidRDefault="64437AA8" w:rsidP="00B274CE">
      <w:pPr>
        <w:pStyle w:val="KeywordSubheading"/>
        <w:rPr>
          <w:lang w:val="en-US"/>
        </w:rPr>
      </w:pPr>
      <w:r w:rsidRPr="00EE50BF">
        <w:t>(Substance Intermediate Name) [Manufacturer]</w:t>
      </w:r>
      <w:r w:rsidR="5F779B05" w:rsidRPr="00EE50BF">
        <w:t xml:space="preserve"> [Drug Substance Name]</w:t>
      </w:r>
    </w:p>
    <w:p w14:paraId="46F6AEDF" w14:textId="00534EB8" w:rsidR="00245C24" w:rsidRPr="00EE50BF" w:rsidRDefault="1D05CB39" w:rsidP="00587210">
      <w:pPr>
        <w:pStyle w:val="Step2Text"/>
      </w:pPr>
      <w:r w:rsidRPr="00EE50BF">
        <w:t xml:space="preserve">If applicable, </w:t>
      </w:r>
      <w:r w:rsidR="5E526922" w:rsidRPr="00EE50BF">
        <w:t>information</w:t>
      </w:r>
      <w:r w:rsidR="48ACB1EB" w:rsidRPr="00EE50BF">
        <w:t xml:space="preserve"> on the </w:t>
      </w:r>
      <w:r w:rsidR="194FCC96" w:rsidRPr="00EE50BF">
        <w:t xml:space="preserve">description </w:t>
      </w:r>
      <w:r w:rsidR="25ACCDD2" w:rsidRPr="00EE50BF">
        <w:t xml:space="preserve">of the </w:t>
      </w:r>
      <w:r w:rsidR="69472D30" w:rsidRPr="00EE50BF">
        <w:t>substance intermediate</w:t>
      </w:r>
      <w:r w:rsidR="7A346AFB" w:rsidRPr="00EE50BF">
        <w:t xml:space="preserve"> should be included</w:t>
      </w:r>
      <w:r w:rsidR="48ACB1EB" w:rsidRPr="00EE50BF">
        <w:t>. </w:t>
      </w:r>
    </w:p>
    <w:p w14:paraId="009F8831" w14:textId="2D8A4932" w:rsidR="00245C24" w:rsidRPr="00EE50BF" w:rsidRDefault="5787D795" w:rsidP="00043B74">
      <w:pPr>
        <w:pStyle w:val="4"/>
        <w:spacing w:after="0"/>
      </w:pPr>
      <w:r w:rsidRPr="00EE50BF">
        <w:t>3.2.</w:t>
      </w:r>
      <w:r w:rsidR="6FCE8E9A" w:rsidRPr="00EE50BF">
        <w:t>SI</w:t>
      </w:r>
      <w:r w:rsidRPr="00EE50BF">
        <w:t>.M Manufacture</w:t>
      </w:r>
    </w:p>
    <w:p w14:paraId="7481D172" w14:textId="593AFB86" w:rsidR="118D1FBA" w:rsidRPr="00EE50BF" w:rsidRDefault="203A5BD7" w:rsidP="00B274CE">
      <w:pPr>
        <w:pStyle w:val="KeywordSubheading"/>
        <w:rPr>
          <w:lang w:val="en-US"/>
        </w:rPr>
      </w:pPr>
      <w:r w:rsidRPr="00EE50BF">
        <w:t>(Substance Intermediate Name) [Manufacturer]</w:t>
      </w:r>
      <w:r w:rsidR="3835B13E" w:rsidRPr="00EE50BF">
        <w:t xml:space="preserve"> [Drug Substance Name]</w:t>
      </w:r>
    </w:p>
    <w:p w14:paraId="033877DA" w14:textId="696859E9" w:rsidR="00245C24" w:rsidRPr="00EE50BF" w:rsidRDefault="635082F7" w:rsidP="00587210">
      <w:pPr>
        <w:pStyle w:val="Step2Text"/>
        <w:rPr>
          <w:lang w:val="en-US"/>
        </w:rPr>
      </w:pPr>
      <w:r w:rsidRPr="00EE50BF">
        <w:lastRenderedPageBreak/>
        <w:t xml:space="preserve">If applicable, </w:t>
      </w:r>
      <w:r w:rsidR="5E526922" w:rsidRPr="00EE50BF">
        <w:t xml:space="preserve">this section </w:t>
      </w:r>
      <w:r w:rsidR="74CDA62E" w:rsidRPr="00EE50BF">
        <w:t xml:space="preserve">may include </w:t>
      </w:r>
      <w:r w:rsidR="5E526922" w:rsidRPr="00EE50BF">
        <w:t xml:space="preserve">supportive studies of the manufacture of substance intermediate. In this case, the applicant should follow all </w:t>
      </w:r>
      <w:r w:rsidR="585CBF25" w:rsidRPr="00EE50BF">
        <w:t>recommendations</w:t>
      </w:r>
      <w:r w:rsidR="5E526922" w:rsidRPr="00EE50BF">
        <w:t xml:space="preserve"> stated under 3.2.DS.M.</w:t>
      </w:r>
    </w:p>
    <w:p w14:paraId="285A9494" w14:textId="14BBF35A" w:rsidR="00245C24" w:rsidRPr="00EE50BF" w:rsidRDefault="5787D795" w:rsidP="00043B74">
      <w:pPr>
        <w:pStyle w:val="4"/>
        <w:spacing w:after="0"/>
      </w:pPr>
      <w:r w:rsidRPr="00EE50BF">
        <w:t>3.2.</w:t>
      </w:r>
      <w:r w:rsidR="6FCE8E9A" w:rsidRPr="00EE50BF">
        <w:t>SI</w:t>
      </w:r>
      <w:r w:rsidRPr="00EE50BF">
        <w:t>.C Control</w:t>
      </w:r>
    </w:p>
    <w:p w14:paraId="2DF683DE" w14:textId="3345DEC2" w:rsidR="7BFC6BA8" w:rsidRPr="00EE50BF" w:rsidRDefault="5C9C759C" w:rsidP="00B274CE">
      <w:pPr>
        <w:pStyle w:val="KeywordSubheading"/>
        <w:rPr>
          <w:lang w:val="en-US"/>
        </w:rPr>
      </w:pPr>
      <w:r w:rsidRPr="00EE50BF">
        <w:t>(Substance Intermediate Name) [Manufacturer]</w:t>
      </w:r>
      <w:r w:rsidR="62529F26" w:rsidRPr="00EE50BF">
        <w:t xml:space="preserve"> [Drug Substance Name]</w:t>
      </w:r>
    </w:p>
    <w:p w14:paraId="3602C173" w14:textId="61406769" w:rsidR="00245C24" w:rsidRPr="00EE50BF" w:rsidRDefault="4E51F241" w:rsidP="00E863F0">
      <w:pPr>
        <w:pStyle w:val="Step2Text"/>
      </w:pPr>
      <w:r w:rsidRPr="00EE50BF">
        <w:t>B</w:t>
      </w:r>
      <w:r w:rsidR="48ACB1EB" w:rsidRPr="00EE50BF">
        <w:t>atch analys</w:t>
      </w:r>
      <w:r w:rsidR="5C5CE78E" w:rsidRPr="00EE50BF">
        <w:t>i</w:t>
      </w:r>
      <w:r w:rsidR="48ACB1EB" w:rsidRPr="00EE50BF">
        <w:t xml:space="preserve">s </w:t>
      </w:r>
      <w:r w:rsidR="5C5CE78E" w:rsidRPr="00EE50BF">
        <w:t xml:space="preserve">results </w:t>
      </w:r>
      <w:r w:rsidR="02633D32" w:rsidRPr="00EE50BF">
        <w:t xml:space="preserve">should be provided </w:t>
      </w:r>
      <w:r w:rsidR="48ACB1EB" w:rsidRPr="00EE50BF">
        <w:t xml:space="preserve">to support the </w:t>
      </w:r>
      <w:r w:rsidR="5C5CE78E" w:rsidRPr="00EE50BF">
        <w:t>specifications</w:t>
      </w:r>
      <w:r w:rsidR="48ACB1EB" w:rsidRPr="00EE50BF">
        <w:t xml:space="preserve"> of the substance intermediates</w:t>
      </w:r>
      <w:r w:rsidR="74C23283" w:rsidRPr="00EE50BF">
        <w:t>,</w:t>
      </w:r>
      <w:r w:rsidR="73896514" w:rsidRPr="00EE50BF">
        <w:t xml:space="preserve"> </w:t>
      </w:r>
      <w:r w:rsidR="48ACB1EB" w:rsidRPr="00EE50BF">
        <w:t>as appropriate.</w:t>
      </w:r>
    </w:p>
    <w:p w14:paraId="22C43581" w14:textId="066686F0" w:rsidR="00245C24" w:rsidRPr="00EE50BF" w:rsidRDefault="38176355" w:rsidP="00043B74">
      <w:pPr>
        <w:pStyle w:val="4"/>
        <w:spacing w:after="0"/>
      </w:pPr>
      <w:r w:rsidRPr="00EE50BF">
        <w:t>3.2.</w:t>
      </w:r>
      <w:proofErr w:type="gramStart"/>
      <w:r w:rsidR="5EC14D37" w:rsidRPr="00EE50BF">
        <w:t>SI</w:t>
      </w:r>
      <w:r w:rsidRPr="00EE50BF">
        <w:t>.S</w:t>
      </w:r>
      <w:proofErr w:type="gramEnd"/>
      <w:r w:rsidRPr="00EE50BF">
        <w:t xml:space="preserve"> Storage</w:t>
      </w:r>
    </w:p>
    <w:p w14:paraId="303840E9" w14:textId="11BDFECB" w:rsidR="2017E41B" w:rsidRPr="00EE50BF" w:rsidRDefault="0FF28963" w:rsidP="00B274CE">
      <w:pPr>
        <w:pStyle w:val="KeywordSubheading"/>
        <w:rPr>
          <w:lang w:val="en-US"/>
        </w:rPr>
      </w:pPr>
      <w:r w:rsidRPr="00EE50BF">
        <w:t>(Substance Intermediate Name) [Manufacturer]</w:t>
      </w:r>
      <w:r w:rsidR="1B08A77F" w:rsidRPr="00EE50BF">
        <w:t xml:space="preserve"> [Drug Substance Name]</w:t>
      </w:r>
    </w:p>
    <w:p w14:paraId="5E4B73C7" w14:textId="6EDDFF5C" w:rsidR="00CE1395" w:rsidRPr="00EE50BF" w:rsidRDefault="266A3AF8" w:rsidP="00EE17CD">
      <w:pPr>
        <w:pStyle w:val="6"/>
      </w:pPr>
      <w:r w:rsidRPr="00EE50BF">
        <w:t>3.</w:t>
      </w:r>
      <w:proofErr w:type="gramStart"/>
      <w:r w:rsidRPr="00EE50BF">
        <w:t>2.SI.S</w:t>
      </w:r>
      <w:r w:rsidR="6F32CFCF" w:rsidRPr="00EE50BF">
        <w:t>.</w:t>
      </w:r>
      <w:proofErr w:type="gramEnd"/>
      <w:r w:rsidRPr="00EE50BF">
        <w:t xml:space="preserve">1 Container </w:t>
      </w:r>
      <w:r w:rsidR="00E96681" w:rsidRPr="00EE50BF">
        <w:t>closure system</w:t>
      </w:r>
    </w:p>
    <w:p w14:paraId="129CFA0E" w14:textId="76C698C0" w:rsidR="00077498" w:rsidRPr="00EE50BF" w:rsidRDefault="4E51F241" w:rsidP="00E863F0">
      <w:pPr>
        <w:pStyle w:val="Step2Text"/>
      </w:pPr>
      <w:r w:rsidRPr="00EE50BF">
        <w:rPr>
          <w:rFonts w:eastAsia="ＭＳ 明朝"/>
          <w:lang w:val="en-US"/>
        </w:rPr>
        <w:t>D</w:t>
      </w:r>
      <w:proofErr w:type="spellStart"/>
      <w:r w:rsidR="3166298E" w:rsidRPr="00EE50BF">
        <w:t>ata</w:t>
      </w:r>
      <w:proofErr w:type="spellEnd"/>
      <w:r w:rsidR="3166298E" w:rsidRPr="00EE50BF">
        <w:t xml:space="preserve"> from studies conducted to select and demonstrate the suitability of the container closure system</w:t>
      </w:r>
      <w:r w:rsidR="3166298E" w:rsidRPr="00EE50BF" w:rsidDel="00631841">
        <w:t xml:space="preserve"> </w:t>
      </w:r>
      <w:r w:rsidR="3166298E" w:rsidRPr="00EE50BF">
        <w:t xml:space="preserve">and </w:t>
      </w:r>
      <w:r w:rsidR="732389A4" w:rsidRPr="00EE50BF">
        <w:t>extractable</w:t>
      </w:r>
      <w:r w:rsidR="1F58D310" w:rsidRPr="00EE50BF">
        <w:t>s</w:t>
      </w:r>
      <w:r w:rsidR="732389A4" w:rsidRPr="00EE50BF">
        <w:t xml:space="preserve"> and </w:t>
      </w:r>
      <w:proofErr w:type="spellStart"/>
      <w:r w:rsidR="732389A4" w:rsidRPr="00EE50BF">
        <w:t>leachable</w:t>
      </w:r>
      <w:r w:rsidR="1F58D310" w:rsidRPr="00EE50BF">
        <w:t>s</w:t>
      </w:r>
      <w:proofErr w:type="spellEnd"/>
      <w:r w:rsidR="732389A4" w:rsidRPr="00EE50BF">
        <w:t xml:space="preserve"> data/studies</w:t>
      </w:r>
      <w:r w:rsidRPr="00EE50BF">
        <w:t xml:space="preserve"> should be included</w:t>
      </w:r>
      <w:r w:rsidR="732389A4" w:rsidRPr="00EE50BF">
        <w:t>, where relevant</w:t>
      </w:r>
      <w:r w:rsidR="78D452A2" w:rsidRPr="00EE50BF">
        <w:t xml:space="preserve">. </w:t>
      </w:r>
      <w:r w:rsidR="430A3FB0" w:rsidRPr="00EE50BF">
        <w:t>R</w:t>
      </w:r>
      <w:r w:rsidR="78D452A2" w:rsidRPr="00EE50BF">
        <w:t>elevant batch analysis or CoA(s) for container clo</w:t>
      </w:r>
      <w:r w:rsidR="58F92BF2" w:rsidRPr="00EE50BF">
        <w:t>sure system(s)</w:t>
      </w:r>
      <w:r w:rsidR="430A3FB0" w:rsidRPr="00EE50BF">
        <w:t xml:space="preserve"> should be provided</w:t>
      </w:r>
      <w:r w:rsidR="58F92BF2" w:rsidRPr="00EE50BF">
        <w:t xml:space="preserve">, as appropriate. </w:t>
      </w:r>
    </w:p>
    <w:p w14:paraId="22DAA5C5" w14:textId="1E26C064" w:rsidR="00725590" w:rsidRPr="00EE50BF" w:rsidRDefault="58F92BF2" w:rsidP="00EE17CD">
      <w:pPr>
        <w:pStyle w:val="6"/>
      </w:pPr>
      <w:r w:rsidRPr="00EE50BF">
        <w:t>3.</w:t>
      </w:r>
      <w:proofErr w:type="gramStart"/>
      <w:r w:rsidRPr="00EE50BF">
        <w:t>2.SI.S.</w:t>
      </w:r>
      <w:proofErr w:type="gramEnd"/>
      <w:r w:rsidRPr="00EE50BF">
        <w:t>2</w:t>
      </w:r>
      <w:r w:rsidR="699D5A5F" w:rsidRPr="00EE50BF">
        <w:t xml:space="preserve"> Stability, storage conditions, and </w:t>
      </w:r>
      <w:r w:rsidR="009E5145" w:rsidRPr="00EE50BF">
        <w:t>retest period/</w:t>
      </w:r>
      <w:r w:rsidR="699D5A5F" w:rsidRPr="00EE50BF">
        <w:t>shelf life</w:t>
      </w:r>
    </w:p>
    <w:p w14:paraId="5C3881BB" w14:textId="3FF25E5C" w:rsidR="00E300F5" w:rsidRPr="00EE50BF" w:rsidRDefault="63002A02" w:rsidP="00587210">
      <w:pPr>
        <w:pStyle w:val="Step2Text"/>
        <w:rPr>
          <w:lang w:val="en-US"/>
        </w:rPr>
      </w:pPr>
      <w:r w:rsidRPr="00EE50BF">
        <w:rPr>
          <w:lang w:val="en-US"/>
        </w:rPr>
        <w:t xml:space="preserve">If applicable, </w:t>
      </w:r>
      <w:r w:rsidR="728587EF" w:rsidRPr="00EE50BF">
        <w:rPr>
          <w:rFonts w:eastAsia="ＭＳ 明朝"/>
          <w:lang w:val="en-US"/>
        </w:rPr>
        <w:t>t</w:t>
      </w:r>
      <w:r w:rsidR="430A3FB0" w:rsidRPr="00EE50BF">
        <w:rPr>
          <w:rFonts w:eastAsia="ＭＳ 明朝"/>
          <w:lang w:val="en-US"/>
        </w:rPr>
        <w:t>his section should include</w:t>
      </w:r>
      <w:r w:rsidRPr="00EE50BF">
        <w:rPr>
          <w:rFonts w:eastAsia="ＭＳ 明朝"/>
          <w:lang w:val="en-US"/>
        </w:rPr>
        <w:t xml:space="preserve"> </w:t>
      </w:r>
      <w:r w:rsidR="305FD89C" w:rsidRPr="00EE50BF">
        <w:rPr>
          <w:lang w:val="en-US"/>
        </w:rPr>
        <w:t>stability data supporting the storage conditions and the proposed retest period/shelf life</w:t>
      </w:r>
      <w:r w:rsidR="008E4A30" w:rsidRPr="00EE50BF">
        <w:rPr>
          <w:lang w:val="en-US"/>
        </w:rPr>
        <w:t>, and shipping conditions</w:t>
      </w:r>
      <w:r w:rsidR="305FD89C" w:rsidRPr="00EE50BF">
        <w:rPr>
          <w:lang w:val="en-US"/>
        </w:rPr>
        <w:t xml:space="preserve"> of the substance intermediates</w:t>
      </w:r>
      <w:r w:rsidR="34167EA6" w:rsidRPr="00EE50BF">
        <w:rPr>
          <w:lang w:val="en-US"/>
        </w:rPr>
        <w:t xml:space="preserve"> (ICH </w:t>
      </w:r>
      <w:r w:rsidR="00A46EEC" w:rsidRPr="00EE50BF">
        <w:rPr>
          <w:lang w:val="en-US"/>
        </w:rPr>
        <w:t>Q1</w:t>
      </w:r>
      <w:r w:rsidR="00D240AD">
        <w:rPr>
          <w:lang w:val="en-US"/>
        </w:rPr>
        <w:t>/Q5C</w:t>
      </w:r>
      <w:r w:rsidR="34167EA6" w:rsidRPr="00EE50BF">
        <w:rPr>
          <w:lang w:val="en-US"/>
        </w:rPr>
        <w:t>).</w:t>
      </w:r>
    </w:p>
    <w:p w14:paraId="6AB66DC8" w14:textId="5107BCAC" w:rsidR="00245C24" w:rsidRPr="00EE50BF" w:rsidRDefault="0846186F" w:rsidP="00043B74">
      <w:pPr>
        <w:pStyle w:val="3"/>
        <w:spacing w:after="0"/>
        <w:rPr>
          <w:lang w:val="en-US"/>
        </w:rPr>
      </w:pPr>
      <w:bookmarkStart w:id="512" w:name="_Toc1326258285"/>
      <w:bookmarkStart w:id="513" w:name="_Toc160655240"/>
      <w:bookmarkStart w:id="514" w:name="_Toc677915764"/>
      <w:bookmarkStart w:id="515" w:name="_Toc339247887"/>
      <w:bookmarkStart w:id="516" w:name="_Toc1562278609"/>
      <w:bookmarkStart w:id="517" w:name="_Toc646945723"/>
      <w:bookmarkStart w:id="518" w:name="_Toc2138007179"/>
      <w:bookmarkStart w:id="519" w:name="_Toc902076403"/>
      <w:bookmarkStart w:id="520" w:name="_Toc868412016"/>
      <w:bookmarkStart w:id="521" w:name="_Toc471932769"/>
      <w:bookmarkStart w:id="522" w:name="_Toc1076325087"/>
      <w:bookmarkStart w:id="523" w:name="_Toc196372599"/>
      <w:bookmarkStart w:id="524" w:name="_Toc197906051"/>
      <w:r w:rsidRPr="00EE50BF">
        <w:t>3.2.SM Starting</w:t>
      </w:r>
      <w:r w:rsidR="2CF23A0F" w:rsidRPr="00EE50BF">
        <w:t>/Source</w:t>
      </w:r>
      <w:r w:rsidRPr="00EE50BF">
        <w:t xml:space="preserve"> Materials</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11D168A3" w14:textId="1B3FDBCF" w:rsidR="03779B0B" w:rsidRPr="00EE50BF" w:rsidRDefault="10226F6D" w:rsidP="00B274CE">
      <w:pPr>
        <w:pStyle w:val="KeywordSubheading"/>
        <w:rPr>
          <w:lang w:val="en-US"/>
        </w:rPr>
      </w:pPr>
      <w:r w:rsidRPr="00EE50BF">
        <w:t>(</w:t>
      </w:r>
      <w:r w:rsidR="099DFD7B" w:rsidRPr="00EE50BF">
        <w:t>Starting Material Name</w:t>
      </w:r>
      <w:r w:rsidRPr="00EE50BF">
        <w:t>)</w:t>
      </w:r>
      <w:r w:rsidR="099DFD7B" w:rsidRPr="00EE50BF">
        <w:t xml:space="preserve"> [Drug Substance Name]</w:t>
      </w:r>
    </w:p>
    <w:p w14:paraId="739E838B" w14:textId="0FE1CFC5" w:rsidR="00245C24" w:rsidRPr="00EE50BF" w:rsidRDefault="7B363151" w:rsidP="00043B74">
      <w:pPr>
        <w:pStyle w:val="4"/>
        <w:spacing w:after="0"/>
      </w:pPr>
      <w:r w:rsidRPr="00EE50BF">
        <w:t>3.2.</w:t>
      </w:r>
      <w:proofErr w:type="gramStart"/>
      <w:r w:rsidRPr="00EE50BF">
        <w:t>SM.D</w:t>
      </w:r>
      <w:proofErr w:type="gramEnd"/>
      <w:r w:rsidRPr="00EE50BF">
        <w:t xml:space="preserve"> Description</w:t>
      </w:r>
    </w:p>
    <w:p w14:paraId="689DCAFC" w14:textId="69B9C085" w:rsidR="73DC95D9" w:rsidRPr="00EE50BF" w:rsidRDefault="10226F6D" w:rsidP="00B274CE">
      <w:pPr>
        <w:pStyle w:val="KeywordSubheading"/>
        <w:rPr>
          <w:lang w:val="en-US"/>
        </w:rPr>
      </w:pPr>
      <w:r w:rsidRPr="00EE50BF">
        <w:t>(</w:t>
      </w:r>
      <w:r w:rsidR="7C0FA9AE" w:rsidRPr="00EE50BF">
        <w:t>Starting Material Name</w:t>
      </w:r>
      <w:r w:rsidRPr="00EE50BF">
        <w:t>)</w:t>
      </w:r>
      <w:r w:rsidR="7C0FA9AE" w:rsidRPr="00EE50BF">
        <w:t xml:space="preserve"> [Drug Substance Name]</w:t>
      </w:r>
    </w:p>
    <w:p w14:paraId="5259FAC8" w14:textId="0BFD6BBE" w:rsidR="76CD58A1" w:rsidRPr="00EE50BF" w:rsidRDefault="25E2DEC4" w:rsidP="00587210">
      <w:pPr>
        <w:pStyle w:val="Step2Text"/>
      </w:pPr>
      <w:r w:rsidRPr="00EE50BF">
        <w:t xml:space="preserve">Additional </w:t>
      </w:r>
      <w:r w:rsidR="6C5F389E" w:rsidRPr="00EE50BF">
        <w:t xml:space="preserve">information </w:t>
      </w:r>
      <w:r w:rsidR="064D4A08" w:rsidRPr="00EE50BF">
        <w:t>on the description of starting/source materials</w:t>
      </w:r>
      <w:r w:rsidRPr="00EE50BF">
        <w:t xml:space="preserve"> may be provided</w:t>
      </w:r>
      <w:r w:rsidR="064D4A08" w:rsidRPr="00EE50BF">
        <w:t>, as appropriate</w:t>
      </w:r>
      <w:r w:rsidR="1F1AE4DA" w:rsidRPr="00EE50BF">
        <w:t xml:space="preserve">. </w:t>
      </w:r>
    </w:p>
    <w:p w14:paraId="079F7D92" w14:textId="0F9AC086" w:rsidR="00245C24" w:rsidRPr="00EE50BF" w:rsidRDefault="61F6A4E8" w:rsidP="00043B74">
      <w:pPr>
        <w:pStyle w:val="4"/>
        <w:spacing w:after="0"/>
      </w:pPr>
      <w:r w:rsidRPr="00EE50BF">
        <w:t>3.2.SM.M Manufacture</w:t>
      </w:r>
    </w:p>
    <w:p w14:paraId="5BD833EA" w14:textId="3EA6FA21" w:rsidR="649E1E21" w:rsidRPr="00EE50BF" w:rsidRDefault="593FB666" w:rsidP="00B274CE">
      <w:pPr>
        <w:pStyle w:val="KeywordSubheading"/>
        <w:rPr>
          <w:lang w:val="en-US"/>
        </w:rPr>
      </w:pPr>
      <w:r w:rsidRPr="00EE50BF">
        <w:t>(</w:t>
      </w:r>
      <w:r w:rsidR="6211F39D" w:rsidRPr="00EE50BF">
        <w:t>Starting Material Name</w:t>
      </w:r>
      <w:r w:rsidRPr="00EE50BF">
        <w:t>)</w:t>
      </w:r>
      <w:r w:rsidR="6211F39D" w:rsidRPr="00EE50BF">
        <w:t xml:space="preserve"> [Drug Substance Name]</w:t>
      </w:r>
    </w:p>
    <w:p w14:paraId="79386970" w14:textId="7A0C717E" w:rsidR="2537F044" w:rsidRPr="00EE50BF" w:rsidRDefault="25E2DEC4" w:rsidP="6E0B9748">
      <w:pPr>
        <w:pStyle w:val="Step2Text"/>
      </w:pPr>
      <w:r w:rsidRPr="00EE50BF">
        <w:rPr>
          <w:rFonts w:eastAsia="ＭＳ 明朝"/>
          <w:lang w:val="en-US"/>
        </w:rPr>
        <w:t>A</w:t>
      </w:r>
      <w:proofErr w:type="spellStart"/>
      <w:r w:rsidR="32BB7313" w:rsidRPr="00EE50BF">
        <w:t>dditional</w:t>
      </w:r>
      <w:proofErr w:type="spellEnd"/>
      <w:r w:rsidR="32BB7313" w:rsidRPr="00EE50BF">
        <w:t xml:space="preserve"> information on manufacture of starting/source materials</w:t>
      </w:r>
      <w:r w:rsidRPr="00EE50BF">
        <w:t xml:space="preserve"> may be provided</w:t>
      </w:r>
      <w:r w:rsidR="32BB7313" w:rsidRPr="00EE50BF">
        <w:t>, as appropriate.</w:t>
      </w:r>
    </w:p>
    <w:p w14:paraId="173EA1B9" w14:textId="07F35B79" w:rsidR="00245C24" w:rsidRPr="00EE50BF" w:rsidRDefault="61F6A4E8" w:rsidP="00043B74">
      <w:pPr>
        <w:pStyle w:val="4"/>
        <w:spacing w:after="0"/>
      </w:pPr>
      <w:r w:rsidRPr="00EE50BF">
        <w:t>3.2.SM.C Control</w:t>
      </w:r>
    </w:p>
    <w:p w14:paraId="6A4DBCB1" w14:textId="0F2485B6" w:rsidR="00077498" w:rsidRPr="00EE50BF" w:rsidRDefault="5BE8D620" w:rsidP="00B274CE">
      <w:pPr>
        <w:pStyle w:val="KeywordSubheading"/>
        <w:rPr>
          <w:lang w:val="en-US"/>
        </w:rPr>
      </w:pPr>
      <w:r w:rsidRPr="00EE50BF">
        <w:t>(</w:t>
      </w:r>
      <w:r w:rsidR="33DFC4C9" w:rsidRPr="00EE50BF">
        <w:t>Starting Material Name</w:t>
      </w:r>
      <w:r w:rsidRPr="00EE50BF">
        <w:t>)</w:t>
      </w:r>
      <w:r w:rsidR="33DFC4C9" w:rsidRPr="00EE50BF">
        <w:t xml:space="preserve"> [Drug Substance Name]</w:t>
      </w:r>
    </w:p>
    <w:p w14:paraId="52AC29C6" w14:textId="139A4E8E" w:rsidR="7162E4F6" w:rsidRPr="00EE50BF" w:rsidRDefault="0FB1493C" w:rsidP="00587210">
      <w:pPr>
        <w:pStyle w:val="Step2Text"/>
        <w:rPr>
          <w:lang w:val="en-US"/>
        </w:rPr>
      </w:pPr>
      <w:r w:rsidRPr="00EE50BF">
        <w:rPr>
          <w:lang w:val="en-US"/>
        </w:rPr>
        <w:t xml:space="preserve">Where </w:t>
      </w:r>
      <w:r w:rsidR="7A578BB0" w:rsidRPr="00EE50BF">
        <w:rPr>
          <w:lang w:val="en-US"/>
        </w:rPr>
        <w:t>appropriate</w:t>
      </w:r>
      <w:r w:rsidRPr="00EE50BF">
        <w:rPr>
          <w:lang w:val="en-US"/>
        </w:rPr>
        <w:t xml:space="preserve">, </w:t>
      </w:r>
      <w:r w:rsidR="0E959820" w:rsidRPr="00EE50BF">
        <w:rPr>
          <w:rFonts w:eastAsia="ＭＳ 明朝"/>
          <w:lang w:val="en-US"/>
        </w:rPr>
        <w:t xml:space="preserve">this section should include </w:t>
      </w:r>
      <w:r w:rsidR="66E5C371" w:rsidRPr="00EE50BF">
        <w:rPr>
          <w:lang w:val="en-US"/>
        </w:rPr>
        <w:t>the batch analysis data</w:t>
      </w:r>
      <w:r w:rsidR="5CD0C454" w:rsidRPr="00EE50BF">
        <w:rPr>
          <w:lang w:val="en-US"/>
        </w:rPr>
        <w:t xml:space="preserve"> </w:t>
      </w:r>
      <w:r w:rsidR="1D2BED10" w:rsidRPr="00EE50BF">
        <w:rPr>
          <w:lang w:val="en-US"/>
        </w:rPr>
        <w:t xml:space="preserve">or </w:t>
      </w:r>
      <w:proofErr w:type="spellStart"/>
      <w:r w:rsidR="1D2BED10" w:rsidRPr="00EE50BF">
        <w:rPr>
          <w:lang w:val="en-US"/>
        </w:rPr>
        <w:t>CoA</w:t>
      </w:r>
      <w:r w:rsidR="12E13BB5" w:rsidRPr="00EE50BF">
        <w:rPr>
          <w:lang w:val="en-US"/>
        </w:rPr>
        <w:t>s</w:t>
      </w:r>
      <w:proofErr w:type="spellEnd"/>
      <w:r w:rsidR="7CF8E9C3" w:rsidRPr="00EE50BF">
        <w:rPr>
          <w:lang w:val="en-US"/>
        </w:rPr>
        <w:t>.</w:t>
      </w:r>
      <w:r w:rsidR="55E23356" w:rsidRPr="00EE50BF">
        <w:rPr>
          <w:lang w:val="en-US"/>
        </w:rPr>
        <w:t xml:space="preserve"> </w:t>
      </w:r>
      <w:r w:rsidR="7CF8E9C3" w:rsidRPr="00EE50BF">
        <w:rPr>
          <w:lang w:val="en-US"/>
        </w:rPr>
        <w:t>For biologic</w:t>
      </w:r>
      <w:r w:rsidR="4F4CB45E" w:rsidRPr="00EE50BF">
        <w:rPr>
          <w:lang w:val="en-US"/>
        </w:rPr>
        <w:t>al</w:t>
      </w:r>
      <w:r w:rsidR="44E4A6B5" w:rsidRPr="00EE50BF">
        <w:rPr>
          <w:lang w:val="en-US"/>
        </w:rPr>
        <w:t xml:space="preserve"> starting materials</w:t>
      </w:r>
      <w:r w:rsidR="7CF8E9C3" w:rsidRPr="00EE50BF">
        <w:rPr>
          <w:lang w:val="en-US"/>
        </w:rPr>
        <w:t xml:space="preserve">, </w:t>
      </w:r>
      <w:r w:rsidR="60C53036" w:rsidRPr="00EE50BF">
        <w:rPr>
          <w:lang w:val="en-US"/>
        </w:rPr>
        <w:t xml:space="preserve">additional </w:t>
      </w:r>
      <w:proofErr w:type="spellStart"/>
      <w:r w:rsidR="60C53036" w:rsidRPr="00EE50BF">
        <w:rPr>
          <w:lang w:val="en-US"/>
        </w:rPr>
        <w:t>characteri</w:t>
      </w:r>
      <w:r w:rsidR="41B7FB18" w:rsidRPr="00EE50BF">
        <w:rPr>
          <w:lang w:val="en-US"/>
        </w:rPr>
        <w:t>s</w:t>
      </w:r>
      <w:r w:rsidR="60C53036" w:rsidRPr="00EE50BF">
        <w:rPr>
          <w:lang w:val="en-US"/>
        </w:rPr>
        <w:t>ation</w:t>
      </w:r>
      <w:proofErr w:type="spellEnd"/>
      <w:r w:rsidR="406264B2" w:rsidRPr="00EE50BF">
        <w:rPr>
          <w:lang w:val="en-US"/>
        </w:rPr>
        <w:t xml:space="preserve"> and adventitious agent control</w:t>
      </w:r>
      <w:r w:rsidR="7CF8E9C3" w:rsidRPr="00EE50BF">
        <w:rPr>
          <w:lang w:val="en-US"/>
        </w:rPr>
        <w:t xml:space="preserve"> </w:t>
      </w:r>
      <w:r w:rsidR="39B88204" w:rsidRPr="00EE50BF">
        <w:rPr>
          <w:lang w:val="en-US"/>
        </w:rPr>
        <w:t>information</w:t>
      </w:r>
      <w:r w:rsidR="14B7A6CD" w:rsidRPr="00EE50BF">
        <w:rPr>
          <w:lang w:val="en-US"/>
        </w:rPr>
        <w:t xml:space="preserve"> </w:t>
      </w:r>
      <w:r w:rsidR="0E959820" w:rsidRPr="00EE50BF">
        <w:rPr>
          <w:lang w:val="en-US"/>
        </w:rPr>
        <w:t>may be provided</w:t>
      </w:r>
      <w:r w:rsidR="49ABB6DE" w:rsidRPr="00EE50BF">
        <w:rPr>
          <w:lang w:val="en-US"/>
        </w:rPr>
        <w:t xml:space="preserve"> </w:t>
      </w:r>
      <w:r w:rsidR="3B9F64FD" w:rsidRPr="00EE50BF">
        <w:rPr>
          <w:rFonts w:eastAsia="ＭＳ 明朝"/>
          <w:lang w:eastAsia="ja-JP"/>
        </w:rPr>
        <w:t>(ICH Q5A, Q5B, Q5D, Q11)</w:t>
      </w:r>
      <w:r w:rsidR="36589FD7" w:rsidRPr="00EE50BF">
        <w:rPr>
          <w:lang w:val="en-US"/>
        </w:rPr>
        <w:t>.</w:t>
      </w:r>
      <w:r w:rsidR="3E742A6C" w:rsidRPr="00EE50BF">
        <w:rPr>
          <w:lang w:val="en-US"/>
        </w:rPr>
        <w:t xml:space="preserve"> The applicant should discuss control of adventitious agents in 2.3.</w:t>
      </w:r>
      <w:proofErr w:type="gramStart"/>
      <w:r w:rsidR="3E742A6C" w:rsidRPr="00EE50BF">
        <w:rPr>
          <w:lang w:val="en-US"/>
        </w:rPr>
        <w:t>4.IN.</w:t>
      </w:r>
      <w:proofErr w:type="gramEnd"/>
      <w:r w:rsidR="3E742A6C" w:rsidRPr="00EE50BF">
        <w:rPr>
          <w:lang w:val="en-US"/>
        </w:rPr>
        <w:t>2.2, if applicable (ICH Q5A).</w:t>
      </w:r>
    </w:p>
    <w:p w14:paraId="1643809A" w14:textId="506DD9CA" w:rsidR="00245C24" w:rsidRPr="00EE50BF" w:rsidRDefault="38176355" w:rsidP="002836B2">
      <w:pPr>
        <w:pStyle w:val="4"/>
        <w:spacing w:after="0"/>
      </w:pPr>
      <w:r w:rsidRPr="00EE50BF">
        <w:t>3.2.</w:t>
      </w:r>
      <w:proofErr w:type="gramStart"/>
      <w:r w:rsidRPr="00EE50BF">
        <w:t>SM.S</w:t>
      </w:r>
      <w:proofErr w:type="gramEnd"/>
      <w:r w:rsidRPr="00EE50BF">
        <w:t xml:space="preserve"> Storage</w:t>
      </w:r>
    </w:p>
    <w:p w14:paraId="7EC0A258" w14:textId="7FC3D520" w:rsidR="02D9512C" w:rsidRPr="00EE50BF" w:rsidRDefault="5BE8D620" w:rsidP="00B274CE">
      <w:pPr>
        <w:pStyle w:val="KeywordSubheading"/>
        <w:rPr>
          <w:lang w:val="en-US"/>
        </w:rPr>
      </w:pPr>
      <w:r w:rsidRPr="00EE50BF">
        <w:t>(</w:t>
      </w:r>
      <w:r w:rsidR="156701B2" w:rsidRPr="00EE50BF">
        <w:t>Starting Material Name</w:t>
      </w:r>
      <w:r w:rsidRPr="00EE50BF">
        <w:t>)</w:t>
      </w:r>
      <w:r w:rsidR="156701B2" w:rsidRPr="00EE50BF">
        <w:t xml:space="preserve"> [Drug Substance Name]</w:t>
      </w:r>
    </w:p>
    <w:p w14:paraId="00BB3B25" w14:textId="0BBE7CC8" w:rsidR="00077498" w:rsidRPr="00EE50BF" w:rsidRDefault="1F0CC649" w:rsidP="00587210">
      <w:pPr>
        <w:pStyle w:val="Step2Text"/>
      </w:pPr>
      <w:r w:rsidRPr="00EE50BF">
        <w:t>For biological starting materials</w:t>
      </w:r>
      <w:r w:rsidR="3C70186D" w:rsidRPr="00EE50BF">
        <w:t xml:space="preserve">, </w:t>
      </w:r>
      <w:r w:rsidR="53054954" w:rsidRPr="00EE50BF">
        <w:t xml:space="preserve">additional </w:t>
      </w:r>
      <w:r w:rsidR="22747B9C" w:rsidRPr="00EE50BF">
        <w:t xml:space="preserve">information </w:t>
      </w:r>
      <w:r w:rsidR="108EA400" w:rsidRPr="00EE50BF">
        <w:t>o</w:t>
      </w:r>
      <w:r w:rsidR="5625F074" w:rsidRPr="00EE50BF">
        <w:t>n</w:t>
      </w:r>
      <w:r w:rsidR="2E3CE756" w:rsidRPr="00EE50BF">
        <w:t xml:space="preserve"> the shipping/</w:t>
      </w:r>
      <w:r w:rsidR="30DF45E5" w:rsidRPr="00EE50BF">
        <w:t>stability</w:t>
      </w:r>
      <w:r w:rsidR="7656244F" w:rsidRPr="00EE50BF">
        <w:t xml:space="preserve"> of the starting/source material</w:t>
      </w:r>
      <w:r w:rsidR="44ADE05E" w:rsidRPr="00EE50BF">
        <w:t xml:space="preserve"> may be provided</w:t>
      </w:r>
      <w:r w:rsidR="7656244F" w:rsidRPr="00EE50BF">
        <w:t>.</w:t>
      </w:r>
    </w:p>
    <w:p w14:paraId="36A9470C" w14:textId="1E06177D" w:rsidR="00245C24" w:rsidRPr="00EE50BF" w:rsidRDefault="0846186F" w:rsidP="002836B2">
      <w:pPr>
        <w:pStyle w:val="3"/>
        <w:spacing w:after="0"/>
      </w:pPr>
      <w:bookmarkStart w:id="525" w:name="_Toc1382586949"/>
      <w:bookmarkStart w:id="526" w:name="_Toc160655241"/>
      <w:bookmarkStart w:id="527" w:name="_Toc553826871"/>
      <w:bookmarkStart w:id="528" w:name="_Toc1734489466"/>
      <w:bookmarkStart w:id="529" w:name="_Toc543665343"/>
      <w:bookmarkStart w:id="530" w:name="_Toc1291088744"/>
      <w:bookmarkStart w:id="531" w:name="_Toc3051324"/>
      <w:bookmarkStart w:id="532" w:name="_Toc1442041638"/>
      <w:bookmarkStart w:id="533" w:name="_Toc606910268"/>
      <w:bookmarkStart w:id="534" w:name="_Toc1153471382"/>
      <w:bookmarkStart w:id="535" w:name="_Toc706431945"/>
      <w:bookmarkStart w:id="536" w:name="_Toc196372600"/>
      <w:bookmarkStart w:id="537" w:name="_Toc197906052"/>
      <w:r w:rsidRPr="00EE50BF">
        <w:lastRenderedPageBreak/>
        <w:t>3.2.RM Raw Materials</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3E7C1E1B" w14:textId="29AC1555" w:rsidR="5C2F9DDC" w:rsidRPr="00EE50BF" w:rsidRDefault="5BE8D620" w:rsidP="00B274CE">
      <w:pPr>
        <w:pStyle w:val="KeywordSubheading"/>
        <w:rPr>
          <w:lang w:val="en-US"/>
        </w:rPr>
      </w:pPr>
      <w:r w:rsidRPr="00EE50BF">
        <w:t>(</w:t>
      </w:r>
      <w:r w:rsidR="53444709" w:rsidRPr="00EE50BF">
        <w:t>Raw Material Name</w:t>
      </w:r>
      <w:r w:rsidRPr="00EE50BF">
        <w:t>)</w:t>
      </w:r>
      <w:r w:rsidR="53444709" w:rsidRPr="00EE50BF">
        <w:t xml:space="preserve"> [Drug Substance Name] </w:t>
      </w:r>
      <w:r w:rsidR="6C0C573A" w:rsidRPr="00EE50BF">
        <w:t xml:space="preserve">[Manufacturer] </w:t>
      </w:r>
      <w:r w:rsidR="53444709" w:rsidRPr="00EE50BF">
        <w:t>[</w:t>
      </w:r>
      <w:r w:rsidR="6C0C573A" w:rsidRPr="00EE50BF">
        <w:t xml:space="preserve">Intermediate </w:t>
      </w:r>
      <w:r w:rsidR="53444709" w:rsidRPr="00EE50BF">
        <w:t>Substance Manufacturer]</w:t>
      </w:r>
    </w:p>
    <w:p w14:paraId="17176C8E" w14:textId="17090B0B" w:rsidR="00245C24" w:rsidRPr="00EE50BF" w:rsidRDefault="5787D795" w:rsidP="002836B2">
      <w:pPr>
        <w:pStyle w:val="4"/>
        <w:spacing w:after="0"/>
      </w:pPr>
      <w:r w:rsidRPr="00EE50BF">
        <w:t>3.2.RM.D Description</w:t>
      </w:r>
    </w:p>
    <w:p w14:paraId="011BBFB4" w14:textId="49BB21FD" w:rsidR="1B163F74" w:rsidRPr="00EE50BF" w:rsidRDefault="5BE8D620" w:rsidP="00B274CE">
      <w:pPr>
        <w:pStyle w:val="KeywordSubheading"/>
        <w:rPr>
          <w:lang w:val="en-US"/>
        </w:rPr>
      </w:pPr>
      <w:r w:rsidRPr="00EE50BF">
        <w:t>(</w:t>
      </w:r>
      <w:r w:rsidR="075E7A49" w:rsidRPr="00EE50BF">
        <w:t>Raw Material Name</w:t>
      </w:r>
      <w:r w:rsidRPr="00EE50BF">
        <w:t>)</w:t>
      </w:r>
      <w:r w:rsidR="075E7A49" w:rsidRPr="00EE50BF">
        <w:t xml:space="preserve"> [Drug Substance Name] </w:t>
      </w:r>
      <w:r w:rsidR="6C0C573A" w:rsidRPr="00EE50BF">
        <w:t xml:space="preserve">[Manufacturer] [Intermediate </w:t>
      </w:r>
      <w:r w:rsidR="075E7A49" w:rsidRPr="00EE50BF">
        <w:t>Substance Manufacturer]</w:t>
      </w:r>
    </w:p>
    <w:p w14:paraId="78AC4B37" w14:textId="2FD1DF7B" w:rsidR="00245C24" w:rsidRPr="00EE50BF" w:rsidRDefault="257097A6" w:rsidP="00587210">
      <w:pPr>
        <w:pStyle w:val="Step2Text"/>
        <w:rPr>
          <w:lang w:val="en-US"/>
        </w:rPr>
      </w:pPr>
      <w:r w:rsidRPr="00EE50BF">
        <w:rPr>
          <w:rFonts w:eastAsia="ＭＳ 明朝"/>
          <w:lang w:val="en-US"/>
        </w:rPr>
        <w:t xml:space="preserve">This section </w:t>
      </w:r>
      <w:r w:rsidR="36E462A1" w:rsidRPr="00EE50BF">
        <w:rPr>
          <w:rFonts w:eastAsia="ＭＳ 明朝"/>
          <w:lang w:val="en-US"/>
        </w:rPr>
        <w:t xml:space="preserve">may </w:t>
      </w:r>
      <w:r w:rsidRPr="00EE50BF">
        <w:rPr>
          <w:rFonts w:eastAsia="ＭＳ 明朝"/>
          <w:lang w:val="en-US"/>
        </w:rPr>
        <w:t xml:space="preserve">include </w:t>
      </w:r>
      <w:r w:rsidR="3DF05147" w:rsidRPr="00EE50BF">
        <w:rPr>
          <w:lang w:val="en-US"/>
        </w:rPr>
        <w:t>additional information</w:t>
      </w:r>
      <w:r w:rsidR="16724D6E" w:rsidRPr="00EE50BF">
        <w:rPr>
          <w:lang w:val="en-US"/>
        </w:rPr>
        <w:t xml:space="preserve"> o</w:t>
      </w:r>
      <w:r w:rsidR="30560874" w:rsidRPr="00EE50BF">
        <w:rPr>
          <w:lang w:val="en-US"/>
        </w:rPr>
        <w:t>n</w:t>
      </w:r>
      <w:r w:rsidR="16724D6E" w:rsidRPr="00EE50BF">
        <w:rPr>
          <w:lang w:val="en-US"/>
        </w:rPr>
        <w:t xml:space="preserve"> the </w:t>
      </w:r>
      <w:r w:rsidR="706EFAEB" w:rsidRPr="00EE50BF">
        <w:rPr>
          <w:lang w:val="en-US"/>
        </w:rPr>
        <w:t xml:space="preserve">description of </w:t>
      </w:r>
      <w:r w:rsidR="170DC55C" w:rsidRPr="00EE50BF">
        <w:rPr>
          <w:lang w:val="en-US"/>
        </w:rPr>
        <w:t xml:space="preserve">the </w:t>
      </w:r>
      <w:r w:rsidR="16724D6E" w:rsidRPr="00EE50BF">
        <w:rPr>
          <w:lang w:val="en-US"/>
        </w:rPr>
        <w:t xml:space="preserve">raw material. </w:t>
      </w:r>
    </w:p>
    <w:p w14:paraId="04CE6FB3" w14:textId="6F30D9FF" w:rsidR="00245C24" w:rsidRPr="00EE50BF" w:rsidRDefault="5787D795" w:rsidP="002836B2">
      <w:pPr>
        <w:pStyle w:val="4"/>
        <w:spacing w:after="0"/>
      </w:pPr>
      <w:r w:rsidRPr="00EE50BF">
        <w:t>3.2.RM.M Manufacture</w:t>
      </w:r>
    </w:p>
    <w:p w14:paraId="6182B78A" w14:textId="21774C6D" w:rsidR="47C0565F" w:rsidRPr="00EE50BF" w:rsidRDefault="5BE8D620" w:rsidP="00B274CE">
      <w:pPr>
        <w:pStyle w:val="KeywordSubheading"/>
        <w:rPr>
          <w:lang w:val="en-US"/>
        </w:rPr>
      </w:pPr>
      <w:r w:rsidRPr="00EE50BF">
        <w:t>(</w:t>
      </w:r>
      <w:r w:rsidR="7055614A" w:rsidRPr="00EE50BF">
        <w:t>Raw Material Name</w:t>
      </w:r>
      <w:r w:rsidRPr="00EE50BF">
        <w:t>)</w:t>
      </w:r>
      <w:r w:rsidR="7055614A" w:rsidRPr="00EE50BF">
        <w:t xml:space="preserve"> [Drug Substance Name] </w:t>
      </w:r>
      <w:r w:rsidR="39908639" w:rsidRPr="00EE50BF">
        <w:t xml:space="preserve">[Manufacturer] [Intermediate </w:t>
      </w:r>
      <w:r w:rsidR="7055614A" w:rsidRPr="00EE50BF">
        <w:t>Substance Manufacturer]</w:t>
      </w:r>
    </w:p>
    <w:p w14:paraId="7E9FDD19" w14:textId="2AB99A64" w:rsidR="00245C24" w:rsidRPr="00EE50BF" w:rsidRDefault="5176F0B5" w:rsidP="00587210">
      <w:pPr>
        <w:pStyle w:val="Step2Text"/>
      </w:pPr>
      <w:r w:rsidRPr="00EE50BF">
        <w:rPr>
          <w:rFonts w:eastAsia="ＭＳ 明朝"/>
          <w:lang w:val="en-US"/>
        </w:rPr>
        <w:t>A</w:t>
      </w:r>
      <w:r w:rsidR="57A233E9" w:rsidRPr="00EE50BF">
        <w:rPr>
          <w:lang w:val="en-US"/>
        </w:rPr>
        <w:t xml:space="preserve">dditional </w:t>
      </w:r>
      <w:r w:rsidR="36E462A1" w:rsidRPr="00EE50BF">
        <w:rPr>
          <w:lang w:val="en-US"/>
        </w:rPr>
        <w:t xml:space="preserve">manufacturing </w:t>
      </w:r>
      <w:r w:rsidR="03DDCFD9" w:rsidRPr="00EE50BF">
        <w:t>information</w:t>
      </w:r>
      <w:r w:rsidR="16724D6E" w:rsidRPr="00EE50BF">
        <w:t xml:space="preserve"> </w:t>
      </w:r>
      <w:r w:rsidR="38819256" w:rsidRPr="00EE50BF">
        <w:t xml:space="preserve">(e.g., information </w:t>
      </w:r>
      <w:r w:rsidR="672C0456" w:rsidRPr="00EE50BF">
        <w:t>on manufactur</w:t>
      </w:r>
      <w:r w:rsidR="02287637" w:rsidRPr="00EE50BF">
        <w:t>e</w:t>
      </w:r>
      <w:r w:rsidR="50844E5C" w:rsidRPr="00EE50BF">
        <w:t xml:space="preserve"> relevant to adventitious agent control for biological raw materials)</w:t>
      </w:r>
      <w:r w:rsidR="3BCB34DA" w:rsidRPr="00EE50BF">
        <w:t xml:space="preserve"> </w:t>
      </w:r>
      <w:r w:rsidR="6660129A" w:rsidRPr="00EE50BF">
        <w:t xml:space="preserve">may be provided </w:t>
      </w:r>
      <w:r w:rsidR="3BCB34DA" w:rsidRPr="00EE50BF">
        <w:t>(ICH Q5A)</w:t>
      </w:r>
      <w:r w:rsidR="16724D6E" w:rsidRPr="00EE50BF">
        <w:t>.</w:t>
      </w:r>
    </w:p>
    <w:p w14:paraId="55F1F554" w14:textId="44C0E666" w:rsidR="00245C24" w:rsidRPr="00EE50BF" w:rsidRDefault="5787D795" w:rsidP="002836B2">
      <w:pPr>
        <w:pStyle w:val="4"/>
        <w:spacing w:after="0"/>
      </w:pPr>
      <w:r w:rsidRPr="00EE50BF">
        <w:t>3.2.RM.C Control</w:t>
      </w:r>
    </w:p>
    <w:p w14:paraId="214B54C2" w14:textId="2D64ABD9" w:rsidR="02EB8C5D" w:rsidRPr="00EE50BF" w:rsidRDefault="5BE8D620" w:rsidP="00B274CE">
      <w:pPr>
        <w:pStyle w:val="KeywordSubheading"/>
        <w:rPr>
          <w:lang w:val="en-US"/>
        </w:rPr>
      </w:pPr>
      <w:r w:rsidRPr="00EE50BF">
        <w:t>(</w:t>
      </w:r>
      <w:r w:rsidR="562D3C69" w:rsidRPr="00EE50BF">
        <w:t>Raw Material Name</w:t>
      </w:r>
      <w:r w:rsidRPr="00EE50BF">
        <w:t>)</w:t>
      </w:r>
      <w:r w:rsidR="562D3C69" w:rsidRPr="00EE50BF">
        <w:t xml:space="preserve"> [Drug Substance Name] </w:t>
      </w:r>
      <w:r w:rsidR="39908639" w:rsidRPr="00EE50BF">
        <w:t xml:space="preserve">[Manufacturer] [Intermediate </w:t>
      </w:r>
      <w:r w:rsidR="562D3C69" w:rsidRPr="00EE50BF">
        <w:t>Substance Manufacturer]</w:t>
      </w:r>
    </w:p>
    <w:p w14:paraId="3E5D6B10" w14:textId="77E40E2D" w:rsidR="00245C24" w:rsidRPr="00EE50BF" w:rsidRDefault="552A4AAC" w:rsidP="00587210">
      <w:pPr>
        <w:pStyle w:val="Step2Text"/>
        <w:rPr>
          <w:lang w:val="en-US"/>
        </w:rPr>
      </w:pPr>
      <w:r w:rsidRPr="00EE50BF">
        <w:t xml:space="preserve">If applicable, </w:t>
      </w:r>
      <w:r w:rsidR="6660129A" w:rsidRPr="00EE50BF">
        <w:t>this section should include</w:t>
      </w:r>
      <w:r w:rsidR="0807ABE8" w:rsidRPr="00EE50BF">
        <w:t xml:space="preserve"> </w:t>
      </w:r>
      <w:r w:rsidR="6CBE76E6" w:rsidRPr="00EE50BF">
        <w:t xml:space="preserve">batch analysis data or </w:t>
      </w:r>
      <w:r w:rsidR="6A7F5962" w:rsidRPr="00EE50BF">
        <w:t xml:space="preserve">CoA. </w:t>
      </w:r>
      <w:r w:rsidR="1F766E6E" w:rsidRPr="00EE50BF">
        <w:t>For</w:t>
      </w:r>
      <w:r w:rsidR="1A2A502F" w:rsidRPr="00EE50BF">
        <w:t xml:space="preserve"> biological</w:t>
      </w:r>
      <w:r w:rsidR="1F766E6E" w:rsidRPr="00EE50BF">
        <w:t xml:space="preserve"> raw materials</w:t>
      </w:r>
      <w:r w:rsidR="44C35AEA" w:rsidRPr="00EE50BF">
        <w:t xml:space="preserve">, </w:t>
      </w:r>
      <w:r w:rsidR="1FADD218" w:rsidRPr="00EE50BF">
        <w:t>additional</w:t>
      </w:r>
      <w:r w:rsidR="1A9A5BD0" w:rsidRPr="00EE50BF">
        <w:t xml:space="preserve"> </w:t>
      </w:r>
      <w:r w:rsidR="054FFCA2" w:rsidRPr="00EE50BF">
        <w:t xml:space="preserve">information regarding </w:t>
      </w:r>
      <w:r w:rsidR="6AE8C7D6" w:rsidRPr="00EE50BF">
        <w:t>adventitious agent control</w:t>
      </w:r>
      <w:r w:rsidR="6660129A" w:rsidRPr="00EE50BF">
        <w:t xml:space="preserve"> may be provided</w:t>
      </w:r>
      <w:r w:rsidR="6AE8C7D6" w:rsidRPr="00EE50BF">
        <w:t>. The applicant should discuss control of adventitious agents in 2.3.</w:t>
      </w:r>
      <w:proofErr w:type="gramStart"/>
      <w:r w:rsidR="6AE8C7D6" w:rsidRPr="00EE50BF">
        <w:t>4.IN.</w:t>
      </w:r>
      <w:proofErr w:type="gramEnd"/>
      <w:r w:rsidR="6AE8C7D6" w:rsidRPr="00EE50BF">
        <w:t>2.2,</w:t>
      </w:r>
      <w:r w:rsidR="4955C478" w:rsidRPr="00EE50BF">
        <w:t xml:space="preserve"> if </w:t>
      </w:r>
      <w:r w:rsidR="40C2DFF1" w:rsidRPr="00EE50BF">
        <w:t xml:space="preserve">applicable </w:t>
      </w:r>
      <w:r w:rsidR="4165FD17" w:rsidRPr="00EE50BF">
        <w:t>(ICH</w:t>
      </w:r>
      <w:r w:rsidR="2BF946E8" w:rsidRPr="00EE50BF">
        <w:t xml:space="preserve"> </w:t>
      </w:r>
      <w:r w:rsidR="4165FD17" w:rsidRPr="00EE50BF">
        <w:t>Q5A</w:t>
      </w:r>
      <w:r w:rsidR="2BF946E8" w:rsidRPr="00EE50BF">
        <w:t>)</w:t>
      </w:r>
      <w:r w:rsidR="16724D6E" w:rsidRPr="00EE50BF">
        <w:t>.</w:t>
      </w:r>
    </w:p>
    <w:p w14:paraId="20E10C99" w14:textId="5527F122" w:rsidR="00245C24" w:rsidRPr="00EE50BF" w:rsidRDefault="5787D795" w:rsidP="002836B2">
      <w:pPr>
        <w:pStyle w:val="4"/>
        <w:spacing w:after="0"/>
      </w:pPr>
      <w:r w:rsidRPr="00EE50BF">
        <w:t>3.2.RM.S Storage</w:t>
      </w:r>
    </w:p>
    <w:p w14:paraId="1EC70CA4" w14:textId="0300CA10" w:rsidR="58E2FAEC" w:rsidRPr="00EE50BF" w:rsidRDefault="5BE8D620" w:rsidP="00B274CE">
      <w:pPr>
        <w:pStyle w:val="KeywordSubheading"/>
        <w:rPr>
          <w:lang w:val="en-US"/>
        </w:rPr>
      </w:pPr>
      <w:r w:rsidRPr="00EE50BF">
        <w:t>(</w:t>
      </w:r>
      <w:r w:rsidR="18101E63" w:rsidRPr="00EE50BF">
        <w:t>Raw Material Name</w:t>
      </w:r>
      <w:r w:rsidRPr="00EE50BF">
        <w:t>)</w:t>
      </w:r>
      <w:r w:rsidR="18101E63" w:rsidRPr="00EE50BF">
        <w:t xml:space="preserve"> [Drug Substance Name] </w:t>
      </w:r>
      <w:r w:rsidR="39908639" w:rsidRPr="00EE50BF">
        <w:t xml:space="preserve">[Manufacturer] [Intermediate </w:t>
      </w:r>
      <w:r w:rsidR="18101E63" w:rsidRPr="00EE50BF">
        <w:t>Substance Manufacturer]</w:t>
      </w:r>
    </w:p>
    <w:p w14:paraId="3D75A4F6" w14:textId="606F91A6" w:rsidR="00377D83" w:rsidRPr="00EE50BF" w:rsidRDefault="18807ACE" w:rsidP="00587210">
      <w:pPr>
        <w:pStyle w:val="Step2Text"/>
        <w:rPr>
          <w:lang w:val="en-US"/>
        </w:rPr>
      </w:pPr>
      <w:r w:rsidRPr="00EE50BF">
        <w:rPr>
          <w:lang w:val="en-US"/>
        </w:rPr>
        <w:t xml:space="preserve">For </w:t>
      </w:r>
      <w:r w:rsidR="61009EC5" w:rsidRPr="00EE50BF">
        <w:rPr>
          <w:lang w:val="en-US"/>
        </w:rPr>
        <w:t xml:space="preserve">biological </w:t>
      </w:r>
      <w:r w:rsidRPr="00EE50BF">
        <w:rPr>
          <w:lang w:val="en-US"/>
        </w:rPr>
        <w:t>raw materials</w:t>
      </w:r>
      <w:r w:rsidR="27111DC2" w:rsidRPr="00EE50BF">
        <w:rPr>
          <w:lang w:val="en-US"/>
        </w:rPr>
        <w:t xml:space="preserve">, </w:t>
      </w:r>
      <w:r w:rsidR="629F5612" w:rsidRPr="00EE50BF">
        <w:rPr>
          <w:rFonts w:eastAsia="ＭＳ 明朝"/>
          <w:lang w:val="en-US"/>
        </w:rPr>
        <w:t xml:space="preserve">this section </w:t>
      </w:r>
      <w:r w:rsidR="2A6AB638" w:rsidRPr="00EE50BF">
        <w:rPr>
          <w:rFonts w:eastAsia="ＭＳ 明朝"/>
          <w:lang w:val="en-US"/>
        </w:rPr>
        <w:t>may</w:t>
      </w:r>
      <w:r w:rsidR="629F5612" w:rsidRPr="00EE50BF">
        <w:rPr>
          <w:rFonts w:eastAsia="ＭＳ 明朝"/>
          <w:lang w:val="en-US"/>
        </w:rPr>
        <w:t xml:space="preserve"> include </w:t>
      </w:r>
      <w:r w:rsidR="1FD3AAA7" w:rsidRPr="00EE50BF">
        <w:rPr>
          <w:lang w:val="en-US"/>
        </w:rPr>
        <w:t>supportive</w:t>
      </w:r>
      <w:r w:rsidR="158ACEB9" w:rsidRPr="00EE50BF">
        <w:rPr>
          <w:lang w:val="en-US"/>
        </w:rPr>
        <w:t xml:space="preserve"> </w:t>
      </w:r>
      <w:r w:rsidR="3227DA7E" w:rsidRPr="00EE50BF">
        <w:rPr>
          <w:lang w:val="en-US"/>
        </w:rPr>
        <w:t>stability information/data</w:t>
      </w:r>
      <w:r w:rsidR="16724D6E" w:rsidRPr="00EE50BF">
        <w:rPr>
          <w:lang w:val="en-US"/>
        </w:rPr>
        <w:t xml:space="preserve">. </w:t>
      </w:r>
    </w:p>
    <w:p w14:paraId="74ACFD81" w14:textId="724C0EAC" w:rsidR="00245C24" w:rsidRPr="00EE50BF" w:rsidRDefault="0846186F" w:rsidP="002836B2">
      <w:pPr>
        <w:pStyle w:val="3"/>
        <w:spacing w:after="0"/>
      </w:pPr>
      <w:bookmarkStart w:id="538" w:name="_Toc1788786876"/>
      <w:bookmarkStart w:id="539" w:name="_Toc160655242"/>
      <w:bookmarkStart w:id="540" w:name="_Toc2133039914"/>
      <w:bookmarkStart w:id="541" w:name="_Toc1968221501"/>
      <w:bookmarkStart w:id="542" w:name="_Toc1380865883"/>
      <w:bookmarkStart w:id="543" w:name="_Toc319927659"/>
      <w:bookmarkStart w:id="544" w:name="_Toc1519731117"/>
      <w:bookmarkStart w:id="545" w:name="_Toc1102356623"/>
      <w:bookmarkStart w:id="546" w:name="_Toc1701459660"/>
      <w:bookmarkStart w:id="547" w:name="_Toc1653655324"/>
      <w:bookmarkStart w:id="548" w:name="_Toc169636314"/>
      <w:bookmarkStart w:id="549" w:name="_Toc196372601"/>
      <w:bookmarkStart w:id="550" w:name="_Toc197906053"/>
      <w:r w:rsidRPr="00EE50BF">
        <w:t>3.</w:t>
      </w:r>
      <w:proofErr w:type="gramStart"/>
      <w:r w:rsidRPr="00EE50BF">
        <w:t>2.EX</w:t>
      </w:r>
      <w:proofErr w:type="gramEnd"/>
      <w:r w:rsidRPr="00EE50BF">
        <w:t xml:space="preserve"> Excipient</w:t>
      </w:r>
      <w:bookmarkEnd w:id="538"/>
      <w:bookmarkEnd w:id="539"/>
      <w:bookmarkEnd w:id="540"/>
      <w:r w:rsidR="0F2FAE85" w:rsidRPr="00EE50BF">
        <w:t>s</w:t>
      </w:r>
      <w:bookmarkEnd w:id="541"/>
      <w:bookmarkEnd w:id="542"/>
      <w:bookmarkEnd w:id="543"/>
      <w:bookmarkEnd w:id="544"/>
      <w:bookmarkEnd w:id="545"/>
      <w:bookmarkEnd w:id="546"/>
      <w:bookmarkEnd w:id="547"/>
      <w:bookmarkEnd w:id="548"/>
      <w:bookmarkEnd w:id="549"/>
      <w:bookmarkEnd w:id="550"/>
    </w:p>
    <w:p w14:paraId="52E8A8FA" w14:textId="33338484" w:rsidR="4115E4BB" w:rsidRPr="00EE50BF" w:rsidRDefault="593FB666" w:rsidP="00B274CE">
      <w:pPr>
        <w:pStyle w:val="KeywordSubheading"/>
      </w:pPr>
      <w:r w:rsidRPr="00EE50BF">
        <w:t>(</w:t>
      </w:r>
      <w:r w:rsidR="7D91AAFD" w:rsidRPr="00EE50BF">
        <w:t>Excipient Name</w:t>
      </w:r>
      <w:r w:rsidRPr="00EE50BF">
        <w:t>)</w:t>
      </w:r>
      <w:r w:rsidR="7D91AAFD" w:rsidRPr="00EE50BF">
        <w:t xml:space="preserve"> [Drug Product Name] [Manufacturer]</w:t>
      </w:r>
    </w:p>
    <w:p w14:paraId="6457093A" w14:textId="21C44C7E" w:rsidR="74685999" w:rsidRPr="00EE50BF" w:rsidRDefault="626744B7" w:rsidP="00D8635A">
      <w:pPr>
        <w:pStyle w:val="Step2Text"/>
      </w:pPr>
      <w:r w:rsidRPr="00EE50BF">
        <w:t xml:space="preserve">Where </w:t>
      </w:r>
      <w:r w:rsidR="5A2829D9" w:rsidRPr="00EE50BF">
        <w:t>appropriate</w:t>
      </w:r>
      <w:r w:rsidRPr="00EE50BF">
        <w:t xml:space="preserve"> (e.g.</w:t>
      </w:r>
      <w:r w:rsidR="66CBF8AF" w:rsidRPr="00EE50BF">
        <w:t>,</w:t>
      </w:r>
      <w:r w:rsidRPr="00EE50BF">
        <w:t xml:space="preserve"> for </w:t>
      </w:r>
      <w:r w:rsidR="0B3731D4" w:rsidRPr="00EE50BF">
        <w:t>novel excipients and adjuvants</w:t>
      </w:r>
      <w:r w:rsidRPr="00EE50BF">
        <w:t>)</w:t>
      </w:r>
      <w:r w:rsidR="0B3731D4" w:rsidRPr="00EE50BF">
        <w:t>, applicable supportive data regarding description, manufacture, control, and storage may be provided in respective 3.</w:t>
      </w:r>
      <w:proofErr w:type="gramStart"/>
      <w:r w:rsidR="0B3731D4" w:rsidRPr="00EE50BF">
        <w:t>2.EX</w:t>
      </w:r>
      <w:proofErr w:type="gramEnd"/>
      <w:r w:rsidR="0B3731D4" w:rsidRPr="00EE50BF">
        <w:t xml:space="preserve"> sections.</w:t>
      </w:r>
    </w:p>
    <w:p w14:paraId="69934673" w14:textId="05C3FF12" w:rsidR="74685999" w:rsidRPr="00EE50BF" w:rsidRDefault="0B3731D4" w:rsidP="6E0B9748">
      <w:pPr>
        <w:pStyle w:val="Step2Text"/>
      </w:pPr>
      <w:r w:rsidRPr="00EE50BF">
        <w:t xml:space="preserve">For compendial excipients, </w:t>
      </w:r>
      <w:r w:rsidR="08493E1A" w:rsidRPr="00EE50BF">
        <w:t>the</w:t>
      </w:r>
      <w:r w:rsidR="7F5EB3B2" w:rsidRPr="00EE50BF">
        <w:t>s</w:t>
      </w:r>
      <w:r w:rsidR="08493E1A" w:rsidRPr="00EE50BF">
        <w:t>e</w:t>
      </w:r>
      <w:r w:rsidRPr="00EE50BF">
        <w:t xml:space="preserve"> sections will typically be limited to </w:t>
      </w:r>
      <w:r w:rsidR="7AC61220" w:rsidRPr="00EE50BF">
        <w:t xml:space="preserve">information that justifies </w:t>
      </w:r>
      <w:r w:rsidRPr="00EE50BF">
        <w:t>the adequacy of the proposed excipient specifications (e.g.</w:t>
      </w:r>
      <w:r w:rsidR="008FBEF1" w:rsidRPr="00EE50BF">
        <w:t>,</w:t>
      </w:r>
      <w:r w:rsidRPr="00EE50BF">
        <w:t xml:space="preserve"> through batch </w:t>
      </w:r>
      <w:r w:rsidR="27D80121" w:rsidRPr="00EE50BF">
        <w:t>analysis data).</w:t>
      </w:r>
    </w:p>
    <w:p w14:paraId="2B863959" w14:textId="0C51E736" w:rsidR="00245C24" w:rsidRPr="00EE50BF" w:rsidRDefault="7B363151" w:rsidP="002836B2">
      <w:pPr>
        <w:pStyle w:val="4"/>
        <w:spacing w:after="0"/>
      </w:pPr>
      <w:r w:rsidRPr="00EE50BF">
        <w:t>3.2.</w:t>
      </w:r>
      <w:proofErr w:type="gramStart"/>
      <w:r w:rsidRPr="00EE50BF">
        <w:t>EX.D</w:t>
      </w:r>
      <w:proofErr w:type="gramEnd"/>
      <w:r w:rsidRPr="00EE50BF">
        <w:t xml:space="preserve"> Description</w:t>
      </w:r>
    </w:p>
    <w:p w14:paraId="15AA00A9" w14:textId="4B1CF6CF" w:rsidR="64D7FDFB" w:rsidRPr="00EE50BF" w:rsidRDefault="5BE8D620" w:rsidP="00B274CE">
      <w:pPr>
        <w:pStyle w:val="KeywordSubheading"/>
      </w:pPr>
      <w:r w:rsidRPr="00EE50BF">
        <w:t>(</w:t>
      </w:r>
      <w:r w:rsidR="0A835A2C" w:rsidRPr="00EE50BF">
        <w:t>Excipient Name</w:t>
      </w:r>
      <w:r w:rsidRPr="00EE50BF">
        <w:t>)</w:t>
      </w:r>
      <w:r w:rsidR="0A835A2C" w:rsidRPr="00EE50BF">
        <w:t xml:space="preserve"> [Drug Product Name] [Manufacturer]</w:t>
      </w:r>
    </w:p>
    <w:p w14:paraId="63DE61AE" w14:textId="31352F8D" w:rsidR="00057B20" w:rsidRPr="00EE50BF" w:rsidRDefault="2A4A1069" w:rsidP="00587210">
      <w:pPr>
        <w:pStyle w:val="Step2Text"/>
        <w:rPr>
          <w:lang w:val="en-US"/>
        </w:rPr>
      </w:pPr>
      <w:r w:rsidRPr="00EE50BF">
        <w:t>S</w:t>
      </w:r>
      <w:r w:rsidR="0633AD48" w:rsidRPr="00EE50BF">
        <w:t xml:space="preserve">upportive </w:t>
      </w:r>
      <w:r w:rsidR="751559A2" w:rsidRPr="00EE50BF">
        <w:t>information/data</w:t>
      </w:r>
      <w:r w:rsidR="0754606D" w:rsidRPr="00EE50BF">
        <w:t xml:space="preserve"> may be provided on the description</w:t>
      </w:r>
      <w:r w:rsidR="37E4C55B" w:rsidRPr="00EE50BF">
        <w:t xml:space="preserve">, as appropriate. </w:t>
      </w:r>
    </w:p>
    <w:p w14:paraId="1E68C61D" w14:textId="5DA6C833" w:rsidR="00245C24" w:rsidRPr="00EE50BF" w:rsidRDefault="61F6A4E8" w:rsidP="002836B2">
      <w:pPr>
        <w:pStyle w:val="4"/>
        <w:spacing w:after="0"/>
      </w:pPr>
      <w:r w:rsidRPr="00EE50BF">
        <w:t>3.2.EX.M Manufacture</w:t>
      </w:r>
    </w:p>
    <w:p w14:paraId="0CDED21C" w14:textId="606E1195" w:rsidR="13DDBEC6" w:rsidRPr="00EE50BF" w:rsidRDefault="5BE8D620" w:rsidP="00B274CE">
      <w:pPr>
        <w:pStyle w:val="KeywordSubheading"/>
        <w:rPr>
          <w:lang w:val="en-US"/>
        </w:rPr>
      </w:pPr>
      <w:r w:rsidRPr="00EE50BF">
        <w:t>(</w:t>
      </w:r>
      <w:r w:rsidR="75466FFF" w:rsidRPr="00EE50BF">
        <w:t>Excipient Name</w:t>
      </w:r>
      <w:r w:rsidRPr="00EE50BF">
        <w:t>)</w:t>
      </w:r>
      <w:r w:rsidR="75466FFF" w:rsidRPr="00EE50BF">
        <w:t xml:space="preserve"> [Drug Product Name] [Manufacturer]</w:t>
      </w:r>
    </w:p>
    <w:p w14:paraId="374DD844" w14:textId="683F3CD5" w:rsidR="00E43477" w:rsidRPr="00EE50BF" w:rsidRDefault="54DB6A13" w:rsidP="6151821C">
      <w:pPr>
        <w:pStyle w:val="Step2Text"/>
        <w:rPr>
          <w:rFonts w:eastAsiaTheme="minorEastAsia"/>
          <w:color w:val="auto"/>
          <w:lang w:val="en-US" w:eastAsia="en-US"/>
        </w:rPr>
      </w:pPr>
      <w:r w:rsidRPr="00EE50BF">
        <w:rPr>
          <w:rFonts w:eastAsia="ＭＳ 明朝"/>
          <w:lang w:val="en-US"/>
        </w:rPr>
        <w:t xml:space="preserve">This section </w:t>
      </w:r>
      <w:r w:rsidR="76FE3880" w:rsidRPr="00EE50BF">
        <w:rPr>
          <w:rFonts w:eastAsia="ＭＳ 明朝"/>
          <w:lang w:val="en-US"/>
        </w:rPr>
        <w:t>may</w:t>
      </w:r>
      <w:r w:rsidRPr="00EE50BF">
        <w:rPr>
          <w:rFonts w:eastAsia="ＭＳ 明朝"/>
          <w:lang w:val="en-US"/>
        </w:rPr>
        <w:t xml:space="preserve"> include </w:t>
      </w:r>
      <w:r w:rsidR="7C31585E" w:rsidRPr="00EE50BF">
        <w:rPr>
          <w:bdr w:val="none" w:sz="0" w:space="0" w:color="auto" w:frame="1"/>
        </w:rPr>
        <w:t>information/data</w:t>
      </w:r>
      <w:r w:rsidR="3E79CD02" w:rsidRPr="00EE50BF">
        <w:rPr>
          <w:bdr w:val="none" w:sz="0" w:space="0" w:color="auto" w:frame="1"/>
        </w:rPr>
        <w:t xml:space="preserve"> o</w:t>
      </w:r>
      <w:r w:rsidR="01FC9A62" w:rsidRPr="00EE50BF">
        <w:t>n</w:t>
      </w:r>
      <w:r w:rsidR="3E79CD02" w:rsidRPr="00EE50BF">
        <w:rPr>
          <w:bdr w:val="none" w:sz="0" w:space="0" w:color="auto" w:frame="1"/>
        </w:rPr>
        <w:t xml:space="preserve"> </w:t>
      </w:r>
      <w:r w:rsidR="2DC901DD" w:rsidRPr="00EE50BF">
        <w:rPr>
          <w:bdr w:val="none" w:sz="0" w:space="0" w:color="auto" w:frame="1"/>
        </w:rPr>
        <w:t xml:space="preserve">the </w:t>
      </w:r>
      <w:r w:rsidR="3E79CD02" w:rsidRPr="00EE50BF">
        <w:rPr>
          <w:bdr w:val="none" w:sz="0" w:space="0" w:color="auto" w:frame="1"/>
        </w:rPr>
        <w:t xml:space="preserve">manufacturing process and process control, as appropriate. </w:t>
      </w:r>
    </w:p>
    <w:p w14:paraId="6CF0D154" w14:textId="053CE130" w:rsidR="00245C24" w:rsidRPr="00EE50BF" w:rsidRDefault="61F6A4E8" w:rsidP="002836B2">
      <w:pPr>
        <w:pStyle w:val="4"/>
        <w:spacing w:after="0"/>
      </w:pPr>
      <w:r w:rsidRPr="00EE50BF">
        <w:t>3.2.EX.C Control</w:t>
      </w:r>
    </w:p>
    <w:p w14:paraId="213A387D" w14:textId="5D0D96B0" w:rsidR="3E2C2BD2" w:rsidRPr="00EE50BF" w:rsidRDefault="5BE8D620" w:rsidP="00B274CE">
      <w:pPr>
        <w:pStyle w:val="KeywordSubheading"/>
      </w:pPr>
      <w:r w:rsidRPr="00EE50BF">
        <w:t>(</w:t>
      </w:r>
      <w:r w:rsidR="46764555" w:rsidRPr="00EE50BF">
        <w:t>Excipient Name</w:t>
      </w:r>
      <w:r w:rsidRPr="00EE50BF">
        <w:t>)</w:t>
      </w:r>
      <w:r w:rsidR="46764555" w:rsidRPr="00EE50BF">
        <w:t xml:space="preserve"> [Drug Product Name] [Manufacturer]</w:t>
      </w:r>
    </w:p>
    <w:p w14:paraId="5F286EE2" w14:textId="44221DB9" w:rsidR="64867B89" w:rsidRPr="00EE50BF" w:rsidRDefault="382FD6AE" w:rsidP="00D863F0">
      <w:pPr>
        <w:pStyle w:val="Step2Text"/>
        <w:rPr>
          <w:lang w:val="en-US"/>
        </w:rPr>
      </w:pPr>
      <w:r w:rsidRPr="00EE50BF">
        <w:lastRenderedPageBreak/>
        <w:t xml:space="preserve">Batch </w:t>
      </w:r>
      <w:r w:rsidR="56D4F608" w:rsidRPr="00EE50BF">
        <w:t>analys</w:t>
      </w:r>
      <w:r w:rsidR="3E4A1116" w:rsidRPr="00EE50BF">
        <w:t>i</w:t>
      </w:r>
      <w:r w:rsidR="56D4F608" w:rsidRPr="00EE50BF">
        <w:t xml:space="preserve">s </w:t>
      </w:r>
      <w:r w:rsidR="6E777278" w:rsidRPr="00EE50BF">
        <w:t>data</w:t>
      </w:r>
      <w:r w:rsidRPr="00EE50BF">
        <w:t xml:space="preserve"> may be provided</w:t>
      </w:r>
      <w:r w:rsidR="56D4F608" w:rsidRPr="00EE50BF">
        <w:t>, as appropriate.</w:t>
      </w:r>
      <w:r w:rsidR="057D569C" w:rsidRPr="00EE50BF">
        <w:t xml:space="preserve"> </w:t>
      </w:r>
      <w:r w:rsidR="56D4F608" w:rsidRPr="00EE50BF">
        <w:t xml:space="preserve">For </w:t>
      </w:r>
      <w:r w:rsidR="42F6EA88" w:rsidRPr="00EE50BF">
        <w:t xml:space="preserve">biological </w:t>
      </w:r>
      <w:r w:rsidR="56D4F608" w:rsidRPr="00EE50BF">
        <w:t xml:space="preserve">excipients, </w:t>
      </w:r>
      <w:r w:rsidR="11A82CD6" w:rsidRPr="00EE50BF">
        <w:t xml:space="preserve">additional </w:t>
      </w:r>
      <w:r w:rsidR="56D4F608" w:rsidRPr="00EE50BF">
        <w:t xml:space="preserve">information </w:t>
      </w:r>
      <w:r w:rsidR="2778C844" w:rsidRPr="00EE50BF">
        <w:t xml:space="preserve">about control of </w:t>
      </w:r>
      <w:r w:rsidR="56D4F608" w:rsidRPr="00EE50BF">
        <w:t>adventitious agents</w:t>
      </w:r>
      <w:r w:rsidR="62B32538" w:rsidRPr="00EE50BF">
        <w:t xml:space="preserve">, </w:t>
      </w:r>
      <w:r w:rsidR="6EBA73AC" w:rsidRPr="00EE50BF">
        <w:t xml:space="preserve">may be provided, </w:t>
      </w:r>
      <w:r w:rsidR="2778C844" w:rsidRPr="00EE50BF">
        <w:t>as appropriate (ICH Q5A)</w:t>
      </w:r>
      <w:r w:rsidR="56D4F608" w:rsidRPr="00EE50BF">
        <w:t>.</w:t>
      </w:r>
      <w:r w:rsidR="6CCB7B3E" w:rsidRPr="00EE50BF">
        <w:t xml:space="preserve"> </w:t>
      </w:r>
    </w:p>
    <w:p w14:paraId="7F169E3F" w14:textId="218E8D26" w:rsidR="00245C24" w:rsidRPr="00EE50BF" w:rsidRDefault="7B363151" w:rsidP="002836B2">
      <w:pPr>
        <w:pStyle w:val="4"/>
        <w:spacing w:after="0"/>
      </w:pPr>
      <w:r w:rsidRPr="00EE50BF">
        <w:t>3.2.</w:t>
      </w:r>
      <w:proofErr w:type="gramStart"/>
      <w:r w:rsidRPr="00EE50BF">
        <w:t>EX.S</w:t>
      </w:r>
      <w:proofErr w:type="gramEnd"/>
      <w:r w:rsidRPr="00EE50BF">
        <w:t xml:space="preserve"> Storage</w:t>
      </w:r>
    </w:p>
    <w:p w14:paraId="0F9997D5" w14:textId="2095EFC1" w:rsidR="0420438F" w:rsidRPr="00EE50BF" w:rsidRDefault="5BE8D620" w:rsidP="00B274CE">
      <w:pPr>
        <w:pStyle w:val="KeywordSubheading"/>
      </w:pPr>
      <w:r w:rsidRPr="00EE50BF">
        <w:t>(</w:t>
      </w:r>
      <w:r w:rsidR="086983C2" w:rsidRPr="00EE50BF">
        <w:t>Excipient Name</w:t>
      </w:r>
      <w:r w:rsidRPr="00EE50BF">
        <w:t>)</w:t>
      </w:r>
      <w:r w:rsidR="086983C2" w:rsidRPr="00EE50BF">
        <w:t xml:space="preserve"> [Drug Product Name] [Manufacturer]</w:t>
      </w:r>
    </w:p>
    <w:p w14:paraId="4E050F47" w14:textId="2374AE6D" w:rsidR="005B0E61" w:rsidRPr="00EE50BF" w:rsidRDefault="6AC34FCC" w:rsidP="6151821C">
      <w:pPr>
        <w:pStyle w:val="Step2Text"/>
        <w:rPr>
          <w:rFonts w:eastAsiaTheme="minorEastAsia"/>
        </w:rPr>
      </w:pPr>
      <w:r w:rsidRPr="00EE50BF">
        <w:t>I</w:t>
      </w:r>
      <w:r w:rsidR="1AF05846" w:rsidRPr="00EE50BF">
        <w:t>nformation/data</w:t>
      </w:r>
      <w:r w:rsidR="17AAECC4" w:rsidRPr="00EE50BF">
        <w:t xml:space="preserve"> in support of the claimed storage conditions and retest period</w:t>
      </w:r>
      <w:r w:rsidR="005700BA">
        <w:t>/shelf life</w:t>
      </w:r>
      <w:r w:rsidRPr="00EE50BF">
        <w:t xml:space="preserve"> may be provided</w:t>
      </w:r>
      <w:r w:rsidR="598E959B" w:rsidRPr="00EE50BF">
        <w:t>, as appropriate</w:t>
      </w:r>
      <w:r w:rsidR="17AAECC4" w:rsidRPr="00EE50BF">
        <w:t>.</w:t>
      </w:r>
    </w:p>
    <w:p w14:paraId="21C1D598" w14:textId="5EFA61E7" w:rsidR="00245C24" w:rsidRPr="00EE50BF" w:rsidRDefault="6BBFFF5E" w:rsidP="00A22BBD">
      <w:pPr>
        <w:pStyle w:val="3"/>
        <w:spacing w:after="0"/>
      </w:pPr>
      <w:bookmarkStart w:id="551" w:name="_Toc629379662"/>
      <w:bookmarkStart w:id="552" w:name="_Toc160655243"/>
      <w:bookmarkStart w:id="553" w:name="_Toc1786128381"/>
      <w:bookmarkStart w:id="554" w:name="_Toc2010476311"/>
      <w:bookmarkStart w:id="555" w:name="_Toc32948759"/>
      <w:bookmarkStart w:id="556" w:name="_Toc1066548020"/>
      <w:bookmarkStart w:id="557" w:name="_Toc256049445"/>
      <w:bookmarkStart w:id="558" w:name="_Toc939499316"/>
      <w:bookmarkStart w:id="559" w:name="_Toc770050992"/>
      <w:bookmarkStart w:id="560" w:name="_Toc1057145264"/>
      <w:bookmarkStart w:id="561" w:name="_Toc105426529"/>
      <w:bookmarkStart w:id="562" w:name="_Toc196372602"/>
      <w:bookmarkStart w:id="563" w:name="_Toc197906054"/>
      <w:r w:rsidRPr="00EE50BF">
        <w:t>3.2</w:t>
      </w:r>
      <w:r w:rsidR="0846186F" w:rsidRPr="00EE50BF">
        <w:t>.RS</w:t>
      </w:r>
      <w:r w:rsidR="3D7D9B2D" w:rsidRPr="00EE50BF">
        <w:t xml:space="preserve"> Reference Standards and/or Materials</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706B1E6D" w14:textId="2BE9CD38" w:rsidR="00E406C1" w:rsidRPr="00EE50BF" w:rsidRDefault="5BE8D620" w:rsidP="00B274CE">
      <w:pPr>
        <w:pStyle w:val="KeywordSubheading"/>
      </w:pPr>
      <w:r w:rsidRPr="00EE50BF">
        <w:t>(</w:t>
      </w:r>
      <w:r w:rsidR="2D3E587E" w:rsidRPr="00EE50BF">
        <w:t>Reference Standard Name</w:t>
      </w:r>
      <w:r w:rsidRPr="00EE50BF">
        <w:t>)</w:t>
      </w:r>
      <w:r w:rsidR="2D3E587E" w:rsidRPr="00EE50BF">
        <w:t xml:space="preserve"> [Manufacturer]</w:t>
      </w:r>
      <w:r w:rsidR="6474DFEF" w:rsidRPr="00EE50BF">
        <w:t xml:space="preserve"> [Drug Substance Name] [Drug Product Name]</w:t>
      </w:r>
    </w:p>
    <w:p w14:paraId="242BE1B1" w14:textId="3B677F0C" w:rsidR="00245C24" w:rsidRPr="00EE50BF" w:rsidRDefault="5C77C66C" w:rsidP="00A22BBD">
      <w:pPr>
        <w:pStyle w:val="4"/>
        <w:spacing w:after="0"/>
      </w:pPr>
      <w:r w:rsidRPr="00EE50BF">
        <w:rPr>
          <w:rStyle w:val="40"/>
          <w:b/>
          <w:i/>
          <w:iCs/>
        </w:rPr>
        <w:t>3.2</w:t>
      </w:r>
      <w:r w:rsidR="38176355" w:rsidRPr="00EE50BF">
        <w:rPr>
          <w:rStyle w:val="40"/>
          <w:b/>
          <w:i/>
          <w:iCs/>
        </w:rPr>
        <w:t>.</w:t>
      </w:r>
      <w:proofErr w:type="gramStart"/>
      <w:r w:rsidR="38176355" w:rsidRPr="00EE50BF">
        <w:rPr>
          <w:rStyle w:val="40"/>
          <w:b/>
          <w:i/>
          <w:iCs/>
        </w:rPr>
        <w:t>RS.D</w:t>
      </w:r>
      <w:proofErr w:type="gramEnd"/>
      <w:r w:rsidR="38176355" w:rsidRPr="00EE50BF">
        <w:rPr>
          <w:rStyle w:val="40"/>
          <w:b/>
          <w:i/>
          <w:iCs/>
        </w:rPr>
        <w:t xml:space="preserve"> Description</w:t>
      </w:r>
    </w:p>
    <w:p w14:paraId="6AEE0DB7" w14:textId="67BF6B00" w:rsidR="62D24D6E" w:rsidRPr="00EE50BF" w:rsidRDefault="5BE8D620" w:rsidP="00B274CE">
      <w:pPr>
        <w:pStyle w:val="KeywordSubheading"/>
      </w:pPr>
      <w:r w:rsidRPr="00EE50BF">
        <w:t>(</w:t>
      </w:r>
      <w:r w:rsidR="31B77742" w:rsidRPr="00EE50BF">
        <w:t>Reference Standard Name</w:t>
      </w:r>
      <w:r w:rsidRPr="00EE50BF">
        <w:t>)</w:t>
      </w:r>
      <w:r w:rsidR="31B77742" w:rsidRPr="00EE50BF">
        <w:t xml:space="preserve"> [Manufacturer]</w:t>
      </w:r>
      <w:r w:rsidR="6474DFEF" w:rsidRPr="00EE50BF">
        <w:t xml:space="preserve"> [Drug Substance Name] [Drug Product Name]</w:t>
      </w:r>
    </w:p>
    <w:p w14:paraId="622FB10A" w14:textId="10C9CD69" w:rsidR="00FC20EA" w:rsidRPr="00EE50BF" w:rsidRDefault="24C1EB94" w:rsidP="00587210">
      <w:pPr>
        <w:pStyle w:val="Step2Text"/>
        <w:rPr>
          <w:rStyle w:val="10"/>
          <w:rFonts w:ascii="Times New Roman" w:eastAsia="Times New Roman" w:hAnsi="Times New Roman"/>
          <w:sz w:val="18"/>
          <w:szCs w:val="18"/>
        </w:rPr>
      </w:pPr>
      <w:r w:rsidRPr="00EE50BF">
        <w:rPr>
          <w:rFonts w:eastAsia="ＭＳ 明朝"/>
          <w:lang w:val="en-US"/>
        </w:rPr>
        <w:t>This section may include</w:t>
      </w:r>
      <w:r w:rsidR="7C776024" w:rsidRPr="00EE50BF">
        <w:rPr>
          <w:lang w:val="en-US"/>
        </w:rPr>
        <w:t xml:space="preserve"> </w:t>
      </w:r>
      <w:r w:rsidR="6CCFBFCB" w:rsidRPr="00EE50BF">
        <w:rPr>
          <w:lang w:val="en-US"/>
        </w:rPr>
        <w:t xml:space="preserve">additional </w:t>
      </w:r>
      <w:r w:rsidR="15157867" w:rsidRPr="00EE50BF">
        <w:rPr>
          <w:lang w:val="en-US"/>
        </w:rPr>
        <w:t>information</w:t>
      </w:r>
      <w:r w:rsidR="33E95D23" w:rsidRPr="00EE50BF">
        <w:rPr>
          <w:lang w:val="en-US"/>
        </w:rPr>
        <w:t xml:space="preserve"> on the description of reference standards and/or materials</w:t>
      </w:r>
      <w:r w:rsidR="3A6D9FA5" w:rsidRPr="00EE50BF">
        <w:rPr>
          <w:lang w:val="en-US"/>
        </w:rPr>
        <w:t>.</w:t>
      </w:r>
      <w:r w:rsidR="3A6D9FA5" w:rsidRPr="00EE50BF">
        <w:rPr>
          <w:rStyle w:val="10"/>
          <w:rFonts w:ascii="Times New Roman" w:eastAsia="Times New Roman" w:hAnsi="Times New Roman"/>
          <w:sz w:val="18"/>
          <w:szCs w:val="18"/>
          <w:shd w:val="clear" w:color="auto" w:fill="FFFFFF"/>
        </w:rPr>
        <w:t xml:space="preserve"> </w:t>
      </w:r>
    </w:p>
    <w:p w14:paraId="77458CE2" w14:textId="2E3B3C7D" w:rsidR="00FC20EA" w:rsidRPr="00EE50BF" w:rsidRDefault="540102B0" w:rsidP="6151821C">
      <w:pPr>
        <w:pStyle w:val="4"/>
        <w:spacing w:after="0"/>
        <w:rPr>
          <w:rStyle w:val="10"/>
          <w:rFonts w:ascii="Times New Roman" w:eastAsia="ＭＳ 明朝" w:hAnsi="Times New Roman"/>
          <w:b/>
          <w:caps w:val="0"/>
          <w:sz w:val="22"/>
          <w:szCs w:val="22"/>
        </w:rPr>
      </w:pPr>
      <w:r w:rsidRPr="00EE50BF">
        <w:rPr>
          <w:rStyle w:val="50"/>
          <w:rFonts w:eastAsia="ＭＳ 明朝"/>
          <w:b/>
          <w:i/>
          <w:iCs/>
        </w:rPr>
        <w:t>3.2</w:t>
      </w:r>
      <w:r w:rsidR="7B363151" w:rsidRPr="00EE50BF">
        <w:rPr>
          <w:rStyle w:val="50"/>
          <w:rFonts w:eastAsia="ＭＳ 明朝"/>
          <w:b/>
          <w:i/>
          <w:iCs/>
        </w:rPr>
        <w:t>.RS.M Manufacture</w:t>
      </w:r>
    </w:p>
    <w:p w14:paraId="14577D86" w14:textId="6B1D907A" w:rsidR="00245C24" w:rsidRPr="00EE50BF" w:rsidRDefault="5BE8D620" w:rsidP="00B274CE">
      <w:pPr>
        <w:pStyle w:val="KeywordSubheading"/>
      </w:pPr>
      <w:r w:rsidRPr="00EE50BF">
        <w:t>(</w:t>
      </w:r>
      <w:r w:rsidR="7E40244A" w:rsidRPr="00EE50BF">
        <w:t>Reference Standard Name</w:t>
      </w:r>
      <w:r w:rsidRPr="00EE50BF">
        <w:t>)</w:t>
      </w:r>
      <w:r w:rsidR="7E40244A" w:rsidRPr="00EE50BF">
        <w:t xml:space="preserve"> [Manufacturer]</w:t>
      </w:r>
      <w:r w:rsidR="6474DFEF" w:rsidRPr="00EE50BF">
        <w:t xml:space="preserve"> [Drug Substance Name] [Drug Product Name]</w:t>
      </w:r>
    </w:p>
    <w:p w14:paraId="423AA64C" w14:textId="3DBE8032" w:rsidR="00245C24" w:rsidRPr="00EE50BF" w:rsidRDefault="4CE096B6" w:rsidP="00587210">
      <w:pPr>
        <w:pStyle w:val="Step2Text"/>
        <w:rPr>
          <w:rStyle w:val="50"/>
          <w:rFonts w:eastAsia="Century"/>
        </w:rPr>
      </w:pPr>
      <w:r w:rsidRPr="00EE50BF">
        <w:t>Additional</w:t>
      </w:r>
      <w:r w:rsidR="6CCFBFCB" w:rsidRPr="00EE50BF">
        <w:t xml:space="preserve"> </w:t>
      </w:r>
      <w:r w:rsidR="449127DE" w:rsidRPr="00EE50BF">
        <w:t>information on</w:t>
      </w:r>
      <w:r w:rsidR="449127DE" w:rsidRPr="00EE50BF">
        <w:rPr>
          <w:rFonts w:eastAsia="ＭＳ 明朝"/>
        </w:rPr>
        <w:t xml:space="preserve"> </w:t>
      </w:r>
      <w:r w:rsidR="519E2C29" w:rsidRPr="00EE50BF">
        <w:t xml:space="preserve">the </w:t>
      </w:r>
      <w:r w:rsidR="73FBA660" w:rsidRPr="00EE50BF">
        <w:t>manufacture</w:t>
      </w:r>
      <w:r w:rsidR="519E2C29" w:rsidRPr="00EE50BF">
        <w:t xml:space="preserve"> </w:t>
      </w:r>
      <w:r w:rsidR="5C8C0A45" w:rsidRPr="00EE50BF">
        <w:t>of</w:t>
      </w:r>
      <w:r w:rsidR="519E2C29" w:rsidRPr="00EE50BF">
        <w:t xml:space="preserve"> </w:t>
      </w:r>
      <w:r w:rsidR="1BCED704" w:rsidRPr="00EE50BF">
        <w:t>i</w:t>
      </w:r>
      <w:r w:rsidR="519E2C29" w:rsidRPr="00EE50BF">
        <w:t xml:space="preserve">n-house </w:t>
      </w:r>
      <w:r w:rsidR="1CA5A60F" w:rsidRPr="00EE50BF">
        <w:t>r</w:t>
      </w:r>
      <w:r w:rsidR="519E2C29" w:rsidRPr="00EE50BF">
        <w:t xml:space="preserve">eference </w:t>
      </w:r>
      <w:r w:rsidR="3D6000E7" w:rsidRPr="00EE50BF">
        <w:t>m</w:t>
      </w:r>
      <w:r w:rsidR="519E2C29" w:rsidRPr="00EE50BF">
        <w:t>aterials</w:t>
      </w:r>
      <w:r w:rsidR="6AC34FCC" w:rsidRPr="00EE50BF">
        <w:t xml:space="preserve"> may be provided</w:t>
      </w:r>
      <w:r w:rsidR="519E2C29" w:rsidRPr="00EE50BF">
        <w:t>.</w:t>
      </w:r>
    </w:p>
    <w:p w14:paraId="5F0A9689" w14:textId="12ABB066" w:rsidR="00245C24" w:rsidRPr="00EE50BF" w:rsidRDefault="0CC7D21A" w:rsidP="00A22BBD">
      <w:pPr>
        <w:pStyle w:val="4"/>
        <w:spacing w:after="0"/>
      </w:pPr>
      <w:r w:rsidRPr="00EE50BF">
        <w:t>3.2</w:t>
      </w:r>
      <w:r w:rsidR="5787D795" w:rsidRPr="00EE50BF">
        <w:t>.RS.C Control</w:t>
      </w:r>
    </w:p>
    <w:p w14:paraId="71B289E2" w14:textId="2E1E658B" w:rsidR="186F16C1" w:rsidRPr="00EE50BF" w:rsidRDefault="5BE8D620" w:rsidP="00B274CE">
      <w:pPr>
        <w:pStyle w:val="KeywordSubheading"/>
      </w:pPr>
      <w:r w:rsidRPr="00EE50BF">
        <w:t>(</w:t>
      </w:r>
      <w:r w:rsidR="6AF5B629" w:rsidRPr="00EE50BF">
        <w:t>Reference Standard Name</w:t>
      </w:r>
      <w:r w:rsidRPr="00EE50BF">
        <w:t>)</w:t>
      </w:r>
      <w:r w:rsidR="6AF5B629" w:rsidRPr="00EE50BF">
        <w:t xml:space="preserve"> [Manufacturer]</w:t>
      </w:r>
      <w:r w:rsidR="6474DFEF" w:rsidRPr="00EE50BF">
        <w:t xml:space="preserve"> [Drug Substance Name] [Drug Product Name]</w:t>
      </w:r>
    </w:p>
    <w:p w14:paraId="343DF94F" w14:textId="7B68B59C" w:rsidR="00245C24" w:rsidRPr="00EE50BF" w:rsidRDefault="5F6F7611" w:rsidP="00587210">
      <w:pPr>
        <w:pStyle w:val="Step2Text"/>
      </w:pPr>
      <w:r w:rsidRPr="00EE50BF">
        <w:t xml:space="preserve">For in-house reference materials, </w:t>
      </w:r>
      <w:r w:rsidR="672BCED5" w:rsidRPr="00EE50BF">
        <w:t>batch analys</w:t>
      </w:r>
      <w:r w:rsidR="3E56A7A0" w:rsidRPr="00EE50BF">
        <w:t>i</w:t>
      </w:r>
      <w:r w:rsidR="672BCED5" w:rsidRPr="00EE50BF">
        <w:t xml:space="preserve">s </w:t>
      </w:r>
      <w:r w:rsidR="1BA03E0E" w:rsidRPr="00EE50BF">
        <w:t>data</w:t>
      </w:r>
      <w:r w:rsidR="6AC34FCC" w:rsidRPr="00EE50BF">
        <w:t xml:space="preserve"> should be </w:t>
      </w:r>
      <w:r w:rsidR="349BEFF6" w:rsidRPr="00EE50BF">
        <w:t>provided</w:t>
      </w:r>
      <w:r w:rsidR="1BA03E0E" w:rsidRPr="00EE50BF">
        <w:t>. For biological in-house reference materials, additional supportive information on characteri</w:t>
      </w:r>
      <w:r w:rsidR="60374804" w:rsidRPr="00EE50BF">
        <w:t>s</w:t>
      </w:r>
      <w:r w:rsidR="1BA03E0E" w:rsidRPr="00EE50BF">
        <w:t xml:space="preserve">ation, </w:t>
      </w:r>
      <w:r w:rsidR="20EC6B1B" w:rsidRPr="00EE50BF">
        <w:t xml:space="preserve">and </w:t>
      </w:r>
      <w:r w:rsidR="1BA03E0E" w:rsidRPr="00EE50BF">
        <w:t>calibration or qualification</w:t>
      </w:r>
      <w:r w:rsidR="349BEFF6" w:rsidRPr="00EE50BF">
        <w:t xml:space="preserve"> may be included</w:t>
      </w:r>
      <w:r w:rsidR="436ED214" w:rsidRPr="00EE50BF">
        <w:t>.</w:t>
      </w:r>
    </w:p>
    <w:p w14:paraId="489228FC" w14:textId="2CB049EB" w:rsidR="00245C24" w:rsidRPr="00EE50BF" w:rsidRDefault="5C77C66C" w:rsidP="00A22BBD">
      <w:pPr>
        <w:pStyle w:val="4"/>
        <w:spacing w:after="0"/>
      </w:pPr>
      <w:r w:rsidRPr="00EE50BF">
        <w:t>3.2</w:t>
      </w:r>
      <w:r w:rsidR="38176355" w:rsidRPr="00EE50BF">
        <w:t>.</w:t>
      </w:r>
      <w:proofErr w:type="gramStart"/>
      <w:r w:rsidR="38176355" w:rsidRPr="00EE50BF">
        <w:t>RS.S</w:t>
      </w:r>
      <w:proofErr w:type="gramEnd"/>
      <w:r w:rsidR="38176355" w:rsidRPr="00EE50BF">
        <w:t xml:space="preserve"> Storage</w:t>
      </w:r>
    </w:p>
    <w:p w14:paraId="184198D9" w14:textId="4987F5C0" w:rsidR="00E3738F" w:rsidRPr="00EE50BF" w:rsidRDefault="5BE8D620" w:rsidP="00B274CE">
      <w:pPr>
        <w:pStyle w:val="KeywordSubheading"/>
      </w:pPr>
      <w:r w:rsidRPr="00EE50BF">
        <w:t>(</w:t>
      </w:r>
      <w:r w:rsidR="2BA424AA" w:rsidRPr="00EE50BF">
        <w:t>Reference Standard Name</w:t>
      </w:r>
      <w:r w:rsidRPr="00EE50BF">
        <w:t>)</w:t>
      </w:r>
      <w:r w:rsidR="2BA424AA" w:rsidRPr="00EE50BF">
        <w:t xml:space="preserve"> [Manufacturer]</w:t>
      </w:r>
      <w:r w:rsidR="6474DFEF" w:rsidRPr="00EE50BF">
        <w:t xml:space="preserve"> [Drug Substance Name] [Drug Product Name]</w:t>
      </w:r>
    </w:p>
    <w:p w14:paraId="73213550" w14:textId="4EBEB387" w:rsidR="00DD33E9" w:rsidRPr="00EE50BF" w:rsidRDefault="6103DF91" w:rsidP="00587210">
      <w:pPr>
        <w:pStyle w:val="Step2Text"/>
        <w:rPr>
          <w:lang w:val="en-US"/>
        </w:rPr>
      </w:pPr>
      <w:r w:rsidRPr="00EE50BF">
        <w:t xml:space="preserve">For </w:t>
      </w:r>
      <w:r w:rsidR="5F7453B9" w:rsidRPr="00EE50BF">
        <w:t>biological in-house reference materials,</w:t>
      </w:r>
      <w:r w:rsidR="5F7453B9" w:rsidRPr="00EE50BF">
        <w:rPr>
          <w:rFonts w:eastAsia="ＭＳ 明朝"/>
        </w:rPr>
        <w:t xml:space="preserve"> </w:t>
      </w:r>
      <w:r w:rsidR="063F14D7" w:rsidRPr="00EE50BF">
        <w:t>stability information/data</w:t>
      </w:r>
      <w:r w:rsidR="063F14D7" w:rsidRPr="00EE50BF">
        <w:rPr>
          <w:rFonts w:eastAsia="ＭＳ 明朝"/>
        </w:rPr>
        <w:t xml:space="preserve"> </w:t>
      </w:r>
      <w:r w:rsidR="446F85C0" w:rsidRPr="00EE50BF">
        <w:t>to support</w:t>
      </w:r>
      <w:r w:rsidR="519E2C29" w:rsidRPr="00EE50BF">
        <w:t xml:space="preserve"> the claimed </w:t>
      </w:r>
      <w:r w:rsidR="4A13B59B" w:rsidRPr="00EE50BF">
        <w:t>use</w:t>
      </w:r>
      <w:r w:rsidR="519E2C29" w:rsidRPr="00EE50BF">
        <w:t xml:space="preserve"> period and storage conditions</w:t>
      </w:r>
      <w:r w:rsidR="349BEFF6" w:rsidRPr="00EE50BF">
        <w:t xml:space="preserve"> may be provided</w:t>
      </w:r>
      <w:r w:rsidR="3868EACC" w:rsidRPr="00EE50BF">
        <w:t>.</w:t>
      </w:r>
    </w:p>
    <w:p w14:paraId="2A3B2ADB" w14:textId="2C966300" w:rsidR="00245C24" w:rsidRPr="00EE50BF" w:rsidRDefault="6BBFFF5E" w:rsidP="00A5158A">
      <w:pPr>
        <w:pStyle w:val="3"/>
      </w:pPr>
      <w:bookmarkStart w:id="564" w:name="_Toc900298645"/>
      <w:bookmarkStart w:id="565" w:name="_Toc160655244"/>
      <w:bookmarkStart w:id="566" w:name="_Toc166438761"/>
      <w:bookmarkStart w:id="567" w:name="_Toc1912606947"/>
      <w:bookmarkStart w:id="568" w:name="_Toc1414911595"/>
      <w:bookmarkStart w:id="569" w:name="_Toc146494277"/>
      <w:bookmarkStart w:id="570" w:name="_Toc440563921"/>
      <w:bookmarkStart w:id="571" w:name="_Toc1595558580"/>
      <w:bookmarkStart w:id="572" w:name="_Toc922512746"/>
      <w:bookmarkStart w:id="573" w:name="_Toc2126989734"/>
      <w:bookmarkStart w:id="574" w:name="_Toc256254732"/>
      <w:bookmarkStart w:id="575" w:name="_Toc196372603"/>
      <w:bookmarkStart w:id="576" w:name="_Toc197906055"/>
      <w:r w:rsidRPr="00EE50BF">
        <w:t>3.2</w:t>
      </w:r>
      <w:r w:rsidR="0846186F" w:rsidRPr="00EE50BF">
        <w:t>.IM Impurities</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3AE7EF32" w14:textId="65DD2D75" w:rsidR="00245C24" w:rsidRPr="00EE50BF" w:rsidRDefault="540102B0" w:rsidP="00A5158A">
      <w:pPr>
        <w:pStyle w:val="4"/>
      </w:pPr>
      <w:r w:rsidRPr="00EE50BF">
        <w:t>3.2</w:t>
      </w:r>
      <w:r w:rsidR="7B363151" w:rsidRPr="00EE50BF">
        <w:t>.</w:t>
      </w:r>
      <w:proofErr w:type="gramStart"/>
      <w:r w:rsidR="7B363151" w:rsidRPr="00EE50BF">
        <w:t>IM.D</w:t>
      </w:r>
      <w:proofErr w:type="gramEnd"/>
      <w:r w:rsidR="7B363151" w:rsidRPr="00EE50BF">
        <w:t xml:space="preserve"> Description</w:t>
      </w:r>
    </w:p>
    <w:p w14:paraId="3074DB41" w14:textId="4E543E8C" w:rsidR="00AF7CAF" w:rsidRPr="00EE50BF" w:rsidRDefault="3A03E143" w:rsidP="00587210">
      <w:pPr>
        <w:pStyle w:val="Step2Text"/>
        <w:rPr>
          <w:rFonts w:eastAsia="ＭＳ 明朝"/>
        </w:rPr>
      </w:pPr>
      <w:r w:rsidRPr="00EE50BF">
        <w:t xml:space="preserve">For impurities </w:t>
      </w:r>
      <w:r w:rsidR="446EC822" w:rsidRPr="00EE50BF">
        <w:t xml:space="preserve">(chemical impurities, </w:t>
      </w:r>
      <w:r w:rsidR="511AA623" w:rsidRPr="00EE50BF">
        <w:rPr>
          <w:rFonts w:eastAsia="ＭＳ 明朝"/>
        </w:rPr>
        <w:t>degradants</w:t>
      </w:r>
      <w:r w:rsidR="53FD0DD6" w:rsidRPr="00EE50BF">
        <w:rPr>
          <w:rFonts w:eastAsia="ＭＳ 明朝"/>
        </w:rPr>
        <w:t>, product- and process-related impurities)</w:t>
      </w:r>
      <w:r w:rsidR="4D254E45" w:rsidRPr="00EE50BF">
        <w:rPr>
          <w:rFonts w:eastAsia="ＭＳ 明朝"/>
        </w:rPr>
        <w:t xml:space="preserve"> </w:t>
      </w:r>
      <w:r w:rsidR="150495A6" w:rsidRPr="00EE50BF">
        <w:t>reported</w:t>
      </w:r>
      <w:r w:rsidRPr="00EE50BF">
        <w:t xml:space="preserve"> </w:t>
      </w:r>
      <w:r w:rsidR="63231912" w:rsidRPr="00EE50BF">
        <w:rPr>
          <w:rFonts w:eastAsia="ＭＳ 明朝"/>
        </w:rPr>
        <w:t>in</w:t>
      </w:r>
      <w:r w:rsidRPr="00EE50BF">
        <w:t xml:space="preserve"> the specifications of drug substance and</w:t>
      </w:r>
      <w:r w:rsidR="63231912" w:rsidRPr="00EE50BF">
        <w:rPr>
          <w:rFonts w:eastAsia="ＭＳ 明朝"/>
        </w:rPr>
        <w:t>/or</w:t>
      </w:r>
      <w:r w:rsidRPr="00EE50BF">
        <w:t xml:space="preserve"> drug product, </w:t>
      </w:r>
      <w:r w:rsidR="2429DE42" w:rsidRPr="00EE50BF">
        <w:rPr>
          <w:rFonts w:eastAsia="ＭＳ 明朝"/>
          <w:lang w:val="en-US"/>
        </w:rPr>
        <w:t xml:space="preserve">this section should include </w:t>
      </w:r>
      <w:r w:rsidR="63231912" w:rsidRPr="00EE50BF">
        <w:t xml:space="preserve">basic information on the impurity </w:t>
      </w:r>
      <w:r w:rsidR="008C17C5" w:rsidRPr="00EE50BF">
        <w:t>such as</w:t>
      </w:r>
      <w:r w:rsidR="63231912" w:rsidRPr="00EE50BF">
        <w:t xml:space="preserve"> nomenclature, structural formula, </w:t>
      </w:r>
      <w:r w:rsidR="68927B67" w:rsidRPr="00EE50BF">
        <w:t xml:space="preserve">and </w:t>
      </w:r>
      <w:r w:rsidR="63231912" w:rsidRPr="00EE50BF">
        <w:t>type/origin</w:t>
      </w:r>
      <w:r w:rsidR="41EEB060" w:rsidRPr="00EE50BF">
        <w:rPr>
          <w:rFonts w:eastAsia="ＭＳ 明朝"/>
        </w:rPr>
        <w:t xml:space="preserve">. </w:t>
      </w:r>
      <w:r w:rsidR="2429DE42" w:rsidRPr="00EE50BF">
        <w:rPr>
          <w:rFonts w:eastAsia="ＭＳ 明朝"/>
        </w:rPr>
        <w:t>I</w:t>
      </w:r>
      <w:r w:rsidR="044375CF" w:rsidRPr="00EE50BF">
        <w:rPr>
          <w:rFonts w:eastAsia="ＭＳ 明朝"/>
        </w:rPr>
        <w:t>nformation supporting the identification</w:t>
      </w:r>
      <w:r w:rsidR="43778FD6" w:rsidRPr="00EE50BF">
        <w:rPr>
          <w:rFonts w:eastAsia="ＭＳ 明朝"/>
        </w:rPr>
        <w:t>, characteri</w:t>
      </w:r>
      <w:r w:rsidR="41B7FB18" w:rsidRPr="00EE50BF">
        <w:rPr>
          <w:rFonts w:eastAsia="ＭＳ 明朝"/>
        </w:rPr>
        <w:t>s</w:t>
      </w:r>
      <w:r w:rsidR="43778FD6" w:rsidRPr="00EE50BF">
        <w:rPr>
          <w:rFonts w:eastAsia="ＭＳ 明朝"/>
        </w:rPr>
        <w:t>ation, verification, or</w:t>
      </w:r>
      <w:r w:rsidR="044375CF" w:rsidRPr="00EE50BF">
        <w:rPr>
          <w:rFonts w:eastAsia="ＭＳ 明朝"/>
        </w:rPr>
        <w:t xml:space="preserve"> qualification of the impurity </w:t>
      </w:r>
      <w:r w:rsidR="24C1EB94" w:rsidRPr="00EE50BF">
        <w:rPr>
          <w:rFonts w:eastAsia="ＭＳ 明朝"/>
        </w:rPr>
        <w:t>may also be provided,</w:t>
      </w:r>
      <w:r w:rsidR="044375CF" w:rsidRPr="00EE50BF">
        <w:rPr>
          <w:rFonts w:eastAsia="ＭＳ 明朝"/>
        </w:rPr>
        <w:t xml:space="preserve"> </w:t>
      </w:r>
      <w:r w:rsidR="6879AEA8" w:rsidRPr="00EE50BF">
        <w:rPr>
          <w:rFonts w:eastAsia="ＭＳ 明朝"/>
        </w:rPr>
        <w:t xml:space="preserve">when </w:t>
      </w:r>
      <w:r w:rsidR="0A5A2A4D" w:rsidRPr="00EE50BF">
        <w:rPr>
          <w:rFonts w:eastAsia="ＭＳ 明朝"/>
        </w:rPr>
        <w:t>appropriate</w:t>
      </w:r>
      <w:r w:rsidR="6879AEA8" w:rsidRPr="00EE50BF">
        <w:rPr>
          <w:rFonts w:eastAsia="ＭＳ 明朝"/>
        </w:rPr>
        <w:t xml:space="preserve"> (ICH Q3A, Q3B, Q3C, Q3D, Q3E, </w:t>
      </w:r>
      <w:r w:rsidR="00BF5C17">
        <w:rPr>
          <w:rFonts w:eastAsia="ＭＳ 明朝"/>
        </w:rPr>
        <w:t>Q6A/Q6B</w:t>
      </w:r>
      <w:r w:rsidR="6879AEA8" w:rsidRPr="00EE50BF">
        <w:rPr>
          <w:rFonts w:eastAsia="ＭＳ 明朝"/>
        </w:rPr>
        <w:t>, M7)</w:t>
      </w:r>
      <w:r w:rsidR="044375CF" w:rsidRPr="00EE50BF">
        <w:rPr>
          <w:rFonts w:eastAsia="ＭＳ 明朝"/>
        </w:rPr>
        <w:t xml:space="preserve">. </w:t>
      </w:r>
    </w:p>
    <w:p w14:paraId="26A081FF" w14:textId="7F3C6CB2" w:rsidR="76568A85" w:rsidRPr="00EE50BF" w:rsidRDefault="628AAD99" w:rsidP="00587210">
      <w:pPr>
        <w:pStyle w:val="Step2Text"/>
        <w:rPr>
          <w:rFonts w:eastAsia="ＭＳ 明朝"/>
        </w:rPr>
      </w:pPr>
      <w:r w:rsidRPr="00EE50BF">
        <w:t>For</w:t>
      </w:r>
      <w:r w:rsidR="2BA0F877" w:rsidRPr="00EE50BF">
        <w:t xml:space="preserve"> </w:t>
      </w:r>
      <w:r w:rsidRPr="00EE50BF">
        <w:t xml:space="preserve">impurities not reported in the specifications, the </w:t>
      </w:r>
      <w:r w:rsidR="0FD8F825" w:rsidRPr="00EE50BF">
        <w:t>same basic</w:t>
      </w:r>
      <w:r w:rsidRPr="00EE50BF">
        <w:t xml:space="preserve"> information</w:t>
      </w:r>
      <w:r w:rsidR="24C1EB94" w:rsidRPr="00EE50BF">
        <w:t xml:space="preserve"> may be provided</w:t>
      </w:r>
      <w:r w:rsidR="5F72ABA6" w:rsidRPr="00EE50BF">
        <w:t>,</w:t>
      </w:r>
      <w:r w:rsidR="1CDF5A2F" w:rsidRPr="00EE50BF">
        <w:rPr>
          <w:rFonts w:eastAsia="ＭＳ 明朝"/>
        </w:rPr>
        <w:t xml:space="preserve"> </w:t>
      </w:r>
      <w:r w:rsidR="6639F121" w:rsidRPr="00EE50BF">
        <w:t>as</w:t>
      </w:r>
      <w:r w:rsidRPr="00EE50BF">
        <w:t xml:space="preserve"> appropriate. </w:t>
      </w:r>
    </w:p>
    <w:p w14:paraId="43E62D56" w14:textId="3ED45968" w:rsidR="00245C24" w:rsidRPr="00EE50BF" w:rsidRDefault="0CC7D21A" w:rsidP="00755E8A">
      <w:pPr>
        <w:pStyle w:val="4"/>
        <w:spacing w:after="0"/>
      </w:pPr>
      <w:r w:rsidRPr="00EE50BF">
        <w:t>3.2</w:t>
      </w:r>
      <w:r w:rsidR="5787D795" w:rsidRPr="00EE50BF">
        <w:t>.IM.M Manufacture</w:t>
      </w:r>
    </w:p>
    <w:p w14:paraId="70661388" w14:textId="16549F05" w:rsidR="00245C24" w:rsidRPr="00EE50BF" w:rsidRDefault="4E35D28E" w:rsidP="00587210">
      <w:pPr>
        <w:pStyle w:val="Step2Text"/>
      </w:pPr>
      <w:r w:rsidRPr="00EE50BF">
        <w:t xml:space="preserve">Not applicable. </w:t>
      </w:r>
    </w:p>
    <w:p w14:paraId="170839B3" w14:textId="135CDBA9" w:rsidR="00245C24" w:rsidRPr="00EE50BF" w:rsidRDefault="5C77C66C" w:rsidP="00755E8A">
      <w:pPr>
        <w:pStyle w:val="4"/>
        <w:spacing w:after="0"/>
        <w:rPr>
          <w:lang w:val="en-US"/>
        </w:rPr>
      </w:pPr>
      <w:r w:rsidRPr="00EE50BF">
        <w:t>3.2</w:t>
      </w:r>
      <w:r w:rsidR="38176355" w:rsidRPr="00EE50BF">
        <w:t>.IM.C Control</w:t>
      </w:r>
    </w:p>
    <w:p w14:paraId="319A5415" w14:textId="43D5BDCD" w:rsidR="00245C24" w:rsidRPr="00EE50BF" w:rsidRDefault="7B66E92F" w:rsidP="00587210">
      <w:pPr>
        <w:pStyle w:val="Step2Text"/>
        <w:rPr>
          <w:lang w:val="en-US"/>
        </w:rPr>
      </w:pPr>
      <w:r w:rsidRPr="00EE50BF">
        <w:t xml:space="preserve">Not applicable. </w:t>
      </w:r>
      <w:r w:rsidR="7B363151" w:rsidRPr="00EE50BF">
        <w:t xml:space="preserve"> </w:t>
      </w:r>
    </w:p>
    <w:p w14:paraId="08986B1F" w14:textId="1BC7E391" w:rsidR="00245C24" w:rsidRPr="00EE50BF" w:rsidRDefault="5C77C66C" w:rsidP="00755E8A">
      <w:pPr>
        <w:pStyle w:val="4"/>
        <w:spacing w:after="0"/>
      </w:pPr>
      <w:r w:rsidRPr="00EE50BF">
        <w:lastRenderedPageBreak/>
        <w:t>3.2</w:t>
      </w:r>
      <w:r w:rsidR="38176355" w:rsidRPr="00EE50BF">
        <w:t>.</w:t>
      </w:r>
      <w:proofErr w:type="gramStart"/>
      <w:r w:rsidR="38176355" w:rsidRPr="00EE50BF">
        <w:t>IM.S</w:t>
      </w:r>
      <w:proofErr w:type="gramEnd"/>
      <w:r w:rsidR="38176355" w:rsidRPr="00EE50BF">
        <w:t xml:space="preserve"> Storage</w:t>
      </w:r>
    </w:p>
    <w:p w14:paraId="5CC82E8E" w14:textId="5B2476C0" w:rsidR="00DD33E9" w:rsidRPr="00EE50BF" w:rsidRDefault="61868A15" w:rsidP="00587210">
      <w:pPr>
        <w:pStyle w:val="Step2Text"/>
        <w:rPr>
          <w:lang w:val="en-US"/>
        </w:rPr>
      </w:pPr>
      <w:r w:rsidRPr="00EE50BF">
        <w:t xml:space="preserve">Not applicable. </w:t>
      </w:r>
      <w:r w:rsidR="540102B0" w:rsidRPr="00EE50BF">
        <w:t xml:space="preserve"> </w:t>
      </w:r>
    </w:p>
    <w:p w14:paraId="5A522E4C" w14:textId="5873C34D" w:rsidR="00245C24" w:rsidRPr="00EE50BF" w:rsidRDefault="6BBFFF5E" w:rsidP="00755E8A">
      <w:pPr>
        <w:pStyle w:val="3"/>
        <w:spacing w:after="0"/>
      </w:pPr>
      <w:bookmarkStart w:id="577" w:name="_Toc181438958"/>
      <w:bookmarkStart w:id="578" w:name="_Toc160655245"/>
      <w:bookmarkStart w:id="579" w:name="_Toc814374291"/>
      <w:bookmarkStart w:id="580" w:name="_Toc400912404"/>
      <w:bookmarkStart w:id="581" w:name="_Toc99354118"/>
      <w:bookmarkStart w:id="582" w:name="_Toc1891384482"/>
      <w:bookmarkStart w:id="583" w:name="_Toc1559458112"/>
      <w:bookmarkStart w:id="584" w:name="_Toc402030187"/>
      <w:bookmarkStart w:id="585" w:name="_Toc1544820115"/>
      <w:bookmarkStart w:id="586" w:name="_Toc1731746669"/>
      <w:bookmarkStart w:id="587" w:name="_Toc688601259"/>
      <w:bookmarkStart w:id="588" w:name="_Toc196372604"/>
      <w:bookmarkStart w:id="589" w:name="_Toc197906056"/>
      <w:r w:rsidRPr="00EE50BF">
        <w:t>3.</w:t>
      </w:r>
      <w:proofErr w:type="gramStart"/>
      <w:r w:rsidRPr="00EE50BF">
        <w:t>2</w:t>
      </w:r>
      <w:r w:rsidR="0846186F" w:rsidRPr="00EE50BF">
        <w:t>.DP</w:t>
      </w:r>
      <w:proofErr w:type="gramEnd"/>
      <w:r w:rsidR="0846186F" w:rsidRPr="00EE50BF">
        <w:t xml:space="preserve"> Drug Product</w:t>
      </w:r>
      <w:bookmarkEnd w:id="577"/>
      <w:bookmarkEnd w:id="578"/>
      <w:bookmarkEnd w:id="579"/>
      <w:r w:rsidR="02115BA2" w:rsidRPr="00EE50BF">
        <w:t>s</w:t>
      </w:r>
      <w:bookmarkEnd w:id="580"/>
      <w:bookmarkEnd w:id="581"/>
      <w:bookmarkEnd w:id="582"/>
      <w:bookmarkEnd w:id="583"/>
      <w:bookmarkEnd w:id="584"/>
      <w:bookmarkEnd w:id="585"/>
      <w:bookmarkEnd w:id="586"/>
      <w:bookmarkEnd w:id="587"/>
      <w:bookmarkEnd w:id="588"/>
      <w:bookmarkEnd w:id="589"/>
    </w:p>
    <w:p w14:paraId="2BDC230D" w14:textId="4CF9C71B" w:rsidR="3B13C584" w:rsidRPr="00EE50BF" w:rsidRDefault="613CF5CB" w:rsidP="00B274CE">
      <w:pPr>
        <w:pStyle w:val="KeywordSubheading"/>
        <w:rPr>
          <w:lang w:val="en-US"/>
        </w:rPr>
      </w:pPr>
      <w:r w:rsidRPr="00EE50BF">
        <w:t>(Drug Product Name) [Manufacturer]</w:t>
      </w:r>
      <w:r w:rsidR="5399639F" w:rsidRPr="00EE50BF">
        <w:t xml:space="preserve"> [Manufactured </w:t>
      </w:r>
      <w:r w:rsidR="00111AED" w:rsidRPr="00EE50BF">
        <w:t>Dosage</w:t>
      </w:r>
      <w:r w:rsidR="78B826FC" w:rsidRPr="00EE50BF">
        <w:t xml:space="preserve"> Form</w:t>
      </w:r>
      <w:r w:rsidR="5399639F" w:rsidRPr="00EE50BF">
        <w:t>] [Strength]</w:t>
      </w:r>
    </w:p>
    <w:p w14:paraId="1DC6EFA1" w14:textId="513FE62B" w:rsidR="00245C24" w:rsidRPr="00EE50BF" w:rsidRDefault="5C77C66C" w:rsidP="00755E8A">
      <w:pPr>
        <w:pStyle w:val="4"/>
        <w:spacing w:after="0"/>
      </w:pPr>
      <w:r w:rsidRPr="00EE50BF">
        <w:t>3.2</w:t>
      </w:r>
      <w:r w:rsidR="38176355" w:rsidRPr="00EE50BF">
        <w:t>.</w:t>
      </w:r>
      <w:proofErr w:type="gramStart"/>
      <w:r w:rsidR="38176355" w:rsidRPr="00EE50BF">
        <w:t>DP.D</w:t>
      </w:r>
      <w:proofErr w:type="gramEnd"/>
      <w:r w:rsidR="38176355" w:rsidRPr="00EE50BF">
        <w:t xml:space="preserve"> Description</w:t>
      </w:r>
    </w:p>
    <w:p w14:paraId="7FA52103" w14:textId="2558348C" w:rsidR="005E218F" w:rsidRPr="00EE50BF" w:rsidRDefault="4F65F161" w:rsidP="3EC87D27">
      <w:pPr>
        <w:pStyle w:val="KeywordSubheading"/>
      </w:pPr>
      <w:r w:rsidRPr="00EE50BF">
        <w:t>(Drug Product Name) [Manufacturer]</w:t>
      </w:r>
      <w:r w:rsidR="5399639F" w:rsidRPr="00EE50BF">
        <w:t xml:space="preserve"> [Manufactured </w:t>
      </w:r>
      <w:r w:rsidR="00111AED" w:rsidRPr="00EE50BF">
        <w:t>Dosage</w:t>
      </w:r>
      <w:r w:rsidR="78B826FC" w:rsidRPr="00EE50BF">
        <w:t xml:space="preserve"> Form</w:t>
      </w:r>
      <w:r w:rsidR="5399639F" w:rsidRPr="00EE50BF">
        <w:t>] [Strength]</w:t>
      </w:r>
    </w:p>
    <w:p w14:paraId="1B01F0BF" w14:textId="647D12A6" w:rsidR="005229AE" w:rsidRPr="00EE50BF" w:rsidRDefault="38B42EA4" w:rsidP="00D8635A">
      <w:pPr>
        <w:pStyle w:val="6"/>
      </w:pPr>
      <w:bookmarkStart w:id="590" w:name="_Hlk194410045"/>
      <w:r w:rsidRPr="00EE50BF">
        <w:t>3.</w:t>
      </w:r>
      <w:proofErr w:type="gramStart"/>
      <w:r w:rsidRPr="00EE50BF">
        <w:t>2.DP.D</w:t>
      </w:r>
      <w:r w:rsidR="058455D4" w:rsidRPr="00EE50BF">
        <w:t>.</w:t>
      </w:r>
      <w:proofErr w:type="gramEnd"/>
      <w:r w:rsidRPr="00EE50BF">
        <w:t>1 Components</w:t>
      </w:r>
      <w:bookmarkEnd w:id="590"/>
      <w:r w:rsidRPr="00EE50BF">
        <w:t xml:space="preserve"> of the drug product</w:t>
      </w:r>
    </w:p>
    <w:p w14:paraId="5121B92D" w14:textId="1764FF3C" w:rsidR="00BB5C3C" w:rsidRPr="00EE50BF" w:rsidRDefault="32C9B9DD" w:rsidP="00BB5C3C">
      <w:pPr>
        <w:pStyle w:val="Step2Text"/>
      </w:pPr>
      <w:r w:rsidRPr="00EE50BF">
        <w:rPr>
          <w:rFonts w:eastAsia="ＭＳ 明朝"/>
        </w:rPr>
        <w:t xml:space="preserve">This section should include </w:t>
      </w:r>
      <w:r w:rsidR="14126C41" w:rsidRPr="00EE50BF">
        <w:t>informatio</w:t>
      </w:r>
      <w:r w:rsidR="058455D4" w:rsidRPr="00EE50BF">
        <w:t xml:space="preserve">n </w:t>
      </w:r>
      <w:r w:rsidR="0CB4F71F" w:rsidRPr="00EE50BF">
        <w:t>from experimental designs used in identifying critical or interacting variables that might be important to ensure the quality of the drug product</w:t>
      </w:r>
      <w:r w:rsidR="2B632120" w:rsidRPr="00EE50BF">
        <w:t>.</w:t>
      </w:r>
      <w:r w:rsidR="0CB4F71F" w:rsidRPr="00EE50BF">
        <w:t xml:space="preserve"> </w:t>
      </w:r>
      <w:r w:rsidR="2B632120" w:rsidRPr="00EE50BF">
        <w:t>S</w:t>
      </w:r>
      <w:r w:rsidR="0CB4F71F" w:rsidRPr="00EE50BF">
        <w:t xml:space="preserve">tudies that demonstrate </w:t>
      </w:r>
      <w:r w:rsidR="12C0E733" w:rsidRPr="00EE50BF">
        <w:t>the compatibility of drug substance(s) and excipients with each other</w:t>
      </w:r>
      <w:r w:rsidR="7354A595" w:rsidRPr="00EE50BF">
        <w:t xml:space="preserve"> and with integral devices</w:t>
      </w:r>
      <w:r w:rsidR="3E12875F" w:rsidRPr="00EE50BF">
        <w:t>, along with information supporting introduction of a device,</w:t>
      </w:r>
      <w:r w:rsidR="3BA087BC" w:rsidRPr="00EE50BF">
        <w:t xml:space="preserve"> </w:t>
      </w:r>
      <w:r w:rsidR="2CF9FB9C" w:rsidRPr="00EE50BF">
        <w:t>may also be included</w:t>
      </w:r>
      <w:r w:rsidR="0CB4F71F" w:rsidRPr="00EE50BF">
        <w:t xml:space="preserve">. </w:t>
      </w:r>
    </w:p>
    <w:p w14:paraId="2791637A" w14:textId="1BF2EAAD" w:rsidR="00BB5C3C" w:rsidRPr="00EE50BF" w:rsidRDefault="418AE0C6" w:rsidP="00D8635A">
      <w:pPr>
        <w:pStyle w:val="6"/>
      </w:pPr>
      <w:r w:rsidRPr="00EE50BF">
        <w:t>3.</w:t>
      </w:r>
      <w:proofErr w:type="gramStart"/>
      <w:r w:rsidRPr="00EE50BF">
        <w:t>2.DP.D.</w:t>
      </w:r>
      <w:proofErr w:type="gramEnd"/>
      <w:r w:rsidRPr="00EE50BF">
        <w:t>2 Formulation development</w:t>
      </w:r>
    </w:p>
    <w:p w14:paraId="5853C803" w14:textId="4CACFD6A" w:rsidR="00694FA5" w:rsidRPr="00EE50BF" w:rsidRDefault="598029CD" w:rsidP="00C245C2">
      <w:pPr>
        <w:pStyle w:val="Step2Text"/>
      </w:pPr>
      <w:r w:rsidRPr="00EE50BF">
        <w:t>This section</w:t>
      </w:r>
      <w:r w:rsidR="053A2C1E" w:rsidRPr="00EE50BF">
        <w:t xml:space="preserve"> should include information and results of the studies and/or published literature that were used to support the </w:t>
      </w:r>
      <w:r w:rsidR="00BE11B6" w:rsidRPr="00EE50BF">
        <w:t>proposed</w:t>
      </w:r>
      <w:r w:rsidR="00425361" w:rsidRPr="00EE50BF">
        <w:t xml:space="preserve"> </w:t>
      </w:r>
      <w:r w:rsidR="053A2C1E" w:rsidRPr="00EE50BF">
        <w:t>dosage form</w:t>
      </w:r>
      <w:r w:rsidR="54C24ED1" w:rsidRPr="00EE50BF">
        <w:t>,</w:t>
      </w:r>
      <w:r w:rsidR="053A2C1E" w:rsidRPr="00EE50BF">
        <w:t xml:space="preserve"> formulation development</w:t>
      </w:r>
      <w:r w:rsidR="54C24ED1" w:rsidRPr="00EE50BF">
        <w:t>,</w:t>
      </w:r>
      <w:r w:rsidR="053A2C1E" w:rsidRPr="00EE50BF">
        <w:t xml:space="preserve"> and to justify the </w:t>
      </w:r>
      <w:r w:rsidR="044B666D" w:rsidRPr="00EE50BF">
        <w:t xml:space="preserve">proposed </w:t>
      </w:r>
      <w:r w:rsidR="053A2C1E" w:rsidRPr="00EE50BF">
        <w:t xml:space="preserve">excipients ranges. </w:t>
      </w:r>
      <w:r w:rsidR="17D002AC" w:rsidRPr="00EE50BF">
        <w:t xml:space="preserve">For complex dosage forms, </w:t>
      </w:r>
      <w:r w:rsidR="053A2C1E" w:rsidRPr="00EE50BF">
        <w:t xml:space="preserve">additional details or diagrams </w:t>
      </w:r>
      <w:r w:rsidR="47FAC33A" w:rsidRPr="00EE50BF">
        <w:t xml:space="preserve">may be provided </w:t>
      </w:r>
      <w:r w:rsidR="32A34243" w:rsidRPr="00EE50BF">
        <w:t>to enhance understanding of the formulation.</w:t>
      </w:r>
    </w:p>
    <w:p w14:paraId="5BCCE3EC" w14:textId="21C9DEBC" w:rsidR="00694FA5" w:rsidRPr="00EE50BF" w:rsidRDefault="7480DE88" w:rsidP="00C245C2">
      <w:pPr>
        <w:pStyle w:val="6"/>
      </w:pPr>
      <w:r w:rsidRPr="00EE50BF">
        <w:t>3.</w:t>
      </w:r>
      <w:proofErr w:type="gramStart"/>
      <w:r w:rsidRPr="00EE50BF">
        <w:t>2.DP.D.</w:t>
      </w:r>
      <w:proofErr w:type="gramEnd"/>
      <w:r w:rsidRPr="00EE50BF">
        <w:t xml:space="preserve">3 </w:t>
      </w:r>
      <w:r w:rsidR="72872E61" w:rsidRPr="00EE50BF">
        <w:t xml:space="preserve">Comparability during formulation and product development  </w:t>
      </w:r>
    </w:p>
    <w:p w14:paraId="402BD997" w14:textId="1AD080EC" w:rsidR="2A61C4CA" w:rsidRPr="00EE50BF" w:rsidRDefault="54C24ED1" w:rsidP="00BB5C3C">
      <w:pPr>
        <w:pStyle w:val="Step2Text"/>
      </w:pPr>
      <w:r w:rsidRPr="00EE50BF">
        <w:t>I</w:t>
      </w:r>
      <w:r w:rsidR="72872E61" w:rsidRPr="00EE50BF">
        <w:t xml:space="preserve">nformation </w:t>
      </w:r>
      <w:r w:rsidRPr="00EE50BF">
        <w:t xml:space="preserve">on </w:t>
      </w:r>
      <w:r w:rsidR="6EF756B3" w:rsidRPr="00EE50BF">
        <w:t xml:space="preserve">comparative </w:t>
      </w:r>
      <w:r w:rsidR="6EF756B3" w:rsidRPr="00EE50BF">
        <w:rPr>
          <w:i/>
          <w:iCs/>
        </w:rPr>
        <w:t>in vitro</w:t>
      </w:r>
      <w:r w:rsidR="6EF756B3" w:rsidRPr="00EE50BF">
        <w:t xml:space="preserve"> studies (e.g., dissolution)</w:t>
      </w:r>
      <w:r w:rsidRPr="00EE50BF">
        <w:t xml:space="preserve"> may be included</w:t>
      </w:r>
      <w:r w:rsidR="5054B3C2" w:rsidRPr="00EE50BF">
        <w:t xml:space="preserve">, as </w:t>
      </w:r>
      <w:r w:rsidR="6EF756B3" w:rsidRPr="00EE50BF">
        <w:t>appropriate.</w:t>
      </w:r>
    </w:p>
    <w:p w14:paraId="751C6B7A" w14:textId="1D25752F" w:rsidR="00F21117" w:rsidRPr="00EE50BF" w:rsidRDefault="09157429" w:rsidP="00F21117">
      <w:pPr>
        <w:pStyle w:val="Step2Text"/>
      </w:pPr>
      <w:r w:rsidRPr="00EE50BF">
        <w:t>I</w:t>
      </w:r>
      <w:r w:rsidR="68977391" w:rsidRPr="00EE50BF">
        <w:t>nformation supporting changes in the device during product development</w:t>
      </w:r>
      <w:r w:rsidRPr="00EE50BF">
        <w:t xml:space="preserve"> may also be included</w:t>
      </w:r>
      <w:r w:rsidR="68977391" w:rsidRPr="00EE50BF">
        <w:t>.</w:t>
      </w:r>
    </w:p>
    <w:p w14:paraId="5E540C2C" w14:textId="4D479CFE" w:rsidR="00F21117" w:rsidRPr="00EE50BF" w:rsidRDefault="475C881B" w:rsidP="00D8635A">
      <w:pPr>
        <w:pStyle w:val="6"/>
      </w:pPr>
      <w:r w:rsidRPr="00EE50BF">
        <w:t>3.</w:t>
      </w:r>
      <w:proofErr w:type="gramStart"/>
      <w:r w:rsidRPr="00EE50BF">
        <w:t>2</w:t>
      </w:r>
      <w:r w:rsidR="68977391" w:rsidRPr="00EE50BF">
        <w:t>.DP.D.</w:t>
      </w:r>
      <w:proofErr w:type="gramEnd"/>
      <w:r w:rsidR="68977391" w:rsidRPr="00EE50BF">
        <w:t>4 Physicochemical and biological properties of drug product</w:t>
      </w:r>
    </w:p>
    <w:p w14:paraId="5963E0B4" w14:textId="77777777" w:rsidR="00F21117" w:rsidRPr="00EE50BF" w:rsidRDefault="00F21117" w:rsidP="00F21117">
      <w:pPr>
        <w:pStyle w:val="Step2Text"/>
      </w:pPr>
      <w:r w:rsidRPr="00EE50BF">
        <w:t>Any supportive information may be provided.</w:t>
      </w:r>
    </w:p>
    <w:p w14:paraId="70E32AFC" w14:textId="1C4FD5DD" w:rsidR="00F21117" w:rsidRPr="00EE50BF" w:rsidRDefault="475C881B" w:rsidP="00D8635A">
      <w:pPr>
        <w:pStyle w:val="6"/>
      </w:pPr>
      <w:r w:rsidRPr="00EE50BF">
        <w:t>3.</w:t>
      </w:r>
      <w:proofErr w:type="gramStart"/>
      <w:r w:rsidRPr="00EE50BF">
        <w:t>2</w:t>
      </w:r>
      <w:r w:rsidR="68977391" w:rsidRPr="00EE50BF">
        <w:t>.DP.D.</w:t>
      </w:r>
      <w:proofErr w:type="gramEnd"/>
      <w:r w:rsidR="68977391" w:rsidRPr="00EE50BF">
        <w:t>5 Microbiological attributes</w:t>
      </w:r>
    </w:p>
    <w:p w14:paraId="48E79F74" w14:textId="77777777" w:rsidR="00C245C2" w:rsidRPr="00EE50BF" w:rsidRDefault="00F21117" w:rsidP="00C245C2">
      <w:pPr>
        <w:pStyle w:val="Step2Text"/>
      </w:pPr>
      <w:r w:rsidRPr="00EE50BF">
        <w:t>Any supportive information may be provided.</w:t>
      </w:r>
    </w:p>
    <w:p w14:paraId="028B80BF" w14:textId="54F4A841" w:rsidR="00245C24" w:rsidRPr="00EE50BF" w:rsidRDefault="0CC7D21A" w:rsidP="00755E8A">
      <w:pPr>
        <w:pStyle w:val="4"/>
        <w:spacing w:after="0"/>
      </w:pPr>
      <w:r w:rsidRPr="00EE50BF">
        <w:t>3.2</w:t>
      </w:r>
      <w:r w:rsidR="5787D795" w:rsidRPr="00EE50BF">
        <w:t>.DP.M Manufacture</w:t>
      </w:r>
    </w:p>
    <w:p w14:paraId="154C13FA" w14:textId="43E4B241" w:rsidR="4AD4FB8B" w:rsidRPr="00EE50BF" w:rsidRDefault="16855364" w:rsidP="6151821C">
      <w:pPr>
        <w:pStyle w:val="KeywordSubheading"/>
        <w:rPr>
          <w:rFonts w:asciiTheme="minorHAnsi" w:hAnsiTheme="minorHAnsi" w:cstheme="minorBidi"/>
        </w:rPr>
      </w:pPr>
      <w:r w:rsidRPr="00EE50BF">
        <w:t>(Drug Product Name) [Manufacturer]</w:t>
      </w:r>
      <w:r w:rsidR="5399639F" w:rsidRPr="00EE50BF">
        <w:t xml:space="preserve"> [Manufactured </w:t>
      </w:r>
      <w:r w:rsidR="00111AED" w:rsidRPr="00EE50BF">
        <w:t>Dosage</w:t>
      </w:r>
      <w:r w:rsidR="215A19C4" w:rsidRPr="00EE50BF">
        <w:t xml:space="preserve"> Form</w:t>
      </w:r>
      <w:r w:rsidR="5399639F" w:rsidRPr="00EE50BF">
        <w:t>] [Strength]</w:t>
      </w:r>
    </w:p>
    <w:p w14:paraId="6AF711BB" w14:textId="5DD6BDA8" w:rsidR="007C138C" w:rsidRPr="00EE50BF" w:rsidRDefault="11BFB231" w:rsidP="455F0D4E">
      <w:pPr>
        <w:pStyle w:val="6"/>
        <w:rPr>
          <w:i w:val="0"/>
          <w:color w:val="000000" w:themeColor="text1"/>
          <w:sz w:val="24"/>
          <w:szCs w:val="24"/>
          <w:lang w:val="en-GB" w:eastAsia="de-CH"/>
        </w:rPr>
      </w:pPr>
      <w:r w:rsidRPr="00EE50BF">
        <w:t>3.</w:t>
      </w:r>
      <w:proofErr w:type="gramStart"/>
      <w:r w:rsidRPr="00EE50BF">
        <w:t>2.DP.M.</w:t>
      </w:r>
      <w:proofErr w:type="gramEnd"/>
      <w:r w:rsidRPr="00EE50BF">
        <w:t xml:space="preserve">1 Description of </w:t>
      </w:r>
      <w:r w:rsidR="005566D4" w:rsidRPr="00EE50BF">
        <w:t>manufacturing process</w:t>
      </w:r>
      <w:r w:rsidR="005566D4" w:rsidRPr="00EE50BF">
        <w:rPr>
          <w:i w:val="0"/>
          <w:color w:val="000000" w:themeColor="text1"/>
          <w:sz w:val="24"/>
          <w:szCs w:val="24"/>
          <w:lang w:val="en-GB" w:eastAsia="de-CH"/>
        </w:rPr>
        <w:t xml:space="preserve"> </w:t>
      </w:r>
    </w:p>
    <w:p w14:paraId="1254A3E6" w14:textId="0B43479B" w:rsidR="572256C0" w:rsidRPr="00EE50BF" w:rsidRDefault="64FB3579" w:rsidP="043BF5DD">
      <w:pPr>
        <w:pStyle w:val="Step2Text"/>
      </w:pPr>
      <w:r w:rsidRPr="00EE50BF">
        <w:t xml:space="preserve">In support of information provided in </w:t>
      </w:r>
      <w:r w:rsidR="75133343" w:rsidRPr="00EE50BF">
        <w:t>2.3.3, t</w:t>
      </w:r>
      <w:r w:rsidR="110A3961" w:rsidRPr="00EE50BF">
        <w:t>he applicant</w:t>
      </w:r>
      <w:r w:rsidR="026ED400" w:rsidRPr="00EE50BF">
        <w:t xml:space="preserve"> should include </w:t>
      </w:r>
      <w:r w:rsidR="110A3961" w:rsidRPr="00EE50BF">
        <w:t xml:space="preserve">a </w:t>
      </w:r>
      <w:r w:rsidR="23C3FBF3" w:rsidRPr="00EE50BF">
        <w:t>suitably detailed</w:t>
      </w:r>
      <w:r w:rsidR="026ED400" w:rsidRPr="00EE50BF">
        <w:t xml:space="preserve"> description of the commercial manufacturing process </w:t>
      </w:r>
      <w:r w:rsidR="65AD4CA3" w:rsidRPr="00EE50BF">
        <w:t>including all steps</w:t>
      </w:r>
      <w:r w:rsidR="3761AA30" w:rsidRPr="00EE50BF">
        <w:t xml:space="preserve"> (i.e.</w:t>
      </w:r>
      <w:r w:rsidR="003704D7" w:rsidRPr="00EE50BF">
        <w:t>,</w:t>
      </w:r>
      <w:r w:rsidR="3761AA30" w:rsidRPr="00EE50BF">
        <w:t xml:space="preserve"> unit operations)</w:t>
      </w:r>
      <w:r w:rsidR="70F80957" w:rsidRPr="00EE50BF">
        <w:t>,</w:t>
      </w:r>
      <w:r w:rsidR="65AD4CA3" w:rsidRPr="00EE50BF">
        <w:t xml:space="preserve"> </w:t>
      </w:r>
      <w:r w:rsidR="3CF24B52" w:rsidRPr="00EE50BF">
        <w:t xml:space="preserve">critical and other </w:t>
      </w:r>
      <w:r w:rsidR="65AD4CA3" w:rsidRPr="00EE50BF">
        <w:t>process parameters and IPCs with their control ranges/acceptance criteria that are intended to</w:t>
      </w:r>
      <w:r w:rsidR="026ED400" w:rsidRPr="00EE50BF">
        <w:t xml:space="preserve"> </w:t>
      </w:r>
      <w:r w:rsidR="2678C657" w:rsidRPr="00EE50BF">
        <w:t>ensure that a drug product of appropriate quality is consistently produced</w:t>
      </w:r>
      <w:r w:rsidR="026ED400" w:rsidRPr="00EE50BF">
        <w:t xml:space="preserve">. </w:t>
      </w:r>
    </w:p>
    <w:p w14:paraId="487B3F3F" w14:textId="57BD70AC" w:rsidR="00234D1A" w:rsidRPr="00EE50BF" w:rsidRDefault="1C33E582" w:rsidP="00D8635A">
      <w:pPr>
        <w:pStyle w:val="6"/>
      </w:pPr>
      <w:r w:rsidRPr="00EE50BF">
        <w:t>3.</w:t>
      </w:r>
      <w:proofErr w:type="gramStart"/>
      <w:r w:rsidRPr="00EE50BF">
        <w:t>2.DP.M.</w:t>
      </w:r>
      <w:proofErr w:type="gramEnd"/>
      <w:r w:rsidR="38182E36" w:rsidRPr="00EE50BF">
        <w:t>2</w:t>
      </w:r>
      <w:r w:rsidRPr="00EE50BF">
        <w:t xml:space="preserve"> </w:t>
      </w:r>
      <w:r w:rsidR="05673343" w:rsidRPr="00EE50BF">
        <w:t>Development of manufacturing process and process controls</w:t>
      </w:r>
    </w:p>
    <w:p w14:paraId="2010EE76" w14:textId="26D96FDA" w:rsidR="6D05AF23" w:rsidRPr="00EE50BF" w:rsidRDefault="5CC6AAEB" w:rsidP="00587210">
      <w:pPr>
        <w:pStyle w:val="Step2Text"/>
      </w:pPr>
      <w:r w:rsidRPr="00EE50BF">
        <w:rPr>
          <w:rFonts w:eastAsia="ＭＳ 明朝"/>
          <w:lang w:val="en-US"/>
        </w:rPr>
        <w:t xml:space="preserve">This section should include </w:t>
      </w:r>
      <w:r w:rsidR="1372CD91" w:rsidRPr="00EE50BF">
        <w:t>d</w:t>
      </w:r>
      <w:r w:rsidR="70FFE416" w:rsidRPr="00EE50BF">
        <w:t xml:space="preserve">ata and results from specific development studies and/or published literature that support the manufacturing process development. </w:t>
      </w:r>
      <w:r w:rsidRPr="00EE50BF">
        <w:t>N</w:t>
      </w:r>
      <w:r w:rsidR="70FFE416" w:rsidRPr="00EE50BF">
        <w:t>ovel processes or technologies and packaging operations</w:t>
      </w:r>
      <w:r w:rsidRPr="00EE50BF">
        <w:t xml:space="preserve"> should be described</w:t>
      </w:r>
      <w:r w:rsidR="70FFE416" w:rsidRPr="00EE50BF">
        <w:t>.</w:t>
      </w:r>
    </w:p>
    <w:p w14:paraId="2A445460" w14:textId="7DF2A3D2" w:rsidR="690BAFF5" w:rsidRPr="00EE50BF" w:rsidRDefault="7D26AF2E" w:rsidP="00587210">
      <w:pPr>
        <w:pStyle w:val="Step2Text"/>
      </w:pPr>
      <w:r w:rsidRPr="00EE50BF">
        <w:lastRenderedPageBreak/>
        <w:t>I</w:t>
      </w:r>
      <w:r w:rsidR="05673343" w:rsidRPr="00EE50BF">
        <w:t xml:space="preserve">nformation </w:t>
      </w:r>
      <w:r w:rsidR="13ED979A" w:rsidRPr="00EE50BF">
        <w:t>from process and product monitoring conducted throughout development that is used to justify and establish the control strategy for manufacturing</w:t>
      </w:r>
      <w:r w:rsidR="5B975051" w:rsidRPr="00EE50BF">
        <w:t xml:space="preserve"> should be provided</w:t>
      </w:r>
      <w:r w:rsidR="7A93038B" w:rsidRPr="00EE50BF">
        <w:t xml:space="preserve">. Additionally, </w:t>
      </w:r>
      <w:r w:rsidR="13ED979A" w:rsidRPr="00EE50BF">
        <w:t>studies and experiments that support</w:t>
      </w:r>
      <w:r w:rsidR="6593AD2F" w:rsidRPr="00EE50BF">
        <w:t xml:space="preserve"> manufacturing process development and monitoring program</w:t>
      </w:r>
      <w:r w:rsidRPr="00EE50BF">
        <w:t>s</w:t>
      </w:r>
      <w:r w:rsidR="6593AD2F" w:rsidRPr="00EE50BF">
        <w:t>, including the risk assessment studies</w:t>
      </w:r>
      <w:r w:rsidR="553402D2" w:rsidRPr="00EE50BF">
        <w:t xml:space="preserve"> </w:t>
      </w:r>
      <w:r w:rsidR="43A9DF6E" w:rsidRPr="00EE50BF">
        <w:t>may be provided</w:t>
      </w:r>
      <w:r w:rsidR="553402D2" w:rsidRPr="00EE50BF">
        <w:t xml:space="preserve"> </w:t>
      </w:r>
      <w:r w:rsidR="39DEC012" w:rsidRPr="00EE50BF">
        <w:t>(</w:t>
      </w:r>
      <w:r w:rsidR="6593AD2F" w:rsidRPr="00EE50BF">
        <w:t>ICH Q8</w:t>
      </w:r>
      <w:r w:rsidR="553402D2" w:rsidRPr="00EE50BF">
        <w:t xml:space="preserve">, </w:t>
      </w:r>
      <w:r w:rsidR="6593AD2F" w:rsidRPr="00EE50BF">
        <w:t>Q9</w:t>
      </w:r>
      <w:r w:rsidR="553402D2" w:rsidRPr="00EE50BF">
        <w:t>)</w:t>
      </w:r>
      <w:r w:rsidR="6593AD2F" w:rsidRPr="00EE50BF">
        <w:t xml:space="preserve">. </w:t>
      </w:r>
    </w:p>
    <w:p w14:paraId="2A8EC534" w14:textId="465FE9A8" w:rsidR="06C744A9" w:rsidRPr="00EE50BF" w:rsidRDefault="43A9DF6E" w:rsidP="00587210">
      <w:pPr>
        <w:pStyle w:val="Step2Text"/>
      </w:pPr>
      <w:r w:rsidRPr="00EE50BF">
        <w:t>This section</w:t>
      </w:r>
      <w:r w:rsidR="744E1D4E" w:rsidRPr="00EE50BF">
        <w:t xml:space="preserve"> </w:t>
      </w:r>
      <w:r w:rsidR="05673343" w:rsidRPr="00EE50BF">
        <w:t xml:space="preserve">may </w:t>
      </w:r>
      <w:r w:rsidR="744E1D4E" w:rsidRPr="00EE50BF">
        <w:t xml:space="preserve">include </w:t>
      </w:r>
      <w:r w:rsidR="0E0BB5DA" w:rsidRPr="00EE50BF">
        <w:t xml:space="preserve">information </w:t>
      </w:r>
      <w:r w:rsidR="13ED979A" w:rsidRPr="00EE50BF">
        <w:t>that provide</w:t>
      </w:r>
      <w:r w:rsidR="78616497" w:rsidRPr="00EE50BF">
        <w:t>s</w:t>
      </w:r>
      <w:r w:rsidR="13ED979A" w:rsidRPr="00EE50BF">
        <w:t xml:space="preserve"> the basis for the design space(s)</w:t>
      </w:r>
      <w:r w:rsidR="3A28817D" w:rsidRPr="00EE50BF">
        <w:t>. This may</w:t>
      </w:r>
      <w:r w:rsidR="13ED979A" w:rsidRPr="00EE50BF">
        <w:t xml:space="preserve"> </w:t>
      </w:r>
      <w:r w:rsidR="3A28817D" w:rsidRPr="00EE50BF">
        <w:t xml:space="preserve">include </w:t>
      </w:r>
      <w:r w:rsidR="13ED979A" w:rsidRPr="00EE50BF">
        <w:t>risk analyses studies and functional relationships linking material attributes and process parameters to product CQAs</w:t>
      </w:r>
      <w:r w:rsidR="2B8461B6" w:rsidRPr="00EE50BF">
        <w:t>,</w:t>
      </w:r>
      <w:r w:rsidR="13ED979A" w:rsidRPr="00EE50BF">
        <w:t xml:space="preserve"> and risk analyses studies linking the design of the manufacturing process to product quality.</w:t>
      </w:r>
    </w:p>
    <w:p w14:paraId="01CCF21A" w14:textId="09BACCF1" w:rsidR="06C744A9" w:rsidRPr="00EE50BF" w:rsidRDefault="1FA7AD9D" w:rsidP="00587210">
      <w:pPr>
        <w:pStyle w:val="Step2Text"/>
      </w:pPr>
      <w:r w:rsidRPr="00EE50BF">
        <w:t>A</w:t>
      </w:r>
      <w:r w:rsidR="65BE5135" w:rsidRPr="00EE50BF">
        <w:t xml:space="preserve">dditional information </w:t>
      </w:r>
      <w:r w:rsidR="03BB609C" w:rsidRPr="00EE50BF">
        <w:t xml:space="preserve">about </w:t>
      </w:r>
      <w:r w:rsidR="65BE5135" w:rsidRPr="00EE50BF">
        <w:t>equipment</w:t>
      </w:r>
      <w:r w:rsidR="20BC54EF" w:rsidRPr="00EE50BF">
        <w:t xml:space="preserve"> may be provided</w:t>
      </w:r>
      <w:r w:rsidR="2689CBF3" w:rsidRPr="00EE50BF">
        <w:t xml:space="preserve"> in this section.</w:t>
      </w:r>
      <w:r w:rsidR="65BE5135" w:rsidRPr="00EE50BF">
        <w:t xml:space="preserve">  </w:t>
      </w:r>
    </w:p>
    <w:p w14:paraId="599BA030" w14:textId="62062D8E" w:rsidR="35ABE2F8" w:rsidRPr="00EE50BF" w:rsidRDefault="0ECAA9E5" w:rsidP="2834CC51">
      <w:pPr>
        <w:pStyle w:val="Step2Text"/>
        <w:rPr>
          <w:lang w:val="en-US"/>
        </w:rPr>
      </w:pPr>
      <w:r w:rsidRPr="00EE50BF">
        <w:rPr>
          <w:lang w:val="en-US"/>
        </w:rPr>
        <w:t>Studies and data of processes models should be included in this section.</w:t>
      </w:r>
    </w:p>
    <w:p w14:paraId="5FF54C73" w14:textId="50D357CE" w:rsidR="5239273C" w:rsidRPr="00EE50BF" w:rsidRDefault="5239273C" w:rsidP="000E24FD">
      <w:pPr>
        <w:pStyle w:val="6"/>
      </w:pPr>
      <w:r w:rsidRPr="00EE50BF">
        <w:t>3.</w:t>
      </w:r>
      <w:proofErr w:type="gramStart"/>
      <w:r w:rsidRPr="00EE50BF">
        <w:t>2.D</w:t>
      </w:r>
      <w:r w:rsidR="395BFAC3" w:rsidRPr="00EE50BF">
        <w:t>P</w:t>
      </w:r>
      <w:r w:rsidRPr="00EE50BF">
        <w:t>.M.</w:t>
      </w:r>
      <w:proofErr w:type="gramEnd"/>
      <w:r w:rsidRPr="00EE50BF">
        <w:t>3 Extractable and leachable studies</w:t>
      </w:r>
    </w:p>
    <w:p w14:paraId="777E0F2A" w14:textId="2962DCEB" w:rsidR="5239273C" w:rsidRPr="00EE50BF" w:rsidRDefault="5239273C" w:rsidP="24E724A6">
      <w:pPr>
        <w:pStyle w:val="Step2Text"/>
      </w:pPr>
      <w:r w:rsidRPr="00EE50BF">
        <w:t xml:space="preserve">Extractables and </w:t>
      </w:r>
      <w:proofErr w:type="spellStart"/>
      <w:r w:rsidRPr="00EE50BF">
        <w:t>leachables</w:t>
      </w:r>
      <w:proofErr w:type="spellEnd"/>
      <w:r w:rsidRPr="00EE50BF">
        <w:t xml:space="preserve"> studies for equipment should be provided in this section, where relevant.  </w:t>
      </w:r>
    </w:p>
    <w:p w14:paraId="07BC2793" w14:textId="5A2F1F51" w:rsidR="00914D04" w:rsidRPr="00EE50BF" w:rsidRDefault="2C187F0D" w:rsidP="00D8635A">
      <w:pPr>
        <w:pStyle w:val="6"/>
      </w:pPr>
      <w:r w:rsidRPr="00EE50BF">
        <w:t>3.</w:t>
      </w:r>
      <w:proofErr w:type="gramStart"/>
      <w:r w:rsidRPr="00EE50BF">
        <w:t>2.DP.M.</w:t>
      </w:r>
      <w:proofErr w:type="gramEnd"/>
      <w:r w:rsidR="17BB6F77" w:rsidRPr="00EE50BF">
        <w:t>4</w:t>
      </w:r>
      <w:r w:rsidRPr="00EE50BF">
        <w:t xml:space="preserve"> Changes during manufacturing process development</w:t>
      </w:r>
    </w:p>
    <w:p w14:paraId="7863E7E0" w14:textId="10F06E7C" w:rsidR="007147E1" w:rsidRPr="00EE50BF" w:rsidRDefault="76F3AF7C" w:rsidP="00587210">
      <w:pPr>
        <w:pStyle w:val="Step2Text"/>
      </w:pPr>
      <w:r w:rsidRPr="00EE50BF">
        <w:rPr>
          <w:rFonts w:eastAsia="ＭＳ 明朝"/>
          <w:lang w:val="en-US"/>
        </w:rPr>
        <w:t xml:space="preserve">This section should include </w:t>
      </w:r>
      <w:r w:rsidR="090BF975" w:rsidRPr="00EE50BF">
        <w:t>c</w:t>
      </w:r>
      <w:r w:rsidR="503DCD05" w:rsidRPr="00EE50BF">
        <w:t>omparative studies</w:t>
      </w:r>
      <w:r w:rsidR="13ED979A" w:rsidRPr="00EE50BF">
        <w:t xml:space="preserve"> of significant differences between the manufacturing processes used to produce batches for </w:t>
      </w:r>
      <w:r w:rsidR="00AB6A65">
        <w:t>registration</w:t>
      </w:r>
      <w:r w:rsidR="13ED979A" w:rsidRPr="00EE50BF">
        <w:t>/pivotal clinical trials (</w:t>
      </w:r>
      <w:r w:rsidR="7DA922D7" w:rsidRPr="00EE50BF">
        <w:t xml:space="preserve">e.g., </w:t>
      </w:r>
      <w:r w:rsidR="13ED979A" w:rsidRPr="00EE50BF">
        <w:t xml:space="preserve">safety, efficacy, bioavailability, bioequivalence) or primary stability studies and the </w:t>
      </w:r>
      <w:r w:rsidR="00AB6A65">
        <w:t xml:space="preserve">proposed </w:t>
      </w:r>
      <w:r w:rsidR="13ED979A" w:rsidRPr="00EE50BF">
        <w:t>commercial</w:t>
      </w:r>
      <w:r w:rsidR="33DA1D69" w:rsidRPr="00EE50BF">
        <w:t xml:space="preserve"> processes</w:t>
      </w:r>
      <w:r w:rsidR="00AB6A65">
        <w:t>, if applicable</w:t>
      </w:r>
      <w:r w:rsidR="13ED979A" w:rsidRPr="00EE50BF">
        <w:t xml:space="preserve">. </w:t>
      </w:r>
    </w:p>
    <w:p w14:paraId="43FDAFC7" w14:textId="5CD1553E" w:rsidR="007147E1" w:rsidRPr="00EE50BF" w:rsidRDefault="70A90388" w:rsidP="00D8635A">
      <w:pPr>
        <w:pStyle w:val="6"/>
      </w:pPr>
      <w:r w:rsidRPr="00EE50BF">
        <w:rPr>
          <w:rStyle w:val="normaltextrun"/>
        </w:rPr>
        <w:t>3.</w:t>
      </w:r>
      <w:proofErr w:type="gramStart"/>
      <w:r w:rsidRPr="00EE50BF">
        <w:rPr>
          <w:rStyle w:val="normaltextrun"/>
        </w:rPr>
        <w:t>2.DP.M.</w:t>
      </w:r>
      <w:proofErr w:type="gramEnd"/>
      <w:r w:rsidR="06E3948B" w:rsidRPr="00EE50BF">
        <w:rPr>
          <w:rStyle w:val="normaltextrun"/>
        </w:rPr>
        <w:t>5</w:t>
      </w:r>
      <w:r w:rsidRPr="00EE50BF">
        <w:rPr>
          <w:rStyle w:val="normaltextrun"/>
        </w:rPr>
        <w:t xml:space="preserve"> Comparability for multiple manufacturing sites</w:t>
      </w:r>
      <w:r w:rsidRPr="00EE50BF">
        <w:t xml:space="preserve"> </w:t>
      </w:r>
    </w:p>
    <w:p w14:paraId="5083BD21" w14:textId="18002F56" w:rsidR="06C744A9" w:rsidRPr="00EE50BF" w:rsidRDefault="3D2854DD" w:rsidP="00587210">
      <w:pPr>
        <w:pStyle w:val="Step2Text"/>
      </w:pPr>
      <w:r w:rsidRPr="00EE50BF">
        <w:t xml:space="preserve">In the case of more than one </w:t>
      </w:r>
      <w:r w:rsidR="550899DE" w:rsidRPr="00EE50BF">
        <w:t xml:space="preserve">proposed commercial </w:t>
      </w:r>
      <w:r w:rsidRPr="00EE50BF">
        <w:t xml:space="preserve">manufacturing site, comparative </w:t>
      </w:r>
      <w:r w:rsidR="550899DE" w:rsidRPr="00EE50BF">
        <w:t>information</w:t>
      </w:r>
      <w:r w:rsidR="76F3AF7C" w:rsidRPr="00EE50BF">
        <w:t xml:space="preserve"> should be provided</w:t>
      </w:r>
      <w:r w:rsidRPr="00EE50BF">
        <w:t>.</w:t>
      </w:r>
    </w:p>
    <w:p w14:paraId="45D7DA8C" w14:textId="65C01E29" w:rsidR="009E56E2" w:rsidRPr="00EE50BF" w:rsidRDefault="2697A5E4" w:rsidP="009E56E2">
      <w:pPr>
        <w:pStyle w:val="KeywordSubheading"/>
      </w:pPr>
      <w:r w:rsidRPr="00EE50BF">
        <w:t>3.</w:t>
      </w:r>
      <w:proofErr w:type="gramStart"/>
      <w:r w:rsidRPr="00EE50BF">
        <w:t>2.DP.M.</w:t>
      </w:r>
      <w:proofErr w:type="gramEnd"/>
      <w:r w:rsidR="459EB513" w:rsidRPr="00EE50BF">
        <w:t>6</w:t>
      </w:r>
      <w:r w:rsidRPr="00EE50BF">
        <w:t xml:space="preserve"> Process validation or evaluation studies</w:t>
      </w:r>
    </w:p>
    <w:p w14:paraId="26BABA66" w14:textId="165207A7" w:rsidR="06C744A9" w:rsidRPr="00EE50BF" w:rsidRDefault="16FBA4BB" w:rsidP="00711D2D">
      <w:pPr>
        <w:pStyle w:val="Step2Text"/>
        <w:spacing w:before="240"/>
      </w:pPr>
      <w:r w:rsidRPr="00EE50BF">
        <w:t>R</w:t>
      </w:r>
      <w:r w:rsidR="7FA7A62B" w:rsidRPr="00EE50BF">
        <w:t xml:space="preserve">elevant </w:t>
      </w:r>
      <w:r w:rsidR="13ED979A" w:rsidRPr="00EE50BF">
        <w:t>documentation and results of the process validation and/or evaluation</w:t>
      </w:r>
      <w:r w:rsidRPr="00EE50BF">
        <w:t xml:space="preserve"> should be provided</w:t>
      </w:r>
      <w:r w:rsidR="7FA7A62B" w:rsidRPr="00EE50BF">
        <w:t xml:space="preserve">, </w:t>
      </w:r>
      <w:r w:rsidR="21E3D326" w:rsidRPr="00EE50BF">
        <w:t xml:space="preserve">as </w:t>
      </w:r>
      <w:r w:rsidR="10550BC1" w:rsidRPr="00EE50BF">
        <w:t>appropriate</w:t>
      </w:r>
      <w:r w:rsidR="13ED979A" w:rsidRPr="00EE50BF">
        <w:t xml:space="preserve">. </w:t>
      </w:r>
      <w:r w:rsidR="089740A9" w:rsidRPr="00EE50BF">
        <w:t xml:space="preserve">If applicable, </w:t>
      </w:r>
      <w:r w:rsidR="473DE117" w:rsidRPr="00EE50BF">
        <w:t>this section</w:t>
      </w:r>
      <w:r w:rsidR="1D616CCE" w:rsidRPr="00EE50BF">
        <w:t xml:space="preserve"> should include </w:t>
      </w:r>
      <w:r w:rsidR="089740A9" w:rsidRPr="00EE50BF">
        <w:t>a</w:t>
      </w:r>
      <w:r w:rsidR="13ED979A" w:rsidRPr="00EE50BF">
        <w:t xml:space="preserve">ny studies </w:t>
      </w:r>
      <w:r w:rsidR="089740A9" w:rsidRPr="00EE50BF">
        <w:t xml:space="preserve">that </w:t>
      </w:r>
      <w:r w:rsidR="13ED979A" w:rsidRPr="00EE50BF">
        <w:t xml:space="preserve">support proposals for </w:t>
      </w:r>
      <w:r w:rsidR="1D616CCE" w:rsidRPr="00EE50BF">
        <w:t xml:space="preserve">material </w:t>
      </w:r>
      <w:r w:rsidR="13ED979A" w:rsidRPr="00EE50BF">
        <w:t>reprocessing</w:t>
      </w:r>
      <w:r w:rsidR="1D616CCE" w:rsidRPr="00EE50BF">
        <w:t xml:space="preserve">, </w:t>
      </w:r>
      <w:r w:rsidR="13ED979A" w:rsidRPr="00EE50BF">
        <w:t xml:space="preserve">including studies that demonstrate consistency between reprocessed lots and normal production lots. </w:t>
      </w:r>
    </w:p>
    <w:p w14:paraId="198F2C83" w14:textId="67CCE38A" w:rsidR="00245C24" w:rsidRPr="00EE50BF" w:rsidRDefault="0CC7D21A" w:rsidP="00D45315">
      <w:pPr>
        <w:pStyle w:val="4"/>
        <w:spacing w:after="0"/>
      </w:pPr>
      <w:r w:rsidRPr="00EE50BF">
        <w:t>3.2</w:t>
      </w:r>
      <w:r w:rsidR="5787D795" w:rsidRPr="00EE50BF">
        <w:t>.DP.C Control</w:t>
      </w:r>
    </w:p>
    <w:p w14:paraId="1BF564F1" w14:textId="63FC55B3" w:rsidR="71AF4DCB" w:rsidRPr="00EE50BF" w:rsidRDefault="2378A9B1" w:rsidP="00B274CE">
      <w:pPr>
        <w:pStyle w:val="KeywordSubheading"/>
        <w:rPr>
          <w:lang w:val="en-US"/>
        </w:rPr>
      </w:pPr>
      <w:r w:rsidRPr="00EE50BF">
        <w:t>(Drug Product Name) [Manufacturer]</w:t>
      </w:r>
      <w:r w:rsidR="5399639F" w:rsidRPr="00EE50BF">
        <w:t xml:space="preserve"> [Manufactured </w:t>
      </w:r>
      <w:r w:rsidR="00111AED" w:rsidRPr="00EE50BF">
        <w:t>Dosage</w:t>
      </w:r>
      <w:r w:rsidR="215A19C4" w:rsidRPr="00EE50BF">
        <w:t xml:space="preserve"> Form</w:t>
      </w:r>
      <w:r w:rsidR="5399639F" w:rsidRPr="00EE50BF">
        <w:t>] [Strength]</w:t>
      </w:r>
    </w:p>
    <w:p w14:paraId="63EA3C45" w14:textId="2D099C5F" w:rsidR="009370A5" w:rsidRPr="00EE50BF" w:rsidRDefault="24AFDD57" w:rsidP="00EE17CD">
      <w:pPr>
        <w:pStyle w:val="6"/>
      </w:pPr>
      <w:r w:rsidRPr="00EE50BF">
        <w:t>3.</w:t>
      </w:r>
      <w:proofErr w:type="gramStart"/>
      <w:r w:rsidRPr="00EE50BF">
        <w:t>2.DP.C.</w:t>
      </w:r>
      <w:proofErr w:type="gramEnd"/>
      <w:r w:rsidR="0B536EF3" w:rsidRPr="00EE50BF">
        <w:t>1</w:t>
      </w:r>
      <w:r w:rsidRPr="00EE50BF">
        <w:t xml:space="preserve"> Batch analysis</w:t>
      </w:r>
    </w:p>
    <w:p w14:paraId="103A76F2" w14:textId="0244DA01" w:rsidR="00845EFE" w:rsidRPr="00EE50BF" w:rsidRDefault="7D882878" w:rsidP="00845EFE">
      <w:pPr>
        <w:pStyle w:val="Step2Text"/>
      </w:pPr>
      <w:r w:rsidRPr="00EE50BF">
        <w:t>This section</w:t>
      </w:r>
      <w:r w:rsidR="557DCD34" w:rsidRPr="00EE50BF">
        <w:t xml:space="preserve"> should include </w:t>
      </w:r>
      <w:r w:rsidR="39EF42AD" w:rsidRPr="00EE50BF">
        <w:t xml:space="preserve">the results of batch analysis or </w:t>
      </w:r>
      <w:proofErr w:type="spellStart"/>
      <w:r w:rsidR="39EF42AD" w:rsidRPr="00EE50BF">
        <w:t>CoAs</w:t>
      </w:r>
      <w:proofErr w:type="spellEnd"/>
      <w:r w:rsidR="39EF42AD" w:rsidRPr="00EE50BF">
        <w:t xml:space="preserve"> for relevant batches (e.g., stability, nonclinical, and clinical). </w:t>
      </w:r>
      <w:r w:rsidR="5FB74B12" w:rsidRPr="00EE50BF">
        <w:t xml:space="preserve"> </w:t>
      </w:r>
    </w:p>
    <w:p w14:paraId="32C0DFFF" w14:textId="7943C986" w:rsidR="019E23D4" w:rsidRPr="00EE50BF" w:rsidRDefault="019E23D4" w:rsidP="46A4CC6D">
      <w:pPr>
        <w:pStyle w:val="6"/>
      </w:pPr>
      <w:r w:rsidRPr="00EE50BF">
        <w:t>3.</w:t>
      </w:r>
      <w:proofErr w:type="gramStart"/>
      <w:r w:rsidRPr="00EE50BF">
        <w:t>2.DP.C.</w:t>
      </w:r>
      <w:proofErr w:type="gramEnd"/>
      <w:r w:rsidRPr="00EE50BF">
        <w:t xml:space="preserve">2 Justification of specifications </w:t>
      </w:r>
    </w:p>
    <w:p w14:paraId="4C4A459F" w14:textId="2576FAC1" w:rsidR="019E23D4" w:rsidRPr="00EE50BF" w:rsidRDefault="019E23D4" w:rsidP="46A4CC6D">
      <w:pPr>
        <w:pStyle w:val="Step2Text"/>
        <w:rPr>
          <w:b/>
          <w:bCs/>
        </w:rPr>
      </w:pPr>
      <w:r w:rsidRPr="00EE50BF">
        <w:t>Any additional information justifying specification(s) may be provided.</w:t>
      </w:r>
    </w:p>
    <w:p w14:paraId="440854CD" w14:textId="14F4D921" w:rsidR="00A53F50" w:rsidRPr="00EE50BF" w:rsidRDefault="5C77C66C" w:rsidP="00755E8A">
      <w:pPr>
        <w:pStyle w:val="4"/>
        <w:spacing w:after="0"/>
      </w:pPr>
      <w:r w:rsidRPr="00EE50BF">
        <w:t>3.2</w:t>
      </w:r>
      <w:r w:rsidR="38176355" w:rsidRPr="00EE50BF">
        <w:t>.</w:t>
      </w:r>
      <w:proofErr w:type="gramStart"/>
      <w:r w:rsidR="38176355" w:rsidRPr="00EE50BF">
        <w:t>DP.S</w:t>
      </w:r>
      <w:proofErr w:type="gramEnd"/>
      <w:r w:rsidR="38176355" w:rsidRPr="00EE50BF">
        <w:t xml:space="preserve"> Storage</w:t>
      </w:r>
    </w:p>
    <w:p w14:paraId="4EB4C0BC" w14:textId="64C0B3D0" w:rsidR="038E3B92" w:rsidRPr="00EE50BF" w:rsidRDefault="442CA4F8" w:rsidP="00B274CE">
      <w:pPr>
        <w:pStyle w:val="KeywordSubheading"/>
        <w:rPr>
          <w:lang w:val="en-US"/>
        </w:rPr>
      </w:pPr>
      <w:r w:rsidRPr="00EE50BF">
        <w:t>(Drug Product Name) [Manufacturer]</w:t>
      </w:r>
      <w:r w:rsidR="5399639F" w:rsidRPr="00EE50BF">
        <w:t xml:space="preserve"> [Manufactured </w:t>
      </w:r>
      <w:r w:rsidR="00111AED" w:rsidRPr="00EE50BF">
        <w:t>Dosage</w:t>
      </w:r>
      <w:r w:rsidR="35FCDF09" w:rsidRPr="00EE50BF">
        <w:t xml:space="preserve"> Form</w:t>
      </w:r>
      <w:r w:rsidR="5399639F" w:rsidRPr="00EE50BF">
        <w:t>] [Strength]</w:t>
      </w:r>
    </w:p>
    <w:p w14:paraId="1C46F24C" w14:textId="727358BF" w:rsidR="62827162" w:rsidRPr="00EE50BF" w:rsidRDefault="75140C89" w:rsidP="00EE17CD">
      <w:pPr>
        <w:pStyle w:val="6"/>
      </w:pPr>
      <w:r w:rsidRPr="00EE50BF">
        <w:lastRenderedPageBreak/>
        <w:t>3.</w:t>
      </w:r>
      <w:proofErr w:type="gramStart"/>
      <w:r w:rsidRPr="00EE50BF">
        <w:t>2.DP.S.</w:t>
      </w:r>
      <w:proofErr w:type="gramEnd"/>
      <w:r w:rsidRPr="00EE50BF">
        <w:t xml:space="preserve">1 </w:t>
      </w:r>
      <w:r w:rsidR="3608B458" w:rsidRPr="00EE50BF">
        <w:t xml:space="preserve">Container </w:t>
      </w:r>
      <w:r w:rsidR="005566D4" w:rsidRPr="00EE50BF">
        <w:t>closure system</w:t>
      </w:r>
    </w:p>
    <w:p w14:paraId="6CF50DBA" w14:textId="1EA8E6AE" w:rsidR="15A35A7D" w:rsidRPr="00EE50BF" w:rsidRDefault="5A68B854" w:rsidP="00845EFE">
      <w:pPr>
        <w:pStyle w:val="Step2Text"/>
      </w:pPr>
      <w:r w:rsidRPr="00EE50BF">
        <w:t xml:space="preserve">Information about </w:t>
      </w:r>
      <w:r w:rsidR="0EF4DA9D" w:rsidRPr="00EE50BF">
        <w:t xml:space="preserve">container closure system </w:t>
      </w:r>
      <w:r w:rsidRPr="00EE50BF">
        <w:t xml:space="preserve">should be provided </w:t>
      </w:r>
      <w:r w:rsidR="0EF4DA9D" w:rsidRPr="00EE50BF">
        <w:t>which may include extractable</w:t>
      </w:r>
      <w:r w:rsidR="1F58D310" w:rsidRPr="00EE50BF">
        <w:t>s</w:t>
      </w:r>
      <w:r w:rsidR="0EF4DA9D" w:rsidRPr="00EE50BF">
        <w:t xml:space="preserve"> and </w:t>
      </w:r>
      <w:proofErr w:type="spellStart"/>
      <w:r w:rsidR="0EF4DA9D" w:rsidRPr="00EE50BF">
        <w:t>leachable</w:t>
      </w:r>
      <w:r w:rsidR="1F58D310" w:rsidRPr="00EE50BF">
        <w:t>s</w:t>
      </w:r>
      <w:proofErr w:type="spellEnd"/>
      <w:r w:rsidR="0EF4DA9D" w:rsidRPr="00EE50BF">
        <w:t xml:space="preserve"> </w:t>
      </w:r>
      <w:r w:rsidR="5A5AD1C6" w:rsidRPr="00EE50BF">
        <w:t>studies</w:t>
      </w:r>
      <w:r w:rsidR="0EF4DA9D" w:rsidRPr="00EE50BF">
        <w:t xml:space="preserve">, where relevant, as well as </w:t>
      </w:r>
      <w:r w:rsidR="1E4FD5CF" w:rsidRPr="00EE50BF">
        <w:t xml:space="preserve">results </w:t>
      </w:r>
      <w:r w:rsidR="4EF544CF" w:rsidRPr="00EE50BF">
        <w:t>from</w:t>
      </w:r>
      <w:r w:rsidR="0EF4DA9D" w:rsidRPr="00EE50BF">
        <w:t xml:space="preserve"> studies conducted to select and demonstrate the suitability of the container closure system. </w:t>
      </w:r>
      <w:r w:rsidR="399BBB0B" w:rsidRPr="00EE50BF">
        <w:rPr>
          <w:rStyle w:val="normaltextrun"/>
        </w:rPr>
        <w:t>R</w:t>
      </w:r>
      <w:r w:rsidR="1EF0621B" w:rsidRPr="00EE50BF">
        <w:rPr>
          <w:rStyle w:val="normaltextrun"/>
        </w:rPr>
        <w:t xml:space="preserve">elevant </w:t>
      </w:r>
      <w:r w:rsidR="1D9DE77D" w:rsidRPr="00EE50BF">
        <w:rPr>
          <w:rStyle w:val="normaltextrun"/>
        </w:rPr>
        <w:t xml:space="preserve">results of </w:t>
      </w:r>
      <w:r w:rsidR="1EF0621B" w:rsidRPr="00EE50BF">
        <w:rPr>
          <w:rStyle w:val="normaltextrun"/>
        </w:rPr>
        <w:t>batch analysis or CoA(s) for container closure system(s)</w:t>
      </w:r>
      <w:r w:rsidR="399BBB0B" w:rsidRPr="00EE50BF">
        <w:rPr>
          <w:rStyle w:val="normaltextrun"/>
        </w:rPr>
        <w:t xml:space="preserve"> should be provided</w:t>
      </w:r>
      <w:r w:rsidR="1EF0621B" w:rsidRPr="00EE50BF">
        <w:rPr>
          <w:rStyle w:val="normaltextrun"/>
        </w:rPr>
        <w:t>, as appropriate.</w:t>
      </w:r>
      <w:r w:rsidR="1EF0621B" w:rsidRPr="00EE50BF">
        <w:rPr>
          <w:rStyle w:val="eop"/>
        </w:rPr>
        <w:t> </w:t>
      </w:r>
    </w:p>
    <w:p w14:paraId="526EFA1B" w14:textId="747E6DAC" w:rsidR="62827162" w:rsidRPr="00EE50BF" w:rsidRDefault="75140C89" w:rsidP="00EE17CD">
      <w:pPr>
        <w:pStyle w:val="6"/>
      </w:pPr>
      <w:r w:rsidRPr="00EE50BF">
        <w:t>3.</w:t>
      </w:r>
      <w:proofErr w:type="gramStart"/>
      <w:r w:rsidRPr="00EE50BF">
        <w:t>2.DP.S.</w:t>
      </w:r>
      <w:proofErr w:type="gramEnd"/>
      <w:r w:rsidRPr="00EE50BF">
        <w:t xml:space="preserve">2 </w:t>
      </w:r>
      <w:r w:rsidR="09A81CD1" w:rsidRPr="00EE50BF">
        <w:t>Stability, storage conditions, and shelf life</w:t>
      </w:r>
    </w:p>
    <w:p w14:paraId="6615EF66" w14:textId="12842890" w:rsidR="15A35A7D" w:rsidRPr="00EE50BF" w:rsidRDefault="399BBB0B" w:rsidP="00845EFE">
      <w:pPr>
        <w:pStyle w:val="Step2Text"/>
      </w:pPr>
      <w:r w:rsidRPr="00EE50BF">
        <w:t>This section</w:t>
      </w:r>
      <w:r w:rsidR="7A9BC12D" w:rsidRPr="00EE50BF">
        <w:t xml:space="preserve"> </w:t>
      </w:r>
      <w:r w:rsidR="23C0176A" w:rsidRPr="00EE50BF">
        <w:t>should</w:t>
      </w:r>
      <w:r w:rsidR="4CAFDD47" w:rsidRPr="00EE50BF">
        <w:t xml:space="preserve"> </w:t>
      </w:r>
      <w:r w:rsidRPr="00EE50BF">
        <w:t>include</w:t>
      </w:r>
      <w:r w:rsidR="7A9BC12D" w:rsidRPr="00EE50BF">
        <w:t xml:space="preserve"> r</w:t>
      </w:r>
      <w:r w:rsidR="4CF3DCF5" w:rsidRPr="00EE50BF">
        <w:t xml:space="preserve">elevant </w:t>
      </w:r>
      <w:r w:rsidR="4CAFDD47" w:rsidRPr="00EE50BF">
        <w:t xml:space="preserve">stability </w:t>
      </w:r>
      <w:r w:rsidR="7665B80E" w:rsidRPr="00EE50BF">
        <w:t>results</w:t>
      </w:r>
      <w:r w:rsidR="4CF3DCF5" w:rsidRPr="00EE50BF">
        <w:t xml:space="preserve"> to support storage conditions, shelf life</w:t>
      </w:r>
      <w:r w:rsidR="029883E9" w:rsidRPr="00EE50BF">
        <w:t>,</w:t>
      </w:r>
      <w:r w:rsidR="4CF3DCF5" w:rsidRPr="00EE50BF">
        <w:t xml:space="preserve"> and/or holding time for each of the proposed container closure system(s)</w:t>
      </w:r>
      <w:r w:rsidR="2C88D889" w:rsidRPr="00EE50BF">
        <w:t>.</w:t>
      </w:r>
    </w:p>
    <w:p w14:paraId="11E2EB90" w14:textId="01D8FA25" w:rsidR="005D7916" w:rsidRPr="00EE50BF" w:rsidRDefault="38DEFF0B" w:rsidP="00845EFE">
      <w:pPr>
        <w:pStyle w:val="Step2Text"/>
      </w:pPr>
      <w:r w:rsidRPr="00EE50BF">
        <w:rPr>
          <w:rStyle w:val="normaltextrun"/>
        </w:rPr>
        <w:t>R</w:t>
      </w:r>
      <w:r w:rsidR="069367C4" w:rsidRPr="00EE50BF">
        <w:rPr>
          <w:rStyle w:val="normaltextrun"/>
        </w:rPr>
        <w:t>elevant studies/</w:t>
      </w:r>
      <w:r w:rsidR="417110CA" w:rsidRPr="00EE50BF">
        <w:rPr>
          <w:rStyle w:val="normaltextrun"/>
        </w:rPr>
        <w:t xml:space="preserve">results </w:t>
      </w:r>
      <w:r w:rsidR="069367C4" w:rsidRPr="00EE50BF">
        <w:rPr>
          <w:rStyle w:val="normaltextrun"/>
        </w:rPr>
        <w:t xml:space="preserve">in support of handling and shipping of the bulk </w:t>
      </w:r>
      <w:r w:rsidR="417110CA" w:rsidRPr="00EE50BF">
        <w:rPr>
          <w:rStyle w:val="normaltextrun"/>
        </w:rPr>
        <w:t xml:space="preserve">product </w:t>
      </w:r>
      <w:r w:rsidR="069367C4" w:rsidRPr="00EE50BF">
        <w:rPr>
          <w:rStyle w:val="normaltextrun"/>
        </w:rPr>
        <w:t>and drug product</w:t>
      </w:r>
      <w:r w:rsidRPr="00EE50BF">
        <w:rPr>
          <w:rStyle w:val="normaltextrun"/>
        </w:rPr>
        <w:t xml:space="preserve"> may be provided</w:t>
      </w:r>
      <w:r w:rsidR="069367C4" w:rsidRPr="00EE50BF">
        <w:rPr>
          <w:rStyle w:val="normaltextrun"/>
        </w:rPr>
        <w:t>.</w:t>
      </w:r>
      <w:r w:rsidR="069367C4" w:rsidRPr="00EE50BF">
        <w:rPr>
          <w:rStyle w:val="eop"/>
        </w:rPr>
        <w:t> </w:t>
      </w:r>
    </w:p>
    <w:p w14:paraId="174B52A8" w14:textId="5DE5C296" w:rsidR="53724F37" w:rsidRPr="00EE50BF" w:rsidRDefault="7EED419F" w:rsidP="00845EFE">
      <w:pPr>
        <w:pStyle w:val="Step2Text"/>
      </w:pPr>
      <w:r w:rsidRPr="00EE50BF">
        <w:t>Additional information may be provided</w:t>
      </w:r>
      <w:r w:rsidR="31D9BDF5" w:rsidRPr="00EE50BF">
        <w:t xml:space="preserve"> </w:t>
      </w:r>
      <w:r w:rsidRPr="00EE50BF">
        <w:t xml:space="preserve">to </w:t>
      </w:r>
      <w:r w:rsidR="5A68EE22" w:rsidRPr="00EE50BF">
        <w:t>support in</w:t>
      </w:r>
      <w:r w:rsidR="655F45B7" w:rsidRPr="00EE50BF">
        <w:t>-</w:t>
      </w:r>
      <w:r w:rsidR="5A68EE22" w:rsidRPr="00EE50BF">
        <w:t>use</w:t>
      </w:r>
      <w:r w:rsidR="5A32FB01" w:rsidRPr="00EE50BF">
        <w:t xml:space="preserve"> </w:t>
      </w:r>
      <w:r w:rsidR="5416D5E0" w:rsidRPr="00EE50BF">
        <w:t xml:space="preserve">storage conditions </w:t>
      </w:r>
      <w:r w:rsidR="1E5712BA" w:rsidRPr="00EE50BF">
        <w:t xml:space="preserve">and </w:t>
      </w:r>
      <w:r w:rsidR="5416D5E0" w:rsidRPr="00EE50BF">
        <w:t>in-use period</w:t>
      </w:r>
      <w:r w:rsidR="62ECEB05" w:rsidRPr="00EE50BF">
        <w:t xml:space="preserve"> </w:t>
      </w:r>
      <w:r w:rsidR="5A68EE22" w:rsidRPr="00EE50BF">
        <w:t>for drug product.</w:t>
      </w:r>
    </w:p>
    <w:p w14:paraId="365CA663" w14:textId="66B3E6CB" w:rsidR="00245C24" w:rsidRPr="00EE50BF" w:rsidRDefault="6BBFFF5E" w:rsidP="3F4A2264">
      <w:pPr>
        <w:pStyle w:val="3"/>
        <w:spacing w:after="0"/>
        <w:rPr>
          <w:rFonts w:eastAsia="Times New Roman"/>
          <w:lang w:val="en-US"/>
        </w:rPr>
      </w:pPr>
      <w:bookmarkStart w:id="591" w:name="_Toc1014221137"/>
      <w:bookmarkStart w:id="592" w:name="_Toc160655246"/>
      <w:bookmarkStart w:id="593" w:name="_Toc1479096636"/>
      <w:bookmarkStart w:id="594" w:name="_Toc500843126"/>
      <w:bookmarkStart w:id="595" w:name="_Toc566199113"/>
      <w:bookmarkStart w:id="596" w:name="_Toc1069310586"/>
      <w:bookmarkStart w:id="597" w:name="_Toc1163355129"/>
      <w:bookmarkStart w:id="598" w:name="_Toc385506986"/>
      <w:bookmarkStart w:id="599" w:name="_Toc171784340"/>
      <w:bookmarkStart w:id="600" w:name="_Toc176321060"/>
      <w:bookmarkStart w:id="601" w:name="_Toc775529073"/>
      <w:bookmarkStart w:id="602" w:name="_Toc196372605"/>
      <w:bookmarkStart w:id="603" w:name="_Toc197906057"/>
      <w:r w:rsidRPr="00EE50BF">
        <w:t>3.</w:t>
      </w:r>
      <w:proofErr w:type="gramStart"/>
      <w:r w:rsidRPr="00EE50BF">
        <w:t>2</w:t>
      </w:r>
      <w:r w:rsidR="0846186F" w:rsidRPr="00EE50BF">
        <w:t>.PI</w:t>
      </w:r>
      <w:proofErr w:type="gramEnd"/>
      <w:r w:rsidR="0846186F" w:rsidRPr="00EE50BF">
        <w:t xml:space="preserve"> Product Intermediate</w:t>
      </w:r>
      <w:bookmarkEnd w:id="591"/>
      <w:bookmarkEnd w:id="592"/>
      <w:bookmarkEnd w:id="593"/>
      <w:r w:rsidR="02115BA2" w:rsidRPr="00EE50BF">
        <w:t>s</w:t>
      </w:r>
      <w:r w:rsidR="6354DBAB" w:rsidRPr="00EE50BF">
        <w:t xml:space="preserve">, </w:t>
      </w:r>
      <w:r w:rsidR="6354DBAB" w:rsidRPr="00EE50BF">
        <w:rPr>
          <w:rFonts w:eastAsia="Times New Roman"/>
        </w:rPr>
        <w:t>if Applicable</w:t>
      </w:r>
      <w:bookmarkEnd w:id="594"/>
      <w:bookmarkEnd w:id="595"/>
      <w:bookmarkEnd w:id="596"/>
      <w:bookmarkEnd w:id="597"/>
      <w:bookmarkEnd w:id="598"/>
      <w:bookmarkEnd w:id="599"/>
      <w:bookmarkEnd w:id="600"/>
      <w:bookmarkEnd w:id="601"/>
      <w:bookmarkEnd w:id="602"/>
      <w:bookmarkEnd w:id="603"/>
    </w:p>
    <w:p w14:paraId="11EF355D" w14:textId="698B778D" w:rsidR="5F84FE50" w:rsidRPr="00EE50BF" w:rsidRDefault="542573B7" w:rsidP="00B274CE">
      <w:pPr>
        <w:pStyle w:val="KeywordSubheading"/>
        <w:rPr>
          <w:lang w:val="en-US"/>
        </w:rPr>
      </w:pPr>
      <w:r w:rsidRPr="00EE50BF">
        <w:t>(Product Intermediate Name) [Manufacturer]</w:t>
      </w:r>
      <w:r w:rsidR="68F97491" w:rsidRPr="00EE50BF">
        <w:t xml:space="preserve"> [Drug Product Name]</w:t>
      </w:r>
    </w:p>
    <w:p w14:paraId="1B67F590" w14:textId="4AFF39E8" w:rsidR="00245C24" w:rsidRPr="00EE50BF" w:rsidRDefault="69458D2D" w:rsidP="00755E8A">
      <w:pPr>
        <w:pStyle w:val="4"/>
        <w:spacing w:after="0"/>
      </w:pPr>
      <w:r w:rsidRPr="00EE50BF">
        <w:t>3.2</w:t>
      </w:r>
      <w:r w:rsidR="766EE044" w:rsidRPr="00EE50BF">
        <w:t>.</w:t>
      </w:r>
      <w:proofErr w:type="gramStart"/>
      <w:r w:rsidR="766EE044" w:rsidRPr="00EE50BF">
        <w:t>PI.D</w:t>
      </w:r>
      <w:proofErr w:type="gramEnd"/>
      <w:r w:rsidR="766EE044" w:rsidRPr="00EE50BF">
        <w:t xml:space="preserve"> Description</w:t>
      </w:r>
    </w:p>
    <w:p w14:paraId="3CEB53EC" w14:textId="67E42E17" w:rsidR="633C2C36" w:rsidRPr="00EE50BF" w:rsidRDefault="50532CE7" w:rsidP="00B274CE">
      <w:pPr>
        <w:pStyle w:val="KeywordSubheading"/>
        <w:rPr>
          <w:lang w:val="en-US"/>
        </w:rPr>
      </w:pPr>
      <w:r w:rsidRPr="00EE50BF">
        <w:rPr>
          <w:rFonts w:eastAsia="Calibri"/>
        </w:rPr>
        <w:t>(Product Intermediate Name) [Manufacturer]</w:t>
      </w:r>
      <w:r w:rsidR="03749AFC" w:rsidRPr="00EE50BF">
        <w:rPr>
          <w:rFonts w:eastAsia="Calibri"/>
        </w:rPr>
        <w:t xml:space="preserve"> </w:t>
      </w:r>
      <w:r w:rsidR="03749AFC" w:rsidRPr="00EE50BF">
        <w:t>[Drug Product Name]</w:t>
      </w:r>
    </w:p>
    <w:p w14:paraId="7E4467BB" w14:textId="55EC57E3" w:rsidR="00245C24" w:rsidRPr="00EE50BF" w:rsidRDefault="317F200C" w:rsidP="00587210">
      <w:pPr>
        <w:pStyle w:val="Step2Text"/>
      </w:pPr>
      <w:r w:rsidRPr="00EE50BF">
        <w:t>This section</w:t>
      </w:r>
      <w:r w:rsidR="043C95A4" w:rsidRPr="00EE50BF">
        <w:t xml:space="preserve"> may include </w:t>
      </w:r>
      <w:r w:rsidR="36F2926C" w:rsidRPr="00EE50BF">
        <w:t>data</w:t>
      </w:r>
      <w:r w:rsidR="74F5372B" w:rsidRPr="00EE50BF">
        <w:t xml:space="preserve"> and</w:t>
      </w:r>
      <w:r w:rsidR="043C95A4" w:rsidRPr="00EE50BF">
        <w:t xml:space="preserve"> </w:t>
      </w:r>
      <w:r w:rsidR="7360D989" w:rsidRPr="00EE50BF">
        <w:t>information</w:t>
      </w:r>
      <w:r w:rsidR="043C95A4" w:rsidRPr="00EE50BF">
        <w:t xml:space="preserve"> that support the composition and development of the product intermediate. </w:t>
      </w:r>
    </w:p>
    <w:p w14:paraId="0B7DAA66" w14:textId="03762210" w:rsidR="00245C24" w:rsidRPr="00EE50BF" w:rsidRDefault="00A53F50" w:rsidP="00755E8A">
      <w:pPr>
        <w:pStyle w:val="4"/>
        <w:spacing w:after="0"/>
      </w:pPr>
      <w:r w:rsidRPr="00EE50BF">
        <w:t>3.2</w:t>
      </w:r>
      <w:r w:rsidR="00245C24" w:rsidRPr="00EE50BF">
        <w:t>.PI.M Manufacture</w:t>
      </w:r>
    </w:p>
    <w:p w14:paraId="05C88405" w14:textId="111CF3B9" w:rsidR="5E0E8AB8" w:rsidRPr="00EE50BF" w:rsidRDefault="4D3E748A" w:rsidP="00B274CE">
      <w:pPr>
        <w:pStyle w:val="KeywordSubheading"/>
        <w:rPr>
          <w:lang w:val="en-US"/>
        </w:rPr>
      </w:pPr>
      <w:r w:rsidRPr="00EE50BF">
        <w:rPr>
          <w:rFonts w:eastAsia="Calibri"/>
        </w:rPr>
        <w:t>(Product Intermediate Name) [Manufacturer]</w:t>
      </w:r>
      <w:r w:rsidR="2ECCAAE8" w:rsidRPr="00EE50BF">
        <w:rPr>
          <w:rFonts w:eastAsia="Calibri"/>
        </w:rPr>
        <w:t xml:space="preserve"> </w:t>
      </w:r>
      <w:r w:rsidR="2ECCAAE8" w:rsidRPr="00EE50BF">
        <w:t>[Drug Product Name]</w:t>
      </w:r>
    </w:p>
    <w:p w14:paraId="366F1BEA" w14:textId="188F8093" w:rsidR="007D2AC6" w:rsidRPr="00EE50BF" w:rsidRDefault="5766AB1A" w:rsidP="00587210">
      <w:pPr>
        <w:pStyle w:val="Step2Text"/>
        <w:rPr>
          <w:color w:val="auto"/>
          <w:sz w:val="18"/>
          <w:szCs w:val="18"/>
          <w:lang w:val="en-US"/>
        </w:rPr>
      </w:pPr>
      <w:r w:rsidRPr="00EE50BF">
        <w:rPr>
          <w:lang w:val="en-US"/>
        </w:rPr>
        <w:t>S</w:t>
      </w:r>
      <w:r w:rsidR="560429DA" w:rsidRPr="00EE50BF">
        <w:rPr>
          <w:lang w:val="en-US"/>
        </w:rPr>
        <w:t>upportive studies of the manufacture of product intermediate</w:t>
      </w:r>
      <w:r w:rsidR="4041568E" w:rsidRPr="00EE50BF">
        <w:rPr>
          <w:lang w:val="en-US"/>
        </w:rPr>
        <w:t xml:space="preserve"> </w:t>
      </w:r>
      <w:r w:rsidR="588171ED" w:rsidRPr="00EE50BF">
        <w:rPr>
          <w:lang w:val="en-US"/>
        </w:rPr>
        <w:t xml:space="preserve">may be included, </w:t>
      </w:r>
      <w:r w:rsidR="4041568E" w:rsidRPr="00EE50BF">
        <w:rPr>
          <w:lang w:val="en-US"/>
        </w:rPr>
        <w:t xml:space="preserve">in accordance with </w:t>
      </w:r>
      <w:r w:rsidR="49FEB539" w:rsidRPr="00EE50BF">
        <w:rPr>
          <w:lang w:val="en-US"/>
        </w:rPr>
        <w:t>recommendations</w:t>
      </w:r>
      <w:r w:rsidR="560429DA" w:rsidRPr="00EE50BF">
        <w:rPr>
          <w:lang w:val="en-US"/>
        </w:rPr>
        <w:t xml:space="preserve"> stated under </w:t>
      </w:r>
      <w:r w:rsidR="53BEB942" w:rsidRPr="00EE50BF">
        <w:rPr>
          <w:lang w:val="en-US"/>
        </w:rPr>
        <w:t>3.</w:t>
      </w:r>
      <w:proofErr w:type="gramStart"/>
      <w:r w:rsidR="53BEB942" w:rsidRPr="00EE50BF">
        <w:rPr>
          <w:lang w:val="en-US"/>
        </w:rPr>
        <w:t>2.DP.M</w:t>
      </w:r>
      <w:r w:rsidR="560429DA" w:rsidRPr="00EE50BF">
        <w:rPr>
          <w:lang w:val="en-US"/>
        </w:rPr>
        <w:t>.</w:t>
      </w:r>
      <w:proofErr w:type="gramEnd"/>
      <w:r w:rsidR="560429DA" w:rsidRPr="00EE50BF">
        <w:rPr>
          <w:lang w:val="en-US"/>
        </w:rPr>
        <w:t> </w:t>
      </w:r>
    </w:p>
    <w:p w14:paraId="6EFEBB28" w14:textId="20FB3F91" w:rsidR="00245C24" w:rsidRPr="00EE50BF" w:rsidRDefault="00A53F50" w:rsidP="00755E8A">
      <w:pPr>
        <w:pStyle w:val="4"/>
        <w:spacing w:after="0"/>
      </w:pPr>
      <w:r w:rsidRPr="00EE50BF">
        <w:t>3.2</w:t>
      </w:r>
      <w:r w:rsidR="00245C24" w:rsidRPr="00EE50BF">
        <w:t>.PI.C Control</w:t>
      </w:r>
    </w:p>
    <w:p w14:paraId="73949846" w14:textId="7FCA0E18" w:rsidR="716A631E" w:rsidRPr="00EE50BF" w:rsidRDefault="7F3A6731" w:rsidP="00B274CE">
      <w:pPr>
        <w:pStyle w:val="KeywordSubheading"/>
        <w:rPr>
          <w:lang w:val="en-US"/>
        </w:rPr>
      </w:pPr>
      <w:r w:rsidRPr="00EE50BF">
        <w:rPr>
          <w:rFonts w:eastAsia="Calibri"/>
        </w:rPr>
        <w:t>(Product Intermediate Name) [Manufacturer]</w:t>
      </w:r>
      <w:r w:rsidR="52C928C8" w:rsidRPr="00EE50BF">
        <w:rPr>
          <w:rFonts w:eastAsia="Calibri"/>
        </w:rPr>
        <w:t xml:space="preserve"> </w:t>
      </w:r>
      <w:r w:rsidR="52C928C8" w:rsidRPr="00EE50BF">
        <w:t>[Drug Product Name]</w:t>
      </w:r>
    </w:p>
    <w:p w14:paraId="3D5EDEE6" w14:textId="4CCAA25E" w:rsidR="00245C24" w:rsidRPr="00EE50BF" w:rsidRDefault="317F200C" w:rsidP="00587210">
      <w:pPr>
        <w:pStyle w:val="Step2Text"/>
      </w:pPr>
      <w:r w:rsidRPr="00EE50BF">
        <w:rPr>
          <w:rFonts w:eastAsia="ＭＳ 明朝"/>
          <w:lang w:val="en-US"/>
        </w:rPr>
        <w:t xml:space="preserve">This section should include </w:t>
      </w:r>
      <w:r w:rsidR="7344258B" w:rsidRPr="00EE50BF">
        <w:rPr>
          <w:rStyle w:val="normaltextrun"/>
          <w:shd w:val="clear" w:color="auto" w:fill="FFFFFF"/>
        </w:rPr>
        <w:t xml:space="preserve">the results of </w:t>
      </w:r>
      <w:r w:rsidR="45A941EF" w:rsidRPr="00EE50BF">
        <w:rPr>
          <w:rStyle w:val="normaltextrun"/>
          <w:shd w:val="clear" w:color="auto" w:fill="FFFFFF"/>
        </w:rPr>
        <w:t>batch analys</w:t>
      </w:r>
      <w:r w:rsidR="562D4E93" w:rsidRPr="00EE50BF">
        <w:rPr>
          <w:rStyle w:val="normaltextrun"/>
          <w:shd w:val="clear" w:color="auto" w:fill="FFFFFF"/>
        </w:rPr>
        <w:t>i</w:t>
      </w:r>
      <w:r w:rsidR="45A941EF" w:rsidRPr="00EE50BF">
        <w:rPr>
          <w:rStyle w:val="normaltextrun"/>
          <w:shd w:val="clear" w:color="auto" w:fill="FFFFFF"/>
        </w:rPr>
        <w:t>s</w:t>
      </w:r>
      <w:r w:rsidR="7344258B" w:rsidRPr="00EE50BF">
        <w:rPr>
          <w:rStyle w:val="normaltextrun"/>
          <w:shd w:val="clear" w:color="auto" w:fill="FFFFFF"/>
        </w:rPr>
        <w:t xml:space="preserve"> or </w:t>
      </w:r>
      <w:proofErr w:type="spellStart"/>
      <w:r w:rsidR="7344258B" w:rsidRPr="00EE50BF">
        <w:rPr>
          <w:rStyle w:val="normaltextrun"/>
          <w:shd w:val="clear" w:color="auto" w:fill="FFFFFF"/>
        </w:rPr>
        <w:t>CoAs</w:t>
      </w:r>
      <w:proofErr w:type="spellEnd"/>
      <w:r w:rsidR="562D4E93" w:rsidRPr="00EE50BF">
        <w:rPr>
          <w:rStyle w:val="normaltextrun"/>
          <w:shd w:val="clear" w:color="auto" w:fill="FFFFFF"/>
        </w:rPr>
        <w:t xml:space="preserve"> </w:t>
      </w:r>
      <w:r w:rsidR="05DA997F" w:rsidRPr="00EE50BF">
        <w:rPr>
          <w:rStyle w:val="normaltextrun"/>
          <w:shd w:val="clear" w:color="auto" w:fill="FFFFFF"/>
        </w:rPr>
        <w:t xml:space="preserve">to support the </w:t>
      </w:r>
      <w:r w:rsidR="2BCD496F" w:rsidRPr="00EE50BF">
        <w:rPr>
          <w:rStyle w:val="normaltextrun"/>
          <w:shd w:val="clear" w:color="auto" w:fill="FFFFFF"/>
        </w:rPr>
        <w:t xml:space="preserve">specifications for </w:t>
      </w:r>
      <w:r w:rsidR="05DA997F" w:rsidRPr="00EE50BF">
        <w:rPr>
          <w:rStyle w:val="normaltextrun"/>
          <w:shd w:val="clear" w:color="auto" w:fill="FFFFFF"/>
        </w:rPr>
        <w:t>product intermediate</w:t>
      </w:r>
      <w:r w:rsidR="2BCD496F" w:rsidRPr="00EE50BF">
        <w:rPr>
          <w:rStyle w:val="normaltextrun"/>
          <w:shd w:val="clear" w:color="auto" w:fill="FFFFFF"/>
        </w:rPr>
        <w:t>, as appropriate</w:t>
      </w:r>
      <w:r w:rsidR="05DA997F" w:rsidRPr="00EE50BF">
        <w:rPr>
          <w:rStyle w:val="normaltextrun"/>
          <w:shd w:val="clear" w:color="auto" w:fill="FFFFFF"/>
        </w:rPr>
        <w:t>.</w:t>
      </w:r>
      <w:r w:rsidR="05DA997F" w:rsidRPr="00EE50BF">
        <w:rPr>
          <w:rStyle w:val="eop"/>
          <w:shd w:val="clear" w:color="auto" w:fill="FFFFFF"/>
        </w:rPr>
        <w:t> </w:t>
      </w:r>
    </w:p>
    <w:p w14:paraId="73DB5FF3" w14:textId="662606E9" w:rsidR="00A53F50" w:rsidRPr="00EE50BF" w:rsidRDefault="69458D2D" w:rsidP="00755E8A">
      <w:pPr>
        <w:pStyle w:val="4"/>
        <w:spacing w:after="0"/>
      </w:pPr>
      <w:r w:rsidRPr="00EE50BF">
        <w:t>3.2</w:t>
      </w:r>
      <w:r w:rsidR="766EE044" w:rsidRPr="00EE50BF">
        <w:t>.</w:t>
      </w:r>
      <w:proofErr w:type="gramStart"/>
      <w:r w:rsidR="766EE044" w:rsidRPr="00EE50BF">
        <w:t>PI.S</w:t>
      </w:r>
      <w:proofErr w:type="gramEnd"/>
      <w:r w:rsidR="766EE044" w:rsidRPr="00EE50BF">
        <w:t xml:space="preserve"> Storage</w:t>
      </w:r>
    </w:p>
    <w:p w14:paraId="18AAFE5A" w14:textId="75737B5A" w:rsidR="38DE93C2" w:rsidRPr="00EE50BF" w:rsidRDefault="7D2EF4AB" w:rsidP="00B274CE">
      <w:pPr>
        <w:pStyle w:val="KeywordSubheading"/>
        <w:rPr>
          <w:lang w:val="en-US"/>
        </w:rPr>
      </w:pPr>
      <w:r w:rsidRPr="00EE50BF">
        <w:rPr>
          <w:rFonts w:eastAsia="Calibri"/>
        </w:rPr>
        <w:t>(Product Intermediate Name) [Manufacturer]</w:t>
      </w:r>
      <w:r w:rsidR="2BC52235" w:rsidRPr="00EE50BF">
        <w:rPr>
          <w:rFonts w:eastAsia="Calibri"/>
        </w:rPr>
        <w:t xml:space="preserve"> </w:t>
      </w:r>
      <w:r w:rsidR="2BC52235" w:rsidRPr="00EE50BF">
        <w:t>[Drug Product Name]</w:t>
      </w:r>
    </w:p>
    <w:p w14:paraId="7390C6F9" w14:textId="60E504F9" w:rsidR="563399F3" w:rsidRPr="00EE50BF" w:rsidRDefault="10C792F7" w:rsidP="00EE17CD">
      <w:pPr>
        <w:pStyle w:val="6"/>
      </w:pPr>
      <w:r w:rsidRPr="00EE50BF">
        <w:t>3.</w:t>
      </w:r>
      <w:proofErr w:type="gramStart"/>
      <w:r w:rsidRPr="00EE50BF">
        <w:t>2.PI.S.</w:t>
      </w:r>
      <w:proofErr w:type="gramEnd"/>
      <w:r w:rsidRPr="00EE50BF">
        <w:t xml:space="preserve">1 </w:t>
      </w:r>
      <w:r w:rsidR="11EED317" w:rsidRPr="00EE50BF">
        <w:t>Container Closure System</w:t>
      </w:r>
    </w:p>
    <w:p w14:paraId="2D1A22DE" w14:textId="33F56565" w:rsidR="00AE333C" w:rsidRPr="00EE50BF" w:rsidRDefault="4995F0C7" w:rsidP="007767D6">
      <w:pPr>
        <w:pStyle w:val="Step2Text"/>
        <w:rPr>
          <w:rStyle w:val="normaltextrun"/>
        </w:rPr>
      </w:pPr>
      <w:r w:rsidRPr="00EE50BF">
        <w:t>I</w:t>
      </w:r>
      <w:r w:rsidR="714E6FE2" w:rsidRPr="00EE50BF">
        <w:t xml:space="preserve">nformation for container closure system </w:t>
      </w:r>
      <w:r w:rsidRPr="00EE50BF">
        <w:t xml:space="preserve">should be provided </w:t>
      </w:r>
      <w:r w:rsidR="714E6FE2" w:rsidRPr="00EE50BF">
        <w:t>which may include results of extractable</w:t>
      </w:r>
      <w:r w:rsidR="1F58D310" w:rsidRPr="00EE50BF">
        <w:t>s</w:t>
      </w:r>
      <w:r w:rsidR="714E6FE2" w:rsidRPr="00EE50BF">
        <w:t xml:space="preserve"> and </w:t>
      </w:r>
      <w:proofErr w:type="spellStart"/>
      <w:r w:rsidR="714E6FE2" w:rsidRPr="00EE50BF">
        <w:t>leachable</w:t>
      </w:r>
      <w:r w:rsidR="1F58D310" w:rsidRPr="00EE50BF">
        <w:t>s</w:t>
      </w:r>
      <w:proofErr w:type="spellEnd"/>
      <w:r w:rsidR="714E6FE2" w:rsidRPr="00EE50BF">
        <w:t xml:space="preserve"> studies, where relevant, as well as results from studies conducted to select and demonstrate the suitability of the container closure system. </w:t>
      </w:r>
      <w:r w:rsidR="5CBCFBCD" w:rsidRPr="00EE50BF">
        <w:t>R</w:t>
      </w:r>
      <w:r w:rsidR="714E6FE2" w:rsidRPr="00EE50BF">
        <w:t>elevant results of batch analysis or CoA(s) for container closure system(s)</w:t>
      </w:r>
      <w:r w:rsidR="3F88B22C" w:rsidRPr="00EE50BF">
        <w:t xml:space="preserve"> should be provided</w:t>
      </w:r>
      <w:r w:rsidR="714E6FE2" w:rsidRPr="00EE50BF">
        <w:t>, as appropriate. </w:t>
      </w:r>
    </w:p>
    <w:p w14:paraId="0A8F5BE0" w14:textId="2CE167C3" w:rsidR="563399F3" w:rsidRPr="00EE50BF" w:rsidRDefault="10C792F7" w:rsidP="00EE17CD">
      <w:pPr>
        <w:pStyle w:val="6"/>
      </w:pPr>
      <w:r w:rsidRPr="00EE50BF">
        <w:t>3.</w:t>
      </w:r>
      <w:proofErr w:type="gramStart"/>
      <w:r w:rsidRPr="00EE50BF">
        <w:t>2.PI.S</w:t>
      </w:r>
      <w:r w:rsidR="78D2FA7E" w:rsidRPr="00EE50BF">
        <w:t>.</w:t>
      </w:r>
      <w:proofErr w:type="gramEnd"/>
      <w:r w:rsidRPr="00EE50BF">
        <w:t xml:space="preserve">2 </w:t>
      </w:r>
      <w:r w:rsidR="11EED317" w:rsidRPr="00EE50BF">
        <w:t>Stability, storage conditions</w:t>
      </w:r>
      <w:r w:rsidR="7D0B91A3" w:rsidRPr="00EE50BF">
        <w:t>,</w:t>
      </w:r>
      <w:r w:rsidR="11EED317" w:rsidRPr="00EE50BF">
        <w:t xml:space="preserve"> </w:t>
      </w:r>
      <w:r w:rsidR="00203CC0" w:rsidRPr="00EE50BF">
        <w:t>hold</w:t>
      </w:r>
      <w:r w:rsidR="00095048" w:rsidRPr="00EE50BF">
        <w:t>ing time</w:t>
      </w:r>
      <w:r w:rsidR="00EC6A31" w:rsidRPr="00EE50BF">
        <w:t xml:space="preserve">, </w:t>
      </w:r>
      <w:r w:rsidR="11EED317" w:rsidRPr="00EE50BF">
        <w:t>and shelf life</w:t>
      </w:r>
    </w:p>
    <w:p w14:paraId="3363E20B" w14:textId="483D0637" w:rsidR="1F80FECA" w:rsidRPr="00EE50BF" w:rsidRDefault="22FF60A3" w:rsidP="007767D6">
      <w:pPr>
        <w:pStyle w:val="Step2Text"/>
      </w:pPr>
      <w:r w:rsidRPr="00EE50BF">
        <w:rPr>
          <w:rFonts w:eastAsia="ＭＳ 明朝"/>
          <w:lang w:val="en-US"/>
        </w:rPr>
        <w:t xml:space="preserve">This section should include </w:t>
      </w:r>
      <w:r w:rsidR="0BC8A300" w:rsidRPr="00EE50BF">
        <w:rPr>
          <w:rStyle w:val="normaltextrun"/>
        </w:rPr>
        <w:t>r</w:t>
      </w:r>
      <w:r w:rsidR="11EED317" w:rsidRPr="00EE50BF">
        <w:t xml:space="preserve">elevant stability </w:t>
      </w:r>
      <w:r w:rsidR="175F1FAE" w:rsidRPr="00EE50BF">
        <w:t xml:space="preserve">results </w:t>
      </w:r>
      <w:r w:rsidR="11EED317" w:rsidRPr="00EE50BF">
        <w:t>in support of justifying storage conditions</w:t>
      </w:r>
      <w:r w:rsidR="00EC6A31" w:rsidRPr="00EE50BF">
        <w:t xml:space="preserve">, </w:t>
      </w:r>
      <w:r w:rsidR="11EED317" w:rsidRPr="00EE50BF">
        <w:t>holding time</w:t>
      </w:r>
      <w:r w:rsidR="00D15C70" w:rsidRPr="00EE50BF">
        <w:t>/shelf life</w:t>
      </w:r>
      <w:r w:rsidR="11EED317" w:rsidRPr="00EE50BF">
        <w:t xml:space="preserve"> of product </w:t>
      </w:r>
      <w:r w:rsidR="19FC4D11" w:rsidRPr="00EE50BF">
        <w:t>i</w:t>
      </w:r>
      <w:r w:rsidR="11EED317" w:rsidRPr="00EE50BF">
        <w:t>ntermediate(s).</w:t>
      </w:r>
    </w:p>
    <w:p w14:paraId="65EA6FE3" w14:textId="113505ED" w:rsidR="00D05F2F" w:rsidRPr="00EE50BF" w:rsidRDefault="5AD94414" w:rsidP="007767D6">
      <w:pPr>
        <w:pStyle w:val="Step2Text"/>
      </w:pPr>
      <w:r w:rsidRPr="00EE50BF">
        <w:rPr>
          <w:rStyle w:val="normaltextrun"/>
        </w:rPr>
        <w:t>R</w:t>
      </w:r>
      <w:r w:rsidR="2EA48446" w:rsidRPr="00EE50BF">
        <w:rPr>
          <w:rStyle w:val="normaltextrun"/>
        </w:rPr>
        <w:t>elevant studies/</w:t>
      </w:r>
      <w:r w:rsidR="175F1FAE" w:rsidRPr="00EE50BF">
        <w:rPr>
          <w:rStyle w:val="normaltextrun"/>
        </w:rPr>
        <w:t xml:space="preserve">results </w:t>
      </w:r>
      <w:r w:rsidR="4F9D0387" w:rsidRPr="00EE50BF">
        <w:rPr>
          <w:rStyle w:val="normaltextrun"/>
        </w:rPr>
        <w:t xml:space="preserve">that </w:t>
      </w:r>
      <w:r w:rsidR="2EA48446" w:rsidRPr="00EE50BF">
        <w:rPr>
          <w:rStyle w:val="normaltextrun"/>
        </w:rPr>
        <w:t xml:space="preserve">support </w:t>
      </w:r>
      <w:r w:rsidR="49720873" w:rsidRPr="00EE50BF">
        <w:rPr>
          <w:rStyle w:val="normaltextrun"/>
        </w:rPr>
        <w:t xml:space="preserve">the </w:t>
      </w:r>
      <w:r w:rsidR="4F9D0387" w:rsidRPr="00EE50BF">
        <w:rPr>
          <w:rStyle w:val="normaltextrun"/>
        </w:rPr>
        <w:t xml:space="preserve">proposed </w:t>
      </w:r>
      <w:r w:rsidR="2EA48446" w:rsidRPr="00EE50BF">
        <w:rPr>
          <w:rStyle w:val="normaltextrun"/>
        </w:rPr>
        <w:t xml:space="preserve">handling and shipping </w:t>
      </w:r>
      <w:r w:rsidR="49720873" w:rsidRPr="00EE50BF">
        <w:rPr>
          <w:rStyle w:val="normaltextrun"/>
        </w:rPr>
        <w:t xml:space="preserve">conditions for </w:t>
      </w:r>
      <w:r w:rsidR="2EA48446" w:rsidRPr="00EE50BF">
        <w:rPr>
          <w:rStyle w:val="normaltextrun"/>
        </w:rPr>
        <w:t xml:space="preserve">the </w:t>
      </w:r>
      <w:r w:rsidR="168D7FC5" w:rsidRPr="00EE50BF">
        <w:rPr>
          <w:rStyle w:val="normaltextrun"/>
        </w:rPr>
        <w:lastRenderedPageBreak/>
        <w:t>product</w:t>
      </w:r>
      <w:r w:rsidR="2EA48446" w:rsidRPr="00EE50BF">
        <w:rPr>
          <w:rStyle w:val="normaltextrun"/>
        </w:rPr>
        <w:t xml:space="preserve"> intermediate</w:t>
      </w:r>
      <w:r w:rsidR="02289CC6" w:rsidRPr="00EE50BF">
        <w:rPr>
          <w:rStyle w:val="normaltextrun"/>
        </w:rPr>
        <w:t xml:space="preserve"> may be provided</w:t>
      </w:r>
      <w:r w:rsidR="2EA48446" w:rsidRPr="00EE50BF">
        <w:rPr>
          <w:rStyle w:val="normaltextrun"/>
        </w:rPr>
        <w:t>.</w:t>
      </w:r>
    </w:p>
    <w:p w14:paraId="1BAB3C3F" w14:textId="49BD634D" w:rsidR="00DC10D0" w:rsidRPr="00EE50BF" w:rsidRDefault="2AE27D82" w:rsidP="3F4A2264">
      <w:pPr>
        <w:pStyle w:val="3"/>
        <w:spacing w:after="0"/>
        <w:rPr>
          <w:rFonts w:eastAsia="Times New Roman"/>
          <w:lang w:val="en-US"/>
        </w:rPr>
      </w:pPr>
      <w:bookmarkStart w:id="604" w:name="_Toc1189858460"/>
      <w:bookmarkStart w:id="605" w:name="_Toc1577697685"/>
      <w:bookmarkStart w:id="606" w:name="_Toc550445229"/>
      <w:bookmarkStart w:id="607" w:name="_Toc680471755"/>
      <w:bookmarkStart w:id="608" w:name="_Toc1971500088"/>
      <w:bookmarkStart w:id="609" w:name="_Toc976594160"/>
      <w:bookmarkStart w:id="610" w:name="_Toc1907298711"/>
      <w:bookmarkStart w:id="611" w:name="_Toc288738061"/>
      <w:bookmarkStart w:id="612" w:name="_Toc196372606"/>
      <w:bookmarkStart w:id="613" w:name="_Toc197906058"/>
      <w:bookmarkStart w:id="614" w:name="_Toc1310921983"/>
      <w:bookmarkStart w:id="615" w:name="_Toc160655247"/>
      <w:bookmarkStart w:id="616" w:name="_Toc1254447597"/>
      <w:r w:rsidRPr="00EE50BF">
        <w:t>3.2.MD Medical Devices</w:t>
      </w:r>
      <w:r w:rsidR="6354DBAB" w:rsidRPr="00EE50BF">
        <w:t xml:space="preserve">, </w:t>
      </w:r>
      <w:r w:rsidR="6354DBAB" w:rsidRPr="00EE50BF">
        <w:rPr>
          <w:rFonts w:eastAsia="Times New Roman"/>
        </w:rPr>
        <w:t>if Applicable</w:t>
      </w:r>
      <w:bookmarkEnd w:id="604"/>
      <w:bookmarkEnd w:id="605"/>
      <w:bookmarkEnd w:id="606"/>
      <w:bookmarkEnd w:id="607"/>
      <w:bookmarkEnd w:id="608"/>
      <w:bookmarkEnd w:id="609"/>
      <w:bookmarkEnd w:id="610"/>
      <w:bookmarkEnd w:id="611"/>
      <w:bookmarkEnd w:id="612"/>
      <w:bookmarkEnd w:id="613"/>
    </w:p>
    <w:p w14:paraId="13330EA3" w14:textId="77777777" w:rsidR="00DC10D0" w:rsidRPr="00EE50BF" w:rsidRDefault="2395D3C4" w:rsidP="00B274CE">
      <w:pPr>
        <w:pStyle w:val="KeywordSubheading"/>
        <w:rPr>
          <w:rFonts w:eastAsia="Calibri"/>
        </w:rPr>
      </w:pPr>
      <w:r w:rsidRPr="00EE50BF">
        <w:rPr>
          <w:rFonts w:eastAsia="Calibri"/>
        </w:rPr>
        <w:t>(Medical Device Name)</w:t>
      </w:r>
    </w:p>
    <w:p w14:paraId="28C53D36" w14:textId="4F5EE530" w:rsidR="00DC10D0" w:rsidRPr="00EE50BF" w:rsidRDefault="00DC10D0" w:rsidP="00755E8A">
      <w:pPr>
        <w:pStyle w:val="4"/>
        <w:spacing w:after="0"/>
      </w:pPr>
      <w:r w:rsidRPr="00EE50BF">
        <w:t>3.2.MD.D Description</w:t>
      </w:r>
    </w:p>
    <w:p w14:paraId="31CA0AB9" w14:textId="0C680DE9" w:rsidR="00DC10D0" w:rsidRPr="00EE50BF" w:rsidRDefault="2395D3C4" w:rsidP="00B274CE">
      <w:pPr>
        <w:pStyle w:val="KeywordSubheading"/>
        <w:rPr>
          <w:rFonts w:eastAsia="Calibri"/>
          <w:lang w:val="en-US"/>
        </w:rPr>
      </w:pPr>
      <w:r w:rsidRPr="00EE50BF">
        <w:rPr>
          <w:rFonts w:eastAsia="Calibri"/>
        </w:rPr>
        <w:t>(Medical Device Name</w:t>
      </w:r>
      <w:r w:rsidR="070E169F" w:rsidRPr="00EE50BF">
        <w:rPr>
          <w:rFonts w:eastAsia="Calibri"/>
        </w:rPr>
        <w:t>)</w:t>
      </w:r>
      <w:r w:rsidR="5CD7058E" w:rsidRPr="00EE50BF">
        <w:rPr>
          <w:rFonts w:eastAsia="Calibri"/>
        </w:rPr>
        <w:t xml:space="preserve"> </w:t>
      </w:r>
      <w:r w:rsidR="333C21CC" w:rsidRPr="00EE50BF">
        <w:rPr>
          <w:rFonts w:eastAsia="Calibri"/>
        </w:rPr>
        <w:t>[</w:t>
      </w:r>
      <w:r w:rsidR="092F8442" w:rsidRPr="00EE50BF">
        <w:rPr>
          <w:rFonts w:eastAsia="Calibri"/>
        </w:rPr>
        <w:t>Manufacturer]</w:t>
      </w:r>
    </w:p>
    <w:p w14:paraId="2F0A2756" w14:textId="5CBB305D" w:rsidR="00DC10D0" w:rsidRPr="00EE50BF" w:rsidRDefault="75B1276B" w:rsidP="00587210">
      <w:pPr>
        <w:pStyle w:val="Step2Text"/>
        <w:rPr>
          <w:rFonts w:eastAsia="Calibri"/>
          <w:sz w:val="20"/>
          <w:szCs w:val="20"/>
        </w:rPr>
      </w:pPr>
      <w:r w:rsidRPr="00EE50BF">
        <w:t xml:space="preserve">If </w:t>
      </w:r>
      <w:r w:rsidR="1576CF2E" w:rsidRPr="00EE50BF">
        <w:t>applicable</w:t>
      </w:r>
      <w:r w:rsidRPr="00EE50BF">
        <w:t xml:space="preserve">, </w:t>
      </w:r>
      <w:r w:rsidR="22FF60A3" w:rsidRPr="00EE50BF">
        <w:t>this section</w:t>
      </w:r>
      <w:r w:rsidRPr="00EE50BF">
        <w:t xml:space="preserve"> should include detailed information on the device. This may include a comprehensive description of the device and its components</w:t>
      </w:r>
      <w:r w:rsidR="5F82AFBF" w:rsidRPr="00EE50BF">
        <w:t xml:space="preserve">. </w:t>
      </w:r>
    </w:p>
    <w:p w14:paraId="3393D6B3" w14:textId="77777777" w:rsidR="00DC10D0" w:rsidRPr="00EE50BF" w:rsidRDefault="00DC10D0" w:rsidP="00755E8A">
      <w:pPr>
        <w:pStyle w:val="4"/>
        <w:spacing w:after="0"/>
      </w:pPr>
      <w:r w:rsidRPr="00EE50BF">
        <w:t>3.2.MD.M Manufacture</w:t>
      </w:r>
    </w:p>
    <w:p w14:paraId="49A05D4E" w14:textId="207CFCBC" w:rsidR="00DC10D0" w:rsidRPr="00EE50BF" w:rsidRDefault="2395D3C4" w:rsidP="00B274CE">
      <w:pPr>
        <w:pStyle w:val="KeywordSubheading"/>
        <w:rPr>
          <w:rFonts w:eastAsia="Calibri"/>
        </w:rPr>
      </w:pPr>
      <w:r w:rsidRPr="00EE50BF">
        <w:rPr>
          <w:rFonts w:eastAsia="Calibri"/>
        </w:rPr>
        <w:t>(Medical Device Name)</w:t>
      </w:r>
      <w:r w:rsidR="092F8442" w:rsidRPr="00EE50BF">
        <w:rPr>
          <w:rFonts w:eastAsia="Calibri"/>
        </w:rPr>
        <w:t xml:space="preserve"> [Manufacturer]</w:t>
      </w:r>
    </w:p>
    <w:p w14:paraId="2D877CF8" w14:textId="40D36D24" w:rsidR="00DC10D0" w:rsidRPr="00EE50BF" w:rsidRDefault="590B2FD9" w:rsidP="00587210">
      <w:pPr>
        <w:pStyle w:val="Step2Text"/>
        <w:rPr>
          <w:strike/>
        </w:rPr>
      </w:pPr>
      <w:r w:rsidRPr="00EE50BF">
        <w:t xml:space="preserve">If </w:t>
      </w:r>
      <w:r w:rsidR="43CD6B0B" w:rsidRPr="00EE50BF">
        <w:t>applicable</w:t>
      </w:r>
      <w:r w:rsidRPr="00EE50BF">
        <w:t>, detailed information relating to the manufacture of the device</w:t>
      </w:r>
      <w:r w:rsidR="40199B7A" w:rsidRPr="00EE50BF">
        <w:t xml:space="preserve"> should be provided</w:t>
      </w:r>
      <w:r w:rsidRPr="00EE50BF">
        <w:t>. This may include a detailed description of the manufacturing process</w:t>
      </w:r>
      <w:r w:rsidR="34C329E0" w:rsidRPr="00EE50BF">
        <w:t>,</w:t>
      </w:r>
      <w:r w:rsidRPr="00EE50BF">
        <w:t xml:space="preserve"> information related to the manufacturing process development and commercial manufacturing process, including the sterili</w:t>
      </w:r>
      <w:r w:rsidR="41B7FB18" w:rsidRPr="00EE50BF">
        <w:t>s</w:t>
      </w:r>
      <w:r w:rsidRPr="00EE50BF">
        <w:t>ation step</w:t>
      </w:r>
      <w:r w:rsidR="3FBFD0B1" w:rsidRPr="00EE50BF">
        <w:t xml:space="preserve"> (</w:t>
      </w:r>
      <w:r w:rsidRPr="00EE50BF">
        <w:t>if applicable</w:t>
      </w:r>
      <w:r w:rsidR="25F0ACBD" w:rsidRPr="00EE50BF">
        <w:t>)</w:t>
      </w:r>
      <w:r w:rsidR="26077958" w:rsidRPr="00EE50BF">
        <w:t>,</w:t>
      </w:r>
      <w:r w:rsidRPr="00EE50BF">
        <w:t xml:space="preserve"> and results of the process validation for critical steps in the device manufacturing process.</w:t>
      </w:r>
    </w:p>
    <w:p w14:paraId="41D20D3C" w14:textId="77777777" w:rsidR="00DC10D0" w:rsidRPr="00EE50BF" w:rsidRDefault="00DC10D0" w:rsidP="00755E8A">
      <w:pPr>
        <w:pStyle w:val="4"/>
        <w:spacing w:after="0"/>
      </w:pPr>
      <w:r w:rsidRPr="00EE50BF">
        <w:t>3.2.MD.C Control</w:t>
      </w:r>
    </w:p>
    <w:p w14:paraId="32529A27" w14:textId="554E37CE" w:rsidR="00DC10D0" w:rsidRPr="00EE50BF" w:rsidRDefault="2395D3C4" w:rsidP="00B274CE">
      <w:pPr>
        <w:pStyle w:val="KeywordSubheading"/>
      </w:pPr>
      <w:r w:rsidRPr="00EE50BF">
        <w:t>(Medical Device Name)</w:t>
      </w:r>
      <w:r w:rsidR="092F8442" w:rsidRPr="00EE50BF">
        <w:rPr>
          <w:rFonts w:eastAsia="Calibri"/>
        </w:rPr>
        <w:t xml:space="preserve"> [Manufacturer]</w:t>
      </w:r>
    </w:p>
    <w:p w14:paraId="1AFBFBF9" w14:textId="48785544" w:rsidR="00DC10D0" w:rsidRPr="00EE50BF" w:rsidRDefault="6506B5DB" w:rsidP="007767D6">
      <w:pPr>
        <w:pStyle w:val="Step2Text"/>
        <w:rPr>
          <w:strike/>
        </w:rPr>
      </w:pPr>
      <w:r w:rsidRPr="00EE50BF">
        <w:t xml:space="preserve">If </w:t>
      </w:r>
      <w:r w:rsidR="5C84A51C" w:rsidRPr="00EE50BF">
        <w:t>applicable</w:t>
      </w:r>
      <w:r w:rsidRPr="00EE50BF">
        <w:t xml:space="preserve">, </w:t>
      </w:r>
      <w:r w:rsidR="43DB235B" w:rsidRPr="00EE50BF">
        <w:t>this section</w:t>
      </w:r>
      <w:r w:rsidRPr="00EE50BF">
        <w:t xml:space="preserve"> should include detailed information relating to the control of the device. This may include information related to the control strategy and/or batch analysis data.</w:t>
      </w:r>
    </w:p>
    <w:p w14:paraId="40768760" w14:textId="52198B1D" w:rsidR="00D33B3D" w:rsidRPr="00EE50BF" w:rsidRDefault="4729FBE7" w:rsidP="007767D6">
      <w:pPr>
        <w:pStyle w:val="Step2Text"/>
      </w:pPr>
      <w:r w:rsidRPr="00EE50BF">
        <w:t xml:space="preserve">If applicable, validation testing </w:t>
      </w:r>
      <w:r w:rsidR="4CC8807C" w:rsidRPr="00EE50BF">
        <w:t xml:space="preserve">data </w:t>
      </w:r>
      <w:r w:rsidR="4A57697F" w:rsidRPr="00EE50BF">
        <w:t>that confirms that the</w:t>
      </w:r>
      <w:r w:rsidR="5A6C39CF" w:rsidRPr="00EE50BF">
        <w:t xml:space="preserve"> </w:t>
      </w:r>
      <w:r w:rsidR="4A57697F" w:rsidRPr="00EE50BF">
        <w:t>device</w:t>
      </w:r>
      <w:r w:rsidRPr="00EE50BF">
        <w:t xml:space="preserve"> meets specified requirements</w:t>
      </w:r>
      <w:r w:rsidR="0B5A2186" w:rsidRPr="00EE50BF">
        <w:t xml:space="preserve"> may be </w:t>
      </w:r>
      <w:r w:rsidR="1A800711" w:rsidRPr="00EE50BF">
        <w:t>submitted</w:t>
      </w:r>
      <w:r w:rsidRPr="00EE50BF">
        <w:t xml:space="preserve">. </w:t>
      </w:r>
    </w:p>
    <w:p w14:paraId="4FFE3089" w14:textId="77777777" w:rsidR="00DC10D0" w:rsidRPr="00EE50BF" w:rsidRDefault="00DC10D0" w:rsidP="00755E8A">
      <w:pPr>
        <w:pStyle w:val="4"/>
        <w:spacing w:after="0"/>
      </w:pPr>
      <w:r w:rsidRPr="00EE50BF">
        <w:t>3.2.MD.S Storage</w:t>
      </w:r>
    </w:p>
    <w:p w14:paraId="6598D0A2" w14:textId="64813369" w:rsidR="00DC10D0" w:rsidRPr="00EE50BF" w:rsidRDefault="2395D3C4" w:rsidP="00B274CE">
      <w:pPr>
        <w:pStyle w:val="KeywordSubheading"/>
      </w:pPr>
      <w:r w:rsidRPr="00EE50BF">
        <w:t>(Medical Device Name)</w:t>
      </w:r>
      <w:r w:rsidR="092F8442" w:rsidRPr="00EE50BF">
        <w:rPr>
          <w:rFonts w:eastAsia="Calibri"/>
        </w:rPr>
        <w:t xml:space="preserve"> [Manufacturer]</w:t>
      </w:r>
    </w:p>
    <w:p w14:paraId="3288C107" w14:textId="7DF68EB3" w:rsidR="00DC10D0" w:rsidRPr="00EE50BF" w:rsidRDefault="75B1276B" w:rsidP="00587210">
      <w:pPr>
        <w:pStyle w:val="Step2Text"/>
      </w:pPr>
      <w:r w:rsidRPr="00EE50BF">
        <w:t xml:space="preserve">If </w:t>
      </w:r>
      <w:r w:rsidR="0C93A2CA" w:rsidRPr="00EE50BF">
        <w:t>applicable</w:t>
      </w:r>
      <w:r w:rsidRPr="00EE50BF">
        <w:t xml:space="preserve">, </w:t>
      </w:r>
      <w:r w:rsidR="1A607404" w:rsidRPr="00EE50BF">
        <w:t>this section</w:t>
      </w:r>
      <w:r w:rsidRPr="00EE50BF">
        <w:t xml:space="preserve"> should include detailed information relating to the storage of the device </w:t>
      </w:r>
      <w:r w:rsidR="49F99043" w:rsidRPr="00EE50BF">
        <w:t>before its integration in the medicinal product</w:t>
      </w:r>
      <w:r w:rsidR="51AAA5F6" w:rsidRPr="00EE50BF">
        <w:t xml:space="preserve"> or</w:t>
      </w:r>
      <w:r w:rsidR="49F99043" w:rsidRPr="00EE50BF">
        <w:t xml:space="preserve"> for co-packaged device throughout the medicinal product retest period</w:t>
      </w:r>
      <w:r w:rsidR="005700BA">
        <w:t>/shelf life</w:t>
      </w:r>
      <w:r w:rsidRPr="00EE50BF">
        <w:t>.</w:t>
      </w:r>
    </w:p>
    <w:p w14:paraId="038C3796" w14:textId="263E815F" w:rsidR="00245C24" w:rsidRPr="00EE50BF" w:rsidRDefault="6BBFFF5E" w:rsidP="3F4A2264">
      <w:pPr>
        <w:pStyle w:val="3"/>
        <w:spacing w:after="0"/>
        <w:rPr>
          <w:rFonts w:eastAsia="Times New Roman"/>
          <w:lang w:val="en-US"/>
        </w:rPr>
      </w:pPr>
      <w:bookmarkStart w:id="617" w:name="_Toc769854405"/>
      <w:bookmarkStart w:id="618" w:name="_Toc823263374"/>
      <w:bookmarkStart w:id="619" w:name="_Toc262050162"/>
      <w:bookmarkStart w:id="620" w:name="_Toc1162150085"/>
      <w:bookmarkStart w:id="621" w:name="_Toc1017354639"/>
      <w:bookmarkStart w:id="622" w:name="_Toc2070947293"/>
      <w:bookmarkStart w:id="623" w:name="_Toc639871404"/>
      <w:bookmarkStart w:id="624" w:name="_Toc788969679"/>
      <w:bookmarkStart w:id="625" w:name="_Toc196372607"/>
      <w:bookmarkStart w:id="626" w:name="_Toc197906059"/>
      <w:r w:rsidRPr="00EE50BF">
        <w:t>3.2</w:t>
      </w:r>
      <w:r w:rsidR="0846186F" w:rsidRPr="00EE50BF">
        <w:t>.</w:t>
      </w:r>
      <w:r w:rsidR="5847CA0C" w:rsidRPr="00EE50BF">
        <w:t xml:space="preserve">PM </w:t>
      </w:r>
      <w:r w:rsidR="0846186F" w:rsidRPr="00EE50BF">
        <w:t>Packaged Medicinal Product</w:t>
      </w:r>
      <w:bookmarkEnd w:id="614"/>
      <w:bookmarkEnd w:id="615"/>
      <w:bookmarkEnd w:id="616"/>
      <w:r w:rsidR="02115BA2" w:rsidRPr="00EE50BF">
        <w:t>s</w:t>
      </w:r>
      <w:r w:rsidR="13A55CE0" w:rsidRPr="00EE50BF">
        <w:t xml:space="preserve"> for </w:t>
      </w:r>
      <w:proofErr w:type="spellStart"/>
      <w:r w:rsidR="13A55CE0" w:rsidRPr="00EE50BF">
        <w:t>multiconstituent</w:t>
      </w:r>
      <w:proofErr w:type="spellEnd"/>
      <w:r w:rsidR="13A55CE0" w:rsidRPr="00EE50BF">
        <w:t xml:space="preserve"> products</w:t>
      </w:r>
      <w:r w:rsidR="022274FF" w:rsidRPr="00EE50BF">
        <w:t xml:space="preserve">, </w:t>
      </w:r>
      <w:r w:rsidR="022274FF" w:rsidRPr="00EE50BF">
        <w:rPr>
          <w:rFonts w:eastAsia="Times New Roman"/>
        </w:rPr>
        <w:t>if Applicable</w:t>
      </w:r>
      <w:bookmarkEnd w:id="617"/>
      <w:bookmarkEnd w:id="618"/>
      <w:bookmarkEnd w:id="619"/>
      <w:bookmarkEnd w:id="620"/>
      <w:bookmarkEnd w:id="621"/>
      <w:bookmarkEnd w:id="622"/>
      <w:bookmarkEnd w:id="623"/>
      <w:bookmarkEnd w:id="624"/>
      <w:bookmarkEnd w:id="625"/>
      <w:bookmarkEnd w:id="626"/>
    </w:p>
    <w:p w14:paraId="6EB7E8E3" w14:textId="682458D9" w:rsidR="72F42154" w:rsidRPr="00EE50BF" w:rsidRDefault="280A2BC7" w:rsidP="00B274CE">
      <w:pPr>
        <w:pStyle w:val="KeywordSubheading"/>
        <w:rPr>
          <w:rFonts w:eastAsia="Calibri"/>
          <w:lang w:val="en-US"/>
        </w:rPr>
      </w:pPr>
      <w:r w:rsidRPr="00EE50BF">
        <w:rPr>
          <w:rFonts w:eastAsia="Calibri"/>
        </w:rPr>
        <w:t>(Packaged Medicinal Product Name) [Manufacturer]</w:t>
      </w:r>
      <w:r w:rsidR="570FC6CE" w:rsidRPr="00EE50BF">
        <w:rPr>
          <w:rFonts w:eastAsia="Calibri"/>
        </w:rPr>
        <w:t xml:space="preserve"> [Combined </w:t>
      </w:r>
      <w:r w:rsidR="00111AED" w:rsidRPr="00EE50BF">
        <w:rPr>
          <w:rFonts w:eastAsia="Calibri"/>
        </w:rPr>
        <w:t>Dosage</w:t>
      </w:r>
      <w:r w:rsidR="7351CCAA" w:rsidRPr="00EE50BF">
        <w:rPr>
          <w:rFonts w:eastAsia="Calibri"/>
        </w:rPr>
        <w:t xml:space="preserve"> Form</w:t>
      </w:r>
      <w:r w:rsidR="570FC6CE" w:rsidRPr="00EE50BF">
        <w:rPr>
          <w:rFonts w:eastAsia="Calibri"/>
        </w:rPr>
        <w:t>] [Strength]</w:t>
      </w:r>
    </w:p>
    <w:p w14:paraId="353D174A" w14:textId="5B35E712" w:rsidR="00245C24" w:rsidRPr="00EE50BF" w:rsidRDefault="69458D2D" w:rsidP="00755E8A">
      <w:pPr>
        <w:pStyle w:val="4"/>
        <w:spacing w:after="0"/>
      </w:pPr>
      <w:r w:rsidRPr="00EE50BF">
        <w:t>3.2</w:t>
      </w:r>
      <w:r w:rsidR="766EE044" w:rsidRPr="00EE50BF">
        <w:t>.</w:t>
      </w:r>
      <w:r w:rsidR="1EF024BE" w:rsidRPr="00EE50BF">
        <w:t>PM</w:t>
      </w:r>
      <w:r w:rsidR="766EE044" w:rsidRPr="00EE50BF">
        <w:t>.D Description</w:t>
      </w:r>
    </w:p>
    <w:p w14:paraId="3A54E633" w14:textId="55717A1C" w:rsidR="65F31B29" w:rsidRPr="00EE50BF" w:rsidRDefault="15980B1B"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7351CCAA" w:rsidRPr="00EE50BF">
        <w:rPr>
          <w:rFonts w:eastAsia="Calibri"/>
        </w:rPr>
        <w:t xml:space="preserve"> Form</w:t>
      </w:r>
      <w:r w:rsidR="74B9B312" w:rsidRPr="00EE50BF">
        <w:rPr>
          <w:rFonts w:eastAsia="Calibri"/>
        </w:rPr>
        <w:t>] [Strength]</w:t>
      </w:r>
    </w:p>
    <w:p w14:paraId="1D1354E0" w14:textId="4830EA0C" w:rsidR="007844E7" w:rsidRPr="00EE50BF" w:rsidRDefault="1A607404" w:rsidP="00587210">
      <w:pPr>
        <w:pStyle w:val="Step2Text"/>
      </w:pPr>
      <w:bookmarkStart w:id="627" w:name="_Hlk158610209"/>
      <w:r w:rsidRPr="00EE50BF">
        <w:rPr>
          <w:rFonts w:eastAsia="ＭＳ 明朝"/>
        </w:rPr>
        <w:t xml:space="preserve">This section should include </w:t>
      </w:r>
      <w:bookmarkEnd w:id="627"/>
      <w:r w:rsidR="2AFC53F5" w:rsidRPr="00EE50BF">
        <w:t>information</w:t>
      </w:r>
      <w:r w:rsidR="4302D928" w:rsidRPr="00EE50BF">
        <w:t xml:space="preserve"> supporting introduction of a device or changes in the device during medicinal product development</w:t>
      </w:r>
      <w:r w:rsidR="18D58E03" w:rsidRPr="00EE50BF">
        <w:t xml:space="preserve"> may also be provided</w:t>
      </w:r>
      <w:r w:rsidR="4302D928" w:rsidRPr="00EE50BF">
        <w:t>.</w:t>
      </w:r>
    </w:p>
    <w:p w14:paraId="0DA94DB9" w14:textId="007F3E58" w:rsidR="00245C24" w:rsidRPr="00EE50BF" w:rsidRDefault="69458D2D" w:rsidP="00755E8A">
      <w:pPr>
        <w:pStyle w:val="4"/>
        <w:spacing w:after="0"/>
      </w:pPr>
      <w:r w:rsidRPr="00EE50BF">
        <w:t>3.2</w:t>
      </w:r>
      <w:r w:rsidR="766EE044" w:rsidRPr="00EE50BF">
        <w:t>.</w:t>
      </w:r>
      <w:r w:rsidR="361669BF" w:rsidRPr="00EE50BF">
        <w:t>PM</w:t>
      </w:r>
      <w:r w:rsidR="766EE044" w:rsidRPr="00EE50BF">
        <w:t>.M Manufacture</w:t>
      </w:r>
    </w:p>
    <w:p w14:paraId="46FE32F0" w14:textId="7D6678FB" w:rsidR="400063F2" w:rsidRPr="00EE50BF" w:rsidRDefault="1A999A88"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2625BBCC" w:rsidRPr="00EE50BF">
        <w:rPr>
          <w:rFonts w:eastAsia="Calibri"/>
        </w:rPr>
        <w:t xml:space="preserve"> Form</w:t>
      </w:r>
      <w:r w:rsidR="74B9B312" w:rsidRPr="00EE50BF">
        <w:rPr>
          <w:rFonts w:eastAsia="Calibri"/>
        </w:rPr>
        <w:t>] [Strength]</w:t>
      </w:r>
    </w:p>
    <w:p w14:paraId="7266E119" w14:textId="747E5B6F" w:rsidR="007844E7" w:rsidRPr="00EE50BF" w:rsidRDefault="6895A167" w:rsidP="6151821C">
      <w:pPr>
        <w:pStyle w:val="Step2Text"/>
        <w:rPr>
          <w:rStyle w:val="eop"/>
          <w:sz w:val="21"/>
          <w:szCs w:val="21"/>
        </w:rPr>
      </w:pPr>
      <w:r w:rsidRPr="00EE50BF">
        <w:rPr>
          <w:rStyle w:val="normaltextrun"/>
        </w:rPr>
        <w:t>I</w:t>
      </w:r>
      <w:r w:rsidR="4E406CC6" w:rsidRPr="00EE50BF">
        <w:t xml:space="preserve">f the packaging process directly affects product quality, </w:t>
      </w:r>
      <w:r w:rsidR="4302D928" w:rsidRPr="00EE50BF">
        <w:rPr>
          <w:rStyle w:val="normaltextrun"/>
        </w:rPr>
        <w:t xml:space="preserve">information </w:t>
      </w:r>
      <w:r w:rsidR="02113E96" w:rsidRPr="00EE50BF">
        <w:rPr>
          <w:rStyle w:val="normaltextrun"/>
        </w:rPr>
        <w:t xml:space="preserve">regarding </w:t>
      </w:r>
      <w:r w:rsidR="01AA626A" w:rsidRPr="00EE50BF">
        <w:t xml:space="preserve">the process for packaging </w:t>
      </w:r>
      <w:r w:rsidR="55FFE14F" w:rsidRPr="00EE50BF">
        <w:t>of the additionally</w:t>
      </w:r>
      <w:r w:rsidR="01AA626A" w:rsidRPr="00EE50BF">
        <w:t xml:space="preserve"> packaged constituents into the final container</w:t>
      </w:r>
      <w:r w:rsidR="6F462E32" w:rsidRPr="00EE50BF">
        <w:t xml:space="preserve"> should be provided</w:t>
      </w:r>
      <w:r w:rsidRPr="00EE50BF">
        <w:t>, as approp</w:t>
      </w:r>
      <w:r w:rsidR="4D116777" w:rsidRPr="00EE50BF">
        <w:t>riate</w:t>
      </w:r>
      <w:r w:rsidR="258EE004" w:rsidRPr="00EE50BF">
        <w:rPr>
          <w:rStyle w:val="normaltextrun"/>
        </w:rPr>
        <w:t>.</w:t>
      </w:r>
      <w:r w:rsidR="02113E96" w:rsidRPr="00EE50BF">
        <w:rPr>
          <w:rStyle w:val="normaltextrun"/>
        </w:rPr>
        <w:t xml:space="preserve"> </w:t>
      </w:r>
    </w:p>
    <w:p w14:paraId="235B6F8C" w14:textId="05EB6E79" w:rsidR="00245C24" w:rsidRPr="00EE50BF" w:rsidRDefault="69458D2D" w:rsidP="00755E8A">
      <w:pPr>
        <w:pStyle w:val="4"/>
        <w:spacing w:after="0"/>
      </w:pPr>
      <w:r w:rsidRPr="00EE50BF">
        <w:t>3.2</w:t>
      </w:r>
      <w:r w:rsidR="766EE044" w:rsidRPr="00EE50BF">
        <w:t>.</w:t>
      </w:r>
      <w:r w:rsidR="78F603E8" w:rsidRPr="00EE50BF">
        <w:t>PM</w:t>
      </w:r>
      <w:r w:rsidR="766EE044" w:rsidRPr="00EE50BF">
        <w:t>.C Control</w:t>
      </w:r>
    </w:p>
    <w:p w14:paraId="021936EB" w14:textId="5F3C3C34" w:rsidR="45A21B3B" w:rsidRPr="00EE50BF" w:rsidRDefault="3AFC6F65"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2625BBCC" w:rsidRPr="00EE50BF">
        <w:rPr>
          <w:rFonts w:eastAsia="Calibri"/>
        </w:rPr>
        <w:t xml:space="preserve"> Form</w:t>
      </w:r>
      <w:r w:rsidR="74B9B312" w:rsidRPr="00EE50BF">
        <w:rPr>
          <w:rFonts w:eastAsia="Calibri"/>
        </w:rPr>
        <w:t>] [Strength]</w:t>
      </w:r>
    </w:p>
    <w:p w14:paraId="66218312" w14:textId="693042DE" w:rsidR="007844E7" w:rsidRPr="00EE50BF" w:rsidRDefault="21B9B912" w:rsidP="6151821C">
      <w:pPr>
        <w:pStyle w:val="Step2Text"/>
        <w:rPr>
          <w:b/>
          <w:bCs/>
          <w:i/>
          <w:iCs/>
        </w:rPr>
      </w:pPr>
      <w:r w:rsidRPr="00EE50BF">
        <w:t>This section</w:t>
      </w:r>
      <w:r w:rsidR="6928B278" w:rsidRPr="00EE50BF">
        <w:t xml:space="preserve"> </w:t>
      </w:r>
      <w:r w:rsidR="55FFE14F" w:rsidRPr="00EE50BF">
        <w:t>may</w:t>
      </w:r>
      <w:r w:rsidR="6928B278" w:rsidRPr="00EE50BF">
        <w:t xml:space="preserve"> </w:t>
      </w:r>
      <w:r w:rsidR="4B03F8B0" w:rsidRPr="00EE50BF">
        <w:t xml:space="preserve">include analytical </w:t>
      </w:r>
      <w:r w:rsidR="55FFE14F" w:rsidRPr="00EE50BF">
        <w:t xml:space="preserve">results </w:t>
      </w:r>
      <w:r w:rsidR="5649648D" w:rsidRPr="00EE50BF">
        <w:t>and information</w:t>
      </w:r>
      <w:r w:rsidR="13D70369" w:rsidRPr="00EE50BF">
        <w:t xml:space="preserve"> </w:t>
      </w:r>
      <w:r w:rsidR="4B03F8B0" w:rsidRPr="00EE50BF">
        <w:t xml:space="preserve">for the proposed packaged </w:t>
      </w:r>
      <w:r w:rsidR="4B03F8B0" w:rsidRPr="00EE50BF">
        <w:lastRenderedPageBreak/>
        <w:t>medicinal product control strategy</w:t>
      </w:r>
      <w:r w:rsidR="009114E4" w:rsidRPr="00EE50BF">
        <w:t>.</w:t>
      </w:r>
    </w:p>
    <w:p w14:paraId="0C35F2DA" w14:textId="051FC8A7" w:rsidR="00245C24" w:rsidRPr="00EE50BF" w:rsidRDefault="69458D2D" w:rsidP="00755E8A">
      <w:pPr>
        <w:pStyle w:val="4"/>
        <w:spacing w:after="0"/>
      </w:pPr>
      <w:r w:rsidRPr="00EE50BF">
        <w:t>3.2</w:t>
      </w:r>
      <w:r w:rsidR="766EE044" w:rsidRPr="00EE50BF">
        <w:t>.</w:t>
      </w:r>
      <w:r w:rsidR="76BAD7F4" w:rsidRPr="00EE50BF">
        <w:t>PM</w:t>
      </w:r>
      <w:r w:rsidR="766EE044" w:rsidRPr="00EE50BF">
        <w:t>.S Storage</w:t>
      </w:r>
    </w:p>
    <w:p w14:paraId="60753DB2" w14:textId="24DE7D05" w:rsidR="2BFA7D84" w:rsidRPr="00EE50BF" w:rsidRDefault="1383EA5E" w:rsidP="00B274CE">
      <w:pPr>
        <w:pStyle w:val="KeywordSubheading"/>
        <w:rPr>
          <w:rFonts w:eastAsia="Calibri"/>
          <w:lang w:val="en-US"/>
        </w:rPr>
      </w:pPr>
      <w:r w:rsidRPr="00EE50BF">
        <w:rPr>
          <w:rFonts w:eastAsia="Calibri"/>
        </w:rPr>
        <w:t>(Packaged Medicinal Product Name) [Manufacturer]</w:t>
      </w:r>
      <w:r w:rsidR="74B9B312" w:rsidRPr="00EE50BF">
        <w:rPr>
          <w:rFonts w:eastAsia="Calibri"/>
        </w:rPr>
        <w:t xml:space="preserve"> [Combined </w:t>
      </w:r>
      <w:r w:rsidR="00111AED" w:rsidRPr="00EE50BF">
        <w:rPr>
          <w:rFonts w:eastAsia="Calibri"/>
        </w:rPr>
        <w:t>Dosage</w:t>
      </w:r>
      <w:r w:rsidR="1E929AFE" w:rsidRPr="00EE50BF">
        <w:rPr>
          <w:rFonts w:eastAsia="Calibri"/>
        </w:rPr>
        <w:t xml:space="preserve"> Form</w:t>
      </w:r>
      <w:r w:rsidR="74B9B312" w:rsidRPr="00EE50BF">
        <w:rPr>
          <w:rFonts w:eastAsia="Calibri"/>
        </w:rPr>
        <w:t>] [Strength]</w:t>
      </w:r>
    </w:p>
    <w:p w14:paraId="3A96F367" w14:textId="6955F4C4" w:rsidR="007844E7" w:rsidRPr="00EE50BF" w:rsidRDefault="0B8F7300" w:rsidP="00EE17CD">
      <w:pPr>
        <w:pStyle w:val="6"/>
      </w:pPr>
      <w:r w:rsidRPr="00EE50BF">
        <w:t xml:space="preserve">3.2.PM.S.1 </w:t>
      </w:r>
      <w:r w:rsidR="4628929D" w:rsidRPr="00EE50BF">
        <w:t xml:space="preserve">Container </w:t>
      </w:r>
      <w:r w:rsidR="005566D4" w:rsidRPr="00EE50BF">
        <w:t>closure system</w:t>
      </w:r>
    </w:p>
    <w:p w14:paraId="38C13D07" w14:textId="7B8223B9" w:rsidR="2BB429FC" w:rsidRPr="00EE50BF" w:rsidRDefault="55FFE14F" w:rsidP="00587210">
      <w:pPr>
        <w:pStyle w:val="Step2Text"/>
        <w:rPr>
          <w:b/>
          <w:bCs/>
          <w:lang w:val="en-US"/>
        </w:rPr>
      </w:pPr>
      <w:r w:rsidRPr="00EE50BF">
        <w:t xml:space="preserve">If </w:t>
      </w:r>
      <w:r w:rsidR="02113E96" w:rsidRPr="00EE50BF">
        <w:t>functional secondary packaging material</w:t>
      </w:r>
      <w:r w:rsidR="4308E105" w:rsidRPr="00EE50BF">
        <w:t xml:space="preserve"> is applied to the packaged medicinal product</w:t>
      </w:r>
      <w:r w:rsidR="1929EC41" w:rsidRPr="00EE50BF">
        <w:t xml:space="preserve">, </w:t>
      </w:r>
      <w:r w:rsidR="07402111" w:rsidRPr="00EE50BF">
        <w:t>supportive information</w:t>
      </w:r>
      <w:r w:rsidR="21B9B912" w:rsidRPr="00EE50BF">
        <w:t xml:space="preserve"> should be provided</w:t>
      </w:r>
      <w:r w:rsidR="6F18A446" w:rsidRPr="00EE50BF">
        <w:t>.</w:t>
      </w:r>
    </w:p>
    <w:p w14:paraId="524EC9A2" w14:textId="6829E27D" w:rsidR="51F692B4" w:rsidRPr="00EE50BF" w:rsidRDefault="0B8F7300" w:rsidP="00EE17CD">
      <w:pPr>
        <w:pStyle w:val="6"/>
      </w:pPr>
      <w:r w:rsidRPr="00EE50BF">
        <w:t xml:space="preserve">3.2.PM.S.2 </w:t>
      </w:r>
      <w:r w:rsidR="746D0C42" w:rsidRPr="00EE50BF">
        <w:t>Stability, storage conditions and shelf life</w:t>
      </w:r>
    </w:p>
    <w:p w14:paraId="3ED4AC79" w14:textId="0616A85B" w:rsidR="51F692B4" w:rsidRPr="00EE50BF" w:rsidRDefault="25E834CD" w:rsidP="00587210">
      <w:pPr>
        <w:pStyle w:val="Step2Text"/>
        <w:rPr>
          <w:lang w:val="en-US"/>
        </w:rPr>
      </w:pPr>
      <w:r w:rsidRPr="00EE50BF">
        <w:rPr>
          <w:rFonts w:eastAsia="ＭＳ 明朝"/>
          <w:lang w:val="en-US"/>
        </w:rPr>
        <w:t>This section may include</w:t>
      </w:r>
      <w:r w:rsidR="0350E01E" w:rsidRPr="00EE50BF">
        <w:rPr>
          <w:lang w:val="en-US"/>
        </w:rPr>
        <w:t xml:space="preserve"> r</w:t>
      </w:r>
      <w:r w:rsidR="0FA705F9" w:rsidRPr="00EE50BF">
        <w:rPr>
          <w:lang w:val="en-US"/>
        </w:rPr>
        <w:t xml:space="preserve">elevant </w:t>
      </w:r>
      <w:r w:rsidR="55FFE14F" w:rsidRPr="00EE50BF">
        <w:rPr>
          <w:lang w:val="en-US"/>
        </w:rPr>
        <w:t xml:space="preserve">information </w:t>
      </w:r>
      <w:r w:rsidR="0350E01E" w:rsidRPr="00EE50BF">
        <w:rPr>
          <w:lang w:val="en-US"/>
        </w:rPr>
        <w:t>to support justification of</w:t>
      </w:r>
      <w:r w:rsidR="66D98A49" w:rsidRPr="00EE50BF">
        <w:rPr>
          <w:lang w:val="en-US"/>
        </w:rPr>
        <w:t xml:space="preserve"> in-use</w:t>
      </w:r>
      <w:r w:rsidR="746D0C42" w:rsidRPr="00EE50BF">
        <w:rPr>
          <w:lang w:val="en-US"/>
        </w:rPr>
        <w:t xml:space="preserve"> </w:t>
      </w:r>
      <w:r w:rsidR="2728FECE" w:rsidRPr="00EE50BF">
        <w:rPr>
          <w:lang w:val="en-US"/>
        </w:rPr>
        <w:t>storage condition</w:t>
      </w:r>
      <w:r w:rsidR="47F4DFB0" w:rsidRPr="00EE50BF">
        <w:rPr>
          <w:lang w:val="en-US"/>
        </w:rPr>
        <w:t xml:space="preserve">s and in-use </w:t>
      </w:r>
      <w:r w:rsidR="7C98FD5E" w:rsidRPr="00EE50BF">
        <w:rPr>
          <w:lang w:val="en-US"/>
        </w:rPr>
        <w:t xml:space="preserve">period, </w:t>
      </w:r>
      <w:r w:rsidR="7224CFF3" w:rsidRPr="00EE50BF">
        <w:rPr>
          <w:lang w:val="en-US"/>
        </w:rPr>
        <w:t xml:space="preserve">shipping </w:t>
      </w:r>
      <w:r w:rsidR="746D0C42" w:rsidRPr="00EE50BF">
        <w:rPr>
          <w:lang w:val="en-US"/>
        </w:rPr>
        <w:t>conditions</w:t>
      </w:r>
      <w:r w:rsidR="551AA4A3" w:rsidRPr="00EE50BF">
        <w:rPr>
          <w:lang w:val="en-US"/>
        </w:rPr>
        <w:t>,</w:t>
      </w:r>
      <w:r w:rsidR="7A5F1342" w:rsidRPr="00EE50BF">
        <w:rPr>
          <w:lang w:val="en-US"/>
        </w:rPr>
        <w:t xml:space="preserve"> as well as storage conditions</w:t>
      </w:r>
      <w:r w:rsidR="746D0C42" w:rsidRPr="00EE50BF">
        <w:rPr>
          <w:lang w:val="en-US"/>
        </w:rPr>
        <w:t xml:space="preserve"> and shelf</w:t>
      </w:r>
      <w:r w:rsidR="225E1C5F" w:rsidRPr="00EE50BF">
        <w:rPr>
          <w:lang w:val="en-US"/>
        </w:rPr>
        <w:t xml:space="preserve"> </w:t>
      </w:r>
      <w:r w:rsidR="746D0C42" w:rsidRPr="00EE50BF">
        <w:rPr>
          <w:lang w:val="en-US"/>
        </w:rPr>
        <w:t>life of the packaged medicinal product.</w:t>
      </w:r>
    </w:p>
    <w:p w14:paraId="2E73F1E7" w14:textId="1F1ED25D" w:rsidR="00245C24" w:rsidRPr="00EE50BF" w:rsidRDefault="6BBFFF5E" w:rsidP="3F4A2264">
      <w:pPr>
        <w:pStyle w:val="3"/>
        <w:spacing w:after="0"/>
        <w:rPr>
          <w:rFonts w:eastAsia="Times New Roman"/>
          <w:lang w:val="en-US"/>
        </w:rPr>
      </w:pPr>
      <w:bookmarkStart w:id="628" w:name="_Toc64340412"/>
      <w:bookmarkStart w:id="629" w:name="_Toc160655248"/>
      <w:bookmarkStart w:id="630" w:name="_Toc2084268066"/>
      <w:bookmarkStart w:id="631" w:name="_Toc910313935"/>
      <w:bookmarkStart w:id="632" w:name="_Toc997605324"/>
      <w:bookmarkStart w:id="633" w:name="_Toc148895546"/>
      <w:bookmarkStart w:id="634" w:name="_Toc1160359425"/>
      <w:bookmarkStart w:id="635" w:name="_Toc1865937603"/>
      <w:bookmarkStart w:id="636" w:name="_Toc1438408495"/>
      <w:bookmarkStart w:id="637" w:name="_Toc288155296"/>
      <w:bookmarkStart w:id="638" w:name="_Toc512417671"/>
      <w:bookmarkStart w:id="639" w:name="_Toc196372608"/>
      <w:bookmarkStart w:id="640" w:name="_Toc197906060"/>
      <w:r w:rsidRPr="00EE50BF">
        <w:t>3.2</w:t>
      </w:r>
      <w:r w:rsidR="0846186F" w:rsidRPr="00EE50BF">
        <w:t>.</w:t>
      </w:r>
      <w:r w:rsidR="5C302B59" w:rsidRPr="00EE50BF">
        <w:t>PH</w:t>
      </w:r>
      <w:r w:rsidR="0846186F" w:rsidRPr="00EE50BF">
        <w:t xml:space="preserve"> Pharmaceutical Product</w:t>
      </w:r>
      <w:bookmarkEnd w:id="628"/>
      <w:bookmarkEnd w:id="629"/>
      <w:bookmarkEnd w:id="630"/>
      <w:r w:rsidR="3E42F3BC" w:rsidRPr="00EE50BF">
        <w:t xml:space="preserve"> after transformation</w:t>
      </w:r>
      <w:r w:rsidR="022274FF" w:rsidRPr="00EE50BF">
        <w:t xml:space="preserve">, </w:t>
      </w:r>
      <w:r w:rsidR="022274FF" w:rsidRPr="00EE50BF">
        <w:rPr>
          <w:rFonts w:eastAsia="Times New Roman"/>
        </w:rPr>
        <w:t>if Applicable</w:t>
      </w:r>
      <w:bookmarkEnd w:id="631"/>
      <w:bookmarkEnd w:id="632"/>
      <w:bookmarkEnd w:id="633"/>
      <w:bookmarkEnd w:id="634"/>
      <w:bookmarkEnd w:id="635"/>
      <w:bookmarkEnd w:id="636"/>
      <w:bookmarkEnd w:id="637"/>
      <w:bookmarkEnd w:id="638"/>
      <w:bookmarkEnd w:id="639"/>
      <w:bookmarkEnd w:id="640"/>
    </w:p>
    <w:p w14:paraId="3E2A8F3D" w14:textId="219BE882" w:rsidR="00930C36" w:rsidRPr="00EE50BF" w:rsidRDefault="5A3B64B6" w:rsidP="00B274CE">
      <w:pPr>
        <w:pStyle w:val="KeywordSubheading"/>
        <w:rPr>
          <w:rFonts w:eastAsia="ＭＳ 明朝"/>
          <w:lang w:val="en-US"/>
        </w:rPr>
      </w:pPr>
      <w:r w:rsidRPr="00EE50BF">
        <w:rPr>
          <w:rFonts w:eastAsia="Calibri"/>
        </w:rPr>
        <w:t xml:space="preserve">(Pharmaceutical Product Name) </w:t>
      </w:r>
      <w:r w:rsidR="04262981" w:rsidRPr="00EE50BF">
        <w:rPr>
          <w:rFonts w:eastAsia="Calibri"/>
        </w:rPr>
        <w:t xml:space="preserve">[Manufacturer] [Administrable </w:t>
      </w:r>
      <w:r w:rsidR="00111AED" w:rsidRPr="00EE50BF">
        <w:rPr>
          <w:rFonts w:eastAsia="Calibri"/>
        </w:rPr>
        <w:t>Dosage</w:t>
      </w:r>
      <w:r w:rsidR="1E929AFE" w:rsidRPr="00EE50BF">
        <w:rPr>
          <w:rFonts w:eastAsia="Calibri"/>
        </w:rPr>
        <w:t xml:space="preserve"> Form</w:t>
      </w:r>
      <w:r w:rsidR="04262981" w:rsidRPr="00EE50BF">
        <w:rPr>
          <w:rFonts w:eastAsia="Calibri"/>
        </w:rPr>
        <w:t>] [Strength]</w:t>
      </w:r>
    </w:p>
    <w:p w14:paraId="31140266" w14:textId="6CF335FA" w:rsidR="00245C24" w:rsidRPr="00EE50BF" w:rsidRDefault="69458D2D" w:rsidP="00755E8A">
      <w:pPr>
        <w:pStyle w:val="4"/>
        <w:spacing w:after="0"/>
      </w:pPr>
      <w:r w:rsidRPr="00EE50BF">
        <w:t>3.2</w:t>
      </w:r>
      <w:r w:rsidR="766EE044" w:rsidRPr="00EE50BF">
        <w:t>.</w:t>
      </w:r>
      <w:proofErr w:type="gramStart"/>
      <w:r w:rsidR="329D7A5C" w:rsidRPr="00EE50BF">
        <w:t>PH</w:t>
      </w:r>
      <w:r w:rsidR="766EE044" w:rsidRPr="00EE50BF">
        <w:t>.D</w:t>
      </w:r>
      <w:proofErr w:type="gramEnd"/>
      <w:r w:rsidR="766EE044" w:rsidRPr="00EE50BF">
        <w:t xml:space="preserve"> Description</w:t>
      </w:r>
    </w:p>
    <w:p w14:paraId="4B01BD2A" w14:textId="75338CE1" w:rsidR="00930C36" w:rsidRPr="00EE50BF" w:rsidRDefault="2033A240" w:rsidP="00B274CE">
      <w:pPr>
        <w:pStyle w:val="KeywordSubheading"/>
        <w:rPr>
          <w:rFonts w:eastAsia="ＭＳ 明朝"/>
          <w:lang w:val="en-US"/>
        </w:rPr>
      </w:pPr>
      <w:r w:rsidRPr="00EE50BF">
        <w:rPr>
          <w:rFonts w:eastAsia="Calibri"/>
        </w:rPr>
        <w:t>(Pharmaceutical Product Name)</w:t>
      </w:r>
      <w:r w:rsidR="04262981" w:rsidRPr="00EE50BF">
        <w:rPr>
          <w:rFonts w:eastAsia="Calibri"/>
        </w:rPr>
        <w:t xml:space="preserve"> [Manufacturer]</w:t>
      </w:r>
      <w:r w:rsidRPr="00EE50BF">
        <w:rPr>
          <w:rFonts w:eastAsia="Calibri"/>
        </w:rPr>
        <w:t xml:space="preserve"> </w:t>
      </w:r>
      <w:r w:rsidR="04262981" w:rsidRPr="00EE50BF">
        <w:rPr>
          <w:rFonts w:eastAsia="Calibri"/>
        </w:rPr>
        <w:t xml:space="preserve">[Administrable </w:t>
      </w:r>
      <w:r w:rsidR="00111AED" w:rsidRPr="00EE50BF">
        <w:rPr>
          <w:rFonts w:eastAsia="Calibri"/>
        </w:rPr>
        <w:t>Dosage</w:t>
      </w:r>
      <w:r w:rsidR="24A8DF85" w:rsidRPr="00EE50BF">
        <w:rPr>
          <w:rFonts w:eastAsia="Calibri"/>
        </w:rPr>
        <w:t xml:space="preserve"> Form</w:t>
      </w:r>
      <w:r w:rsidR="04262981" w:rsidRPr="00EE50BF">
        <w:rPr>
          <w:rFonts w:eastAsia="Calibri"/>
        </w:rPr>
        <w:t>] [Strength]</w:t>
      </w:r>
    </w:p>
    <w:p w14:paraId="67ACCC38" w14:textId="23DC621A" w:rsidR="00245C24" w:rsidRPr="00EE50BF" w:rsidRDefault="5FAF53E7" w:rsidP="00587210">
      <w:pPr>
        <w:pStyle w:val="Step2Text"/>
      </w:pPr>
      <w:r w:rsidRPr="00EE50BF">
        <w:rPr>
          <w:rStyle w:val="normaltextrun"/>
        </w:rPr>
        <w:t>S</w:t>
      </w:r>
      <w:r w:rsidR="0C673303" w:rsidRPr="00EE50BF">
        <w:rPr>
          <w:rStyle w:val="normaltextrun"/>
        </w:rPr>
        <w:t xml:space="preserve">upporting </w:t>
      </w:r>
      <w:r w:rsidR="55FFE14F" w:rsidRPr="00EE50BF">
        <w:rPr>
          <w:rStyle w:val="normaltextrun"/>
        </w:rPr>
        <w:t>information</w:t>
      </w:r>
      <w:r w:rsidRPr="00EE50BF">
        <w:rPr>
          <w:rStyle w:val="normaltextrun"/>
        </w:rPr>
        <w:t xml:space="preserve"> should be provided</w:t>
      </w:r>
      <w:r w:rsidR="29D756B8" w:rsidRPr="00EE50BF">
        <w:rPr>
          <w:rStyle w:val="normaltextrun"/>
        </w:rPr>
        <w:t>,</w:t>
      </w:r>
      <w:r w:rsidR="44B1DD9D" w:rsidRPr="00EE50BF">
        <w:rPr>
          <w:rStyle w:val="normaltextrun"/>
        </w:rPr>
        <w:t xml:space="preserve"> </w:t>
      </w:r>
      <w:r w:rsidR="0C673303" w:rsidRPr="00EE50BF">
        <w:rPr>
          <w:rStyle w:val="normaltextrun"/>
        </w:rPr>
        <w:t>incl</w:t>
      </w:r>
      <w:r w:rsidR="2FB05028" w:rsidRPr="00EE50BF">
        <w:rPr>
          <w:rStyle w:val="normaltextrun"/>
        </w:rPr>
        <w:t>uding</w:t>
      </w:r>
      <w:r w:rsidR="0C673303" w:rsidRPr="00EE50BF">
        <w:rPr>
          <w:rStyle w:val="normaltextrun"/>
        </w:rPr>
        <w:t xml:space="preserve"> compatibility tests.</w:t>
      </w:r>
      <w:r w:rsidR="0C673303" w:rsidRPr="00EE50BF">
        <w:rPr>
          <w:rStyle w:val="eop"/>
        </w:rPr>
        <w:t> </w:t>
      </w:r>
      <w:r w:rsidR="09BE4B85" w:rsidRPr="00EE50BF">
        <w:t>I</w:t>
      </w:r>
      <w:r w:rsidR="1040EA9E" w:rsidRPr="00EE50BF">
        <w:t>nformation supporting introduction of a device or changes in the device during medicinal product development</w:t>
      </w:r>
      <w:r w:rsidR="776C84E5" w:rsidRPr="00EE50BF">
        <w:t xml:space="preserve"> may also be included</w:t>
      </w:r>
      <w:r w:rsidR="1040EA9E" w:rsidRPr="00EE50BF">
        <w:t>.</w:t>
      </w:r>
    </w:p>
    <w:p w14:paraId="6B237BA3" w14:textId="01766174" w:rsidR="00245C24" w:rsidRPr="00EE50BF" w:rsidRDefault="69458D2D" w:rsidP="00755E8A">
      <w:pPr>
        <w:pStyle w:val="4"/>
        <w:spacing w:after="0"/>
      </w:pPr>
      <w:r w:rsidRPr="00EE50BF">
        <w:t>3.2</w:t>
      </w:r>
      <w:r w:rsidR="766EE044" w:rsidRPr="00EE50BF">
        <w:t>.</w:t>
      </w:r>
      <w:r w:rsidR="2505AA5D" w:rsidRPr="00EE50BF">
        <w:t>PH</w:t>
      </w:r>
      <w:r w:rsidR="766EE044" w:rsidRPr="00EE50BF">
        <w:t>.M Manufacture</w:t>
      </w:r>
    </w:p>
    <w:p w14:paraId="7A2C0223" w14:textId="55B082C8" w:rsidR="4B4C6866" w:rsidRPr="00EE50BF" w:rsidRDefault="402E1163"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24A8DF85" w:rsidRPr="00EE50BF">
        <w:rPr>
          <w:rFonts w:eastAsia="Calibri"/>
        </w:rPr>
        <w:t xml:space="preserve"> Form</w:t>
      </w:r>
      <w:r w:rsidR="04262981" w:rsidRPr="00EE50BF">
        <w:rPr>
          <w:rFonts w:eastAsia="Calibri"/>
        </w:rPr>
        <w:t>] [Strength]</w:t>
      </w:r>
    </w:p>
    <w:p w14:paraId="4B4B04F7" w14:textId="03FCA467" w:rsidR="00245C24" w:rsidRPr="00EE50BF" w:rsidRDefault="00B11BFF" w:rsidP="00587210">
      <w:pPr>
        <w:pStyle w:val="Step2Text"/>
      </w:pPr>
      <w:r w:rsidRPr="00EE50BF">
        <w:t>Not applicable.</w:t>
      </w:r>
    </w:p>
    <w:p w14:paraId="180A4F2D" w14:textId="62150E73" w:rsidR="00245C24" w:rsidRPr="00EE50BF" w:rsidRDefault="69458D2D" w:rsidP="00755E8A">
      <w:pPr>
        <w:pStyle w:val="4"/>
        <w:spacing w:after="0"/>
      </w:pPr>
      <w:r w:rsidRPr="00EE50BF">
        <w:t>3.2</w:t>
      </w:r>
      <w:r w:rsidR="766EE044" w:rsidRPr="00EE50BF">
        <w:t>.</w:t>
      </w:r>
      <w:r w:rsidR="79EE28CF" w:rsidRPr="00EE50BF">
        <w:t>PH</w:t>
      </w:r>
      <w:r w:rsidR="766EE044" w:rsidRPr="00EE50BF">
        <w:t>.C Control</w:t>
      </w:r>
    </w:p>
    <w:p w14:paraId="6092E790" w14:textId="6F9613FC" w:rsidR="13DDBEC6" w:rsidRPr="00EE50BF" w:rsidRDefault="09F5295B"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5C97CC8A" w:rsidRPr="00EE50BF">
        <w:rPr>
          <w:rFonts w:eastAsia="Calibri"/>
        </w:rPr>
        <w:t xml:space="preserve"> Form</w:t>
      </w:r>
      <w:r w:rsidR="04262981" w:rsidRPr="00EE50BF">
        <w:rPr>
          <w:rFonts w:eastAsia="Calibri"/>
        </w:rPr>
        <w:t>] [Strength]</w:t>
      </w:r>
    </w:p>
    <w:p w14:paraId="11CE2689" w14:textId="178FA953" w:rsidR="00D954AD" w:rsidRPr="00EE50BF" w:rsidRDefault="603C54F9" w:rsidP="6151821C">
      <w:pPr>
        <w:pStyle w:val="Step2Text"/>
        <w:rPr>
          <w:rFonts w:ascii="Century" w:eastAsia="ＭＳ 明朝" w:hAnsi="Century" w:cs="Century"/>
          <w:sz w:val="21"/>
          <w:szCs w:val="21"/>
          <w:lang w:val="en-US"/>
        </w:rPr>
      </w:pPr>
      <w:r w:rsidRPr="00EE50BF">
        <w:rPr>
          <w:rFonts w:eastAsia="ＭＳ 明朝"/>
          <w:lang w:val="en-US"/>
        </w:rPr>
        <w:t xml:space="preserve">This section should include </w:t>
      </w:r>
      <w:r w:rsidR="1040EA9E" w:rsidRPr="00EE50BF">
        <w:rPr>
          <w:lang w:val="en-US"/>
        </w:rPr>
        <w:t xml:space="preserve">information </w:t>
      </w:r>
      <w:r w:rsidR="4F16AB95" w:rsidRPr="00EE50BF">
        <w:rPr>
          <w:lang w:val="en-US"/>
        </w:rPr>
        <w:t xml:space="preserve">to ensure product quality during </w:t>
      </w:r>
      <w:r w:rsidR="7D1D7680" w:rsidRPr="00EE50BF">
        <w:rPr>
          <w:lang w:val="en-US"/>
        </w:rPr>
        <w:t xml:space="preserve">the </w:t>
      </w:r>
      <w:r w:rsidR="4F16AB95" w:rsidRPr="00EE50BF">
        <w:rPr>
          <w:lang w:val="en-US"/>
        </w:rPr>
        <w:t xml:space="preserve">intended in-use period. </w:t>
      </w:r>
    </w:p>
    <w:p w14:paraId="41482601" w14:textId="0426D56C" w:rsidR="00245C24" w:rsidRPr="00EE50BF" w:rsidRDefault="69458D2D" w:rsidP="00755E8A">
      <w:pPr>
        <w:pStyle w:val="4"/>
        <w:spacing w:after="0"/>
      </w:pPr>
      <w:r w:rsidRPr="00EE50BF">
        <w:t>3.2</w:t>
      </w:r>
      <w:r w:rsidR="766EE044" w:rsidRPr="00EE50BF">
        <w:t>.</w:t>
      </w:r>
      <w:proofErr w:type="gramStart"/>
      <w:r w:rsidR="23C2C5D0" w:rsidRPr="00EE50BF">
        <w:t>PH</w:t>
      </w:r>
      <w:r w:rsidR="766EE044" w:rsidRPr="00EE50BF">
        <w:t>.S</w:t>
      </w:r>
      <w:proofErr w:type="gramEnd"/>
      <w:r w:rsidR="766EE044" w:rsidRPr="00EE50BF">
        <w:t xml:space="preserve"> Storage</w:t>
      </w:r>
    </w:p>
    <w:p w14:paraId="0DB7B386" w14:textId="6B89A8E0" w:rsidR="31E4E403" w:rsidRPr="00EE50BF" w:rsidRDefault="3EC45349" w:rsidP="00B274CE">
      <w:pPr>
        <w:pStyle w:val="KeywordSubheading"/>
        <w:rPr>
          <w:rFonts w:eastAsia="Calibri"/>
          <w:lang w:val="en-US"/>
        </w:rPr>
      </w:pPr>
      <w:r w:rsidRPr="00EE50BF">
        <w:rPr>
          <w:rFonts w:eastAsia="Calibri"/>
        </w:rPr>
        <w:t>(Pharmaceutical Product Name)</w:t>
      </w:r>
      <w:r w:rsidR="04262981" w:rsidRPr="00EE50BF">
        <w:rPr>
          <w:rFonts w:eastAsia="Calibri"/>
        </w:rPr>
        <w:t xml:space="preserve"> [Manufacturer] [Administrable </w:t>
      </w:r>
      <w:r w:rsidR="00111AED" w:rsidRPr="00EE50BF">
        <w:rPr>
          <w:rFonts w:eastAsia="Calibri"/>
        </w:rPr>
        <w:t>Dosage</w:t>
      </w:r>
      <w:r w:rsidR="04262981" w:rsidRPr="00EE50BF">
        <w:rPr>
          <w:rFonts w:eastAsia="Calibri"/>
        </w:rPr>
        <w:t xml:space="preserve"> </w:t>
      </w:r>
      <w:r w:rsidR="5C97CC8A" w:rsidRPr="00EE50BF">
        <w:rPr>
          <w:rFonts w:eastAsia="Calibri"/>
        </w:rPr>
        <w:t>Form</w:t>
      </w:r>
      <w:r w:rsidR="04262981" w:rsidRPr="00EE50BF">
        <w:rPr>
          <w:rFonts w:eastAsia="Calibri"/>
        </w:rPr>
        <w:t>] [Strength]</w:t>
      </w:r>
    </w:p>
    <w:p w14:paraId="2BC02159" w14:textId="1B207CCF" w:rsidR="2D2FA4E9" w:rsidRPr="00EE50BF" w:rsidRDefault="0B8F7300" w:rsidP="00EE17CD">
      <w:pPr>
        <w:pStyle w:val="6"/>
      </w:pPr>
      <w:r w:rsidRPr="00EE50BF">
        <w:t>3.</w:t>
      </w:r>
      <w:proofErr w:type="gramStart"/>
      <w:r w:rsidRPr="00EE50BF">
        <w:t>2.PH.S.</w:t>
      </w:r>
      <w:proofErr w:type="gramEnd"/>
      <w:r w:rsidRPr="00EE50BF">
        <w:t xml:space="preserve">1 </w:t>
      </w:r>
      <w:r w:rsidR="0E26C60E" w:rsidRPr="00EE50BF">
        <w:t xml:space="preserve">Stability, </w:t>
      </w:r>
      <w:r w:rsidR="005566D4" w:rsidRPr="00EE50BF">
        <w:t xml:space="preserve">storage </w:t>
      </w:r>
      <w:r w:rsidR="0E26C60E" w:rsidRPr="00EE50BF">
        <w:t>conditions</w:t>
      </w:r>
      <w:r w:rsidR="0F55AAA4" w:rsidRPr="00EE50BF">
        <w:t>,</w:t>
      </w:r>
      <w:r w:rsidR="0E26C60E" w:rsidRPr="00EE50BF">
        <w:t xml:space="preserve"> and shelf life </w:t>
      </w:r>
    </w:p>
    <w:p w14:paraId="41ACF370" w14:textId="04296C8C" w:rsidR="1F80FECA" w:rsidRPr="00EE50BF" w:rsidRDefault="476326A9" w:rsidP="00587210">
      <w:pPr>
        <w:pStyle w:val="Step2Text"/>
        <w:rPr>
          <w:lang w:val="en-US"/>
        </w:rPr>
      </w:pPr>
      <w:bookmarkStart w:id="641" w:name="_Hlk160804988"/>
      <w:r w:rsidRPr="00EE50BF">
        <w:rPr>
          <w:rFonts w:eastAsia="ＭＳ 明朝"/>
          <w:lang w:val="en-US"/>
        </w:rPr>
        <w:t>R</w:t>
      </w:r>
      <w:r w:rsidR="708F7E46" w:rsidRPr="00EE50BF">
        <w:rPr>
          <w:lang w:val="en-US"/>
        </w:rPr>
        <w:t xml:space="preserve">elevant </w:t>
      </w:r>
      <w:bookmarkEnd w:id="641"/>
      <w:r w:rsidR="1040EA9E" w:rsidRPr="00EE50BF">
        <w:rPr>
          <w:lang w:val="en-US"/>
        </w:rPr>
        <w:t xml:space="preserve">information </w:t>
      </w:r>
      <w:r w:rsidR="4DFB6DE2" w:rsidRPr="00EE50BF">
        <w:rPr>
          <w:lang w:val="en-US"/>
        </w:rPr>
        <w:t xml:space="preserve">to </w:t>
      </w:r>
      <w:r w:rsidR="06613073" w:rsidRPr="00EE50BF">
        <w:rPr>
          <w:lang w:val="en-US"/>
        </w:rPr>
        <w:t xml:space="preserve">support </w:t>
      </w:r>
      <w:r w:rsidR="4DFB6DE2" w:rsidRPr="00EE50BF">
        <w:rPr>
          <w:lang w:val="en-US"/>
        </w:rPr>
        <w:t>justification of</w:t>
      </w:r>
      <w:r w:rsidR="06613073" w:rsidRPr="00EE50BF">
        <w:rPr>
          <w:lang w:val="en-US"/>
        </w:rPr>
        <w:t xml:space="preserve"> </w:t>
      </w:r>
      <w:r w:rsidR="7EF2F918" w:rsidRPr="00EE50BF">
        <w:rPr>
          <w:lang w:val="en-US"/>
        </w:rPr>
        <w:t xml:space="preserve">in-use </w:t>
      </w:r>
      <w:r w:rsidR="06613073" w:rsidRPr="00EE50BF">
        <w:rPr>
          <w:lang w:val="en-US"/>
        </w:rPr>
        <w:t xml:space="preserve">storage conditions and in-use </w:t>
      </w:r>
      <w:r w:rsidR="72E488E9" w:rsidRPr="00EE50BF">
        <w:rPr>
          <w:lang w:val="en-US"/>
        </w:rPr>
        <w:t xml:space="preserve">period </w:t>
      </w:r>
      <w:r w:rsidR="06613073" w:rsidRPr="00EE50BF">
        <w:rPr>
          <w:lang w:val="en-US"/>
        </w:rPr>
        <w:t xml:space="preserve">of the pharmaceutical product </w:t>
      </w:r>
      <w:r w:rsidR="652679EB" w:rsidRPr="00EE50BF">
        <w:rPr>
          <w:lang w:val="en-US"/>
        </w:rPr>
        <w:t>after transformation</w:t>
      </w:r>
      <w:r w:rsidRPr="00EE50BF">
        <w:rPr>
          <w:lang w:val="en-US"/>
        </w:rPr>
        <w:t xml:space="preserve"> should be provided</w:t>
      </w:r>
      <w:r w:rsidR="06613073" w:rsidRPr="00EE50BF">
        <w:rPr>
          <w:lang w:val="en-US"/>
        </w:rPr>
        <w:t>.</w:t>
      </w:r>
    </w:p>
    <w:p w14:paraId="2944542A" w14:textId="57BE92F7" w:rsidR="00245C24" w:rsidRPr="00EE50BF" w:rsidRDefault="6BBFFF5E" w:rsidP="00755E8A">
      <w:pPr>
        <w:pStyle w:val="3"/>
        <w:spacing w:after="0"/>
      </w:pPr>
      <w:bookmarkStart w:id="642" w:name="_Toc1348372210"/>
      <w:bookmarkStart w:id="643" w:name="_Toc160655251"/>
      <w:bookmarkStart w:id="644" w:name="_Toc181072255"/>
      <w:bookmarkStart w:id="645" w:name="_Toc421538935"/>
      <w:bookmarkStart w:id="646" w:name="_Toc1296996908"/>
      <w:bookmarkStart w:id="647" w:name="_Toc1910621940"/>
      <w:bookmarkStart w:id="648" w:name="_Toc1887578562"/>
      <w:bookmarkStart w:id="649" w:name="_Toc1305657277"/>
      <w:bookmarkStart w:id="650" w:name="_Toc1090960127"/>
      <w:bookmarkStart w:id="651" w:name="_Toc1924181791"/>
      <w:bookmarkStart w:id="652" w:name="_Toc631040974"/>
      <w:bookmarkStart w:id="653" w:name="_Toc196372609"/>
      <w:bookmarkStart w:id="654" w:name="_Toc197906061"/>
      <w:r w:rsidRPr="00EE50BF">
        <w:t>3.</w:t>
      </w:r>
      <w:proofErr w:type="gramStart"/>
      <w:r w:rsidRPr="00EE50BF">
        <w:t>2</w:t>
      </w:r>
      <w:r w:rsidR="0846186F" w:rsidRPr="00EE50BF">
        <w:t>.AP</w:t>
      </w:r>
      <w:proofErr w:type="gramEnd"/>
      <w:r w:rsidR="0846186F" w:rsidRPr="00EE50BF">
        <w:t xml:space="preserve"> Analytical Procedures</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61CCD66F" w14:textId="681E16BE" w:rsidR="6F970BF6" w:rsidRPr="00EE50BF" w:rsidRDefault="3F7428D9" w:rsidP="00B274CE">
      <w:pPr>
        <w:pStyle w:val="KeywordSubheading"/>
        <w:rPr>
          <w:rFonts w:eastAsia="Calibri"/>
          <w:lang w:val="en-US"/>
        </w:rPr>
      </w:pPr>
      <w:r w:rsidRPr="00EE50BF">
        <w:rPr>
          <w:rFonts w:eastAsia="Calibri"/>
        </w:rPr>
        <w:t>(Analytical Procedure Name</w:t>
      </w:r>
      <w:r w:rsidR="141D72F2" w:rsidRPr="00EE50BF">
        <w:rPr>
          <w:rFonts w:eastAsia="Calibri"/>
        </w:rPr>
        <w:t xml:space="preserve"> or code</w:t>
      </w:r>
      <w:r w:rsidRPr="00EE50BF">
        <w:rPr>
          <w:rFonts w:eastAsia="Calibri"/>
        </w:rPr>
        <w:t xml:space="preserve">) </w:t>
      </w:r>
      <w:r w:rsidR="1779D474" w:rsidRPr="00EE50BF">
        <w:rPr>
          <w:rFonts w:eastAsia="Calibri"/>
        </w:rPr>
        <w:t xml:space="preserve">[Purpose] </w:t>
      </w:r>
      <w:r w:rsidRPr="00EE50BF">
        <w:rPr>
          <w:rFonts w:eastAsia="Calibri"/>
        </w:rPr>
        <w:t xml:space="preserve">[Material </w:t>
      </w:r>
      <w:r w:rsidR="0652D78C" w:rsidRPr="00EE50BF">
        <w:rPr>
          <w:rFonts w:eastAsia="Calibri"/>
        </w:rPr>
        <w:t>T</w:t>
      </w:r>
      <w:r w:rsidRPr="00EE50BF">
        <w:rPr>
          <w:rFonts w:eastAsia="Calibri"/>
        </w:rPr>
        <w:t>ype]</w:t>
      </w:r>
    </w:p>
    <w:p w14:paraId="20B336AE" w14:textId="07569F2A" w:rsidR="51590605" w:rsidRPr="00EE50BF" w:rsidRDefault="0C8BF23C" w:rsidP="00587210">
      <w:pPr>
        <w:pStyle w:val="Step2Text"/>
      </w:pPr>
      <w:r w:rsidRPr="00EE50BF">
        <w:t>This section</w:t>
      </w:r>
      <w:r w:rsidR="137D4AFE" w:rsidRPr="00EE50BF">
        <w:t xml:space="preserve"> </w:t>
      </w:r>
      <w:r w:rsidR="6C6D6F6E" w:rsidRPr="00EE50BF">
        <w:t xml:space="preserve">may </w:t>
      </w:r>
      <w:r w:rsidR="26974472" w:rsidRPr="00EE50BF">
        <w:t>include</w:t>
      </w:r>
      <w:r w:rsidR="4A7A01E5" w:rsidRPr="00EE50BF">
        <w:t xml:space="preserve"> </w:t>
      </w:r>
      <w:r w:rsidR="31E23EAC" w:rsidRPr="00EE50BF">
        <w:t xml:space="preserve">all non-compendial </w:t>
      </w:r>
      <w:r w:rsidR="4A7A01E5" w:rsidRPr="00EE50BF">
        <w:t>analytical procedures</w:t>
      </w:r>
      <w:r w:rsidR="31E23EAC" w:rsidRPr="00EE50BF">
        <w:t>,</w:t>
      </w:r>
      <w:r w:rsidR="4A7A01E5" w:rsidRPr="00EE50BF">
        <w:t xml:space="preserve"> that are used throughout the </w:t>
      </w:r>
      <w:r w:rsidR="6D427134" w:rsidRPr="00EE50BF">
        <w:t>application, not only the procedures</w:t>
      </w:r>
      <w:r w:rsidR="4A7A01E5" w:rsidRPr="00EE50BF">
        <w:t xml:space="preserve"> used </w:t>
      </w:r>
      <w:r w:rsidR="346954B7" w:rsidRPr="00EE50BF">
        <w:t xml:space="preserve">in </w:t>
      </w:r>
      <w:r w:rsidR="6D427134" w:rsidRPr="00EE50BF">
        <w:t>support of</w:t>
      </w:r>
      <w:r w:rsidR="4A7A01E5" w:rsidRPr="00EE50BF">
        <w:t xml:space="preserve"> the control strategy. </w:t>
      </w:r>
      <w:r w:rsidR="44F83A88" w:rsidRPr="00EE50BF">
        <w:t xml:space="preserve"> This section may also include analytical procedures including dissolution methods that are used throughout the development and com</w:t>
      </w:r>
      <w:r w:rsidR="2C02F428" w:rsidRPr="00EE50BF">
        <w:t>parative studies, but not directly used in the control strategy.</w:t>
      </w:r>
    </w:p>
    <w:p w14:paraId="6F6D7053" w14:textId="7E509583" w:rsidR="3AF7EA95" w:rsidRPr="00EE50BF" w:rsidRDefault="0E365E79" w:rsidP="00A5158A">
      <w:pPr>
        <w:pStyle w:val="4"/>
        <w:rPr>
          <w:lang w:val="en-US"/>
        </w:rPr>
      </w:pPr>
      <w:r w:rsidRPr="00EE50BF">
        <w:t>3.</w:t>
      </w:r>
      <w:proofErr w:type="gramStart"/>
      <w:r w:rsidRPr="00EE50BF">
        <w:t>2.AP.</w:t>
      </w:r>
      <w:proofErr w:type="gramEnd"/>
      <w:r w:rsidRPr="00EE50BF">
        <w:t>1 Analytical Procedure Description</w:t>
      </w:r>
    </w:p>
    <w:p w14:paraId="09AE25B3" w14:textId="7D5F9C42" w:rsidR="00E847EB" w:rsidRPr="00EE50BF" w:rsidRDefault="44FACA2B" w:rsidP="00E847EB">
      <w:pPr>
        <w:pStyle w:val="Step2Text"/>
        <w:rPr>
          <w:lang w:val="en-US"/>
        </w:rPr>
      </w:pPr>
      <w:r w:rsidRPr="00EE50BF">
        <w:t xml:space="preserve">For analytical </w:t>
      </w:r>
      <w:r w:rsidR="5F82D621" w:rsidRPr="00EE50BF">
        <w:t>procedures already described under 2.3.</w:t>
      </w:r>
      <w:proofErr w:type="gramStart"/>
      <w:r w:rsidR="5F82D621" w:rsidRPr="00EE50BF">
        <w:t>3.AP</w:t>
      </w:r>
      <w:proofErr w:type="gramEnd"/>
      <w:r w:rsidRPr="00EE50BF">
        <w:t xml:space="preserve">, </w:t>
      </w:r>
      <w:r w:rsidR="7A3371CD" w:rsidRPr="00EE50BF">
        <w:t xml:space="preserve">a </w:t>
      </w:r>
      <w:r w:rsidR="5F82D621" w:rsidRPr="00EE50BF">
        <w:t xml:space="preserve">more detailed description </w:t>
      </w:r>
      <w:r w:rsidRPr="00EE50BF">
        <w:t xml:space="preserve">may </w:t>
      </w:r>
      <w:r w:rsidRPr="00EE50BF">
        <w:lastRenderedPageBreak/>
        <w:t>be included in this section</w:t>
      </w:r>
      <w:r w:rsidR="5F82D621" w:rsidRPr="00EE50BF">
        <w:t>.</w:t>
      </w:r>
    </w:p>
    <w:p w14:paraId="24B314FE" w14:textId="0C4434C5" w:rsidR="00A14FA6" w:rsidRPr="00EE50BF" w:rsidRDefault="260EB5AB" w:rsidP="00E847EB">
      <w:pPr>
        <w:pStyle w:val="Step2Text"/>
        <w:rPr>
          <w:lang w:val="en-US"/>
        </w:rPr>
      </w:pPr>
      <w:r w:rsidRPr="00EE50BF">
        <w:rPr>
          <w:lang w:val="en-US"/>
        </w:rPr>
        <w:t>Analytical procedures not described under 2.3.</w:t>
      </w:r>
      <w:proofErr w:type="gramStart"/>
      <w:r w:rsidRPr="00EE50BF">
        <w:rPr>
          <w:lang w:val="en-US"/>
        </w:rPr>
        <w:t>3.AP</w:t>
      </w:r>
      <w:proofErr w:type="gramEnd"/>
      <w:r w:rsidR="57CB00FF" w:rsidRPr="00EE50BF">
        <w:rPr>
          <w:lang w:val="en-US"/>
        </w:rPr>
        <w:t>,</w:t>
      </w:r>
      <w:r w:rsidRPr="00EE50BF">
        <w:rPr>
          <w:lang w:val="en-US"/>
        </w:rPr>
        <w:t xml:space="preserve"> and that are </w:t>
      </w:r>
      <w:r w:rsidR="6FFDEE5B" w:rsidRPr="00EE50BF">
        <w:rPr>
          <w:lang w:val="en-US"/>
        </w:rPr>
        <w:t xml:space="preserve">referenced </w:t>
      </w:r>
      <w:r w:rsidRPr="00EE50BF">
        <w:rPr>
          <w:lang w:val="en-US"/>
        </w:rPr>
        <w:t>in the dossier</w:t>
      </w:r>
      <w:r w:rsidR="57CB00FF" w:rsidRPr="00EE50BF">
        <w:rPr>
          <w:lang w:val="en-US"/>
        </w:rPr>
        <w:t>,</w:t>
      </w:r>
      <w:r w:rsidRPr="00EE50BF">
        <w:rPr>
          <w:lang w:val="en-US"/>
        </w:rPr>
        <w:t xml:space="preserve"> should be presented here</w:t>
      </w:r>
      <w:r w:rsidR="10803F0D" w:rsidRPr="00EE50BF">
        <w:rPr>
          <w:lang w:val="en-US"/>
        </w:rPr>
        <w:t xml:space="preserve">. </w:t>
      </w:r>
      <w:r w:rsidR="4383D89D" w:rsidRPr="00EE50BF">
        <w:rPr>
          <w:lang w:val="en-US"/>
        </w:rPr>
        <w:t xml:space="preserve">The level of detail should be </w:t>
      </w:r>
      <w:r w:rsidR="4D2837CA" w:rsidRPr="00EE50BF">
        <w:t>appropriate for the intended use</w:t>
      </w:r>
      <w:r w:rsidR="4383D89D" w:rsidRPr="00EE50BF">
        <w:rPr>
          <w:lang w:val="en-US"/>
        </w:rPr>
        <w:t>.</w:t>
      </w:r>
      <w:r w:rsidR="0E365E79" w:rsidRPr="00EE50BF">
        <w:rPr>
          <w:lang w:val="en-US"/>
        </w:rPr>
        <w:t xml:space="preserve"> </w:t>
      </w:r>
    </w:p>
    <w:p w14:paraId="325A6153" w14:textId="36D0B386" w:rsidR="2FFD41AA" w:rsidRPr="00EE50BF" w:rsidRDefault="5AEFA488" w:rsidP="00A5158A">
      <w:pPr>
        <w:pStyle w:val="4"/>
        <w:rPr>
          <w:lang w:val="en-US"/>
        </w:rPr>
      </w:pPr>
      <w:r w:rsidRPr="00EE50BF">
        <w:t>3.</w:t>
      </w:r>
      <w:proofErr w:type="gramStart"/>
      <w:r w:rsidRPr="00EE50BF">
        <w:t>2.AP.</w:t>
      </w:r>
      <w:proofErr w:type="gramEnd"/>
      <w:r w:rsidRPr="00EE50BF">
        <w:t xml:space="preserve">2 Analytical Procedure Validation/Qualification </w:t>
      </w:r>
    </w:p>
    <w:p w14:paraId="00D7EFA7" w14:textId="439F6FEF" w:rsidR="2FFD41AA" w:rsidRPr="00EE50BF" w:rsidRDefault="1CFC8038" w:rsidP="00587210">
      <w:pPr>
        <w:pStyle w:val="Step2Text"/>
        <w:rPr>
          <w:lang w:val="en-US"/>
        </w:rPr>
      </w:pPr>
      <w:r w:rsidRPr="00EE50BF">
        <w:rPr>
          <w:lang w:val="en-US"/>
        </w:rPr>
        <w:t xml:space="preserve">Where validation is </w:t>
      </w:r>
      <w:r w:rsidR="0CCD9183" w:rsidRPr="00EE50BF">
        <w:rPr>
          <w:lang w:val="en-US"/>
        </w:rPr>
        <w:t>recommended</w:t>
      </w:r>
      <w:r w:rsidR="28A2004B" w:rsidRPr="00EE50BF">
        <w:rPr>
          <w:lang w:val="en-US"/>
        </w:rPr>
        <w:t xml:space="preserve"> according to ICH Q2</w:t>
      </w:r>
      <w:r w:rsidRPr="00EE50BF">
        <w:rPr>
          <w:lang w:val="en-US"/>
        </w:rPr>
        <w:t xml:space="preserve">, </w:t>
      </w:r>
      <w:r w:rsidR="57CB00FF" w:rsidRPr="00EE50BF">
        <w:rPr>
          <w:rFonts w:eastAsia="ＭＳ 明朝"/>
          <w:lang w:val="en-US"/>
        </w:rPr>
        <w:t xml:space="preserve">this section should include </w:t>
      </w:r>
      <w:r w:rsidRPr="00EE50BF">
        <w:rPr>
          <w:lang w:val="en-US"/>
        </w:rPr>
        <w:t>detailed data.</w:t>
      </w:r>
      <w:r w:rsidR="0068E1A0" w:rsidRPr="00EE50BF">
        <w:rPr>
          <w:lang w:val="en-US"/>
        </w:rPr>
        <w:t xml:space="preserve"> </w:t>
      </w:r>
      <w:r w:rsidR="667B8C99" w:rsidRPr="00EE50BF">
        <w:rPr>
          <w:lang w:val="en-US"/>
        </w:rPr>
        <w:t>This may also include verification or</w:t>
      </w:r>
      <w:r w:rsidR="54268FB9" w:rsidRPr="00EE50BF">
        <w:rPr>
          <w:lang w:val="en-US"/>
        </w:rPr>
        <w:t xml:space="preserve"> </w:t>
      </w:r>
      <w:r w:rsidR="761CD908" w:rsidRPr="00EE50BF">
        <w:rPr>
          <w:lang w:val="en-US"/>
        </w:rPr>
        <w:t xml:space="preserve">method </w:t>
      </w:r>
      <w:r w:rsidR="54268FB9" w:rsidRPr="00EE50BF">
        <w:rPr>
          <w:lang w:val="en-US"/>
        </w:rPr>
        <w:t>transfer data</w:t>
      </w:r>
      <w:r w:rsidR="6FFB048F" w:rsidRPr="00EE50BF">
        <w:rPr>
          <w:lang w:val="en-US"/>
        </w:rPr>
        <w:t>,</w:t>
      </w:r>
      <w:r w:rsidR="54268FB9" w:rsidRPr="00EE50BF">
        <w:rPr>
          <w:lang w:val="en-US"/>
        </w:rPr>
        <w:t xml:space="preserve"> </w:t>
      </w:r>
      <w:r w:rsidR="667B8C99" w:rsidRPr="00EE50BF">
        <w:rPr>
          <w:lang w:val="en-US"/>
        </w:rPr>
        <w:t xml:space="preserve">where </w:t>
      </w:r>
      <w:r w:rsidR="45171D17" w:rsidRPr="00EE50BF">
        <w:rPr>
          <w:lang w:val="en-US"/>
        </w:rPr>
        <w:t>appropriate</w:t>
      </w:r>
      <w:r w:rsidR="43C21B2C" w:rsidRPr="00EE50BF">
        <w:rPr>
          <w:lang w:val="en-US"/>
        </w:rPr>
        <w:t xml:space="preserve">. </w:t>
      </w:r>
      <w:r w:rsidR="75C17EA8" w:rsidRPr="00EE50BF">
        <w:t>Information</w:t>
      </w:r>
      <w:r w:rsidR="15812629" w:rsidRPr="00EE50BF">
        <w:t xml:space="preserve"> on </w:t>
      </w:r>
      <w:r w:rsidRPr="00EE50BF">
        <w:rPr>
          <w:lang w:val="en-US"/>
        </w:rPr>
        <w:t>analytical procedures requiring ongoing monitoring and/or periodic (re)calibration (e.g.</w:t>
      </w:r>
      <w:r w:rsidR="45B32C4A" w:rsidRPr="00EE50BF">
        <w:rPr>
          <w:lang w:val="en-US"/>
        </w:rPr>
        <w:t>,</w:t>
      </w:r>
      <w:r w:rsidRPr="00EE50BF">
        <w:rPr>
          <w:lang w:val="en-US"/>
        </w:rPr>
        <w:t xml:space="preserve"> model </w:t>
      </w:r>
      <w:r w:rsidR="707700F7" w:rsidRPr="00EE50BF">
        <w:rPr>
          <w:lang w:val="en-US"/>
        </w:rPr>
        <w:t>for</w:t>
      </w:r>
      <w:r w:rsidRPr="00EE50BF">
        <w:rPr>
          <w:lang w:val="en-US"/>
        </w:rPr>
        <w:t xml:space="preserve"> multivariate analytical procedures)</w:t>
      </w:r>
      <w:r w:rsidR="707700F7" w:rsidRPr="00EE50BF">
        <w:rPr>
          <w:lang w:val="en-US"/>
        </w:rPr>
        <w:t xml:space="preserve"> </w:t>
      </w:r>
      <w:r w:rsidR="1DBF94DE" w:rsidRPr="00EE50BF">
        <w:rPr>
          <w:lang w:val="en-US"/>
        </w:rPr>
        <w:t>should also be</w:t>
      </w:r>
      <w:r w:rsidR="00D76CFE" w:rsidRPr="00EE50BF">
        <w:rPr>
          <w:lang w:val="en-US"/>
        </w:rPr>
        <w:t xml:space="preserve"> </w:t>
      </w:r>
      <w:r w:rsidR="707700F7" w:rsidRPr="00EE50BF">
        <w:rPr>
          <w:lang w:val="en-US"/>
        </w:rPr>
        <w:t>provided in this section</w:t>
      </w:r>
      <w:r w:rsidRPr="00EE50BF">
        <w:rPr>
          <w:lang w:val="en-US"/>
        </w:rPr>
        <w:t>.</w:t>
      </w:r>
    </w:p>
    <w:p w14:paraId="303F11AF" w14:textId="698410D3" w:rsidR="7010E0F9" w:rsidRPr="00EE50BF" w:rsidRDefault="1D34E861" w:rsidP="00A5158A">
      <w:pPr>
        <w:pStyle w:val="4"/>
        <w:rPr>
          <w:lang w:val="en-US"/>
        </w:rPr>
      </w:pPr>
      <w:r w:rsidRPr="00EE50BF">
        <w:t>3.</w:t>
      </w:r>
      <w:proofErr w:type="gramStart"/>
      <w:r w:rsidRPr="00EE50BF">
        <w:t>2.AP.</w:t>
      </w:r>
      <w:proofErr w:type="gramEnd"/>
      <w:r w:rsidRPr="00EE50BF">
        <w:t>3 Analytical Procedure Development</w:t>
      </w:r>
    </w:p>
    <w:p w14:paraId="57FDCE9A" w14:textId="5695F785" w:rsidR="00844975" w:rsidRPr="00EE50BF" w:rsidRDefault="707700F7" w:rsidP="00354A08">
      <w:pPr>
        <w:pStyle w:val="Step2Text"/>
        <w:rPr>
          <w:lang w:val="en-US"/>
        </w:rPr>
      </w:pPr>
      <w:r w:rsidRPr="00EE50BF">
        <w:rPr>
          <w:rFonts w:eastAsia="ＭＳ 明朝"/>
          <w:lang w:val="en-US"/>
        </w:rPr>
        <w:t>When devel</w:t>
      </w:r>
      <w:r w:rsidR="08DCEA02" w:rsidRPr="00EE50BF">
        <w:rPr>
          <w:rFonts w:eastAsia="ＭＳ 明朝"/>
          <w:lang w:val="en-US"/>
        </w:rPr>
        <w:t>opment</w:t>
      </w:r>
      <w:r w:rsidR="3309DF45" w:rsidRPr="00EE50BF">
        <w:rPr>
          <w:rFonts w:eastAsia="ＭＳ 明朝"/>
          <w:lang w:val="en-US"/>
        </w:rPr>
        <w:t xml:space="preserve"> </w:t>
      </w:r>
      <w:r w:rsidR="77FCE23B" w:rsidRPr="00EE50BF">
        <w:rPr>
          <w:rFonts w:eastAsia="ＭＳ 明朝"/>
          <w:lang w:val="en-US"/>
        </w:rPr>
        <w:t xml:space="preserve">information </w:t>
      </w:r>
      <w:r w:rsidR="08DCEA02" w:rsidRPr="00EE50BF">
        <w:rPr>
          <w:rFonts w:eastAsia="ＭＳ 明朝"/>
          <w:lang w:val="en-US"/>
        </w:rPr>
        <w:t xml:space="preserve">is </w:t>
      </w:r>
      <w:r w:rsidR="76D59816" w:rsidRPr="00EE50BF">
        <w:rPr>
          <w:rFonts w:eastAsia="ＭＳ 明朝"/>
          <w:lang w:val="en-US"/>
        </w:rPr>
        <w:t>recommended</w:t>
      </w:r>
      <w:r w:rsidR="3309DF45" w:rsidRPr="00EE50BF">
        <w:t xml:space="preserve">, </w:t>
      </w:r>
      <w:r w:rsidR="6E5C7605" w:rsidRPr="00EE50BF">
        <w:t>related</w:t>
      </w:r>
      <w:r w:rsidR="3309DF45" w:rsidRPr="00EE50BF">
        <w:t xml:space="preserve"> data and information </w:t>
      </w:r>
      <w:r w:rsidR="21B9B912" w:rsidRPr="00EE50BF">
        <w:t xml:space="preserve">should be </w:t>
      </w:r>
      <w:r w:rsidR="3309DF45" w:rsidRPr="00EE50BF">
        <w:t>included in this section</w:t>
      </w:r>
      <w:r w:rsidR="1FE103EF" w:rsidRPr="00EE50BF">
        <w:t xml:space="preserve"> (ICH Q14 or applicable guidelines)</w:t>
      </w:r>
      <w:r w:rsidR="13FD845E" w:rsidRPr="00EE50BF">
        <w:rPr>
          <w:rFonts w:eastAsia="ＭＳ 明朝"/>
          <w:lang w:val="en-US"/>
        </w:rPr>
        <w:t>.</w:t>
      </w:r>
      <w:r w:rsidR="77FCE23B" w:rsidRPr="00EE50BF">
        <w:rPr>
          <w:rFonts w:eastAsia="ＭＳ 明朝"/>
          <w:lang w:val="en-US"/>
        </w:rPr>
        <w:t xml:space="preserve"> </w:t>
      </w:r>
    </w:p>
    <w:p w14:paraId="40E349C1" w14:textId="490B4126" w:rsidR="00245C24" w:rsidRPr="00EE50BF" w:rsidRDefault="6BBFFF5E" w:rsidP="00A5158A">
      <w:pPr>
        <w:pStyle w:val="3"/>
      </w:pPr>
      <w:bookmarkStart w:id="655" w:name="_Toc332270905"/>
      <w:bookmarkStart w:id="656" w:name="_Toc160655252"/>
      <w:bookmarkStart w:id="657" w:name="_Toc2006081505"/>
      <w:bookmarkStart w:id="658" w:name="_Toc1386878447"/>
      <w:bookmarkStart w:id="659" w:name="_Toc1809416123"/>
      <w:bookmarkStart w:id="660" w:name="_Toc984302016"/>
      <w:bookmarkStart w:id="661" w:name="_Toc1642894094"/>
      <w:bookmarkStart w:id="662" w:name="_Toc1853022985"/>
      <w:bookmarkStart w:id="663" w:name="_Toc409744353"/>
      <w:bookmarkStart w:id="664" w:name="_Toc1913835195"/>
      <w:bookmarkStart w:id="665" w:name="_Toc1314940715"/>
      <w:bookmarkStart w:id="666" w:name="_Toc196372610"/>
      <w:bookmarkStart w:id="667" w:name="_Toc197906062"/>
      <w:r w:rsidRPr="00EE50BF">
        <w:t>3.</w:t>
      </w:r>
      <w:proofErr w:type="gramStart"/>
      <w:r w:rsidRPr="00EE50BF">
        <w:t>2</w:t>
      </w:r>
      <w:r w:rsidR="0846186F" w:rsidRPr="00EE50BF">
        <w:t>.FA</w:t>
      </w:r>
      <w:proofErr w:type="gramEnd"/>
      <w:r w:rsidR="0846186F" w:rsidRPr="00EE50BF">
        <w:t xml:space="preserve"> Facilities</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78EFB82A" w14:textId="68BC17F8" w:rsidR="2FFBA79B" w:rsidRPr="00EE50BF" w:rsidRDefault="5B9AA8C2" w:rsidP="0085436B">
      <w:pPr>
        <w:pStyle w:val="KeywordSubheading"/>
        <w:rPr>
          <w:rFonts w:eastAsia="Calibri"/>
          <w:lang w:val="en-US"/>
        </w:rPr>
      </w:pPr>
      <w:r w:rsidRPr="00EE50BF">
        <w:rPr>
          <w:rFonts w:eastAsia="Calibri"/>
        </w:rPr>
        <w:t>[Manufacturer]</w:t>
      </w:r>
    </w:p>
    <w:p w14:paraId="534164D7" w14:textId="193C4DC2" w:rsidR="00DB2D69" w:rsidRPr="00EE50BF" w:rsidRDefault="558D0E2D" w:rsidP="00587210">
      <w:pPr>
        <w:pStyle w:val="Step2Text"/>
      </w:pPr>
      <w:r w:rsidRPr="00EE50BF">
        <w:t>The a</w:t>
      </w:r>
      <w:r w:rsidR="7B42C451" w:rsidRPr="00EE50BF">
        <w:t>pplicant should adhere to regional guidelines for their specific submission and product.</w:t>
      </w:r>
      <w:r w:rsidR="13B740A8" w:rsidRPr="00EE50BF">
        <w:t xml:space="preserve"> </w:t>
      </w:r>
      <w:r w:rsidR="7B42C451" w:rsidRPr="00EE50BF">
        <w:t>For biologic</w:t>
      </w:r>
      <w:r w:rsidR="097A9ED6" w:rsidRPr="00EE50BF">
        <w:t>s,</w:t>
      </w:r>
      <w:r w:rsidR="7B42C451" w:rsidRPr="00EE50BF">
        <w:t xml:space="preserve"> </w:t>
      </w:r>
      <w:r w:rsidR="21B9B912" w:rsidRPr="00EE50BF">
        <w:rPr>
          <w:rFonts w:eastAsia="ＭＳ 明朝"/>
          <w:lang w:val="en-US"/>
        </w:rPr>
        <w:t xml:space="preserve">this section </w:t>
      </w:r>
      <w:r w:rsidR="5BADA5B4" w:rsidRPr="00EE50BF">
        <w:t xml:space="preserve">should include </w:t>
      </w:r>
      <w:r w:rsidR="7B42C451" w:rsidRPr="00EE50BF">
        <w:t xml:space="preserve">the </w:t>
      </w:r>
      <w:r w:rsidR="44DF0455" w:rsidRPr="00EE50BF">
        <w:t>f</w:t>
      </w:r>
      <w:r w:rsidR="7B42C451" w:rsidRPr="00EE50BF">
        <w:t xml:space="preserve">acilities </w:t>
      </w:r>
      <w:r w:rsidR="590D6D74" w:rsidRPr="00EE50BF">
        <w:t xml:space="preserve">and </w:t>
      </w:r>
      <w:r w:rsidR="44DF0455" w:rsidRPr="00EE50BF">
        <w:t>e</w:t>
      </w:r>
      <w:r w:rsidR="7B42C451" w:rsidRPr="00EE50BF">
        <w:t>quipment information listed below</w:t>
      </w:r>
      <w:r w:rsidR="238A8FA7" w:rsidRPr="00EE50BF">
        <w:t>.</w:t>
      </w:r>
      <w:r w:rsidR="31D9BDF5" w:rsidRPr="00EE50BF">
        <w:t xml:space="preserve"> </w:t>
      </w:r>
      <w:r w:rsidR="7B42C451" w:rsidRPr="00EE50BF">
        <w:t>Regulatory authorities may have different pathway</w:t>
      </w:r>
      <w:r w:rsidR="0D4B5063" w:rsidRPr="00EE50BF">
        <w:t>s</w:t>
      </w:r>
      <w:r w:rsidR="7B42C451" w:rsidRPr="00EE50BF">
        <w:t xml:space="preserve"> for facility information gathering, such a Site Master File or GMP certificate from the inspectorate and therefore, may not need the facility information listed here</w:t>
      </w:r>
      <w:r w:rsidR="572D3636" w:rsidRPr="00EE50BF">
        <w:t>; w</w:t>
      </w:r>
      <w:r w:rsidR="208B03BF" w:rsidRPr="00EE50BF">
        <w:t>hereas</w:t>
      </w:r>
      <w:r w:rsidR="7B42C451" w:rsidRPr="00EE50BF">
        <w:t xml:space="preserve"> other authorities may require additional or less information than what is listed below. </w:t>
      </w:r>
      <w:r w:rsidR="2D1A16A4" w:rsidRPr="00EE50BF">
        <w:t xml:space="preserve"> </w:t>
      </w:r>
    </w:p>
    <w:p w14:paraId="49F82DC0" w14:textId="77777777" w:rsidR="000262DC" w:rsidRPr="00EE50BF" w:rsidRDefault="000262DC" w:rsidP="00A5158A">
      <w:pPr>
        <w:pStyle w:val="LeftalignedNumberedList"/>
      </w:pPr>
      <w:r w:rsidRPr="00EE50BF">
        <w:t>A diagram of the manufacturing facility including:</w:t>
      </w:r>
    </w:p>
    <w:p w14:paraId="51000A45" w14:textId="319D8EBF" w:rsidR="000262DC" w:rsidRPr="00EE50BF" w:rsidRDefault="0014AD92" w:rsidP="00B62345">
      <w:pPr>
        <w:pStyle w:val="Step2BulletedList"/>
      </w:pPr>
      <w:r w:rsidRPr="00EE50BF">
        <w:t>the manufacturing activities taking place in each room</w:t>
      </w:r>
      <w:r w:rsidR="4089802F" w:rsidRPr="00EE50BF">
        <w:t>;</w:t>
      </w:r>
      <w:r w:rsidRPr="00EE50BF">
        <w:t xml:space="preserve"> </w:t>
      </w:r>
    </w:p>
    <w:p w14:paraId="0996EC03" w14:textId="2BD2BF8A" w:rsidR="000262DC" w:rsidRPr="00EE50BF" w:rsidRDefault="0014AD92" w:rsidP="00B62345">
      <w:pPr>
        <w:pStyle w:val="Step2BulletedList"/>
      </w:pPr>
      <w:r w:rsidRPr="00EE50BF">
        <w:t>the manufacturing flow (including movement of materials, personnel, waste, and intermediate(s)) in and out of the manufacturing areas</w:t>
      </w:r>
      <w:r w:rsidR="4089802F" w:rsidRPr="00EE50BF">
        <w:t>;</w:t>
      </w:r>
    </w:p>
    <w:p w14:paraId="7DE8D4A0" w14:textId="545BAB7F" w:rsidR="000262DC" w:rsidRPr="00EE50BF" w:rsidRDefault="000262DC" w:rsidP="00B62345">
      <w:pPr>
        <w:pStyle w:val="Step2BulletedList"/>
      </w:pPr>
      <w:r w:rsidRPr="00EE50BF">
        <w:t>the classification for each room. </w:t>
      </w:r>
    </w:p>
    <w:p w14:paraId="16112D3E" w14:textId="5EC07101" w:rsidR="007F5ED1" w:rsidRPr="00EE50BF" w:rsidRDefault="0014AD92" w:rsidP="007767D6">
      <w:pPr>
        <w:pStyle w:val="LeftalignedNumberedList"/>
      </w:pPr>
      <w:r w:rsidRPr="00EE50BF">
        <w:t xml:space="preserve">Information on the type/classes (e.g., antibody, cytokine, insulin, high-potency drugs) of all developmental or approved products manufactured or manipulated in the same areas as the applicant's product, along with the cell line used for each product (e.g., </w:t>
      </w:r>
      <w:r w:rsidRPr="00EE50BF">
        <w:rPr>
          <w:i/>
          <w:iCs/>
        </w:rPr>
        <w:t>E.</w:t>
      </w:r>
      <w:r w:rsidR="6AC57E18" w:rsidRPr="00EE50BF">
        <w:rPr>
          <w:i/>
          <w:iCs/>
        </w:rPr>
        <w:t xml:space="preserve"> </w:t>
      </w:r>
      <w:r w:rsidRPr="00EE50BF">
        <w:rPr>
          <w:i/>
          <w:iCs/>
        </w:rPr>
        <w:t>coli</w:t>
      </w:r>
      <w:r w:rsidRPr="00EE50BF">
        <w:t>, CHO).</w:t>
      </w:r>
    </w:p>
    <w:p w14:paraId="3AC3C8E7" w14:textId="6C073BC9" w:rsidR="00DA65FE" w:rsidRPr="00EE50BF" w:rsidRDefault="0014AD92" w:rsidP="007767D6">
      <w:pPr>
        <w:pStyle w:val="LeftalignedNumberedList"/>
      </w:pPr>
      <w:r w:rsidRPr="00EE50BF">
        <w:t>A summary description of product-contact equipment, and its use (</w:t>
      </w:r>
      <w:r w:rsidR="7EF7DCD3" w:rsidRPr="00EE50BF">
        <w:t xml:space="preserve">i.e., </w:t>
      </w:r>
      <w:r w:rsidRPr="00EE50BF">
        <w:t>dedicated or shared use, manufacturing step(s) where it is used).</w:t>
      </w:r>
    </w:p>
    <w:p w14:paraId="06A8B65E" w14:textId="77777777" w:rsidR="00DA65FE" w:rsidRPr="00EE50BF" w:rsidRDefault="000262DC" w:rsidP="007767D6">
      <w:pPr>
        <w:pStyle w:val="LeftalignedNumberedList"/>
      </w:pPr>
      <w:r w:rsidRPr="00EE50BF">
        <w:t>The cleaning strategy, e.g., shared use equipment, change-over process, demonstration of adequacy of cleaning.</w:t>
      </w:r>
    </w:p>
    <w:p w14:paraId="5B16EC06" w14:textId="77777777" w:rsidR="00DA65FE" w:rsidRPr="00EE50BF" w:rsidRDefault="000262DC" w:rsidP="007767D6">
      <w:pPr>
        <w:pStyle w:val="LeftalignedNumberedList"/>
      </w:pPr>
      <w:r w:rsidRPr="00EE50BF">
        <w:t>A summary of the environmental monitoring program in aseptic manufacturing area.</w:t>
      </w:r>
    </w:p>
    <w:p w14:paraId="00612373" w14:textId="4F0AD325" w:rsidR="000262DC" w:rsidRPr="00EE50BF" w:rsidRDefault="0014AD92" w:rsidP="007767D6">
      <w:pPr>
        <w:pStyle w:val="LeftalignedNumberedList"/>
      </w:pPr>
      <w:r w:rsidRPr="00EE50BF">
        <w:t>Information on </w:t>
      </w:r>
      <w:proofErr w:type="spellStart"/>
      <w:r w:rsidRPr="00EE50BF">
        <w:t>sterili</w:t>
      </w:r>
      <w:r w:rsidR="60374804" w:rsidRPr="00EE50BF">
        <w:t>s</w:t>
      </w:r>
      <w:r w:rsidRPr="00EE50BF">
        <w:t>ation</w:t>
      </w:r>
      <w:proofErr w:type="spellEnd"/>
      <w:r w:rsidRPr="00EE50BF">
        <w:t> of specified equipment and product components.</w:t>
      </w:r>
    </w:p>
    <w:p w14:paraId="4D149D5A" w14:textId="049FAB84" w:rsidR="007A7F5C" w:rsidRPr="00EE50BF" w:rsidRDefault="58645596" w:rsidP="00587210">
      <w:pPr>
        <w:pStyle w:val="Step2Text"/>
        <w:sectPr w:rsidR="007A7F5C" w:rsidRPr="00EE50BF" w:rsidSect="00D936B1">
          <w:type w:val="continuous"/>
          <w:pgSz w:w="11906" w:h="16838"/>
          <w:pgMar w:top="1440" w:right="1440" w:bottom="1440" w:left="1440" w:header="709" w:footer="709" w:gutter="0"/>
          <w:lnNumType w:countBy="1" w:restart="continuous"/>
          <w:cols w:space="708"/>
          <w:docGrid w:linePitch="360"/>
        </w:sectPr>
      </w:pPr>
      <w:r w:rsidRPr="00EE50BF">
        <w:t>In addition, the applicant may be able to refer to a previously submitted application for the same facility</w:t>
      </w:r>
      <w:r w:rsidR="21AA5773" w:rsidRPr="00EE50BF">
        <w:t>.</w:t>
      </w:r>
    </w:p>
    <w:p w14:paraId="3629FFD4" w14:textId="77777777" w:rsidR="00586B5D" w:rsidRPr="00EE50BF" w:rsidRDefault="00586B5D" w:rsidP="455F0D4E">
      <w:pPr>
        <w:pStyle w:val="1"/>
        <w:rPr>
          <w:rFonts w:hint="eastAsia"/>
        </w:rPr>
      </w:pPr>
      <w:bookmarkStart w:id="668" w:name="_Toc197906063"/>
      <w:bookmarkStart w:id="669" w:name="_Toc352551628"/>
      <w:bookmarkStart w:id="670" w:name="_Toc160655264"/>
      <w:bookmarkStart w:id="671" w:name="_Toc1049717789"/>
      <w:bookmarkStart w:id="672" w:name="_Toc1306713890"/>
      <w:bookmarkStart w:id="673" w:name="_Toc964194732"/>
      <w:bookmarkStart w:id="674" w:name="_Toc32750785"/>
      <w:bookmarkStart w:id="675" w:name="_Toc1592605333"/>
      <w:bookmarkStart w:id="676" w:name="_Toc487930737"/>
      <w:bookmarkStart w:id="677" w:name="_Toc702422255"/>
      <w:bookmarkStart w:id="678" w:name="_Toc138855482"/>
      <w:bookmarkStart w:id="679" w:name="_Toc196372611"/>
      <w:r w:rsidRPr="00EE50BF">
        <w:lastRenderedPageBreak/>
        <w:t>Abreviations</w:t>
      </w:r>
      <w:bookmarkEnd w:id="668"/>
    </w:p>
    <w:p w14:paraId="31A3DAA4" w14:textId="7BD5E242" w:rsidR="00950B52" w:rsidRPr="00EE50BF" w:rsidRDefault="00950B52" w:rsidP="00950B52">
      <w:pPr>
        <w:pStyle w:val="ICHText"/>
      </w:pPr>
      <w:r w:rsidRPr="00EE50BF">
        <w:t>AP - Analytical Procedure</w:t>
      </w:r>
    </w:p>
    <w:p w14:paraId="41431579" w14:textId="065AD2D6" w:rsidR="00950B52" w:rsidRPr="00EE50BF" w:rsidRDefault="00950B52" w:rsidP="00950B52">
      <w:pPr>
        <w:pStyle w:val="ICHText"/>
      </w:pPr>
      <w:r w:rsidRPr="00EE50BF">
        <w:t>ATMP</w:t>
      </w:r>
      <w:r w:rsidRPr="00EE50BF">
        <w:tab/>
        <w:t>- Advanced Therapy Medicinal Products</w:t>
      </w:r>
    </w:p>
    <w:p w14:paraId="034D6A3F" w14:textId="3E5C6EBC" w:rsidR="00950B52" w:rsidRPr="00EE50BF" w:rsidRDefault="00950B52" w:rsidP="00950B52">
      <w:pPr>
        <w:pStyle w:val="ICHText"/>
        <w:rPr>
          <w:lang w:val="en-US"/>
        </w:rPr>
      </w:pPr>
      <w:r w:rsidRPr="00EE50BF">
        <w:t>CoA - Certificate of Analysis</w:t>
      </w:r>
      <w:r w:rsidRPr="00EE50BF">
        <w:rPr>
          <w:lang w:val="en-US"/>
        </w:rPr>
        <w:t>CQA - Critical Quality Attributes</w:t>
      </w:r>
    </w:p>
    <w:p w14:paraId="4BF19235" w14:textId="0E8C9AC5" w:rsidR="00950B52" w:rsidRPr="00EE50BF" w:rsidRDefault="00950B52" w:rsidP="00950B52">
      <w:pPr>
        <w:pStyle w:val="ICHText"/>
        <w:rPr>
          <w:lang w:val="en-US"/>
        </w:rPr>
      </w:pPr>
      <w:r w:rsidRPr="00EE50BF">
        <w:rPr>
          <w:lang w:val="en-US"/>
        </w:rPr>
        <w:t>CQI - Core Quality Information</w:t>
      </w:r>
    </w:p>
    <w:p w14:paraId="35F4747D" w14:textId="36CC69CD" w:rsidR="00950B52" w:rsidRPr="00EE50BF" w:rsidRDefault="00950B52" w:rsidP="00950B52">
      <w:pPr>
        <w:pStyle w:val="ICHText"/>
        <w:rPr>
          <w:lang w:val="en-US"/>
        </w:rPr>
      </w:pPr>
      <w:r w:rsidRPr="00EE50BF">
        <w:rPr>
          <w:lang w:val="en-US"/>
        </w:rPr>
        <w:t>DMCS - Description, Manufacture, Control, and Storage</w:t>
      </w:r>
    </w:p>
    <w:p w14:paraId="23584868" w14:textId="531ED97C" w:rsidR="008F43E7" w:rsidRPr="00EE50BF" w:rsidRDefault="008F43E7" w:rsidP="00950B52">
      <w:pPr>
        <w:pStyle w:val="ICHText"/>
      </w:pPr>
      <w:r w:rsidRPr="00EE50BF">
        <w:t>DP - Drug Product</w:t>
      </w:r>
    </w:p>
    <w:p w14:paraId="34D3F0AB" w14:textId="2934688F" w:rsidR="000F7F07" w:rsidRPr="00EE50BF" w:rsidRDefault="000F7F07" w:rsidP="00950B52">
      <w:pPr>
        <w:pStyle w:val="ICHText"/>
      </w:pPr>
      <w:r w:rsidRPr="00EE50BF">
        <w:t>DS - Drug Substance</w:t>
      </w:r>
    </w:p>
    <w:p w14:paraId="1932F2F8" w14:textId="05FCE210" w:rsidR="00F45C50" w:rsidRPr="00EE50BF" w:rsidRDefault="00F45C50" w:rsidP="00950B52">
      <w:pPr>
        <w:pStyle w:val="ICHText"/>
        <w:rPr>
          <w:lang w:val="en-US"/>
        </w:rPr>
      </w:pPr>
      <w:r w:rsidRPr="00EE50BF">
        <w:rPr>
          <w:lang w:val="en-US"/>
        </w:rPr>
        <w:t>ECs - Established Conditions</w:t>
      </w:r>
    </w:p>
    <w:p w14:paraId="69412092" w14:textId="28E3487A" w:rsidR="00F45C50" w:rsidRPr="00EE50BF" w:rsidRDefault="00F45C50" w:rsidP="00950B52">
      <w:pPr>
        <w:pStyle w:val="ICHText"/>
        <w:rPr>
          <w:lang w:val="en-US"/>
        </w:rPr>
      </w:pPr>
      <w:r w:rsidRPr="00EE50BF">
        <w:rPr>
          <w:lang w:val="en-US"/>
        </w:rPr>
        <w:t>EX - Excipient</w:t>
      </w:r>
    </w:p>
    <w:p w14:paraId="2B4A1741" w14:textId="0E89B000" w:rsidR="00F45C50" w:rsidRPr="00EE50BF" w:rsidRDefault="00F45C50" w:rsidP="00950B52">
      <w:pPr>
        <w:pStyle w:val="ICHText"/>
        <w:rPr>
          <w:lang w:val="en-US"/>
        </w:rPr>
      </w:pPr>
      <w:r w:rsidRPr="00EE50BF">
        <w:rPr>
          <w:lang w:val="en-US"/>
        </w:rPr>
        <w:t xml:space="preserve">FA </w:t>
      </w:r>
      <w:r w:rsidR="00F8367F" w:rsidRPr="00EE50BF">
        <w:rPr>
          <w:lang w:val="en-US"/>
        </w:rPr>
        <w:t>–</w:t>
      </w:r>
      <w:r w:rsidRPr="00EE50BF">
        <w:rPr>
          <w:lang w:val="en-US"/>
        </w:rPr>
        <w:t xml:space="preserve"> Facilities</w:t>
      </w:r>
    </w:p>
    <w:p w14:paraId="52F2A81E" w14:textId="0584A844" w:rsidR="00F8367F" w:rsidRPr="00EE50BF" w:rsidRDefault="00F8367F" w:rsidP="00F8367F">
      <w:pPr>
        <w:pStyle w:val="ICHText"/>
        <w:rPr>
          <w:lang w:val="en-US"/>
        </w:rPr>
      </w:pPr>
      <w:r w:rsidRPr="00EE50BF">
        <w:rPr>
          <w:lang w:val="en-US"/>
        </w:rPr>
        <w:t>IN - Integrated Development and Justification</w:t>
      </w:r>
    </w:p>
    <w:p w14:paraId="1828856C" w14:textId="13D8AE86" w:rsidR="00F8367F" w:rsidRPr="00EE50BF" w:rsidRDefault="00F8367F" w:rsidP="00F8367F">
      <w:pPr>
        <w:pStyle w:val="ICHText"/>
        <w:rPr>
          <w:lang w:val="en-US"/>
        </w:rPr>
      </w:pPr>
      <w:r w:rsidRPr="00EE50BF">
        <w:rPr>
          <w:lang w:val="en-US"/>
        </w:rPr>
        <w:t>IPC - In Process Control</w:t>
      </w:r>
    </w:p>
    <w:p w14:paraId="45C00E02" w14:textId="58587765" w:rsidR="00F8367F" w:rsidRPr="00EE50BF" w:rsidRDefault="00F8367F" w:rsidP="00F8367F">
      <w:pPr>
        <w:pStyle w:val="ICHText"/>
        <w:rPr>
          <w:lang w:val="en-US"/>
        </w:rPr>
      </w:pPr>
      <w:r w:rsidRPr="00EE50BF">
        <w:rPr>
          <w:lang w:val="en-US"/>
        </w:rPr>
        <w:t>MD - Medical Device</w:t>
      </w:r>
    </w:p>
    <w:p w14:paraId="303C85A5" w14:textId="6C40C67C" w:rsidR="002D2E28" w:rsidRPr="00EE50BF" w:rsidRDefault="002D2E28" w:rsidP="00F8367F">
      <w:pPr>
        <w:pStyle w:val="ICHText"/>
        <w:rPr>
          <w:lang w:val="en-US"/>
        </w:rPr>
      </w:pPr>
      <w:r w:rsidRPr="00EE50BF">
        <w:rPr>
          <w:lang w:val="en-US"/>
        </w:rPr>
        <w:t>OCS - Overall Control Strategy</w:t>
      </w:r>
    </w:p>
    <w:p w14:paraId="63AC4BBB" w14:textId="5A320DDC" w:rsidR="002D2E28" w:rsidRPr="00EE50BF" w:rsidRDefault="002D2E28" w:rsidP="00F8367F">
      <w:pPr>
        <w:pStyle w:val="ICHText"/>
      </w:pPr>
      <w:r w:rsidRPr="00EE50BF">
        <w:rPr>
          <w:lang w:val="en-US"/>
        </w:rPr>
        <w:t xml:space="preserve">PM - </w:t>
      </w:r>
      <w:r w:rsidRPr="00EE50BF">
        <w:t>Packaged Medicinal Product</w:t>
      </w:r>
    </w:p>
    <w:p w14:paraId="57F1BBF5" w14:textId="0F469773" w:rsidR="002D2E28" w:rsidRPr="00EE50BF" w:rsidRDefault="002D2E28" w:rsidP="00F8367F">
      <w:pPr>
        <w:pStyle w:val="ICHText"/>
        <w:rPr>
          <w:lang w:val="en-US"/>
        </w:rPr>
      </w:pPr>
      <w:r w:rsidRPr="00EE50BF">
        <w:rPr>
          <w:lang w:val="en-US"/>
        </w:rPr>
        <w:t>PACMP - Post Approval Change Management Protocol</w:t>
      </w:r>
    </w:p>
    <w:p w14:paraId="6DAA933E" w14:textId="48DE263B" w:rsidR="002D2E28" w:rsidRPr="00EE50BF" w:rsidRDefault="002D2E28" w:rsidP="00F8367F">
      <w:pPr>
        <w:pStyle w:val="ICHText"/>
        <w:rPr>
          <w:lang w:val="en-US"/>
        </w:rPr>
      </w:pPr>
      <w:r w:rsidRPr="00EE50BF">
        <w:rPr>
          <w:lang w:val="en-US"/>
        </w:rPr>
        <w:t>PH – Pharmaceutical Product</w:t>
      </w:r>
    </w:p>
    <w:p w14:paraId="59D45036" w14:textId="6C8A8256" w:rsidR="002D2E28" w:rsidRPr="00EE50BF" w:rsidRDefault="002D2E28" w:rsidP="00F8367F">
      <w:pPr>
        <w:pStyle w:val="ICHText"/>
      </w:pPr>
      <w:r w:rsidRPr="00EE50BF">
        <w:rPr>
          <w:lang w:val="en-US"/>
        </w:rPr>
        <w:t xml:space="preserve">PLCM - </w:t>
      </w:r>
      <w:r w:rsidRPr="00EE50BF">
        <w:t>Product Lifecycle Management</w:t>
      </w:r>
    </w:p>
    <w:p w14:paraId="2C549AD1" w14:textId="58E1D7F9" w:rsidR="002D2E28" w:rsidRPr="00EE50BF" w:rsidRDefault="002D2E28" w:rsidP="00F8367F">
      <w:pPr>
        <w:pStyle w:val="ICHText"/>
        <w:rPr>
          <w:lang w:val="en-US"/>
        </w:rPr>
      </w:pPr>
      <w:r w:rsidRPr="00EE50BF">
        <w:rPr>
          <w:lang w:val="en-US"/>
        </w:rPr>
        <w:t>PQBR - Product Quality Benefit Risk</w:t>
      </w:r>
    </w:p>
    <w:p w14:paraId="3A2AAD1E" w14:textId="125510FA" w:rsidR="002D2E28" w:rsidRPr="00EE50BF" w:rsidRDefault="00F83C57" w:rsidP="00F8367F">
      <w:pPr>
        <w:pStyle w:val="ICHText"/>
      </w:pPr>
      <w:r w:rsidRPr="00EE50BF">
        <w:t xml:space="preserve">PI - </w:t>
      </w:r>
      <w:r w:rsidR="002D2E28" w:rsidRPr="00EE50BF">
        <w:t>(Drug) Product Intermediate</w:t>
      </w:r>
    </w:p>
    <w:p w14:paraId="020FD6DB" w14:textId="2D88FD37" w:rsidR="00F83C57" w:rsidRPr="00EE50BF" w:rsidRDefault="00F83C57" w:rsidP="00F8367F">
      <w:pPr>
        <w:pStyle w:val="ICHText"/>
        <w:rPr>
          <w:lang w:val="en-US"/>
        </w:rPr>
      </w:pPr>
      <w:r w:rsidRPr="00EE50BF">
        <w:rPr>
          <w:lang w:val="en-US"/>
        </w:rPr>
        <w:t>QTPP - Quality Target Product Profile</w:t>
      </w:r>
    </w:p>
    <w:p w14:paraId="22C4E99C" w14:textId="03A998A9" w:rsidR="00F83C57" w:rsidRPr="00EE50BF" w:rsidRDefault="00F83C57" w:rsidP="00F8367F">
      <w:pPr>
        <w:pStyle w:val="ICHText"/>
        <w:rPr>
          <w:lang w:val="en-US"/>
        </w:rPr>
      </w:pPr>
      <w:proofErr w:type="gramStart"/>
      <w:r w:rsidRPr="00EE50BF">
        <w:rPr>
          <w:lang w:val="en-US"/>
        </w:rPr>
        <w:t>RM  -</w:t>
      </w:r>
      <w:proofErr w:type="gramEnd"/>
      <w:r w:rsidRPr="00EE50BF">
        <w:rPr>
          <w:lang w:val="en-US"/>
        </w:rPr>
        <w:t xml:space="preserve"> Raw Material</w:t>
      </w:r>
    </w:p>
    <w:p w14:paraId="5071099C" w14:textId="337CC40A" w:rsidR="00F83C57" w:rsidRPr="00EE50BF" w:rsidRDefault="00F83C57" w:rsidP="00F8367F">
      <w:pPr>
        <w:pStyle w:val="ICHText"/>
      </w:pPr>
      <w:r w:rsidRPr="00EE50BF">
        <w:rPr>
          <w:lang w:val="en-US"/>
        </w:rPr>
        <w:t xml:space="preserve">RS - </w:t>
      </w:r>
      <w:r w:rsidRPr="00EE50BF">
        <w:t>Reference Standard</w:t>
      </w:r>
    </w:p>
    <w:p w14:paraId="1EB76D72" w14:textId="3A23C1DF" w:rsidR="00F83C57" w:rsidRPr="00EE50BF" w:rsidRDefault="00F83C57" w:rsidP="00F8367F">
      <w:pPr>
        <w:pStyle w:val="ICHText"/>
        <w:rPr>
          <w:lang w:val="en-US"/>
        </w:rPr>
      </w:pPr>
      <w:r w:rsidRPr="00EE50BF">
        <w:rPr>
          <w:lang w:val="en-US"/>
        </w:rPr>
        <w:t>RTRT - Real Time Release Testing</w:t>
      </w:r>
    </w:p>
    <w:p w14:paraId="4AC42207" w14:textId="12FE815C" w:rsidR="00F83C57" w:rsidRPr="00EE50BF" w:rsidRDefault="00F83C57" w:rsidP="00F8367F">
      <w:pPr>
        <w:pStyle w:val="ICHText"/>
      </w:pPr>
      <w:r w:rsidRPr="00EE50BF">
        <w:rPr>
          <w:lang w:val="en-US"/>
        </w:rPr>
        <w:lastRenderedPageBreak/>
        <w:t xml:space="preserve">SI - </w:t>
      </w:r>
      <w:r w:rsidRPr="00EE50BF">
        <w:t>(Drug) Substance Intermediate</w:t>
      </w:r>
    </w:p>
    <w:p w14:paraId="161C84CE" w14:textId="0788B474" w:rsidR="00F83C57" w:rsidRPr="00EE50BF" w:rsidRDefault="00F83C57" w:rsidP="000E24FD">
      <w:pPr>
        <w:pStyle w:val="ICHText"/>
      </w:pPr>
      <w:r w:rsidRPr="00EE50BF">
        <w:t>SM - Starting/Source Material </w:t>
      </w:r>
    </w:p>
    <w:p w14:paraId="2F114F71" w14:textId="77777777" w:rsidR="0031193B" w:rsidRDefault="0031193B" w:rsidP="455F0D4E">
      <w:pPr>
        <w:pStyle w:val="1"/>
        <w:rPr>
          <w:rFonts w:hint="eastAsia"/>
        </w:rPr>
        <w:sectPr w:rsidR="0031193B" w:rsidSect="0031193B">
          <w:footerReference w:type="default" r:id="rId10"/>
          <w:footerReference w:type="first" r:id="rId11"/>
          <w:pgSz w:w="11906" w:h="16838" w:code="9"/>
          <w:pgMar w:top="1440" w:right="1440" w:bottom="1440" w:left="1440" w:header="706" w:footer="706" w:gutter="0"/>
          <w:lnNumType w:countBy="1" w:restart="continuous"/>
          <w:cols w:space="708"/>
          <w:docGrid w:linePitch="360"/>
        </w:sectPr>
      </w:pPr>
    </w:p>
    <w:p w14:paraId="3FABAB51" w14:textId="6F47F25E" w:rsidR="003470BF" w:rsidRPr="00EE50BF" w:rsidRDefault="317BF65C" w:rsidP="455F0D4E">
      <w:pPr>
        <w:pStyle w:val="1"/>
        <w:rPr>
          <w:rFonts w:hint="eastAsia"/>
        </w:rPr>
      </w:pPr>
      <w:bookmarkStart w:id="680" w:name="_Toc197906064"/>
      <w:r w:rsidRPr="00EE50BF">
        <w:lastRenderedPageBreak/>
        <w:t>Glossary</w:t>
      </w:r>
      <w:bookmarkStart w:id="681" w:name="_Toc450049282"/>
      <w:bookmarkEnd w:id="669"/>
      <w:bookmarkEnd w:id="670"/>
      <w:bookmarkEnd w:id="671"/>
      <w:bookmarkEnd w:id="672"/>
      <w:bookmarkEnd w:id="673"/>
      <w:bookmarkEnd w:id="674"/>
      <w:bookmarkEnd w:id="675"/>
      <w:bookmarkEnd w:id="676"/>
      <w:bookmarkEnd w:id="677"/>
      <w:bookmarkEnd w:id="678"/>
      <w:bookmarkEnd w:id="679"/>
      <w:bookmarkEnd w:id="680"/>
    </w:p>
    <w:tbl>
      <w:tblPr>
        <w:tblW w:w="0" w:type="auto"/>
        <w:tblBorders>
          <w:top w:val="outset" w:sz="6" w:space="0" w:color="auto"/>
          <w:left w:val="outset" w:sz="6" w:space="0" w:color="auto"/>
          <w:bottom w:val="outset" w:sz="6" w:space="0" w:color="auto"/>
          <w:right w:val="outset" w:sz="6" w:space="0" w:color="auto"/>
        </w:tblBorders>
        <w:tblCellMar>
          <w:top w:w="58" w:type="dxa"/>
          <w:bottom w:w="58" w:type="dxa"/>
        </w:tblCellMar>
        <w:tblLook w:val="04A0" w:firstRow="1" w:lastRow="0" w:firstColumn="1" w:lastColumn="0" w:noHBand="0" w:noVBand="1"/>
      </w:tblPr>
      <w:tblGrid>
        <w:gridCol w:w="2962"/>
        <w:gridCol w:w="8383"/>
        <w:gridCol w:w="2597"/>
      </w:tblGrid>
      <w:tr w:rsidR="008940E9" w:rsidRPr="00EE50BF" w14:paraId="650D920E" w14:textId="77777777" w:rsidTr="006F29E9">
        <w:trPr>
          <w:trHeight w:val="20"/>
          <w:tblHeader/>
        </w:trPr>
        <w:tc>
          <w:tcPr>
            <w:tcW w:w="2962" w:type="dxa"/>
            <w:tcBorders>
              <w:top w:val="single" w:sz="6" w:space="0" w:color="auto"/>
              <w:left w:val="single" w:sz="6" w:space="0" w:color="auto"/>
              <w:bottom w:val="single" w:sz="6" w:space="0" w:color="auto"/>
              <w:right w:val="single" w:sz="6" w:space="0" w:color="auto"/>
            </w:tcBorders>
            <w:shd w:val="clear" w:color="auto" w:fill="auto"/>
            <w:hideMark/>
          </w:tcPr>
          <w:bookmarkEnd w:id="681"/>
          <w:p w14:paraId="66EB87EF" w14:textId="77777777" w:rsidR="008940E9" w:rsidRPr="00EE50BF" w:rsidRDefault="3DC7905F" w:rsidP="003E5F86">
            <w:pPr>
              <w:pStyle w:val="Text"/>
              <w:spacing w:before="0" w:after="0" w:line="240" w:lineRule="auto"/>
              <w:jc w:val="left"/>
              <w:rPr>
                <w:b/>
                <w:bCs/>
                <w:lang w:val="en-US"/>
              </w:rPr>
            </w:pPr>
            <w:r w:rsidRPr="00EE50BF">
              <w:rPr>
                <w:b/>
                <w:bCs/>
              </w:rPr>
              <w:t>Term(s)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4CACB3D" w14:textId="77777777" w:rsidR="008940E9" w:rsidRPr="00EE50BF" w:rsidRDefault="30E7B350" w:rsidP="003E5F86">
            <w:pPr>
              <w:pStyle w:val="Text"/>
              <w:spacing w:before="0" w:after="0" w:line="240" w:lineRule="auto"/>
              <w:jc w:val="left"/>
              <w:rPr>
                <w:b/>
                <w:bCs/>
                <w:lang w:val="en-US"/>
              </w:rPr>
            </w:pPr>
            <w:r w:rsidRPr="00EE50BF">
              <w:rPr>
                <w:b/>
                <w:bCs/>
              </w:rPr>
              <w:t>Definition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E3E730" w14:textId="33B5C0C3" w:rsidR="008940E9" w:rsidRPr="00EE50BF" w:rsidRDefault="30E7B350" w:rsidP="003E5F86">
            <w:pPr>
              <w:pStyle w:val="Text"/>
              <w:spacing w:before="0" w:after="0" w:line="240" w:lineRule="auto"/>
              <w:jc w:val="left"/>
              <w:rPr>
                <w:b/>
                <w:bCs/>
                <w:lang w:val="en-US"/>
              </w:rPr>
            </w:pPr>
            <w:r w:rsidRPr="00EE50BF">
              <w:rPr>
                <w:b/>
                <w:bCs/>
              </w:rPr>
              <w:t>Reference/Related Terms </w:t>
            </w:r>
          </w:p>
        </w:tc>
      </w:tr>
      <w:tr w:rsidR="008940E9" w:rsidRPr="00EE50BF" w14:paraId="3F80352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46FC556" w14:textId="533F612E" w:rsidR="008940E9" w:rsidRPr="00EE50BF" w:rsidRDefault="00950B52" w:rsidP="003E5F86">
            <w:pPr>
              <w:pStyle w:val="Text"/>
              <w:spacing w:before="0" w:after="0" w:line="240" w:lineRule="auto"/>
              <w:jc w:val="left"/>
              <w:rPr>
                <w:lang w:val="en-US"/>
              </w:rPr>
            </w:pPr>
            <w:r w:rsidRPr="00EE50BF">
              <w:t>Analytical procedure</w:t>
            </w:r>
            <w:r w:rsidR="30E7B350"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EF26921" w14:textId="41800EA8" w:rsidR="008940E9" w:rsidRPr="00EE50BF" w:rsidRDefault="30E7B350" w:rsidP="003C78CC">
            <w:pPr>
              <w:pStyle w:val="Text"/>
              <w:spacing w:before="0" w:after="0" w:line="240" w:lineRule="auto"/>
              <w:rPr>
                <w:lang w:val="en-US"/>
              </w:rPr>
            </w:pPr>
            <w:r w:rsidRPr="00EE50BF">
              <w:t>The analytical procedure refers to the way of performing the analysis. It should describe in detail the steps necessary to perform each analytical test. This may include but is not limited to: the sample, the reference standard and the reagents preparations, use of the apparatus, generation of the calibration curve, use of the formulae for the calculation, etc.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4B7FE9E" w14:textId="77777777" w:rsidR="008940E9" w:rsidRPr="00EE50BF" w:rsidRDefault="30E7B350" w:rsidP="003E5F86">
            <w:pPr>
              <w:pStyle w:val="Text"/>
              <w:spacing w:before="0" w:after="0" w:line="240" w:lineRule="auto"/>
              <w:jc w:val="left"/>
              <w:rPr>
                <w:lang w:val="en-US"/>
              </w:rPr>
            </w:pPr>
            <w:r w:rsidRPr="00EE50BF">
              <w:t>ICH Q2 </w:t>
            </w:r>
          </w:p>
          <w:p w14:paraId="71AFAEE4" w14:textId="77777777" w:rsidR="008940E9" w:rsidRPr="00EE50BF" w:rsidRDefault="30E7B350" w:rsidP="003E5F86">
            <w:pPr>
              <w:pStyle w:val="Text"/>
              <w:spacing w:before="0" w:after="0" w:line="240" w:lineRule="auto"/>
              <w:jc w:val="left"/>
              <w:rPr>
                <w:lang w:val="en-US"/>
              </w:rPr>
            </w:pPr>
            <w:r w:rsidRPr="00EE50BF">
              <w:t> </w:t>
            </w:r>
          </w:p>
        </w:tc>
      </w:tr>
      <w:tr w:rsidR="008940E9" w:rsidRPr="00EE50BF" w14:paraId="33F82317"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482E39E" w14:textId="77777777" w:rsidR="008940E9" w:rsidRPr="00EE50BF" w:rsidRDefault="30E7B350" w:rsidP="003E5F86">
            <w:pPr>
              <w:pStyle w:val="Text"/>
              <w:spacing w:before="0" w:after="0" w:line="240" w:lineRule="auto"/>
              <w:jc w:val="left"/>
              <w:rPr>
                <w:lang w:val="en-US"/>
              </w:rPr>
            </w:pPr>
            <w:r w:rsidRPr="00EE50BF">
              <w:t>Bioinformatics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06C5ED4" w14:textId="6F136CD3" w:rsidR="008940E9" w:rsidRPr="00EE50BF" w:rsidRDefault="152139A4" w:rsidP="003C78CC">
            <w:pPr>
              <w:pStyle w:val="Text"/>
              <w:spacing w:before="0" w:after="0" w:line="240" w:lineRule="auto"/>
              <w:rPr>
                <w:lang w:val="en-US"/>
              </w:rPr>
            </w:pPr>
            <w:r w:rsidRPr="00EE50BF">
              <w:t>Bioinformatics is an interdisciplinary field that combines biology, computer science, mathematics, and statistics to analy</w:t>
            </w:r>
            <w:r w:rsidR="032CA1B4" w:rsidRPr="00EE50BF">
              <w:t>s</w:t>
            </w:r>
            <w:r w:rsidRPr="00EE50BF">
              <w:t>e and interpret biological data. It involves the use of computational tools and techniques to manage, process, and understand complex biological information, particularly large datasets generated by experiments such as DNA sequencing, protein structure analysis, and gene expression studies.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87EC6BB" w14:textId="77777777" w:rsidR="008940E9" w:rsidRPr="00EE50BF" w:rsidRDefault="30E7B350" w:rsidP="003E5F86">
            <w:pPr>
              <w:pStyle w:val="Text"/>
              <w:spacing w:before="0" w:after="0" w:line="240" w:lineRule="auto"/>
              <w:jc w:val="left"/>
              <w:rPr>
                <w:lang w:val="en-US"/>
              </w:rPr>
            </w:pPr>
            <w:r w:rsidRPr="00EE50BF">
              <w:t> </w:t>
            </w:r>
          </w:p>
        </w:tc>
      </w:tr>
      <w:tr w:rsidR="005700BA" w:rsidRPr="00EE50BF" w14:paraId="255EAE49"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108D765F" w14:textId="71FB10B5" w:rsidR="005700BA" w:rsidRPr="005700BA" w:rsidRDefault="005700BA" w:rsidP="005700BA">
            <w:pPr>
              <w:pStyle w:val="Text"/>
              <w:spacing w:line="240" w:lineRule="auto"/>
              <w:rPr>
                <w:lang w:val="en-US"/>
              </w:rPr>
            </w:pPr>
            <w:r w:rsidRPr="005700BA">
              <w:rPr>
                <w:lang w:val="en-US"/>
              </w:rPr>
              <w:t xml:space="preserve">Bulk </w:t>
            </w:r>
            <w:r w:rsidR="00AB6A65">
              <w:rPr>
                <w:lang w:val="en-US"/>
              </w:rPr>
              <w:t xml:space="preserve">Material (Biologics) </w:t>
            </w:r>
          </w:p>
          <w:p w14:paraId="10F34A04" w14:textId="77777777" w:rsidR="005700BA" w:rsidRPr="00EE50BF" w:rsidRDefault="005700BA" w:rsidP="003E5F86">
            <w:pPr>
              <w:pStyle w:val="Text"/>
              <w:spacing w:before="0" w:after="0" w:line="240" w:lineRule="auto"/>
              <w:jc w:val="left"/>
            </w:pP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06B45DB" w14:textId="2DDAC99C" w:rsidR="005700BA" w:rsidRPr="00F84459" w:rsidRDefault="005700BA" w:rsidP="005700BA">
            <w:pPr>
              <w:pStyle w:val="Text"/>
              <w:spacing w:before="0" w:after="0" w:line="240" w:lineRule="auto"/>
              <w:rPr>
                <w:lang w:val="en-US"/>
              </w:rPr>
            </w:pPr>
            <w:r w:rsidRPr="005700BA">
              <w:rPr>
                <w:lang w:val="en-US"/>
              </w:rPr>
              <w:t>The material which is subsequently formulated with excipients to produce the drug product. It can be composed of the desired product, product-related substances, and product- and process-related impurities. It may also contain excipients including other components such as buffers.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E63CA90" w14:textId="59F2B827" w:rsidR="005700BA" w:rsidRPr="00EE50BF" w:rsidRDefault="00AB6A65" w:rsidP="003E5F86">
            <w:pPr>
              <w:pStyle w:val="Text"/>
              <w:spacing w:before="0" w:after="0" w:line="240" w:lineRule="auto"/>
              <w:jc w:val="left"/>
            </w:pPr>
            <w:r>
              <w:t>ICH Q6B</w:t>
            </w:r>
          </w:p>
        </w:tc>
      </w:tr>
      <w:tr w:rsidR="008940E9" w:rsidRPr="00EE50BF" w14:paraId="544D472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1670119" w14:textId="77777777" w:rsidR="008940E9" w:rsidRPr="00EE50BF" w:rsidRDefault="30E7B350" w:rsidP="003E5F86">
            <w:pPr>
              <w:pStyle w:val="Text"/>
              <w:spacing w:before="0" w:after="0" w:line="240" w:lineRule="auto"/>
              <w:jc w:val="left"/>
              <w:rPr>
                <w:lang w:val="en-US"/>
              </w:rPr>
            </w:pPr>
            <w:r w:rsidRPr="00EE50BF">
              <w:t>Bulk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9AC6432" w14:textId="4CC91C36" w:rsidR="008940E9" w:rsidRPr="00EE50BF" w:rsidRDefault="30E7B350" w:rsidP="003C78CC">
            <w:pPr>
              <w:pStyle w:val="Text"/>
              <w:spacing w:before="0" w:after="0" w:line="240" w:lineRule="auto"/>
              <w:rPr>
                <w:lang w:val="en-US"/>
              </w:rPr>
            </w:pPr>
            <w:r w:rsidRPr="00EE50BF">
              <w:t>Bulk finished dosage form, that has completed all processing stages before immediate packaging </w:t>
            </w:r>
          </w:p>
          <w:p w14:paraId="7D625A0E" w14:textId="54BC6ECB" w:rsidR="008940E9" w:rsidRPr="00EE50BF" w:rsidRDefault="30E7B350" w:rsidP="003C78CC">
            <w:pPr>
              <w:pStyle w:val="Text"/>
              <w:spacing w:before="0" w:after="0" w:line="240" w:lineRule="auto"/>
              <w:rPr>
                <w:sz w:val="20"/>
                <w:szCs w:val="20"/>
                <w:lang w:val="en-US"/>
              </w:rPr>
            </w:pPr>
            <w:r w:rsidRPr="00EE50BF">
              <w:rPr>
                <w:i/>
                <w:iCs/>
                <w:sz w:val="20"/>
                <w:szCs w:val="20"/>
              </w:rPr>
              <w:t>Note 1: This includes materials that may be held in potentially large quantities for an extended period of time under controlled and justified conditions (</w:t>
            </w:r>
            <w:proofErr w:type="gramStart"/>
            <w:r w:rsidRPr="00EE50BF">
              <w:rPr>
                <w:i/>
                <w:iCs/>
                <w:sz w:val="20"/>
                <w:szCs w:val="20"/>
              </w:rPr>
              <w:t>e.g.</w:t>
            </w:r>
            <w:proofErr w:type="gramEnd"/>
            <w:r w:rsidRPr="00EE50BF">
              <w:rPr>
                <w:i/>
                <w:iCs/>
                <w:sz w:val="20"/>
                <w:szCs w:val="20"/>
              </w:rPr>
              <w:t xml:space="preserve"> 10 000 tablets intended for blistering or 100L of solution for injection intended to fill vials)</w:t>
            </w:r>
            <w:r w:rsidRPr="00EE50BF">
              <w:rPr>
                <w:sz w:val="20"/>
                <w:szCs w:val="20"/>
              </w:rPr>
              <w:t> </w:t>
            </w:r>
          </w:p>
          <w:p w14:paraId="5F7C4414" w14:textId="29755B36" w:rsidR="008940E9" w:rsidRPr="00EE50BF" w:rsidRDefault="30E7B350" w:rsidP="003C78CC">
            <w:pPr>
              <w:pStyle w:val="Text"/>
              <w:spacing w:before="0" w:after="0" w:line="240" w:lineRule="auto"/>
              <w:rPr>
                <w:lang w:val="en-US"/>
              </w:rPr>
            </w:pPr>
            <w:r w:rsidRPr="00EE50BF">
              <w:rPr>
                <w:i/>
                <w:iCs/>
                <w:sz w:val="20"/>
                <w:szCs w:val="20"/>
              </w:rPr>
              <w:t>Example: film-coated tablet or solution for injection before immediate packaging</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D4CABE7" w14:textId="7F3BB4DC" w:rsidR="008940E9" w:rsidRPr="00EE50BF" w:rsidRDefault="30E7B350" w:rsidP="003E5F86">
            <w:pPr>
              <w:pStyle w:val="Text"/>
              <w:spacing w:before="0" w:after="0" w:line="240" w:lineRule="auto"/>
              <w:jc w:val="left"/>
              <w:rPr>
                <w:lang w:val="en-US"/>
              </w:rPr>
            </w:pPr>
            <w:r w:rsidRPr="00EE50BF">
              <w:t>M4Q(R2) adapted from ICH Q6B/Bulk Material </w:t>
            </w:r>
          </w:p>
        </w:tc>
      </w:tr>
      <w:tr w:rsidR="008940E9" w:rsidRPr="00EE50BF" w14:paraId="1999A6FA"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2C63951" w14:textId="77777777" w:rsidR="008940E9" w:rsidRPr="00EE50BF" w:rsidRDefault="30E7B350" w:rsidP="003E5F86">
            <w:pPr>
              <w:pStyle w:val="Text"/>
              <w:spacing w:before="0" w:after="0" w:line="240" w:lineRule="auto"/>
              <w:jc w:val="left"/>
              <w:rPr>
                <w:lang w:val="en-US"/>
              </w:rPr>
            </w:pPr>
            <w:r w:rsidRPr="00EE50BF">
              <w:t>(Chemical) Development Studies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09918A42" w14:textId="77777777" w:rsidR="008940E9" w:rsidRPr="00EE50BF" w:rsidRDefault="30E7B350" w:rsidP="003C78CC">
            <w:pPr>
              <w:pStyle w:val="Text"/>
              <w:spacing w:before="0" w:after="0" w:line="240" w:lineRule="auto"/>
              <w:rPr>
                <w:lang w:val="en-US"/>
              </w:rPr>
            </w:pPr>
            <w:r w:rsidRPr="00EE50BF">
              <w:t>Studies conducted to scale-up, optimise, and validate the manufacturing process for a new drug substance or a drug product.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F71B170" w14:textId="77777777" w:rsidR="008940E9" w:rsidRPr="00EE50BF" w:rsidRDefault="30E7B350" w:rsidP="003E5F86">
            <w:pPr>
              <w:pStyle w:val="Text"/>
              <w:spacing w:before="0" w:after="0" w:line="240" w:lineRule="auto"/>
              <w:jc w:val="left"/>
              <w:rPr>
                <w:lang w:val="en-US"/>
              </w:rPr>
            </w:pPr>
            <w:r w:rsidRPr="00EE50BF">
              <w:t>ICH Q3A/B </w:t>
            </w:r>
          </w:p>
        </w:tc>
      </w:tr>
      <w:tr w:rsidR="008940E9" w:rsidRPr="00EE50BF" w14:paraId="13281655"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219F9AA" w14:textId="77777777" w:rsidR="008940E9" w:rsidRPr="00EE50BF" w:rsidRDefault="30E7B350" w:rsidP="003E5F86">
            <w:pPr>
              <w:pStyle w:val="Text"/>
              <w:spacing w:before="0" w:after="0" w:line="240" w:lineRule="auto"/>
              <w:jc w:val="left"/>
              <w:rPr>
                <w:lang w:val="en-US"/>
              </w:rPr>
            </w:pPr>
            <w:r w:rsidRPr="00EE50BF">
              <w:t>Container Closure System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98BD749" w14:textId="3CB78DC1" w:rsidR="008940E9" w:rsidRPr="00EE50BF" w:rsidRDefault="30E7B350" w:rsidP="003C78CC">
            <w:pPr>
              <w:pStyle w:val="Text"/>
              <w:spacing w:before="0" w:after="0" w:line="240" w:lineRule="auto"/>
              <w:rPr>
                <w:lang w:val="en-US"/>
              </w:rPr>
            </w:pPr>
            <w:r w:rsidRPr="00EE50BF">
              <w:t xml:space="preserve">The sum of packaging components that together contain and protect the finished dosage form or any other material. This includes primary packaging components and secondary packaging components, if the latter are intended to provide additional </w:t>
            </w:r>
            <w:r w:rsidRPr="00EE50BF">
              <w:lastRenderedPageBreak/>
              <w:t>protection to the drug product or packaged material.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4CECDE8" w14:textId="71673FDE" w:rsidR="008940E9" w:rsidRPr="00EE50BF" w:rsidRDefault="30E7B350" w:rsidP="003E5F86">
            <w:pPr>
              <w:pStyle w:val="Text"/>
              <w:spacing w:before="0" w:after="0" w:line="240" w:lineRule="auto"/>
              <w:jc w:val="left"/>
              <w:rPr>
                <w:lang w:val="en-US"/>
              </w:rPr>
            </w:pPr>
            <w:r w:rsidRPr="00EE50BF">
              <w:lastRenderedPageBreak/>
              <w:t>ICH M4Q(R2) adapted from ICH Q1A </w:t>
            </w:r>
          </w:p>
        </w:tc>
      </w:tr>
      <w:tr w:rsidR="008940E9" w:rsidRPr="00EE50BF" w14:paraId="495A3B0B"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D15AC90" w14:textId="77777777" w:rsidR="008940E9" w:rsidRPr="00EE50BF" w:rsidRDefault="30E7B350" w:rsidP="003E5F86">
            <w:pPr>
              <w:pStyle w:val="Text"/>
              <w:spacing w:before="0" w:after="0" w:line="240" w:lineRule="auto"/>
              <w:jc w:val="left"/>
              <w:rPr>
                <w:lang w:val="en-US"/>
              </w:rPr>
            </w:pPr>
            <w:r w:rsidRPr="00EE50BF">
              <w:t>Contamination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0389F1CC" w14:textId="68C5F73C" w:rsidR="008940E9" w:rsidRPr="00EE50BF" w:rsidRDefault="30E7B350" w:rsidP="003C78CC">
            <w:pPr>
              <w:pStyle w:val="Text"/>
              <w:spacing w:before="0" w:after="0" w:line="240" w:lineRule="auto"/>
              <w:rPr>
                <w:lang w:val="en-US"/>
              </w:rPr>
            </w:pPr>
            <w:r w:rsidRPr="00EE50BF">
              <w:t xml:space="preserve">The undesired introduction of impurities of a chemical or microbiological nature, or of foreign matter, into or onto a raw material, intermediate, or </w:t>
            </w:r>
            <w:r w:rsidR="62122362" w:rsidRPr="00EE50BF">
              <w:t>drug substance</w:t>
            </w:r>
            <w:r w:rsidRPr="00EE50BF">
              <w:t xml:space="preserve"> during production, sampling, packaging or repackaging, storage or transport.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0DDEA6" w14:textId="77777777" w:rsidR="008940E9" w:rsidRPr="00EE50BF" w:rsidRDefault="30E7B350" w:rsidP="003E5F86">
            <w:pPr>
              <w:pStyle w:val="Text"/>
              <w:spacing w:before="0" w:after="0" w:line="240" w:lineRule="auto"/>
              <w:jc w:val="left"/>
              <w:rPr>
                <w:lang w:val="en-US"/>
              </w:rPr>
            </w:pPr>
            <w:r w:rsidRPr="00EE50BF">
              <w:t>ICH Q7 </w:t>
            </w:r>
          </w:p>
        </w:tc>
      </w:tr>
      <w:tr w:rsidR="008940E9" w:rsidRPr="00EE50BF" w14:paraId="5AEA7E54" w14:textId="77777777" w:rsidTr="006F29E9">
        <w:trPr>
          <w:trHeight w:val="1095"/>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597F92D" w14:textId="77777777" w:rsidR="008940E9" w:rsidRPr="00EE50BF" w:rsidRDefault="30E7B350" w:rsidP="003E5F86">
            <w:pPr>
              <w:pStyle w:val="Text"/>
              <w:spacing w:before="0" w:after="0" w:line="240" w:lineRule="auto"/>
              <w:jc w:val="left"/>
              <w:rPr>
                <w:lang w:val="en-US"/>
              </w:rPr>
            </w:pPr>
            <w:r w:rsidRPr="00EE50BF">
              <w:t>Control Strategy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23F0791" w14:textId="77777777" w:rsidR="008940E9" w:rsidRPr="00EE50BF" w:rsidRDefault="30E7B350" w:rsidP="003C78CC">
            <w:pPr>
              <w:pStyle w:val="Text"/>
              <w:spacing w:before="0" w:after="0" w:line="240" w:lineRule="auto"/>
              <w:rPr>
                <w:lang w:val="en-US"/>
              </w:rPr>
            </w:pPr>
            <w:r w:rsidRPr="00EE50BF">
              <w:t>A planned set of controls, derived from current product and process understanding that ensures process performance and product quality. The controls can include parameters and attributes related to drug substance and drug product materials and components, facility and equipment operating conditions, in-process controls, finished product specifications, and the associated methods and frequency of monitoring and control.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71225CF" w14:textId="77777777" w:rsidR="008940E9" w:rsidRPr="00EE50BF" w:rsidRDefault="30E7B350" w:rsidP="003E5F86">
            <w:pPr>
              <w:pStyle w:val="Text"/>
              <w:spacing w:before="0" w:after="0" w:line="240" w:lineRule="auto"/>
              <w:jc w:val="left"/>
              <w:rPr>
                <w:lang w:val="en-US"/>
              </w:rPr>
            </w:pPr>
            <w:r w:rsidRPr="00EE50BF">
              <w:t>ICH Q10 </w:t>
            </w:r>
          </w:p>
        </w:tc>
      </w:tr>
      <w:tr w:rsidR="008940E9" w:rsidRPr="00EE50BF" w14:paraId="32CDA05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0FD4A48" w14:textId="52C8BC82" w:rsidR="008940E9" w:rsidRPr="00EE50BF" w:rsidRDefault="30E7B350" w:rsidP="003E5F86">
            <w:pPr>
              <w:pStyle w:val="Text"/>
              <w:spacing w:before="0" w:after="0" w:line="240" w:lineRule="auto"/>
              <w:jc w:val="left"/>
              <w:rPr>
                <w:lang w:val="en-US"/>
              </w:rPr>
            </w:pPr>
            <w:r w:rsidRPr="00EE50BF">
              <w:t>Dosage Form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4017B054" w14:textId="3C3CBE4D" w:rsidR="008940E9" w:rsidRPr="00971CFA" w:rsidRDefault="005964DD" w:rsidP="00971CFA">
            <w:pPr>
              <w:pStyle w:val="Text"/>
              <w:spacing w:before="0" w:after="0" w:line="240" w:lineRule="auto"/>
            </w:pPr>
            <w:r w:rsidRPr="00971CFA">
              <w:t>The type of physical manifestation (e.g., tablet, capsule, solution, cream, powder)</w:t>
            </w:r>
            <w:r w:rsidR="006F29E9" w:rsidRPr="00971CFA">
              <w:t>.</w:t>
            </w:r>
            <w:r w:rsidRPr="00971CFA">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7D4703D" w14:textId="77777777" w:rsidR="008940E9" w:rsidRPr="00EE50BF" w:rsidRDefault="30E7B350" w:rsidP="003E5F86">
            <w:pPr>
              <w:pStyle w:val="Text"/>
              <w:spacing w:before="0" w:after="0" w:line="240" w:lineRule="auto"/>
              <w:jc w:val="left"/>
              <w:rPr>
                <w:lang w:val="en-US"/>
              </w:rPr>
            </w:pPr>
            <w:r w:rsidRPr="00EE50BF">
              <w:t>ICH M4Q(R2) </w:t>
            </w:r>
          </w:p>
          <w:p w14:paraId="5BE2B950" w14:textId="483ADC4C" w:rsidR="008940E9" w:rsidRPr="00EE50BF" w:rsidRDefault="30E7B350" w:rsidP="003E5F86">
            <w:pPr>
              <w:pStyle w:val="Text"/>
              <w:spacing w:before="0" w:after="0" w:line="240" w:lineRule="auto"/>
              <w:jc w:val="left"/>
              <w:rPr>
                <w:lang w:val="en-US"/>
              </w:rPr>
            </w:pPr>
            <w:r w:rsidRPr="00EE50BF">
              <w:t xml:space="preserve">Adapted from </w:t>
            </w:r>
            <w:r w:rsidR="00E00966" w:rsidRPr="00EE50BF">
              <w:t>ISO IDMP</w:t>
            </w:r>
            <w:r w:rsidRPr="00EE50BF">
              <w:t> </w:t>
            </w:r>
          </w:p>
        </w:tc>
      </w:tr>
      <w:tr w:rsidR="008940E9" w:rsidRPr="00EE50BF" w14:paraId="73C3F9D4"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58DF039" w14:textId="58556CB4" w:rsidR="008940E9" w:rsidRPr="00EE50BF" w:rsidRDefault="0083118F" w:rsidP="003E5F86">
            <w:pPr>
              <w:pStyle w:val="Text"/>
              <w:spacing w:before="0" w:after="0" w:line="240" w:lineRule="auto"/>
              <w:jc w:val="left"/>
              <w:rPr>
                <w:lang w:val="en-US"/>
              </w:rPr>
            </w:pPr>
            <w:proofErr w:type="gramStart"/>
            <w:r w:rsidRPr="00EE50BF">
              <w:t>Drug  Product</w:t>
            </w:r>
            <w:proofErr w:type="gramEnd"/>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E5081E0" w14:textId="015D7175" w:rsidR="008940E9" w:rsidRPr="00EE50BF" w:rsidRDefault="30E7B350" w:rsidP="003C78CC">
            <w:pPr>
              <w:pStyle w:val="Text"/>
              <w:spacing w:before="0" w:after="0" w:line="240" w:lineRule="auto"/>
              <w:rPr>
                <w:lang w:val="en-US"/>
              </w:rPr>
            </w:pPr>
            <w:r w:rsidRPr="00EE50BF">
              <w:t>The Finished Dosage Form in the final immediate packaging intended for sale or supply</w:t>
            </w:r>
            <w:r w:rsidR="006F29E9">
              <w:t>.</w:t>
            </w:r>
            <w:r w:rsidRPr="00EE50BF">
              <w:t> </w:t>
            </w:r>
          </w:p>
          <w:p w14:paraId="1D797E43" w14:textId="022D6110" w:rsidR="008940E9" w:rsidRPr="00EE50BF" w:rsidRDefault="30E7B350" w:rsidP="003C78CC">
            <w:pPr>
              <w:pStyle w:val="Text"/>
              <w:spacing w:before="0" w:after="0" w:line="240" w:lineRule="auto"/>
              <w:rPr>
                <w:sz w:val="20"/>
                <w:szCs w:val="20"/>
                <w:lang w:val="en-US"/>
              </w:rPr>
            </w:pPr>
            <w:r w:rsidRPr="00EE50BF">
              <w:rPr>
                <w:i/>
                <w:iCs/>
                <w:sz w:val="20"/>
                <w:szCs w:val="20"/>
              </w:rPr>
              <w:t>Note: Some Drug Products do not necessarily include a Drug Substance (</w:t>
            </w:r>
            <w:proofErr w:type="gramStart"/>
            <w:r w:rsidRPr="00EE50BF">
              <w:rPr>
                <w:i/>
                <w:iCs/>
                <w:sz w:val="20"/>
                <w:szCs w:val="20"/>
              </w:rPr>
              <w:t>e.g.</w:t>
            </w:r>
            <w:proofErr w:type="gramEnd"/>
            <w:r w:rsidRPr="00EE50BF">
              <w:rPr>
                <w:i/>
                <w:iCs/>
                <w:sz w:val="20"/>
                <w:szCs w:val="20"/>
              </w:rPr>
              <w:t xml:space="preserve"> solvent for solution for injection in vial)</w:t>
            </w:r>
            <w:r w:rsidRPr="00EE50BF">
              <w:rPr>
                <w:sz w:val="20"/>
                <w:szCs w:val="20"/>
              </w:rPr>
              <w:t> </w:t>
            </w:r>
          </w:p>
          <w:p w14:paraId="2BD82FBC" w14:textId="6FC056AD" w:rsidR="008940E9" w:rsidRPr="00EE50BF" w:rsidRDefault="30E7B350" w:rsidP="003C78CC">
            <w:pPr>
              <w:pStyle w:val="Text"/>
              <w:spacing w:before="0" w:after="0" w:line="240" w:lineRule="auto"/>
              <w:rPr>
                <w:sz w:val="20"/>
                <w:szCs w:val="20"/>
                <w:lang w:val="en-US"/>
              </w:rPr>
            </w:pPr>
            <w:r w:rsidRPr="00EE50BF">
              <w:rPr>
                <w:i/>
                <w:iCs/>
                <w:sz w:val="20"/>
                <w:szCs w:val="20"/>
              </w:rPr>
              <w:t>Note: Label is not included</w:t>
            </w:r>
            <w:r w:rsidRPr="00EE50BF">
              <w:rPr>
                <w:sz w:val="20"/>
                <w:szCs w:val="20"/>
              </w:rPr>
              <w:t> </w:t>
            </w:r>
          </w:p>
          <w:p w14:paraId="281967B7" w14:textId="3C2F22DB" w:rsidR="008940E9" w:rsidRPr="00EE50BF" w:rsidRDefault="30E7B350" w:rsidP="003C78CC">
            <w:pPr>
              <w:pStyle w:val="Text"/>
              <w:spacing w:before="0" w:after="0" w:line="240" w:lineRule="auto"/>
              <w:rPr>
                <w:lang w:val="en-US"/>
              </w:rPr>
            </w:pPr>
            <w:r w:rsidRPr="00EE50BF">
              <w:rPr>
                <w:i/>
                <w:iCs/>
                <w:sz w:val="20"/>
                <w:szCs w:val="20"/>
              </w:rPr>
              <w:t>Examples:  film-coated tablet in blister or solution for injection in vial, solvent for solution for injection in vial</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1ACAE52" w14:textId="77777777" w:rsidR="008940E9" w:rsidRPr="00EE50BF" w:rsidRDefault="30E7B350" w:rsidP="003E5F86">
            <w:pPr>
              <w:pStyle w:val="Text"/>
              <w:spacing w:before="0" w:after="0" w:line="240" w:lineRule="auto"/>
              <w:jc w:val="left"/>
              <w:rPr>
                <w:lang w:val="en-US"/>
              </w:rPr>
            </w:pPr>
            <w:r w:rsidRPr="00EE50BF">
              <w:t>ICH M4Q(R2) </w:t>
            </w:r>
          </w:p>
          <w:p w14:paraId="08A86DA3" w14:textId="607F49AF" w:rsidR="008940E9" w:rsidRPr="00EE50BF" w:rsidRDefault="008940E9" w:rsidP="003E5F86">
            <w:pPr>
              <w:pStyle w:val="Text"/>
              <w:spacing w:before="0" w:after="0" w:line="240" w:lineRule="auto"/>
              <w:jc w:val="left"/>
              <w:rPr>
                <w:lang w:val="en-US"/>
              </w:rPr>
            </w:pPr>
          </w:p>
        </w:tc>
      </w:tr>
      <w:tr w:rsidR="00034BA4" w:rsidRPr="00EE50BF" w14:paraId="7A737AE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042D9A3B" w14:textId="3FB4B0BE" w:rsidR="00034BA4" w:rsidRPr="00EE50BF" w:rsidDel="00055BFA" w:rsidRDefault="6C89A02B" w:rsidP="003E5F86">
            <w:pPr>
              <w:pStyle w:val="Text"/>
              <w:spacing w:before="0" w:after="0" w:line="240" w:lineRule="auto"/>
              <w:jc w:val="left"/>
              <w:rPr>
                <w:lang w:val="en-US"/>
              </w:rPr>
            </w:pPr>
            <w:r w:rsidRPr="00EE50BF">
              <w:t>Drug Release Profile</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4828932" w14:textId="5EF60CFB" w:rsidR="00034BA4" w:rsidRPr="00EE50BF" w:rsidRDefault="1865AA05" w:rsidP="003C78CC">
            <w:pPr>
              <w:pStyle w:val="Text"/>
              <w:spacing w:before="0" w:after="0" w:line="240" w:lineRule="auto"/>
              <w:rPr>
                <w:lang w:val="en-US"/>
              </w:rPr>
            </w:pPr>
            <w:r w:rsidRPr="00EE50BF">
              <w:t>S</w:t>
            </w:r>
            <w:r w:rsidR="6C89A02B" w:rsidRPr="00EE50BF">
              <w:t>peed/rate at which a drug is released.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D6331A" w14:textId="77777777" w:rsidR="00034BA4" w:rsidRPr="00EE50BF" w:rsidRDefault="00034BA4" w:rsidP="003E5F86">
            <w:pPr>
              <w:pStyle w:val="Text"/>
              <w:spacing w:before="0" w:after="0" w:line="240" w:lineRule="auto"/>
              <w:jc w:val="left"/>
              <w:rPr>
                <w:lang w:val="en-US"/>
              </w:rPr>
            </w:pPr>
          </w:p>
        </w:tc>
      </w:tr>
      <w:tr w:rsidR="008940E9" w:rsidRPr="00EE50BF" w14:paraId="4613A5B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772F1EA" w14:textId="7A7FBA75" w:rsidR="008940E9" w:rsidRPr="00EE50BF" w:rsidRDefault="003C1301" w:rsidP="003E5F86">
            <w:pPr>
              <w:pStyle w:val="Text"/>
              <w:spacing w:before="0" w:after="0" w:line="240" w:lineRule="auto"/>
              <w:jc w:val="left"/>
              <w:rPr>
                <w:lang w:val="en-US"/>
              </w:rPr>
            </w:pPr>
            <w:r w:rsidRPr="00EE50BF">
              <w:t>Drug Substance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FB76197" w14:textId="3F99F19A" w:rsidR="008940E9" w:rsidRPr="00EE50BF" w:rsidRDefault="30E7B350" w:rsidP="003C78CC">
            <w:pPr>
              <w:pStyle w:val="Text"/>
              <w:spacing w:before="0" w:after="0" w:line="240" w:lineRule="auto"/>
              <w:rPr>
                <w:lang w:val="en-US"/>
              </w:rPr>
            </w:pPr>
            <w:r w:rsidRPr="00EE50BF">
              <w:t>Any substance or mixture of substances intended to be used in the manufacture of a finished dosage form and that, when so used, becomes an active ingredient of that finished dosage form. Such substances are intended to furnish pharmacological activity or other direct effect in the diagnosis, cure, mitigation, treatment or prevention of disease or to affect the structure and function of the body.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927D7EB" w14:textId="77777777" w:rsidR="008940E9" w:rsidRPr="00EE50BF" w:rsidRDefault="30E7B350" w:rsidP="003E5F86">
            <w:pPr>
              <w:pStyle w:val="Text"/>
              <w:spacing w:before="0" w:after="0" w:line="240" w:lineRule="auto"/>
              <w:jc w:val="left"/>
              <w:rPr>
                <w:lang w:val="en-US"/>
              </w:rPr>
            </w:pPr>
            <w:r w:rsidRPr="00EE50BF">
              <w:t>ICH M4Q(R2) </w:t>
            </w:r>
          </w:p>
          <w:p w14:paraId="3194BCA8" w14:textId="58DD0AC9" w:rsidR="008940E9" w:rsidRPr="00EE50BF" w:rsidRDefault="30E7B350" w:rsidP="004E03DC">
            <w:pPr>
              <w:pStyle w:val="Text"/>
              <w:spacing w:before="0" w:after="0" w:line="240" w:lineRule="auto"/>
              <w:jc w:val="left"/>
              <w:rPr>
                <w:lang w:val="en-US"/>
              </w:rPr>
            </w:pPr>
            <w:r w:rsidRPr="00EE50BF">
              <w:t>Adapted from ICH Q7/ Active Substance/ </w:t>
            </w:r>
          </w:p>
          <w:p w14:paraId="289301BA" w14:textId="321653FF" w:rsidR="008940E9" w:rsidRPr="00EE50BF" w:rsidRDefault="30E7B350" w:rsidP="004E03DC">
            <w:pPr>
              <w:pStyle w:val="Text"/>
              <w:spacing w:before="0" w:after="0" w:line="240" w:lineRule="auto"/>
              <w:jc w:val="left"/>
              <w:rPr>
                <w:lang w:val="en-US"/>
              </w:rPr>
            </w:pPr>
            <w:r w:rsidRPr="00EE50BF">
              <w:t>Active Ingredient   </w:t>
            </w:r>
          </w:p>
        </w:tc>
      </w:tr>
      <w:tr w:rsidR="006F29E9" w:rsidRPr="00EE50BF" w14:paraId="2DFB86C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3C8DBB75" w14:textId="77777777" w:rsidR="006F29E9" w:rsidRPr="00EE50BF" w:rsidRDefault="006F29E9" w:rsidP="006F29E9">
            <w:pPr>
              <w:pStyle w:val="Text"/>
              <w:spacing w:before="0" w:after="0" w:line="240" w:lineRule="auto"/>
              <w:jc w:val="left"/>
              <w:rPr>
                <w:lang w:val="en-US"/>
              </w:rPr>
            </w:pPr>
            <w:r w:rsidRPr="00EE50BF">
              <w:t>Excipient</w:t>
            </w:r>
          </w:p>
          <w:p w14:paraId="245D49ED" w14:textId="77777777" w:rsidR="006F29E9" w:rsidRPr="00EE50BF" w:rsidRDefault="006F29E9" w:rsidP="006F29E9">
            <w:pPr>
              <w:pStyle w:val="Text"/>
              <w:spacing w:before="0" w:after="0" w:line="240" w:lineRule="auto"/>
              <w:jc w:val="left"/>
              <w:rPr>
                <w:lang w:val="en-US"/>
              </w:rPr>
            </w:pPr>
            <w:r w:rsidRPr="00EE50BF">
              <w:lastRenderedPageBreak/>
              <w:t> </w:t>
            </w:r>
          </w:p>
          <w:p w14:paraId="49C00823" w14:textId="29E9DB72" w:rsidR="006F29E9" w:rsidRPr="00EE50BF" w:rsidRDefault="006F29E9" w:rsidP="006F29E9">
            <w:pPr>
              <w:pStyle w:val="Text"/>
              <w:spacing w:before="0" w:after="0" w:line="240" w:lineRule="auto"/>
              <w:jc w:val="left"/>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6704F96F" w14:textId="0B946FCC" w:rsidR="006F29E9" w:rsidRPr="00EE50BF" w:rsidRDefault="006F29E9" w:rsidP="006F29E9">
            <w:pPr>
              <w:pStyle w:val="Text"/>
              <w:spacing w:before="0" w:after="0" w:line="240" w:lineRule="auto"/>
            </w:pPr>
            <w:r w:rsidRPr="00EE50BF">
              <w:lastRenderedPageBreak/>
              <w:t xml:space="preserve">–A substance or compound, other than the drug substance and packaging materials, </w:t>
            </w:r>
            <w:r w:rsidRPr="00EE50BF">
              <w:lastRenderedPageBreak/>
              <w:t>that is intended or designated to be used in the manufacture of a finished dosage form.  </w:t>
            </w:r>
            <w:r w:rsidRPr="00EE50BF">
              <w:br/>
            </w:r>
            <w:r w:rsidRPr="00EE50BF">
              <w:rPr>
                <w:i/>
                <w:iCs/>
                <w:sz w:val="20"/>
                <w:szCs w:val="20"/>
              </w:rPr>
              <w:t xml:space="preserve">Note: Excipients include </w:t>
            </w:r>
            <w:proofErr w:type="gramStart"/>
            <w:r w:rsidRPr="00EE50BF">
              <w:rPr>
                <w:i/>
                <w:iCs/>
                <w:sz w:val="20"/>
                <w:szCs w:val="20"/>
              </w:rPr>
              <w:t>e.g.</w:t>
            </w:r>
            <w:proofErr w:type="gramEnd"/>
            <w:r w:rsidRPr="00EE50BF">
              <w:rPr>
                <w:i/>
                <w:iCs/>
                <w:sz w:val="20"/>
                <w:szCs w:val="20"/>
              </w:rPr>
              <w:t xml:space="preserve"> fillers, disintegrants, lubricants, colouring matters, antioxidants, preservatives, adjuvants, stabilisers, thickeners, emulsifiers, </w:t>
            </w:r>
            <w:proofErr w:type="spellStart"/>
            <w:r w:rsidRPr="00EE50BF">
              <w:rPr>
                <w:i/>
                <w:iCs/>
                <w:sz w:val="20"/>
                <w:szCs w:val="20"/>
              </w:rPr>
              <w:t>solubilisers</w:t>
            </w:r>
            <w:proofErr w:type="spellEnd"/>
            <w:r w:rsidRPr="00EE50BF">
              <w:rPr>
                <w:i/>
                <w:iCs/>
                <w:sz w:val="20"/>
                <w:szCs w:val="20"/>
              </w:rPr>
              <w:t>, permeation enhancers, flavouring and aromatic substances, processing aids etc., as well as the constituents of the outer covering of the finished dosage form, e.g. gelatine capsules.</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8918E3E" w14:textId="77777777" w:rsidR="006F29E9" w:rsidRPr="00EE50BF" w:rsidRDefault="006F29E9" w:rsidP="006F29E9">
            <w:pPr>
              <w:pStyle w:val="Text"/>
              <w:spacing w:before="0" w:after="0" w:line="240" w:lineRule="auto"/>
              <w:jc w:val="left"/>
              <w:rPr>
                <w:lang w:val="en-US"/>
              </w:rPr>
            </w:pPr>
            <w:r w:rsidRPr="00EE50BF">
              <w:lastRenderedPageBreak/>
              <w:t>ICH M4Q(R2) </w:t>
            </w:r>
          </w:p>
          <w:p w14:paraId="44E2058B" w14:textId="77777777" w:rsidR="006F29E9" w:rsidRPr="00EE50BF" w:rsidRDefault="006F29E9" w:rsidP="006F29E9">
            <w:pPr>
              <w:pStyle w:val="Text"/>
              <w:spacing w:before="0" w:after="0" w:line="240" w:lineRule="auto"/>
              <w:jc w:val="left"/>
            </w:pPr>
          </w:p>
        </w:tc>
      </w:tr>
      <w:tr w:rsidR="006F29E9" w:rsidRPr="00EE50BF" w14:paraId="23C3B07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0492088" w14:textId="77777777" w:rsidR="006F29E9" w:rsidRPr="00EE50BF" w:rsidRDefault="006F29E9" w:rsidP="006F29E9">
            <w:pPr>
              <w:pStyle w:val="Text"/>
              <w:spacing w:before="0" w:after="0" w:line="240" w:lineRule="auto"/>
              <w:jc w:val="left"/>
              <w:rPr>
                <w:lang w:val="en-US"/>
              </w:rPr>
            </w:pPr>
            <w:r w:rsidRPr="00EE50BF">
              <w:lastRenderedPageBreak/>
              <w:t>Finished Dosage Form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14C4F8D2" w14:textId="287FA1E3" w:rsidR="006F29E9" w:rsidRPr="00EE50BF" w:rsidRDefault="006F29E9" w:rsidP="006F29E9">
            <w:pPr>
              <w:pStyle w:val="Text"/>
              <w:spacing w:before="0" w:after="0" w:line="240" w:lineRule="auto"/>
              <w:rPr>
                <w:lang w:val="en-US"/>
              </w:rPr>
            </w:pPr>
            <w:r w:rsidRPr="00EE50BF">
              <w:t>Final qualitative and quantitative composition containing one or more ingredients in the specific manufactured dosage form intended to be part of a drug product </w:t>
            </w:r>
          </w:p>
          <w:p w14:paraId="4B5C1C1B" w14:textId="7E117AAF" w:rsidR="006F29E9" w:rsidRPr="00EE50BF" w:rsidRDefault="006F29E9" w:rsidP="006F29E9">
            <w:pPr>
              <w:pStyle w:val="Text"/>
              <w:spacing w:before="0" w:after="0" w:line="240" w:lineRule="auto"/>
              <w:rPr>
                <w:sz w:val="20"/>
                <w:szCs w:val="20"/>
                <w:lang w:val="en-US"/>
              </w:rPr>
            </w:pPr>
            <w:r w:rsidRPr="00EE50BF">
              <w:rPr>
                <w:i/>
                <w:iCs/>
                <w:sz w:val="20"/>
                <w:szCs w:val="20"/>
              </w:rPr>
              <w:t>Note: Some Finished Dosage Form do not necessarily include a Drug Substance (</w:t>
            </w:r>
            <w:proofErr w:type="gramStart"/>
            <w:r w:rsidRPr="00EE50BF">
              <w:rPr>
                <w:i/>
                <w:iCs/>
                <w:sz w:val="20"/>
                <w:szCs w:val="20"/>
              </w:rPr>
              <w:t>e.g.</w:t>
            </w:r>
            <w:proofErr w:type="gramEnd"/>
            <w:r w:rsidRPr="00EE50BF">
              <w:rPr>
                <w:i/>
                <w:iCs/>
                <w:sz w:val="20"/>
                <w:szCs w:val="20"/>
              </w:rPr>
              <w:t xml:space="preserve"> solvent for solution for injection)</w:t>
            </w:r>
            <w:r w:rsidRPr="00EE50BF">
              <w:rPr>
                <w:sz w:val="20"/>
                <w:szCs w:val="20"/>
              </w:rPr>
              <w:t> </w:t>
            </w:r>
          </w:p>
          <w:p w14:paraId="037E30E2" w14:textId="5057D717" w:rsidR="006F29E9" w:rsidRPr="00EE50BF" w:rsidRDefault="006F29E9" w:rsidP="006F29E9">
            <w:pPr>
              <w:pStyle w:val="Text"/>
              <w:spacing w:before="0" w:after="0" w:line="240" w:lineRule="auto"/>
              <w:rPr>
                <w:lang w:val="en-US"/>
              </w:rPr>
            </w:pPr>
            <w:r w:rsidRPr="00EE50BF">
              <w:rPr>
                <w:i/>
                <w:iCs/>
                <w:sz w:val="20"/>
                <w:szCs w:val="20"/>
              </w:rPr>
              <w:t>Example: film coated tablet or solution for injection with specific qualitative and quantitative composition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B260C4B" w14:textId="34ADE892" w:rsidR="006F29E9" w:rsidRPr="00EE50BF" w:rsidRDefault="006F29E9" w:rsidP="006F29E9">
            <w:pPr>
              <w:pStyle w:val="Text"/>
              <w:spacing w:before="0" w:after="0" w:line="240" w:lineRule="auto"/>
              <w:jc w:val="left"/>
              <w:rPr>
                <w:lang w:val="en-US"/>
              </w:rPr>
            </w:pPr>
            <w:r w:rsidRPr="00EE50BF">
              <w:t>ICH M4Q(R2)/</w:t>
            </w:r>
            <w:r w:rsidRPr="00EE50BF">
              <w:rPr>
                <w:i/>
                <w:iCs/>
              </w:rPr>
              <w:t xml:space="preserve"> Manufactured Item (ISO IDMP 11615)</w:t>
            </w:r>
            <w:r w:rsidRPr="00EE50BF">
              <w:t>  </w:t>
            </w:r>
          </w:p>
          <w:p w14:paraId="1DB269F2" w14:textId="77777777" w:rsidR="006F29E9" w:rsidRPr="00EE50BF" w:rsidRDefault="006F29E9" w:rsidP="006F29E9">
            <w:pPr>
              <w:pStyle w:val="Text"/>
              <w:spacing w:before="0" w:after="0" w:line="240" w:lineRule="auto"/>
              <w:jc w:val="left"/>
              <w:rPr>
                <w:lang w:val="en-US"/>
              </w:rPr>
            </w:pPr>
            <w:r w:rsidRPr="00EE50BF">
              <w:t> </w:t>
            </w:r>
          </w:p>
        </w:tc>
      </w:tr>
      <w:tr w:rsidR="006F29E9" w:rsidRPr="00EE50BF" w14:paraId="0A173B8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tcPr>
          <w:p w14:paraId="557BFE52" w14:textId="1D8C53D7" w:rsidR="006F29E9" w:rsidRPr="00EE50BF" w:rsidRDefault="006F29E9" w:rsidP="006F29E9">
            <w:pPr>
              <w:pStyle w:val="Text"/>
              <w:spacing w:before="0" w:after="0" w:line="240" w:lineRule="auto"/>
              <w:jc w:val="left"/>
              <w:rPr>
                <w:lang w:val="en-US"/>
              </w:rPr>
            </w:pPr>
            <w:r w:rsidRPr="00EE50BF">
              <w:t>Functional secondary packaging material</w:t>
            </w:r>
          </w:p>
        </w:tc>
        <w:tc>
          <w:tcPr>
            <w:tcW w:w="8383" w:type="dxa"/>
            <w:tcBorders>
              <w:top w:val="single" w:sz="6" w:space="0" w:color="auto"/>
              <w:left w:val="single" w:sz="6" w:space="0" w:color="auto"/>
              <w:bottom w:val="single" w:sz="6" w:space="0" w:color="auto"/>
              <w:right w:val="single" w:sz="6" w:space="0" w:color="auto"/>
            </w:tcBorders>
            <w:shd w:val="clear" w:color="auto" w:fill="auto"/>
          </w:tcPr>
          <w:p w14:paraId="35A944AB" w14:textId="77777777" w:rsidR="006F29E9" w:rsidRPr="00EE50BF" w:rsidRDefault="006F29E9" w:rsidP="006F29E9">
            <w:pPr>
              <w:pStyle w:val="Text"/>
              <w:spacing w:before="0" w:after="0" w:line="240" w:lineRule="auto"/>
              <w:rPr>
                <w:rFonts w:eastAsia="Times New Roman"/>
                <w:color w:val="333333"/>
                <w:lang w:val="en-US"/>
              </w:rPr>
            </w:pPr>
            <w:r w:rsidRPr="00EE50BF">
              <w:rPr>
                <w:rFonts w:eastAsia="Times New Roman"/>
                <w:color w:val="333333"/>
              </w:rPr>
              <w:t>Secondary packaging material considered critical to ensure the quality of the packaged substance/ product</w:t>
            </w:r>
          </w:p>
          <w:p w14:paraId="10D87E16" w14:textId="317543BA" w:rsidR="006F29E9" w:rsidRPr="00EE50BF" w:rsidRDefault="006F29E9" w:rsidP="006F29E9">
            <w:pPr>
              <w:pStyle w:val="Text"/>
              <w:spacing w:before="0" w:after="0" w:line="240" w:lineRule="auto"/>
              <w:rPr>
                <w:lang w:val="en-US"/>
              </w:rPr>
            </w:pPr>
            <w:r w:rsidRPr="00EE50BF">
              <w:rPr>
                <w:rFonts w:eastAsia="Times New Roman"/>
                <w:i/>
                <w:iCs/>
                <w:color w:val="333333"/>
                <w:sz w:val="20"/>
                <w:szCs w:val="20"/>
              </w:rPr>
              <w:t>Example: provides additional protection like for moisture sensitive products or serves to deliver the product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69D3DA" w14:textId="1B935F72" w:rsidR="006F29E9" w:rsidRPr="00EE50BF" w:rsidRDefault="006F29E9" w:rsidP="006F29E9">
            <w:pPr>
              <w:pStyle w:val="Text"/>
              <w:spacing w:before="0" w:after="0" w:line="240" w:lineRule="auto"/>
              <w:jc w:val="left"/>
              <w:rPr>
                <w:lang w:val="en-US"/>
              </w:rPr>
            </w:pPr>
            <w:r w:rsidRPr="00EE50BF">
              <w:t>ICH M4Q(R2) adapted from ICH</w:t>
            </w:r>
          </w:p>
        </w:tc>
      </w:tr>
      <w:tr w:rsidR="006F29E9" w:rsidRPr="00EE50BF" w14:paraId="07204D56"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556724B" w14:textId="77777777" w:rsidR="006F29E9" w:rsidRPr="00EE50BF" w:rsidRDefault="006F29E9" w:rsidP="006F29E9">
            <w:pPr>
              <w:pStyle w:val="Text"/>
              <w:spacing w:before="0" w:after="0" w:line="240" w:lineRule="auto"/>
              <w:jc w:val="left"/>
              <w:rPr>
                <w:lang w:val="en-US"/>
              </w:rPr>
            </w:pPr>
            <w:r w:rsidRPr="00EE50BF">
              <w:t>Impurity </w:t>
            </w:r>
          </w:p>
          <w:p w14:paraId="006B7AA5" w14:textId="77777777" w:rsidR="006F29E9" w:rsidRPr="00EE50BF" w:rsidRDefault="006F29E9" w:rsidP="006F29E9">
            <w:pPr>
              <w:pStyle w:val="Text"/>
              <w:spacing w:before="0" w:after="0" w:line="240" w:lineRule="auto"/>
              <w:jc w:val="left"/>
              <w:rPr>
                <w:lang w:val="en-US"/>
              </w:rPr>
            </w:pPr>
            <w:r w:rsidRPr="00EE50BF">
              <w:t> </w:t>
            </w:r>
          </w:p>
          <w:p w14:paraId="364CC5C9"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3A4C928D" w14:textId="78A2FA57" w:rsidR="006F29E9" w:rsidRPr="00EE50BF" w:rsidRDefault="006F29E9" w:rsidP="006F29E9">
            <w:pPr>
              <w:pStyle w:val="Text"/>
              <w:spacing w:before="0" w:after="0" w:line="240" w:lineRule="auto"/>
              <w:rPr>
                <w:lang w:val="en-US"/>
              </w:rPr>
            </w:pPr>
            <w:r w:rsidRPr="00EE50BF">
              <w:t>(1) Any component of the new drug substance which is not the chemical entity defined as the new drug substance. (2) Any component of the drug product which is not the chemical entity defined as the drug substance or an excipient in the drug product. </w:t>
            </w:r>
            <w:r w:rsidRPr="00EE50BF">
              <w:br/>
              <w:t>(3) Any component present in the drug substance or drug product which is not the desired product, a product-related substance, or excipient including buffer components. It may be either process- or product-related.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69F0B0F" w14:textId="253996DA" w:rsidR="006F29E9" w:rsidRPr="00EE50BF" w:rsidRDefault="006F29E9" w:rsidP="006F29E9">
            <w:pPr>
              <w:pStyle w:val="Text"/>
              <w:spacing w:before="0" w:after="0" w:line="240" w:lineRule="auto"/>
              <w:jc w:val="left"/>
              <w:rPr>
                <w:lang w:val="en-US"/>
              </w:rPr>
            </w:pPr>
            <w:r w:rsidRPr="00EE50BF">
              <w:t>ICH Q6A/B/ Degradation product</w:t>
            </w:r>
          </w:p>
        </w:tc>
      </w:tr>
      <w:tr w:rsidR="006F29E9" w:rsidRPr="00EE50BF" w14:paraId="3484185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D439329" w14:textId="77777777" w:rsidR="006F29E9" w:rsidRPr="00EE50BF" w:rsidRDefault="006F29E9" w:rsidP="006F29E9">
            <w:pPr>
              <w:pStyle w:val="Text"/>
              <w:spacing w:before="0" w:after="0" w:line="240" w:lineRule="auto"/>
              <w:jc w:val="left"/>
              <w:rPr>
                <w:lang w:val="en-US"/>
              </w:rPr>
            </w:pPr>
            <w:r w:rsidRPr="00EE50BF">
              <w:t>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33EA4350" w14:textId="60A08173" w:rsidR="006F29E9" w:rsidRPr="00EE50BF" w:rsidRDefault="006F29E9" w:rsidP="006F29E9">
            <w:pPr>
              <w:pStyle w:val="Text"/>
              <w:spacing w:before="0" w:after="0" w:line="240" w:lineRule="auto"/>
              <w:rPr>
                <w:lang w:val="en-US"/>
              </w:rPr>
            </w:pPr>
            <w:r w:rsidRPr="00EE50BF">
              <w:t>A general term used to denote raw materials, starting materials, substance intermediates, drug substances, excipients, reference standards, product intermediates, finished dosage forms, and packaging and labelling materials.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D253386" w14:textId="77777777" w:rsidR="006F29E9" w:rsidRPr="00EE50BF" w:rsidRDefault="006F29E9" w:rsidP="006F29E9">
            <w:pPr>
              <w:pStyle w:val="Text"/>
              <w:spacing w:before="0" w:after="0" w:line="240" w:lineRule="auto"/>
              <w:jc w:val="left"/>
              <w:rPr>
                <w:lang w:val="en-US"/>
              </w:rPr>
            </w:pPr>
            <w:r w:rsidRPr="00EE50BF">
              <w:t>ICH M4Q(R2) </w:t>
            </w:r>
          </w:p>
          <w:p w14:paraId="57365EE4" w14:textId="77777777" w:rsidR="006F29E9" w:rsidRPr="00EE50BF" w:rsidRDefault="006F29E9" w:rsidP="006F29E9">
            <w:pPr>
              <w:pStyle w:val="Text"/>
              <w:spacing w:before="0" w:after="0" w:line="240" w:lineRule="auto"/>
              <w:jc w:val="left"/>
              <w:rPr>
                <w:lang w:val="en-US"/>
              </w:rPr>
            </w:pPr>
            <w:r w:rsidRPr="00EE50BF">
              <w:t>Adapted from ICH Q7 </w:t>
            </w:r>
          </w:p>
        </w:tc>
      </w:tr>
      <w:tr w:rsidR="006F29E9" w:rsidRPr="00EE50BF" w14:paraId="19A8770C"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AA5D1F6" w14:textId="77777777" w:rsidR="006F29E9" w:rsidRPr="00EE50BF" w:rsidRDefault="006F29E9" w:rsidP="006F29E9">
            <w:pPr>
              <w:pStyle w:val="Text"/>
              <w:spacing w:before="0" w:after="0" w:line="240" w:lineRule="auto"/>
              <w:jc w:val="left"/>
              <w:rPr>
                <w:lang w:val="en-US"/>
              </w:rPr>
            </w:pPr>
            <w:r w:rsidRPr="00EE50BF">
              <w:t>Medicinal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674B1D8" w14:textId="4DC124DD" w:rsidR="006F29E9" w:rsidRPr="00EE50BF" w:rsidRDefault="006F29E9" w:rsidP="006F29E9">
            <w:pPr>
              <w:pStyle w:val="Text"/>
              <w:spacing w:before="0" w:after="0" w:line="240" w:lineRule="auto"/>
              <w:rPr>
                <w:sz w:val="20"/>
                <w:szCs w:val="20"/>
                <w:lang w:val="en-US"/>
              </w:rPr>
            </w:pPr>
            <w:r w:rsidRPr="00EE50BF">
              <w:t>Pharmaceutical product or combination of pharmaceutical products that can be administered to human beings or animals for treating or preventing disease, with the aim of making a medical diagnosis or to restore, correct or modify physiological functions </w:t>
            </w:r>
            <w:r w:rsidRPr="00EE50BF">
              <w:br/>
            </w:r>
            <w:r w:rsidRPr="00EE50BF">
              <w:rPr>
                <w:i/>
                <w:iCs/>
                <w:sz w:val="20"/>
                <w:szCs w:val="20"/>
              </w:rPr>
              <w:lastRenderedPageBreak/>
              <w:t>Note 1: A medicinal product may contain in the packaging one or more finished dosage form(s), and one or more pharmaceutical products.​</w:t>
            </w:r>
            <w:r w:rsidRPr="00EE50BF">
              <w:rPr>
                <w:sz w:val="20"/>
                <w:szCs w:val="20"/>
              </w:rPr>
              <w:t> </w:t>
            </w:r>
          </w:p>
          <w:p w14:paraId="473EE396" w14:textId="5AE6FEAD" w:rsidR="006F29E9" w:rsidRPr="00EE50BF" w:rsidRDefault="006F29E9" w:rsidP="006F29E9">
            <w:pPr>
              <w:pStyle w:val="Text"/>
              <w:spacing w:before="0" w:after="0" w:line="240" w:lineRule="auto"/>
              <w:rPr>
                <w:lang w:val="en-US"/>
              </w:rPr>
            </w:pPr>
            <w:r w:rsidRPr="00EE50BF">
              <w:rPr>
                <w:i/>
                <w:iCs/>
                <w:sz w:val="20"/>
                <w:szCs w:val="20"/>
              </w:rPr>
              <w:t>Note 2: In certain regions, a medicinal product is defined as any substance or combination of substances that can be used to make a medical diagnosis.</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2ADDD8A" w14:textId="77777777" w:rsidR="006F29E9" w:rsidRPr="00EE50BF" w:rsidRDefault="006F29E9" w:rsidP="006F29E9">
            <w:pPr>
              <w:pStyle w:val="Text"/>
              <w:spacing w:before="0" w:after="0" w:line="240" w:lineRule="auto"/>
              <w:jc w:val="left"/>
              <w:rPr>
                <w:lang w:val="en-US"/>
              </w:rPr>
            </w:pPr>
            <w:r w:rsidRPr="00EE50BF">
              <w:lastRenderedPageBreak/>
              <w:t>ISO IDMP 11615 </w:t>
            </w:r>
          </w:p>
        </w:tc>
      </w:tr>
      <w:tr w:rsidR="006F29E9" w:rsidRPr="00EE50BF" w14:paraId="3CE779E0"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6EEBBD88" w14:textId="77777777" w:rsidR="006F29E9" w:rsidRPr="00EE50BF" w:rsidRDefault="006F29E9" w:rsidP="006F29E9">
            <w:pPr>
              <w:pStyle w:val="Text"/>
              <w:spacing w:before="0" w:after="0" w:line="240" w:lineRule="auto"/>
              <w:jc w:val="left"/>
              <w:rPr>
                <w:lang w:val="en-US"/>
              </w:rPr>
            </w:pPr>
            <w:proofErr w:type="spellStart"/>
            <w:r w:rsidRPr="00EE50BF">
              <w:t>Multiconstituent</w:t>
            </w:r>
            <w:proofErr w:type="spellEnd"/>
            <w:r w:rsidRPr="00EE50BF">
              <w:t xml:space="preserve"> Product(s) </w:t>
            </w:r>
          </w:p>
          <w:p w14:paraId="64D2F0C2"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7E218D3" w14:textId="6367EFB8" w:rsidR="006F29E9" w:rsidRPr="00EE50BF" w:rsidRDefault="006F29E9" w:rsidP="006F29E9">
            <w:pPr>
              <w:pStyle w:val="Text"/>
              <w:spacing w:before="0" w:after="0" w:line="240" w:lineRule="auto"/>
              <w:rPr>
                <w:lang w:val="en-US"/>
              </w:rPr>
            </w:pPr>
            <w:proofErr w:type="spellStart"/>
            <w:r w:rsidRPr="00EE50BF">
              <w:t>Multiconstituent</w:t>
            </w:r>
            <w:proofErr w:type="spellEnd"/>
            <w:r w:rsidRPr="00EE50BF">
              <w:t xml:space="preserve"> products consist of two or more constituents that are intended to be used together for a specific therapeutic, diagnostic or preventive purpose, and that are packaged in a container or in a unit as a marketing pack. </w:t>
            </w:r>
            <w:proofErr w:type="spellStart"/>
            <w:r w:rsidRPr="00EE50BF">
              <w:t>Multiconstituent</w:t>
            </w:r>
            <w:proofErr w:type="spellEnd"/>
            <w:r w:rsidRPr="00EE50BF">
              <w:t xml:space="preserve"> products may include one or more drug product constituents, or a combination of these with additional finished dosage forms and/or medical device(s). </w:t>
            </w:r>
          </w:p>
          <w:p w14:paraId="7E00DB70" w14:textId="28436AB1" w:rsidR="006F29E9" w:rsidRPr="00EE50BF" w:rsidRDefault="006F29E9" w:rsidP="006F29E9">
            <w:pPr>
              <w:pStyle w:val="Text"/>
              <w:spacing w:before="0" w:after="0" w:line="240" w:lineRule="auto"/>
              <w:rPr>
                <w:sz w:val="20"/>
                <w:szCs w:val="20"/>
                <w:lang w:val="en-US"/>
              </w:rPr>
            </w:pPr>
            <w:r w:rsidRPr="00EE50BF">
              <w:rPr>
                <w:i/>
                <w:iCs/>
                <w:sz w:val="20"/>
                <w:szCs w:val="20"/>
              </w:rPr>
              <w:t>Examples: </w:t>
            </w:r>
            <w:r w:rsidRPr="00EE50BF">
              <w:rPr>
                <w:sz w:val="20"/>
                <w:szCs w:val="20"/>
              </w:rPr>
              <w:t xml:space="preserve"> </w:t>
            </w:r>
            <w:r w:rsidRPr="00EE50BF">
              <w:rPr>
                <w:i/>
                <w:iCs/>
                <w:sz w:val="20"/>
                <w:szCs w:val="20"/>
              </w:rPr>
              <w:t>a vial containing powder for solution for injection may be packaged with a vial containing the vehicle for preparation of solution for reconstitution, along with two syringes: one for preparation of the solution for injection and the other for administration of the solution for injection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1EF6202" w14:textId="77777777" w:rsidR="006F29E9" w:rsidRPr="00EE50BF" w:rsidRDefault="006F29E9" w:rsidP="006F29E9">
            <w:pPr>
              <w:pStyle w:val="Text"/>
              <w:spacing w:before="0" w:after="0" w:line="240" w:lineRule="auto"/>
              <w:jc w:val="left"/>
              <w:rPr>
                <w:lang w:val="en-US"/>
              </w:rPr>
            </w:pPr>
            <w:r w:rsidRPr="00EE50BF">
              <w:t>ICH M4Q(R2) </w:t>
            </w:r>
          </w:p>
        </w:tc>
      </w:tr>
      <w:tr w:rsidR="006F29E9" w:rsidRPr="00EE50BF" w14:paraId="5301B65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173B4937" w14:textId="77777777" w:rsidR="006F29E9" w:rsidRPr="00EE50BF" w:rsidRDefault="006F29E9" w:rsidP="006F29E9">
            <w:pPr>
              <w:pStyle w:val="Text"/>
              <w:spacing w:before="0" w:after="0" w:line="240" w:lineRule="auto"/>
              <w:jc w:val="left"/>
              <w:rPr>
                <w:lang w:val="en-US"/>
              </w:rPr>
            </w:pPr>
            <w:r w:rsidRPr="00EE50BF">
              <w:t>Packaging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874775B" w14:textId="00636873" w:rsidR="006F29E9" w:rsidRPr="00EE50BF" w:rsidRDefault="006F29E9" w:rsidP="006F29E9">
            <w:pPr>
              <w:pStyle w:val="Text"/>
              <w:spacing w:before="0" w:after="0" w:line="240" w:lineRule="auto"/>
              <w:rPr>
                <w:lang w:val="en-US"/>
              </w:rPr>
            </w:pPr>
            <w:r w:rsidRPr="00EE50BF">
              <w:t>Any material intended to protect another material during storage and transport.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713B6A1" w14:textId="055AE494" w:rsidR="006F29E9" w:rsidRPr="00EE50BF" w:rsidRDefault="006F29E9" w:rsidP="006F29E9">
            <w:pPr>
              <w:pStyle w:val="Text"/>
              <w:spacing w:before="0" w:after="0" w:line="240" w:lineRule="auto"/>
              <w:jc w:val="left"/>
              <w:rPr>
                <w:lang w:val="en-US"/>
              </w:rPr>
            </w:pPr>
            <w:r w:rsidRPr="00EE50BF">
              <w:t>ICH M4Q(R2) adapted from ICH Q7 </w:t>
            </w:r>
          </w:p>
        </w:tc>
      </w:tr>
      <w:tr w:rsidR="006F29E9" w:rsidRPr="00EE50BF" w14:paraId="7FB91BE5"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3BC2FA6" w14:textId="1DD1EC8A" w:rsidR="006F29E9" w:rsidRPr="00EE50BF" w:rsidRDefault="006F29E9" w:rsidP="006F29E9">
            <w:pPr>
              <w:pStyle w:val="Text"/>
              <w:spacing w:before="0" w:after="0" w:line="240" w:lineRule="auto"/>
              <w:jc w:val="left"/>
              <w:rPr>
                <w:lang w:val="en-US"/>
              </w:rPr>
            </w:pPr>
            <w:r w:rsidRPr="00EE50BF">
              <w:t>Packaged Medicinal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57CAE32" w14:textId="68C64125" w:rsidR="006F29E9" w:rsidRPr="00EE50BF" w:rsidRDefault="006F29E9" w:rsidP="006F29E9">
            <w:pPr>
              <w:pStyle w:val="Text"/>
              <w:spacing w:before="0" w:after="0" w:line="240" w:lineRule="auto"/>
              <w:rPr>
                <w:sz w:val="20"/>
                <w:szCs w:val="20"/>
                <w:lang w:val="en-US"/>
              </w:rPr>
            </w:pPr>
            <w:r w:rsidRPr="00EE50BF">
              <w:t>Medicinal Product in a container being part of a package, representing the entirety that has been packaged for sale or supply  </w:t>
            </w:r>
            <w:r w:rsidRPr="00EE50BF">
              <w:br/>
            </w:r>
            <w:r w:rsidRPr="00EE50BF">
              <w:rPr>
                <w:i/>
                <w:iCs/>
                <w:sz w:val="20"/>
                <w:szCs w:val="20"/>
              </w:rPr>
              <w:t xml:space="preserve">Note: Packaged Medicinal Product may contain </w:t>
            </w:r>
            <w:proofErr w:type="spellStart"/>
            <w:r w:rsidRPr="00EE50BF">
              <w:rPr>
                <w:i/>
                <w:iCs/>
                <w:sz w:val="20"/>
                <w:szCs w:val="20"/>
              </w:rPr>
              <w:t>Multiconstituent</w:t>
            </w:r>
            <w:proofErr w:type="spellEnd"/>
            <w:r w:rsidRPr="00EE50BF">
              <w:rPr>
                <w:i/>
                <w:iCs/>
                <w:sz w:val="20"/>
                <w:szCs w:val="20"/>
              </w:rPr>
              <w:t xml:space="preserve"> Product</w:t>
            </w:r>
            <w:r w:rsidRPr="00EE50BF">
              <w:rPr>
                <w:sz w:val="20"/>
                <w:szCs w:val="20"/>
              </w:rPr>
              <w:t> </w:t>
            </w:r>
          </w:p>
          <w:p w14:paraId="08481B16" w14:textId="563C20F7" w:rsidR="006F29E9" w:rsidRPr="00EE50BF" w:rsidRDefault="006F29E9" w:rsidP="006F29E9">
            <w:pPr>
              <w:pStyle w:val="Text"/>
              <w:spacing w:before="0" w:after="0" w:line="240" w:lineRule="auto"/>
              <w:rPr>
                <w:lang w:val="en-US"/>
              </w:rPr>
            </w:pPr>
            <w:r w:rsidRPr="00EE50BF">
              <w:rPr>
                <w:i/>
                <w:iCs/>
                <w:sz w:val="20"/>
                <w:szCs w:val="20"/>
              </w:rPr>
              <w:t>Examples: film-coated tablet in blister in carton box or solution for injection in vial in carton box or one vial with powder for solution for injection is packaged with one vial with the vehicle for preparation of solution for reconstitution and with two syringes for preparation of the solution for injection and for administration of the solution for injection in a carton box</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143C194" w14:textId="74B7DD21" w:rsidR="006F29E9" w:rsidRPr="00EE50BF" w:rsidRDefault="006F29E9" w:rsidP="006F29E9">
            <w:pPr>
              <w:pStyle w:val="Text"/>
              <w:spacing w:before="0" w:after="0" w:line="240" w:lineRule="auto"/>
              <w:jc w:val="left"/>
              <w:rPr>
                <w:lang w:val="en-US"/>
              </w:rPr>
            </w:pPr>
            <w:r w:rsidRPr="00EE50BF">
              <w:t>ISO IDMP/ Marketing Pack </w:t>
            </w:r>
          </w:p>
        </w:tc>
      </w:tr>
      <w:tr w:rsidR="006F29E9" w:rsidRPr="00EE50BF" w14:paraId="7029E9F6"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47EC8DF" w14:textId="6AF8F895" w:rsidR="006F29E9" w:rsidRPr="00EE50BF" w:rsidRDefault="006F29E9" w:rsidP="006F29E9">
            <w:pPr>
              <w:pStyle w:val="Text"/>
              <w:spacing w:before="0" w:after="0" w:line="240" w:lineRule="auto"/>
              <w:jc w:val="left"/>
              <w:rPr>
                <w:lang w:val="en-US"/>
              </w:rPr>
            </w:pPr>
            <w:r w:rsidRPr="00EE50BF">
              <w:t>Pharmaceutical Product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EECDADD" w14:textId="260882A6" w:rsidR="006F29E9" w:rsidRPr="00EE50BF" w:rsidRDefault="006F29E9" w:rsidP="006F29E9">
            <w:pPr>
              <w:pStyle w:val="Text"/>
              <w:spacing w:before="0" w:after="0" w:line="240" w:lineRule="auto"/>
              <w:rPr>
                <w:lang w:val="en-US"/>
              </w:rPr>
            </w:pPr>
            <w:r w:rsidRPr="00EE50BF">
              <w:t>Qualitative and quantitative composition of the product as administered to the patient in line with regulated product information. </w:t>
            </w:r>
          </w:p>
          <w:p w14:paraId="7F5A306D" w14:textId="15144222" w:rsidR="006F29E9" w:rsidRPr="00EE50BF" w:rsidRDefault="006F29E9" w:rsidP="006F29E9">
            <w:pPr>
              <w:pStyle w:val="Text"/>
              <w:spacing w:before="0" w:after="0" w:line="240" w:lineRule="auto"/>
              <w:rPr>
                <w:sz w:val="20"/>
                <w:szCs w:val="20"/>
                <w:lang w:val="en-US"/>
              </w:rPr>
            </w:pPr>
            <w:r w:rsidRPr="00EE50BF">
              <w:rPr>
                <w:i/>
                <w:iCs/>
                <w:sz w:val="20"/>
                <w:szCs w:val="20"/>
              </w:rPr>
              <w:t>Note 1: In many instances, the pharmaceutical product is equal to the finished dosage form. However, there are instances where the finished dosage form must undergo a transformation before being administered to the patient (as the pharmaceutical product) and the two are not equal.</w:t>
            </w:r>
            <w:r w:rsidRPr="00EE50BF">
              <w:rPr>
                <w:sz w:val="20"/>
                <w:szCs w:val="20"/>
              </w:rPr>
              <w:t> </w:t>
            </w:r>
          </w:p>
          <w:p w14:paraId="31104E0C" w14:textId="188AC6B6" w:rsidR="006F29E9" w:rsidRPr="00EE50BF" w:rsidRDefault="006F29E9" w:rsidP="006F29E9">
            <w:pPr>
              <w:pStyle w:val="Text"/>
              <w:spacing w:before="0" w:after="0" w:line="240" w:lineRule="auto"/>
              <w:rPr>
                <w:lang w:val="en-US"/>
              </w:rPr>
            </w:pPr>
            <w:r w:rsidRPr="00EE50BF">
              <w:rPr>
                <w:i/>
                <w:iCs/>
                <w:sz w:val="20"/>
                <w:szCs w:val="20"/>
              </w:rPr>
              <w:t>Examples: film-coated tablet (taken without transformation) or reconstituted solution for injection using one vial with powder for solution for injection is packaged with one vial with the vehicle for preparation of solution for reconstitution.</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98EF96D" w14:textId="77777777" w:rsidR="006F29E9" w:rsidRPr="00EE50BF" w:rsidRDefault="006F29E9" w:rsidP="006F29E9">
            <w:pPr>
              <w:pStyle w:val="Text"/>
              <w:spacing w:before="0" w:after="0" w:line="240" w:lineRule="auto"/>
              <w:jc w:val="left"/>
              <w:rPr>
                <w:lang w:val="en-US"/>
              </w:rPr>
            </w:pPr>
            <w:r w:rsidRPr="00EE50BF">
              <w:t>ISO IDMP </w:t>
            </w:r>
          </w:p>
        </w:tc>
      </w:tr>
      <w:tr w:rsidR="006F29E9" w:rsidRPr="00EE50BF" w14:paraId="296918CD"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FC076E5" w14:textId="3AA9868F" w:rsidR="006F29E9" w:rsidRPr="00EE50BF" w:rsidRDefault="006F29E9" w:rsidP="006F29E9">
            <w:pPr>
              <w:pStyle w:val="Text"/>
              <w:spacing w:before="0" w:after="0" w:line="240" w:lineRule="auto"/>
              <w:jc w:val="left"/>
              <w:rPr>
                <w:lang w:val="en-US"/>
              </w:rPr>
            </w:pPr>
            <w:r w:rsidRPr="00EE50BF">
              <w:lastRenderedPageBreak/>
              <w:t>(Drug) Product Intermediate</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A998BE8" w14:textId="149C0035" w:rsidR="006F29E9" w:rsidRPr="00EE50BF" w:rsidRDefault="006F29E9" w:rsidP="006F29E9">
            <w:pPr>
              <w:pStyle w:val="Text"/>
              <w:spacing w:before="0" w:after="0" w:line="240" w:lineRule="auto"/>
              <w:rPr>
                <w:lang w:val="en-US"/>
              </w:rPr>
            </w:pPr>
            <w:r w:rsidRPr="00EE50BF">
              <w:t>A material that is produced as part of the drug product manufacturing process after the defined drug substance(s) and subject to further processing before the finished dosage form. </w:t>
            </w:r>
          </w:p>
          <w:p w14:paraId="0F8C051C" w14:textId="4D7A6198" w:rsidR="006F29E9" w:rsidRPr="00EE50BF" w:rsidRDefault="006F29E9" w:rsidP="006F29E9">
            <w:pPr>
              <w:pStyle w:val="Text"/>
              <w:spacing w:before="0" w:after="0" w:line="240" w:lineRule="auto"/>
              <w:rPr>
                <w:sz w:val="20"/>
                <w:szCs w:val="20"/>
                <w:lang w:val="en-US"/>
              </w:rPr>
            </w:pPr>
            <w:r w:rsidRPr="00EE50BF">
              <w:rPr>
                <w:i/>
                <w:iCs/>
                <w:sz w:val="20"/>
                <w:szCs w:val="20"/>
              </w:rPr>
              <w:t>Note 1: Generally, a product intermediate will have established specifications to determine the successful completion of its manufacture before the continuation of the drug product manufacturing process.</w:t>
            </w:r>
            <w:r w:rsidRPr="00EE50BF">
              <w:rPr>
                <w:rFonts w:ascii="Century" w:hAnsi="Century" w:cs="Century"/>
                <w:i/>
                <w:iCs/>
                <w:sz w:val="20"/>
                <w:szCs w:val="20"/>
              </w:rPr>
              <w:t> </w:t>
            </w:r>
            <w:r w:rsidRPr="00EE50BF">
              <w:rPr>
                <w:sz w:val="20"/>
                <w:szCs w:val="20"/>
              </w:rPr>
              <w:t> </w:t>
            </w:r>
          </w:p>
          <w:p w14:paraId="09ACC197" w14:textId="7E4744F1" w:rsidR="006F29E9" w:rsidRPr="00EE50BF" w:rsidRDefault="006F29E9" w:rsidP="006F29E9">
            <w:pPr>
              <w:pStyle w:val="Text"/>
              <w:spacing w:before="0" w:after="0" w:line="240" w:lineRule="auto"/>
              <w:rPr>
                <w:sz w:val="20"/>
                <w:szCs w:val="20"/>
                <w:lang w:val="en-US"/>
              </w:rPr>
            </w:pPr>
            <w:r w:rsidRPr="00EE50BF">
              <w:rPr>
                <w:i/>
                <w:iCs/>
                <w:sz w:val="20"/>
                <w:szCs w:val="20"/>
              </w:rPr>
              <w:t>Note 2: This includes materials</w:t>
            </w:r>
            <w:r w:rsidRPr="00EE50BF">
              <w:rPr>
                <w:sz w:val="20"/>
                <w:szCs w:val="20"/>
              </w:rPr>
              <w:t xml:space="preserve"> </w:t>
            </w:r>
            <w:r w:rsidRPr="00EE50BF">
              <w:rPr>
                <w:i/>
                <w:iCs/>
                <w:sz w:val="20"/>
                <w:szCs w:val="20"/>
              </w:rPr>
              <w:t>that may be held for an extended period of time under controlled and justified conditions or tested against the established</w:t>
            </w:r>
            <w:r w:rsidRPr="00EE50BF">
              <w:rPr>
                <w:i/>
                <w:sz w:val="20"/>
                <w:szCs w:val="20"/>
              </w:rPr>
              <w:t xml:space="preserve"> specification immediately prior to further processing</w:t>
            </w:r>
            <w:r w:rsidRPr="00EE50BF">
              <w:rPr>
                <w:i/>
                <w:iCs/>
                <w:sz w:val="20"/>
                <w:szCs w:val="20"/>
              </w:rPr>
              <w:t>.</w:t>
            </w:r>
            <w:r w:rsidRPr="00EE50BF">
              <w:rPr>
                <w:i/>
                <w:sz w:val="20"/>
                <w:szCs w:val="20"/>
              </w:rPr>
              <w:t> </w:t>
            </w:r>
            <w:r w:rsidRPr="00EE50BF">
              <w:rPr>
                <w:sz w:val="20"/>
                <w:szCs w:val="20"/>
              </w:rPr>
              <w:t> </w:t>
            </w:r>
          </w:p>
          <w:p w14:paraId="438B7D18" w14:textId="172C67AE" w:rsidR="006F29E9" w:rsidRPr="00EE50BF" w:rsidRDefault="006F29E9" w:rsidP="006F29E9">
            <w:pPr>
              <w:pStyle w:val="Text"/>
              <w:spacing w:before="0" w:after="0" w:line="240" w:lineRule="auto"/>
              <w:rPr>
                <w:sz w:val="20"/>
                <w:szCs w:val="20"/>
                <w:lang w:val="en-US"/>
              </w:rPr>
            </w:pPr>
            <w:r w:rsidRPr="00EE50BF">
              <w:rPr>
                <w:i/>
                <w:iCs/>
                <w:sz w:val="20"/>
                <w:szCs w:val="20"/>
              </w:rPr>
              <w:t>Note 3: A product intermediate may be produced by the final drug product manufacturer or manufactured or sourced via an independent manufacturing process by a different manufacturer</w:t>
            </w:r>
            <w:r w:rsidRPr="00EE50BF">
              <w:rPr>
                <w:sz w:val="20"/>
                <w:szCs w:val="20"/>
              </w:rPr>
              <w:t> </w:t>
            </w:r>
          </w:p>
          <w:p w14:paraId="04546ECD"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4: A product intermediate may not contain the drug substance such as excipient mixtures, granulated excipients, tablet core without drug substance, placebo intermediates.</w:t>
            </w:r>
            <w:r w:rsidRPr="00EE50BF">
              <w:rPr>
                <w:sz w:val="20"/>
                <w:szCs w:val="20"/>
              </w:rPr>
              <w:t> </w:t>
            </w:r>
          </w:p>
          <w:p w14:paraId="29963A73" w14:textId="0C2385E1" w:rsidR="006F29E9" w:rsidRPr="00EE50BF" w:rsidRDefault="006F29E9" w:rsidP="006F29E9">
            <w:pPr>
              <w:pStyle w:val="Text"/>
              <w:spacing w:before="0" w:after="0" w:line="240" w:lineRule="auto"/>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34D0A19" w14:textId="77777777" w:rsidR="006F29E9" w:rsidRPr="00EE50BF" w:rsidRDefault="006F29E9" w:rsidP="006F29E9">
            <w:pPr>
              <w:pStyle w:val="Text"/>
              <w:spacing w:before="0" w:after="0" w:line="240" w:lineRule="auto"/>
              <w:jc w:val="left"/>
              <w:rPr>
                <w:lang w:val="en-US"/>
              </w:rPr>
            </w:pPr>
            <w:r w:rsidRPr="00EE50BF">
              <w:t>ICH M4Q(R2) </w:t>
            </w:r>
          </w:p>
          <w:p w14:paraId="3D891D06" w14:textId="17584518" w:rsidR="006F29E9" w:rsidRPr="00EE50BF" w:rsidRDefault="006F29E9" w:rsidP="006F29E9">
            <w:pPr>
              <w:pStyle w:val="Text"/>
              <w:spacing w:before="0" w:after="0" w:line="240" w:lineRule="auto"/>
              <w:jc w:val="left"/>
              <w:rPr>
                <w:lang w:val="en-US"/>
              </w:rPr>
            </w:pPr>
            <w:r w:rsidRPr="00EE50BF">
              <w:t>Adapted from ICH Q5C/ Pharmaceutical intermediate  </w:t>
            </w:r>
          </w:p>
        </w:tc>
      </w:tr>
      <w:tr w:rsidR="006F29E9" w:rsidRPr="00EE50BF" w14:paraId="5C26AD58"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FE9399A" w14:textId="77777777" w:rsidR="006F29E9" w:rsidRPr="00EE50BF" w:rsidRDefault="006F29E9" w:rsidP="006F29E9">
            <w:pPr>
              <w:pStyle w:val="Text"/>
              <w:spacing w:before="0" w:after="0" w:line="240" w:lineRule="auto"/>
              <w:jc w:val="left"/>
              <w:rPr>
                <w:lang w:val="en-US"/>
              </w:rPr>
            </w:pPr>
            <w:r w:rsidRPr="00EE50BF">
              <w:t>Quality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78405218" w14:textId="4539C2AE" w:rsidR="006F29E9" w:rsidRPr="00EE50BF" w:rsidRDefault="006F29E9" w:rsidP="006F29E9">
            <w:pPr>
              <w:pStyle w:val="Text"/>
              <w:spacing w:before="0" w:after="0" w:line="240" w:lineRule="auto"/>
              <w:rPr>
                <w:lang w:val="en-US"/>
              </w:rPr>
            </w:pPr>
            <w:r w:rsidRPr="00EE50BF">
              <w:t>The suitability of either a drug substance or a drug product for its intended use. This term includes such attributes as identity, strength, and purity. The degree to which a set of inherent properties of a product, system or process fulfils requirements.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528D6CA" w14:textId="6033C14C" w:rsidR="006F29E9" w:rsidRPr="00EE50BF" w:rsidRDefault="006F29E9" w:rsidP="006F29E9">
            <w:pPr>
              <w:pStyle w:val="Text"/>
              <w:spacing w:before="0" w:after="0" w:line="240" w:lineRule="auto"/>
              <w:jc w:val="left"/>
              <w:rPr>
                <w:lang w:val="en-US"/>
              </w:rPr>
            </w:pPr>
            <w:r w:rsidRPr="00EE50BF">
              <w:t>ICH Q6A </w:t>
            </w:r>
          </w:p>
          <w:p w14:paraId="5AC4B9C8" w14:textId="77777777" w:rsidR="006F29E9" w:rsidRPr="00EE50BF" w:rsidRDefault="006F29E9" w:rsidP="006F29E9">
            <w:pPr>
              <w:pStyle w:val="Text"/>
              <w:spacing w:before="0" w:after="0" w:line="240" w:lineRule="auto"/>
              <w:jc w:val="left"/>
              <w:rPr>
                <w:lang w:val="en-US"/>
              </w:rPr>
            </w:pPr>
            <w:r w:rsidRPr="00EE50BF">
              <w:t>ICH Q9 </w:t>
            </w:r>
          </w:p>
        </w:tc>
      </w:tr>
      <w:tr w:rsidR="006F29E9" w:rsidRPr="00EE50BF" w14:paraId="1F01215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5F769A9D" w14:textId="0F6B9C23" w:rsidR="006F29E9" w:rsidRPr="00EE50BF" w:rsidRDefault="006F29E9" w:rsidP="006F29E9">
            <w:pPr>
              <w:pStyle w:val="Text"/>
              <w:spacing w:before="0" w:after="0" w:line="240" w:lineRule="auto"/>
              <w:jc w:val="left"/>
              <w:rPr>
                <w:lang w:val="en-US"/>
              </w:rPr>
            </w:pPr>
            <w:r w:rsidRPr="00EE50BF">
              <w:t>Raw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4167258" w14:textId="2E51B56B" w:rsidR="006F29E9" w:rsidRPr="00EE50BF" w:rsidRDefault="006F29E9" w:rsidP="006F29E9">
            <w:pPr>
              <w:pStyle w:val="Text"/>
              <w:spacing w:before="0" w:after="0" w:line="240" w:lineRule="auto"/>
              <w:rPr>
                <w:lang w:val="en-US"/>
              </w:rPr>
            </w:pPr>
            <w:r w:rsidRPr="00EE50BF">
              <w:t>A general term used to denote reagents, solvents and processing aids intended for use in the production of substance intermediate(s) or drug substance(s) and not being the defined starting material(s).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C2D76BB" w14:textId="77777777" w:rsidR="006F29E9" w:rsidRPr="00EE50BF" w:rsidRDefault="006F29E9" w:rsidP="006F29E9">
            <w:pPr>
              <w:pStyle w:val="Text"/>
              <w:spacing w:before="0" w:after="0" w:line="240" w:lineRule="auto"/>
              <w:jc w:val="left"/>
              <w:rPr>
                <w:lang w:val="en-US"/>
              </w:rPr>
            </w:pPr>
            <w:r w:rsidRPr="00EE50BF">
              <w:t>Adapted from ICH Q7 </w:t>
            </w:r>
          </w:p>
        </w:tc>
      </w:tr>
      <w:tr w:rsidR="006F29E9" w:rsidRPr="00EE50BF" w14:paraId="03557B81"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2F0E8D7" w14:textId="4500F83E" w:rsidR="006F29E9" w:rsidRPr="00EE50BF" w:rsidRDefault="006F29E9" w:rsidP="006F29E9">
            <w:pPr>
              <w:pStyle w:val="Text"/>
              <w:spacing w:before="0" w:after="0" w:line="240" w:lineRule="auto"/>
              <w:jc w:val="left"/>
              <w:rPr>
                <w:lang w:val="en-US"/>
              </w:rPr>
            </w:pPr>
            <w:r w:rsidRPr="00EE50BF">
              <w:t>Reference Standard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F214DBC" w14:textId="5140291B" w:rsidR="006F29E9" w:rsidRPr="00EE50BF" w:rsidRDefault="006F29E9" w:rsidP="006F29E9">
            <w:pPr>
              <w:pStyle w:val="Text"/>
              <w:spacing w:before="0" w:after="0" w:line="240" w:lineRule="auto"/>
              <w:rPr>
                <w:lang w:val="en-US"/>
              </w:rPr>
            </w:pPr>
            <w:r w:rsidRPr="00EE50BF">
              <w:t>Primary - A substance that has been shown by an extensive set of analytical tests to be authentic material that should be of high purity. This standard can be: (1) obtained from an officially recognised source, or (2) prepared by independent synthesis, or (3) obtained from existing production material of high purity, or (4) prepared by further purification of existing production material. </w:t>
            </w:r>
          </w:p>
          <w:p w14:paraId="2BAFDFAB" w14:textId="77777777" w:rsidR="006F29E9" w:rsidRPr="00EE50BF" w:rsidRDefault="006F29E9" w:rsidP="006F29E9">
            <w:pPr>
              <w:pStyle w:val="Text"/>
              <w:spacing w:before="0" w:after="0" w:line="240" w:lineRule="auto"/>
              <w:rPr>
                <w:lang w:val="en-US"/>
              </w:rPr>
            </w:pPr>
            <w:r w:rsidRPr="00EE50BF">
              <w:t> </w:t>
            </w:r>
          </w:p>
          <w:p w14:paraId="152469B5" w14:textId="2575CEB2" w:rsidR="006F29E9" w:rsidRPr="00EE50BF" w:rsidRDefault="006F29E9" w:rsidP="006F29E9">
            <w:pPr>
              <w:pStyle w:val="Text"/>
              <w:spacing w:before="0" w:after="0" w:line="240" w:lineRule="auto"/>
              <w:rPr>
                <w:lang w:val="en-US"/>
              </w:rPr>
            </w:pPr>
            <w:r w:rsidRPr="00EE50BF">
              <w:t>Secondary - A substance of established quality and purity, as shown by comparison to a primary reference standard, used as a reference standard for routine laboratory analysis.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F9E5A5B" w14:textId="79464A5C" w:rsidR="006F29E9" w:rsidRPr="00EE50BF" w:rsidRDefault="006F29E9" w:rsidP="006F29E9">
            <w:pPr>
              <w:pStyle w:val="Text"/>
              <w:spacing w:before="0" w:after="0" w:line="240" w:lineRule="auto"/>
              <w:jc w:val="left"/>
              <w:rPr>
                <w:lang w:val="en-US"/>
              </w:rPr>
            </w:pPr>
            <w:r w:rsidRPr="00EE50BF">
              <w:t>ICH Q7/ Reference Standard </w:t>
            </w:r>
          </w:p>
          <w:p w14:paraId="38FD20A9" w14:textId="77777777" w:rsidR="006F29E9" w:rsidRPr="00EE50BF" w:rsidRDefault="006F29E9" w:rsidP="006F29E9">
            <w:pPr>
              <w:pStyle w:val="Text"/>
              <w:spacing w:before="0" w:after="0" w:line="240" w:lineRule="auto"/>
              <w:jc w:val="left"/>
              <w:rPr>
                <w:lang w:val="en-US"/>
              </w:rPr>
            </w:pPr>
            <w:r w:rsidRPr="00EE50BF">
              <w:t>In-house Primary Reference Material </w:t>
            </w:r>
          </w:p>
          <w:p w14:paraId="61DAD7CC" w14:textId="77777777" w:rsidR="006F29E9" w:rsidRPr="00EE50BF" w:rsidRDefault="006F29E9" w:rsidP="006F29E9">
            <w:pPr>
              <w:pStyle w:val="Text"/>
              <w:spacing w:before="0" w:after="0" w:line="240" w:lineRule="auto"/>
              <w:jc w:val="left"/>
              <w:rPr>
                <w:lang w:val="en-US"/>
              </w:rPr>
            </w:pPr>
            <w:r w:rsidRPr="00EE50BF">
              <w:t>Reference standards and/or material </w:t>
            </w:r>
          </w:p>
          <w:p w14:paraId="30F7FC47" w14:textId="7D62E0F8" w:rsidR="006F29E9" w:rsidRPr="00EE50BF" w:rsidRDefault="006F29E9" w:rsidP="006F29E9">
            <w:pPr>
              <w:pStyle w:val="Text"/>
              <w:spacing w:before="0" w:after="0" w:line="240" w:lineRule="auto"/>
              <w:jc w:val="left"/>
              <w:rPr>
                <w:lang w:val="en-US"/>
              </w:rPr>
            </w:pPr>
            <w:r w:rsidRPr="00EE50BF">
              <w:t>Specified substance  </w:t>
            </w:r>
          </w:p>
          <w:p w14:paraId="1201D18E" w14:textId="77777777" w:rsidR="006F29E9" w:rsidRPr="00EE50BF" w:rsidRDefault="006F29E9" w:rsidP="006F29E9">
            <w:pPr>
              <w:pStyle w:val="Text"/>
              <w:spacing w:before="0" w:after="0" w:line="240" w:lineRule="auto"/>
              <w:jc w:val="left"/>
              <w:rPr>
                <w:lang w:val="en-US"/>
              </w:rPr>
            </w:pPr>
          </w:p>
          <w:p w14:paraId="26826899" w14:textId="0CE5AEFC" w:rsidR="006F29E9" w:rsidRPr="00EE50BF" w:rsidRDefault="006F29E9" w:rsidP="006F29E9">
            <w:pPr>
              <w:pStyle w:val="Text"/>
              <w:spacing w:before="0" w:after="0" w:line="240" w:lineRule="auto"/>
              <w:jc w:val="left"/>
              <w:rPr>
                <w:lang w:val="en-US"/>
              </w:rPr>
            </w:pPr>
            <w:r w:rsidRPr="00EE50BF">
              <w:t xml:space="preserve">ICH Q7/Reference </w:t>
            </w:r>
            <w:r w:rsidRPr="00EE50BF">
              <w:lastRenderedPageBreak/>
              <w:t>Standard </w:t>
            </w:r>
          </w:p>
          <w:p w14:paraId="73F379FE" w14:textId="77777777" w:rsidR="006F29E9" w:rsidRPr="00EE50BF" w:rsidRDefault="006F29E9" w:rsidP="006F29E9">
            <w:pPr>
              <w:pStyle w:val="Text"/>
              <w:spacing w:before="0" w:after="0" w:line="240" w:lineRule="auto"/>
              <w:jc w:val="left"/>
              <w:rPr>
                <w:lang w:val="en-US"/>
              </w:rPr>
            </w:pPr>
            <w:r w:rsidRPr="00EE50BF">
              <w:t>In-house Working Reference Material  </w:t>
            </w:r>
          </w:p>
          <w:p w14:paraId="29A8C8DE" w14:textId="6DA80DDB" w:rsidR="006F29E9" w:rsidRPr="00EE50BF" w:rsidRDefault="006F29E9" w:rsidP="006F29E9">
            <w:pPr>
              <w:pStyle w:val="Text"/>
              <w:spacing w:before="0" w:after="0" w:line="240" w:lineRule="auto"/>
              <w:jc w:val="left"/>
              <w:rPr>
                <w:lang w:val="en-US"/>
              </w:rPr>
            </w:pPr>
            <w:r w:rsidRPr="00EE50BF">
              <w:t>Secondary Reference Standard Specified Substance </w:t>
            </w:r>
          </w:p>
        </w:tc>
      </w:tr>
      <w:tr w:rsidR="006F29E9" w:rsidRPr="00EE50BF" w14:paraId="37E41823"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4B87B1FA" w14:textId="6679031C" w:rsidR="006F29E9" w:rsidRPr="00EE50BF" w:rsidRDefault="006F29E9" w:rsidP="006F29E9">
            <w:pPr>
              <w:pStyle w:val="Text"/>
              <w:spacing w:before="0" w:after="0" w:line="240" w:lineRule="auto"/>
              <w:jc w:val="left"/>
              <w:rPr>
                <w:lang w:val="en-US"/>
              </w:rPr>
            </w:pPr>
            <w:r w:rsidRPr="00EE50BF">
              <w:lastRenderedPageBreak/>
              <w:t>(Drug) Substance Intermediate</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2FC3B0B1" w14:textId="4B7946C0" w:rsidR="006F29E9" w:rsidRPr="00EE50BF" w:rsidRDefault="006F29E9" w:rsidP="006F29E9">
            <w:pPr>
              <w:pStyle w:val="Text"/>
              <w:spacing w:before="0" w:after="0" w:line="240" w:lineRule="auto"/>
              <w:rPr>
                <w:lang w:val="en-US"/>
              </w:rPr>
            </w:pPr>
            <w:r w:rsidRPr="00EE50BF">
              <w:t>A material that is produced as part of the end-to-end drug substance manufacturing process after the defined starting material(s) and subject to further processing before the drug substance. </w:t>
            </w:r>
          </w:p>
          <w:p w14:paraId="015E4D39"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1: Substance intermediates may or may not be isolated.</w:t>
            </w:r>
            <w:r w:rsidRPr="00EE50BF">
              <w:rPr>
                <w:sz w:val="20"/>
                <w:szCs w:val="20"/>
              </w:rPr>
              <w:t> </w:t>
            </w:r>
          </w:p>
          <w:p w14:paraId="19C52BCC"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2: Generally, a substance intermediate will have established specifications or in-process controls to determine the successful completion of its manufacture before the continuation of the drug substance manufacturing process. </w:t>
            </w:r>
            <w:r w:rsidRPr="00EE50BF">
              <w:rPr>
                <w:sz w:val="20"/>
                <w:szCs w:val="20"/>
              </w:rPr>
              <w:t>  </w:t>
            </w:r>
          </w:p>
          <w:p w14:paraId="3C2DEB68" w14:textId="77777777" w:rsidR="006F29E9" w:rsidRPr="00EE50BF" w:rsidRDefault="006F29E9" w:rsidP="006F29E9">
            <w:pPr>
              <w:pStyle w:val="Text"/>
              <w:spacing w:before="0" w:after="0" w:line="240" w:lineRule="auto"/>
              <w:rPr>
                <w:lang w:val="en-US"/>
              </w:rPr>
            </w:pPr>
            <w:r w:rsidRPr="00EE50BF">
              <w:rPr>
                <w:i/>
                <w:iCs/>
                <w:sz w:val="20"/>
                <w:szCs w:val="20"/>
              </w:rPr>
              <w:t>Note 3: This includes materials</w:t>
            </w:r>
            <w:r w:rsidRPr="00EE50BF">
              <w:rPr>
                <w:sz w:val="20"/>
                <w:szCs w:val="20"/>
              </w:rPr>
              <w:t xml:space="preserve"> </w:t>
            </w:r>
            <w:r w:rsidRPr="00EE50BF">
              <w:rPr>
                <w:i/>
                <w:iCs/>
                <w:sz w:val="20"/>
                <w:szCs w:val="20"/>
              </w:rPr>
              <w:t>that may be held for an extended period of time under controlled and justified conditions or tested against the established specification immediately prior to further processing</w:t>
            </w:r>
            <w:r w:rsidRPr="00EE50BF">
              <w:rPr>
                <w:sz w:val="20"/>
                <w:szCs w:val="20"/>
              </w:rPr>
              <w:t> </w:t>
            </w:r>
          </w:p>
          <w:p w14:paraId="48ACBFE6"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4: A substance intermediate can be produced in-house by the main drug substance manufacturer or manufactured or sourced via a separate manufacturing process or by a different manufacturer</w:t>
            </w:r>
            <w:r w:rsidRPr="00EE50BF">
              <w:rPr>
                <w:sz w:val="20"/>
                <w:szCs w:val="20"/>
              </w:rPr>
              <w:t> </w:t>
            </w:r>
          </w:p>
          <w:p w14:paraId="264AA4E3"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5: In some cases, the active substance might be considered as a substance intermediate of the final drug substance (</w:t>
            </w:r>
            <w:proofErr w:type="gramStart"/>
            <w:r w:rsidRPr="00EE50BF">
              <w:rPr>
                <w:i/>
                <w:iCs/>
                <w:sz w:val="20"/>
                <w:szCs w:val="20"/>
              </w:rPr>
              <w:t>e.g.</w:t>
            </w:r>
            <w:proofErr w:type="gramEnd"/>
            <w:r w:rsidRPr="00EE50BF">
              <w:rPr>
                <w:i/>
                <w:iCs/>
                <w:sz w:val="20"/>
                <w:szCs w:val="20"/>
              </w:rPr>
              <w:t xml:space="preserve"> diclofenac free base is a substance intermediate of the diclofenac sodium drug substance) </w:t>
            </w:r>
            <w:r w:rsidRPr="00EE50BF">
              <w:rPr>
                <w:sz w:val="20"/>
                <w:szCs w:val="20"/>
              </w:rPr>
              <w:t> </w:t>
            </w:r>
          </w:p>
          <w:p w14:paraId="18A45323" w14:textId="77777777" w:rsidR="006F29E9" w:rsidRPr="00EE50BF" w:rsidRDefault="006F29E9" w:rsidP="006F29E9">
            <w:pPr>
              <w:pStyle w:val="Text"/>
              <w:spacing w:before="0" w:after="0" w:line="240" w:lineRule="auto"/>
              <w:rPr>
                <w:sz w:val="20"/>
                <w:szCs w:val="20"/>
                <w:lang w:val="en-US"/>
              </w:rPr>
            </w:pPr>
            <w:r w:rsidRPr="00EE50BF">
              <w:rPr>
                <w:i/>
                <w:iCs/>
                <w:sz w:val="20"/>
                <w:szCs w:val="20"/>
              </w:rPr>
              <w:t>Note 6: For very complex end to end biologic drug substance manufacturing processes or cases where the sub-part of the end-to-end drug substance manufacturing process up to a specific substance intermediate is performed by a different manufacturer, the applicant may segregate the manufacture of specific substance intermediates (</w:t>
            </w:r>
            <w:proofErr w:type="gramStart"/>
            <w:r w:rsidRPr="00EE50BF">
              <w:rPr>
                <w:i/>
                <w:iCs/>
                <w:sz w:val="20"/>
                <w:szCs w:val="20"/>
              </w:rPr>
              <w:t>e.g.</w:t>
            </w:r>
            <w:proofErr w:type="gramEnd"/>
            <w:r w:rsidRPr="00EE50BF">
              <w:rPr>
                <w:i/>
                <w:iCs/>
                <w:sz w:val="20"/>
                <w:szCs w:val="20"/>
              </w:rPr>
              <w:t xml:space="preserve"> viral vectors, ADC linker etc.) from the main drug substance manufacturing process. </w:t>
            </w:r>
            <w:r w:rsidRPr="00EE50BF">
              <w:rPr>
                <w:sz w:val="20"/>
                <w:szCs w:val="20"/>
              </w:rPr>
              <w:t> </w:t>
            </w:r>
          </w:p>
          <w:p w14:paraId="731621CE" w14:textId="75045D78" w:rsidR="006F29E9" w:rsidRPr="00EE50BF" w:rsidRDefault="006F29E9" w:rsidP="006F29E9">
            <w:pPr>
              <w:pStyle w:val="Text"/>
              <w:spacing w:before="0" w:after="0" w:line="240" w:lineRule="auto"/>
              <w:rPr>
                <w:sz w:val="20"/>
                <w:szCs w:val="20"/>
                <w:lang w:val="en-US"/>
              </w:rPr>
            </w:pPr>
            <w:r w:rsidRPr="00EE50BF">
              <w:rPr>
                <w:i/>
                <w:iCs/>
                <w:sz w:val="20"/>
                <w:szCs w:val="20"/>
              </w:rPr>
              <w:t>Note 7: The level of quality information expected for a substance intermediate will depend on its complexity and on the potential impact of the quality of this material to the quality of the final drug substance; with higher level risk materials (</w:t>
            </w:r>
            <w:proofErr w:type="gramStart"/>
            <w:r w:rsidRPr="00EE50BF">
              <w:rPr>
                <w:i/>
                <w:iCs/>
                <w:sz w:val="20"/>
                <w:szCs w:val="20"/>
              </w:rPr>
              <w:t>e.g.</w:t>
            </w:r>
            <w:proofErr w:type="gramEnd"/>
            <w:r w:rsidRPr="00EE50BF">
              <w:rPr>
                <w:i/>
                <w:iCs/>
                <w:sz w:val="20"/>
                <w:szCs w:val="20"/>
              </w:rPr>
              <w:t xml:space="preserve"> viral vectors, ADC linkers, etc.) requiring a level of information close to a drug substance.</w:t>
            </w:r>
            <w:r w:rsidRPr="00EE50BF">
              <w:rPr>
                <w:sz w:val="20"/>
                <w:szCs w:val="20"/>
              </w:rPr>
              <w:t> </w:t>
            </w:r>
          </w:p>
          <w:p w14:paraId="331BCF9A" w14:textId="77777777" w:rsidR="006F29E9" w:rsidRPr="00EE50BF" w:rsidRDefault="006F29E9" w:rsidP="006F29E9">
            <w:pPr>
              <w:pStyle w:val="Text"/>
              <w:spacing w:before="0" w:after="0" w:line="240" w:lineRule="auto"/>
              <w:rPr>
                <w:sz w:val="20"/>
                <w:szCs w:val="20"/>
                <w:lang w:val="en-US"/>
              </w:rPr>
            </w:pPr>
            <w:r w:rsidRPr="00EE50BF">
              <w:rPr>
                <w:i/>
                <w:iCs/>
                <w:sz w:val="20"/>
                <w:szCs w:val="20"/>
              </w:rPr>
              <w:t xml:space="preserve">Examples: an isolated or non-isolated substance intermediate manufactured as part of the main drug substance manufacturing process, or a chemical or a biological substance manufactured outside of the main drug substance manufacturing process (a linker used in ADC manufacture, a viral vector used in </w:t>
            </w:r>
            <w:r w:rsidRPr="00EE50BF">
              <w:rPr>
                <w:i/>
                <w:iCs/>
                <w:sz w:val="20"/>
                <w:szCs w:val="20"/>
              </w:rPr>
              <w:lastRenderedPageBreak/>
              <w:t>cell and gene therapy manufacture etc.). </w:t>
            </w:r>
            <w:r w:rsidRPr="00EE50BF">
              <w:rPr>
                <w:sz w:val="20"/>
                <w:szCs w:val="20"/>
              </w:rPr>
              <w:t> </w:t>
            </w:r>
          </w:p>
          <w:p w14:paraId="4CF812D9" w14:textId="77777777" w:rsidR="006F29E9" w:rsidRPr="00EE50BF" w:rsidRDefault="006F29E9" w:rsidP="006F29E9">
            <w:pPr>
              <w:pStyle w:val="Text"/>
              <w:spacing w:before="0" w:after="0" w:line="240" w:lineRule="auto"/>
              <w:rPr>
                <w:lang w:val="en-US"/>
              </w:rPr>
            </w:pPr>
            <w:r w:rsidRPr="00EE50BF">
              <w:rPr>
                <w:i/>
                <w:iCs/>
                <w:sz w:val="20"/>
                <w:szCs w:val="20"/>
              </w:rPr>
              <w:t>Further processing examples: further chemical transformation, further molecular change/modification, purification</w:t>
            </w:r>
            <w:r w:rsidRPr="00EE50BF">
              <w:rPr>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3F7E8BE" w14:textId="77777777" w:rsidR="006F29E9" w:rsidRPr="00EE50BF" w:rsidRDefault="006F29E9" w:rsidP="006F29E9">
            <w:pPr>
              <w:pStyle w:val="Text"/>
              <w:spacing w:before="0" w:after="0" w:line="240" w:lineRule="auto"/>
              <w:jc w:val="left"/>
              <w:rPr>
                <w:lang w:val="en-US"/>
              </w:rPr>
            </w:pPr>
            <w:r w:rsidRPr="00EE50BF">
              <w:lastRenderedPageBreak/>
              <w:t>ICH M4Q(R2) </w:t>
            </w:r>
          </w:p>
          <w:p w14:paraId="38A8C007" w14:textId="77777777" w:rsidR="006F29E9" w:rsidRPr="00EE50BF" w:rsidRDefault="006F29E9" w:rsidP="006F29E9">
            <w:pPr>
              <w:pStyle w:val="Text"/>
              <w:spacing w:before="0" w:after="0" w:line="240" w:lineRule="auto"/>
              <w:jc w:val="left"/>
              <w:rPr>
                <w:lang w:val="en-US"/>
              </w:rPr>
            </w:pPr>
            <w:r w:rsidRPr="00EE50BF">
              <w:t>Adapted from ICH Q5C </w:t>
            </w:r>
          </w:p>
        </w:tc>
      </w:tr>
      <w:tr w:rsidR="006F29E9" w:rsidRPr="00EE50BF" w14:paraId="0DFDF614"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2893CE92" w14:textId="069C1E14" w:rsidR="006F29E9" w:rsidRPr="00EE50BF" w:rsidRDefault="006F29E9" w:rsidP="006F29E9">
            <w:pPr>
              <w:pStyle w:val="Text"/>
              <w:spacing w:before="0" w:after="0" w:line="240" w:lineRule="auto"/>
              <w:jc w:val="left"/>
              <w:rPr>
                <w:lang w:val="en-US"/>
              </w:rPr>
            </w:pPr>
            <w:r w:rsidRPr="00EE50BF">
              <w:t>Starting/Source Material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4968833E" w14:textId="2E3A8F14" w:rsidR="006F29E9" w:rsidRPr="00EE50BF" w:rsidRDefault="006F29E9" w:rsidP="006F29E9">
            <w:pPr>
              <w:pStyle w:val="Text"/>
              <w:spacing w:before="0" w:after="0" w:line="240" w:lineRule="auto"/>
              <w:rPr>
                <w:lang w:val="en-US"/>
              </w:rPr>
            </w:pPr>
            <w:r w:rsidRPr="00EE50BF">
              <w:t>A material from which the drug substance is extracted or used in the production of a drug substance and ultimately incorporated as an element into the structure of the drug substance (directly or via one of its substance intermediate). </w:t>
            </w:r>
            <w:r w:rsidRPr="00EE50BF">
              <w:br/>
            </w:r>
            <w:r w:rsidRPr="00EE50BF">
              <w:rPr>
                <w:i/>
                <w:iCs/>
                <w:sz w:val="20"/>
                <w:szCs w:val="20"/>
              </w:rPr>
              <w:t>Note 1: Starting material can be commercially available, produced in-house by the final drug substance manufacturer or externally by one or more different manufacturers under contract or commercial agreement. </w:t>
            </w:r>
            <w:r w:rsidRPr="00EE50BF">
              <w:rPr>
                <w:sz w:val="20"/>
                <w:szCs w:val="20"/>
              </w:rPr>
              <w:t> </w:t>
            </w:r>
          </w:p>
          <w:p w14:paraId="497FB0F2" w14:textId="77777777" w:rsidR="006F29E9" w:rsidRPr="00EE50BF" w:rsidRDefault="006F29E9" w:rsidP="006F29E9">
            <w:pPr>
              <w:pStyle w:val="Text"/>
              <w:spacing w:before="0" w:after="0" w:line="240" w:lineRule="auto"/>
              <w:rPr>
                <w:lang w:val="en-US"/>
              </w:rPr>
            </w:pPr>
            <w:r w:rsidRPr="00EE50BF">
              <w:rPr>
                <w:i/>
                <w:iCs/>
                <w:sz w:val="20"/>
                <w:szCs w:val="20"/>
              </w:rPr>
              <w:t>Note 2: Starting materials are normally of defined chemical properties and structure.</w:t>
            </w:r>
            <w:r w:rsidRPr="00EE50BF">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2B4226F" w14:textId="77777777" w:rsidR="006F29E9" w:rsidRPr="00EE50BF" w:rsidRDefault="006F29E9" w:rsidP="006F29E9">
            <w:pPr>
              <w:pStyle w:val="Text"/>
              <w:spacing w:before="0" w:after="0" w:line="240" w:lineRule="auto"/>
              <w:jc w:val="left"/>
              <w:rPr>
                <w:lang w:val="pt-PT"/>
              </w:rPr>
            </w:pPr>
            <w:r w:rsidRPr="00EE50BF">
              <w:rPr>
                <w:lang w:val="pt-PT"/>
              </w:rPr>
              <w:t>ICH M4Q(R2) </w:t>
            </w:r>
          </w:p>
          <w:p w14:paraId="1399D318" w14:textId="77777777" w:rsidR="006F29E9" w:rsidRPr="00EE50BF" w:rsidRDefault="006F29E9" w:rsidP="006F29E9">
            <w:pPr>
              <w:pStyle w:val="Text"/>
              <w:spacing w:before="0" w:after="0" w:line="240" w:lineRule="auto"/>
              <w:jc w:val="left"/>
              <w:rPr>
                <w:lang w:val="pt-PT"/>
              </w:rPr>
            </w:pPr>
            <w:r w:rsidRPr="00EE50BF">
              <w:rPr>
                <w:lang w:val="pt-PT"/>
              </w:rPr>
              <w:t>Adapted from ICH Q3A(R2) </w:t>
            </w:r>
          </w:p>
        </w:tc>
      </w:tr>
      <w:tr w:rsidR="006F29E9" w:rsidRPr="00EE50BF" w14:paraId="09CD034F"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F61D77E" w14:textId="77777777" w:rsidR="006F29E9" w:rsidRPr="00EE50BF" w:rsidRDefault="006F29E9" w:rsidP="006F29E9">
            <w:pPr>
              <w:pStyle w:val="Text"/>
              <w:spacing w:before="0" w:after="0" w:line="240" w:lineRule="auto"/>
              <w:jc w:val="left"/>
              <w:rPr>
                <w:lang w:val="en-US"/>
              </w:rPr>
            </w:pPr>
            <w:r w:rsidRPr="00EE50BF">
              <w:t>Specification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794FE19" w14:textId="77777777" w:rsidR="006F29E9" w:rsidRPr="00EE50BF" w:rsidRDefault="006F29E9" w:rsidP="006F29E9">
            <w:pPr>
              <w:pStyle w:val="Text"/>
              <w:spacing w:before="0" w:after="0" w:line="240" w:lineRule="auto"/>
              <w:rPr>
                <w:lang w:val="en-US"/>
              </w:rPr>
            </w:pPr>
            <w:r w:rsidRPr="00EE50BF">
              <w:t>A list of tests, references to analytical procedures, and appropriate acceptance criteria which are numerical limits, ranges, or other criteria for the tests described. It establishes the set of criteria to which a drug substance or drug product should conform to be considered acceptable for its intended use. "Conformance to specifications" means that the drug substance and / or drug product, when tested according to the listed analytical procedures, will meet the listed acceptance criteria. Specifications are critical quality standards that are proposed and justified by the manufacturer and approved by regulatory authorities.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9E4F2B3" w14:textId="77777777" w:rsidR="006F29E9" w:rsidRPr="00EE50BF" w:rsidRDefault="006F29E9" w:rsidP="006F29E9">
            <w:pPr>
              <w:pStyle w:val="Text"/>
              <w:spacing w:before="0" w:after="0" w:line="240" w:lineRule="auto"/>
              <w:jc w:val="left"/>
              <w:rPr>
                <w:lang w:val="en-US"/>
              </w:rPr>
            </w:pPr>
            <w:r w:rsidRPr="00EE50BF">
              <w:t>ICH Q6A/B </w:t>
            </w:r>
          </w:p>
        </w:tc>
      </w:tr>
      <w:tr w:rsidR="006F29E9" w:rsidRPr="00EE50BF" w14:paraId="44A7A2F2"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987233B" w14:textId="77777777" w:rsidR="006F29E9" w:rsidRPr="00EE50BF" w:rsidRDefault="006F29E9" w:rsidP="006F29E9">
            <w:pPr>
              <w:pStyle w:val="Text"/>
              <w:spacing w:before="0" w:after="0" w:line="240" w:lineRule="auto"/>
              <w:rPr>
                <w:lang w:val="en-US"/>
              </w:rPr>
            </w:pPr>
            <w:r w:rsidRPr="00EE50BF">
              <w:t>Substance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505F8F76" w14:textId="77777777" w:rsidR="006F29E9" w:rsidRPr="00EE50BF" w:rsidRDefault="006F29E9" w:rsidP="006F29E9">
            <w:pPr>
              <w:pStyle w:val="Text"/>
              <w:spacing w:before="0" w:after="0" w:line="240" w:lineRule="auto"/>
              <w:rPr>
                <w:lang w:val="en-US"/>
              </w:rPr>
            </w:pPr>
            <w:r w:rsidRPr="00EE50BF">
              <w:t>Matter of defined composition that has discrete existence, whose origin may be biological, mineral or chemical.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D0F739C" w14:textId="77777777" w:rsidR="006F29E9" w:rsidRPr="00EE50BF" w:rsidRDefault="006F29E9" w:rsidP="006F29E9">
            <w:pPr>
              <w:pStyle w:val="Text"/>
              <w:spacing w:before="0" w:after="0" w:line="240" w:lineRule="auto"/>
              <w:jc w:val="left"/>
              <w:rPr>
                <w:lang w:val="en-US"/>
              </w:rPr>
            </w:pPr>
            <w:r w:rsidRPr="00EE50BF">
              <w:t>ISO IDMP </w:t>
            </w:r>
          </w:p>
        </w:tc>
      </w:tr>
      <w:tr w:rsidR="006F29E9" w:rsidRPr="00EE50BF" w14:paraId="364592D3" w14:textId="77777777" w:rsidTr="006F29E9">
        <w:trPr>
          <w:trHeight w:val="2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0EF65A65" w14:textId="77777777" w:rsidR="006F29E9" w:rsidRPr="00EE50BF" w:rsidRDefault="006F29E9" w:rsidP="006F29E9">
            <w:pPr>
              <w:pStyle w:val="Text"/>
              <w:spacing w:before="0" w:after="0" w:line="240" w:lineRule="auto"/>
              <w:rPr>
                <w:lang w:val="en-US"/>
              </w:rPr>
            </w:pPr>
            <w:r w:rsidRPr="00EE50BF">
              <w:t>Transformation </w:t>
            </w:r>
          </w:p>
          <w:p w14:paraId="1BF68912" w14:textId="77777777" w:rsidR="006F29E9" w:rsidRPr="00EE50BF" w:rsidRDefault="006F29E9" w:rsidP="006F29E9">
            <w:pPr>
              <w:pStyle w:val="Text"/>
              <w:spacing w:before="0" w:after="0" w:line="240" w:lineRule="auto"/>
              <w:jc w:val="left"/>
              <w:rPr>
                <w:lang w:val="en-US"/>
              </w:rPr>
            </w:pPr>
            <w:r w:rsidRPr="00EE50BF">
              <w:t> </w:t>
            </w:r>
          </w:p>
        </w:tc>
        <w:tc>
          <w:tcPr>
            <w:tcW w:w="8383" w:type="dxa"/>
            <w:tcBorders>
              <w:top w:val="single" w:sz="6" w:space="0" w:color="auto"/>
              <w:left w:val="single" w:sz="6" w:space="0" w:color="auto"/>
              <w:bottom w:val="single" w:sz="6" w:space="0" w:color="auto"/>
              <w:right w:val="single" w:sz="6" w:space="0" w:color="auto"/>
            </w:tcBorders>
            <w:shd w:val="clear" w:color="auto" w:fill="auto"/>
            <w:hideMark/>
          </w:tcPr>
          <w:p w14:paraId="60D80897" w14:textId="262D375B" w:rsidR="006F29E9" w:rsidRPr="00EE50BF" w:rsidRDefault="006F29E9" w:rsidP="006F29E9">
            <w:pPr>
              <w:pStyle w:val="Text"/>
              <w:spacing w:before="0" w:after="0" w:line="240" w:lineRule="auto"/>
              <w:rPr>
                <w:lang w:val="en-US"/>
              </w:rPr>
            </w:pPr>
            <w:r w:rsidRPr="00EE50BF">
              <w:t xml:space="preserve">Procedure that is carried out in order to convert a finished dosage form that requires such a modification into a pharmaceutical product, </w:t>
            </w:r>
            <w:proofErr w:type="gramStart"/>
            <w:r w:rsidRPr="00EE50BF">
              <w:t>i.e.</w:t>
            </w:r>
            <w:proofErr w:type="gramEnd"/>
            <w:r w:rsidRPr="00EE50BF">
              <w:t xml:space="preserve"> from its manufactured dosage form to its administrable dosage form  </w:t>
            </w:r>
          </w:p>
          <w:p w14:paraId="3E19D0E4" w14:textId="5F2C35C9" w:rsidR="006F29E9" w:rsidRPr="00EE50BF" w:rsidRDefault="006F29E9" w:rsidP="006F29E9">
            <w:pPr>
              <w:pStyle w:val="Text"/>
              <w:spacing w:before="0" w:after="0" w:line="240" w:lineRule="auto"/>
              <w:rPr>
                <w:sz w:val="20"/>
                <w:szCs w:val="20"/>
                <w:lang w:val="en-US"/>
              </w:rPr>
            </w:pPr>
            <w:r w:rsidRPr="00EE50BF">
              <w:rPr>
                <w:i/>
                <w:iCs/>
                <w:sz w:val="20"/>
                <w:szCs w:val="20"/>
              </w:rPr>
              <w:t>Note 1: A transformation is not required when the drug product dosage form is equal to the pharmaceutical product. </w:t>
            </w:r>
            <w:r w:rsidRPr="00EE50BF">
              <w:rPr>
                <w:sz w:val="20"/>
                <w:szCs w:val="20"/>
              </w:rPr>
              <w:t> </w:t>
            </w:r>
          </w:p>
          <w:p w14:paraId="77F1C6EB" w14:textId="1F98020E" w:rsidR="006F29E9" w:rsidRPr="00EE50BF" w:rsidRDefault="006F29E9" w:rsidP="006F29E9">
            <w:pPr>
              <w:pStyle w:val="Text"/>
              <w:spacing w:before="0" w:after="0" w:line="240" w:lineRule="auto"/>
              <w:rPr>
                <w:sz w:val="20"/>
                <w:szCs w:val="20"/>
                <w:lang w:val="en-US"/>
              </w:rPr>
            </w:pPr>
            <w:r w:rsidRPr="00EE50BF">
              <w:rPr>
                <w:i/>
                <w:iCs/>
                <w:sz w:val="20"/>
                <w:szCs w:val="20"/>
              </w:rPr>
              <w:t>Note 2: In certain circumstances, the transformation may be used, alone or in combination with one or more other pharmaceutical dosage form attributes, to describe a medicinal product where a pharmaceutical dosage form term cannot be used, for example as part of an adverse event report in which the precise pharmaceutical dosage form is unknown, but the transformation is known. </w:t>
            </w:r>
            <w:r w:rsidRPr="00EE50BF">
              <w:rPr>
                <w:sz w:val="20"/>
                <w:szCs w:val="20"/>
              </w:rPr>
              <w:t> </w:t>
            </w:r>
          </w:p>
          <w:p w14:paraId="116917A4" w14:textId="77777777" w:rsidR="006F29E9" w:rsidRPr="00EE50BF" w:rsidRDefault="006F29E9" w:rsidP="006F29E9">
            <w:pPr>
              <w:pStyle w:val="Text"/>
              <w:spacing w:before="0" w:after="0" w:line="240" w:lineRule="auto"/>
              <w:rPr>
                <w:sz w:val="20"/>
                <w:szCs w:val="20"/>
                <w:lang w:val="en-US"/>
              </w:rPr>
            </w:pPr>
            <w:r w:rsidRPr="00EE50BF">
              <w:rPr>
                <w:i/>
                <w:iCs/>
                <w:sz w:val="20"/>
                <w:szCs w:val="20"/>
              </w:rPr>
              <w:lastRenderedPageBreak/>
              <w:t>Note 3: The transformation should be applied within context of product quality and M4Q (R2) guideline and should not be interpreted in a biological sense, such as genetic cellular alterations or change from normal to malignant cells etc.</w:t>
            </w:r>
            <w:r w:rsidRPr="00EE50BF">
              <w:rPr>
                <w:sz w:val="20"/>
                <w:szCs w:val="20"/>
              </w:rPr>
              <w:t> </w:t>
            </w:r>
          </w:p>
          <w:p w14:paraId="171A15FB" w14:textId="727DCEF1" w:rsidR="006F29E9" w:rsidRPr="00EE50BF" w:rsidRDefault="006F29E9" w:rsidP="006F29E9">
            <w:pPr>
              <w:pStyle w:val="Text"/>
              <w:spacing w:before="0" w:after="0" w:line="240" w:lineRule="auto"/>
              <w:rPr>
                <w:lang w:val="fr-FR"/>
              </w:rPr>
            </w:pPr>
            <w:proofErr w:type="spellStart"/>
            <w:proofErr w:type="gramStart"/>
            <w:r w:rsidRPr="00EE50BF">
              <w:rPr>
                <w:i/>
                <w:iCs/>
                <w:sz w:val="20"/>
                <w:szCs w:val="20"/>
                <w:lang w:val="fr-CH"/>
              </w:rPr>
              <w:t>Examples</w:t>
            </w:r>
            <w:proofErr w:type="spellEnd"/>
            <w:r w:rsidRPr="00EE50BF">
              <w:rPr>
                <w:i/>
                <w:iCs/>
                <w:sz w:val="20"/>
                <w:szCs w:val="20"/>
                <w:lang w:val="fr-CH"/>
              </w:rPr>
              <w:t>:</w:t>
            </w:r>
            <w:proofErr w:type="gramEnd"/>
            <w:r w:rsidRPr="00EE50BF">
              <w:rPr>
                <w:i/>
                <w:iCs/>
                <w:sz w:val="20"/>
                <w:szCs w:val="20"/>
                <w:lang w:val="fr-CH"/>
              </w:rPr>
              <w:t xml:space="preserve"> Dilution, dissolution, dispersion, suspension, reconstitution.</w:t>
            </w:r>
            <w:r w:rsidRPr="00EE50BF">
              <w:rPr>
                <w:i/>
                <w:iCs/>
                <w:lang w:val="fr-CH"/>
              </w:rPr>
              <w:t> </w:t>
            </w:r>
            <w:r w:rsidRPr="00EE50BF">
              <w:rPr>
                <w:lang w:val="fr-CH"/>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23C7C53" w14:textId="77777777" w:rsidR="006F29E9" w:rsidRPr="00EE50BF" w:rsidRDefault="006F29E9" w:rsidP="006F29E9">
            <w:pPr>
              <w:pStyle w:val="Text"/>
              <w:spacing w:before="0" w:after="0" w:line="240" w:lineRule="auto"/>
              <w:jc w:val="left"/>
              <w:rPr>
                <w:lang w:val="en-US"/>
              </w:rPr>
            </w:pPr>
            <w:r w:rsidRPr="00EE50BF">
              <w:lastRenderedPageBreak/>
              <w:t>ICH M4Q(R2) </w:t>
            </w:r>
          </w:p>
          <w:p w14:paraId="757A4E32" w14:textId="77777777" w:rsidR="006F29E9" w:rsidRPr="00EE50BF" w:rsidRDefault="006F29E9" w:rsidP="006F29E9">
            <w:pPr>
              <w:pStyle w:val="Text"/>
              <w:spacing w:before="0" w:after="0" w:line="240" w:lineRule="auto"/>
              <w:jc w:val="left"/>
              <w:rPr>
                <w:lang w:val="en-US"/>
              </w:rPr>
            </w:pPr>
            <w:r w:rsidRPr="00EE50BF">
              <w:t>Adapted from ISO IDMP 11615 </w:t>
            </w:r>
          </w:p>
        </w:tc>
      </w:tr>
    </w:tbl>
    <w:p w14:paraId="56582373" w14:textId="77777777" w:rsidR="0011721B" w:rsidRPr="00EE50BF" w:rsidRDefault="0011721B" w:rsidP="0011721B"/>
    <w:p w14:paraId="03AAFB76" w14:textId="77777777" w:rsidR="00584EC9" w:rsidRPr="00EE50BF" w:rsidRDefault="00584EC9" w:rsidP="007D27AD"/>
    <w:p w14:paraId="66DED8F8" w14:textId="6502AAE2" w:rsidR="003470BF" w:rsidRPr="00EE50BF" w:rsidRDefault="003470BF" w:rsidP="6151821C">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Times New Roman" w:hAnsi="Times New Roman" w:cs="Times New Roman"/>
          <w:sz w:val="24"/>
          <w:szCs w:val="24"/>
        </w:rPr>
        <w:sectPr w:rsidR="003470BF" w:rsidRPr="00EE50BF" w:rsidSect="007D27AD">
          <w:pgSz w:w="16838" w:h="11906" w:orient="landscape" w:code="9"/>
          <w:pgMar w:top="1440" w:right="1440" w:bottom="1440" w:left="1440" w:header="706" w:footer="706" w:gutter="0"/>
          <w:lnNumType w:countBy="1" w:restart="continuous"/>
          <w:cols w:space="708"/>
          <w:docGrid w:linePitch="360"/>
        </w:sectPr>
      </w:pPr>
    </w:p>
    <w:p w14:paraId="5881BF83" w14:textId="1FF2FBDB" w:rsidR="00B977A8" w:rsidRPr="00EE50BF" w:rsidRDefault="57481211" w:rsidP="455F0D4E">
      <w:pPr>
        <w:pStyle w:val="1"/>
        <w:rPr>
          <w:rFonts w:hint="eastAsia"/>
        </w:rPr>
      </w:pPr>
      <w:bookmarkStart w:id="682" w:name="_Toc1832565881"/>
      <w:bookmarkStart w:id="683" w:name="_Toc160655265"/>
      <w:bookmarkStart w:id="684" w:name="_Toc598153014"/>
      <w:bookmarkStart w:id="685" w:name="_Toc1366959064"/>
      <w:bookmarkStart w:id="686" w:name="_Toc43963954"/>
      <w:bookmarkStart w:id="687" w:name="_Toc438505636"/>
      <w:bookmarkStart w:id="688" w:name="_Toc2003067501"/>
      <w:bookmarkStart w:id="689" w:name="_Toc1109583107"/>
      <w:bookmarkStart w:id="690" w:name="_Toc536766391"/>
      <w:bookmarkStart w:id="691" w:name="_Toc745224464"/>
      <w:bookmarkStart w:id="692" w:name="_Toc1321686069"/>
      <w:bookmarkStart w:id="693" w:name="_Toc196372612"/>
      <w:bookmarkStart w:id="694" w:name="_Toc197906065"/>
      <w:r w:rsidRPr="00EE50BF">
        <w:lastRenderedPageBreak/>
        <w:t>References</w:t>
      </w:r>
      <w:bookmarkEnd w:id="682"/>
      <w:bookmarkEnd w:id="683"/>
      <w:bookmarkEnd w:id="684"/>
      <w:bookmarkEnd w:id="685"/>
      <w:bookmarkEnd w:id="686"/>
      <w:bookmarkEnd w:id="687"/>
      <w:bookmarkEnd w:id="688"/>
      <w:bookmarkEnd w:id="689"/>
      <w:bookmarkEnd w:id="690"/>
      <w:bookmarkEnd w:id="691"/>
      <w:bookmarkEnd w:id="692"/>
      <w:bookmarkEnd w:id="693"/>
      <w:bookmarkEnd w:id="694"/>
    </w:p>
    <w:p w14:paraId="12489E57" w14:textId="602A34F1" w:rsidR="005B6CD3" w:rsidRDefault="005B6CD3"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5B6CD3">
        <w:rPr>
          <w:rFonts w:ascii="Times New Roman" w:eastAsiaTheme="minorEastAsia" w:hAnsi="Times New Roman" w:cs="Times New Roman"/>
          <w:sz w:val="23"/>
          <w:szCs w:val="23"/>
          <w:lang w:val="en-US" w:eastAsia="en-US"/>
        </w:rPr>
        <w:t>ICH M7(R2)</w:t>
      </w:r>
      <w:r>
        <w:rPr>
          <w:rFonts w:ascii="Times New Roman" w:eastAsiaTheme="minorEastAsia" w:hAnsi="Times New Roman" w:cs="Times New Roman"/>
          <w:sz w:val="23"/>
          <w:szCs w:val="23"/>
          <w:lang w:val="en-US" w:eastAsia="en-US"/>
        </w:rPr>
        <w:t>:</w:t>
      </w:r>
      <w:r w:rsidRPr="005B6CD3">
        <w:rPr>
          <w:rFonts w:ascii="Times New Roman" w:eastAsiaTheme="minorEastAsia" w:hAnsi="Times New Roman" w:cs="Times New Roman"/>
          <w:sz w:val="23"/>
          <w:szCs w:val="23"/>
          <w:lang w:val="en-US" w:eastAsia="en-US"/>
        </w:rPr>
        <w:t xml:space="preserve"> Guideline on assessment and control of DNA reactive (mutagenic) impurities in pharmaceuticals to limit potential carcinogenic risk</w:t>
      </w:r>
    </w:p>
    <w:p w14:paraId="554BC38B" w14:textId="2C42F07D" w:rsidR="00F1486D"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Q1: Stability </w:t>
      </w:r>
      <w:r w:rsidR="00ED6025">
        <w:rPr>
          <w:rFonts w:ascii="Times New Roman" w:eastAsiaTheme="minorEastAsia" w:hAnsi="Times New Roman" w:cs="Times New Roman"/>
          <w:sz w:val="23"/>
          <w:szCs w:val="23"/>
          <w:lang w:val="en-US" w:eastAsia="en-US"/>
        </w:rPr>
        <w:t>Series (Q1A-Q1F)</w:t>
      </w:r>
      <w:r w:rsidRPr="00EE50BF">
        <w:rPr>
          <w:rFonts w:ascii="Times New Roman" w:eastAsiaTheme="minorEastAsia" w:hAnsi="Times New Roman" w:cs="Times New Roman"/>
          <w:sz w:val="23"/>
          <w:szCs w:val="23"/>
          <w:lang w:val="en-US" w:eastAsia="en-US"/>
        </w:rPr>
        <w:t xml:space="preserve"> </w:t>
      </w:r>
    </w:p>
    <w:p w14:paraId="56DAA29F" w14:textId="326DE5C7" w:rsidR="00072A0A" w:rsidRPr="00EE50BF" w:rsidRDefault="1073D631"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Q2</w:t>
      </w:r>
      <w:r w:rsidR="7D933809" w:rsidRPr="00EE50BF">
        <w:rPr>
          <w:rFonts w:ascii="Times New Roman" w:eastAsiaTheme="minorEastAsia" w:hAnsi="Times New Roman" w:cs="Times New Roman"/>
          <w:sz w:val="23"/>
          <w:szCs w:val="23"/>
          <w:lang w:val="en-US" w:eastAsia="en-US"/>
        </w:rPr>
        <w:t>: Validation of Analytical Procedures: Text and Methodology</w:t>
      </w:r>
    </w:p>
    <w:p w14:paraId="5BCB8ACD" w14:textId="1F10A615" w:rsidR="00614550" w:rsidRPr="00EE50BF" w:rsidRDefault="53D6C2BB"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Q3</w:t>
      </w:r>
      <w:r w:rsidR="00ED6025">
        <w:rPr>
          <w:rFonts w:ascii="Times New Roman" w:eastAsiaTheme="minorEastAsia" w:hAnsi="Times New Roman" w:cs="Times New Roman"/>
          <w:sz w:val="23"/>
          <w:szCs w:val="23"/>
          <w:lang w:val="en-US" w:eastAsia="en-US"/>
        </w:rPr>
        <w:t>: Impurity Series (Q3A-Q3E)</w:t>
      </w:r>
    </w:p>
    <w:p w14:paraId="794CDDFE" w14:textId="7D3BB400" w:rsidR="008E067C" w:rsidRDefault="008E067C"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Q5A(R2): </w:t>
      </w:r>
      <w:r w:rsidRPr="008E067C">
        <w:rPr>
          <w:rFonts w:ascii="Times New Roman" w:eastAsiaTheme="minorEastAsia" w:hAnsi="Times New Roman" w:cs="Times New Roman"/>
          <w:sz w:val="23"/>
          <w:szCs w:val="23"/>
          <w:lang w:val="en-US" w:eastAsia="en-US"/>
        </w:rPr>
        <w:t xml:space="preserve">Viral Safety Evaluation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Biotechnology Products Derived </w:t>
      </w:r>
      <w:proofErr w:type="gramStart"/>
      <w:r w:rsidRPr="008E067C">
        <w:rPr>
          <w:rFonts w:ascii="Times New Roman" w:eastAsiaTheme="minorEastAsia" w:hAnsi="Times New Roman" w:cs="Times New Roman"/>
          <w:sz w:val="23"/>
          <w:szCs w:val="23"/>
          <w:lang w:val="en-US" w:eastAsia="en-US"/>
        </w:rPr>
        <w:t>From</w:t>
      </w:r>
      <w:proofErr w:type="gramEnd"/>
      <w:r w:rsidRPr="008E067C">
        <w:rPr>
          <w:rFonts w:ascii="Times New Roman" w:eastAsiaTheme="minorEastAsia" w:hAnsi="Times New Roman" w:cs="Times New Roman"/>
          <w:sz w:val="23"/>
          <w:szCs w:val="23"/>
          <w:lang w:val="en-US" w:eastAsia="en-US"/>
        </w:rPr>
        <w:t xml:space="preserve"> Cell Lines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Human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r Animal Origin</w:t>
      </w:r>
      <w:r>
        <w:rPr>
          <w:rFonts w:ascii="Times New Roman" w:eastAsiaTheme="minorEastAsia" w:hAnsi="Times New Roman" w:cs="Times New Roman"/>
          <w:sz w:val="23"/>
          <w:szCs w:val="23"/>
          <w:lang w:val="en-US" w:eastAsia="en-US"/>
        </w:rPr>
        <w:t xml:space="preserve"> </w:t>
      </w:r>
    </w:p>
    <w:p w14:paraId="2E7E0477" w14:textId="4451725C" w:rsidR="008E067C" w:rsidRPr="00EE50BF" w:rsidRDefault="008E067C"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Q5B: </w:t>
      </w:r>
      <w:r w:rsidRPr="008E067C">
        <w:rPr>
          <w:rFonts w:ascii="Times New Roman" w:eastAsiaTheme="minorEastAsia" w:hAnsi="Times New Roman" w:cs="Times New Roman"/>
          <w:sz w:val="23"/>
          <w:szCs w:val="23"/>
          <w:lang w:val="en-US" w:eastAsia="en-US"/>
        </w:rPr>
        <w:t xml:space="preserve">Quality </w:t>
      </w:r>
      <w:proofErr w:type="gramStart"/>
      <w:r w:rsidRPr="008E067C">
        <w:rPr>
          <w:rFonts w:ascii="Times New Roman" w:eastAsiaTheme="minorEastAsia" w:hAnsi="Times New Roman" w:cs="Times New Roman"/>
          <w:sz w:val="23"/>
          <w:szCs w:val="23"/>
          <w:lang w:val="en-US" w:eastAsia="en-US"/>
        </w:rPr>
        <w:t>Of</w:t>
      </w:r>
      <w:proofErr w:type="gramEnd"/>
      <w:r w:rsidRPr="008E067C">
        <w:rPr>
          <w:rFonts w:ascii="Times New Roman" w:eastAsiaTheme="minorEastAsia" w:hAnsi="Times New Roman" w:cs="Times New Roman"/>
          <w:sz w:val="23"/>
          <w:szCs w:val="23"/>
          <w:lang w:val="en-US" w:eastAsia="en-US"/>
        </w:rPr>
        <w:t xml:space="preserve"> Biotechnological Products:</w:t>
      </w:r>
      <w:r>
        <w:rPr>
          <w:rFonts w:ascii="Times New Roman" w:eastAsiaTheme="minorEastAsia" w:hAnsi="Times New Roman" w:cs="Times New Roman"/>
          <w:sz w:val="23"/>
          <w:szCs w:val="23"/>
          <w:lang w:val="en-US" w:eastAsia="en-US"/>
        </w:rPr>
        <w:t xml:space="preserve"> </w:t>
      </w:r>
      <w:r w:rsidRPr="008E067C">
        <w:rPr>
          <w:rFonts w:ascii="Times New Roman" w:eastAsiaTheme="minorEastAsia" w:hAnsi="Times New Roman" w:cs="Times New Roman"/>
          <w:sz w:val="23"/>
          <w:szCs w:val="23"/>
          <w:lang w:val="en-US" w:eastAsia="en-US"/>
        </w:rPr>
        <w:t xml:space="preserve">Analysis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 xml:space="preserve">f </w:t>
      </w:r>
      <w:r>
        <w:rPr>
          <w:rFonts w:ascii="Times New Roman" w:eastAsiaTheme="minorEastAsia" w:hAnsi="Times New Roman" w:cs="Times New Roman"/>
          <w:sz w:val="23"/>
          <w:szCs w:val="23"/>
          <w:lang w:val="en-US" w:eastAsia="en-US"/>
        </w:rPr>
        <w:t>t</w:t>
      </w:r>
      <w:r w:rsidRPr="008E067C">
        <w:rPr>
          <w:rFonts w:ascii="Times New Roman" w:eastAsiaTheme="minorEastAsia" w:hAnsi="Times New Roman" w:cs="Times New Roman"/>
          <w:sz w:val="23"/>
          <w:szCs w:val="23"/>
          <w:lang w:val="en-US" w:eastAsia="en-US"/>
        </w:rPr>
        <w:t xml:space="preserve">he Expression Construct </w:t>
      </w:r>
      <w:r>
        <w:rPr>
          <w:rFonts w:ascii="Times New Roman" w:eastAsiaTheme="minorEastAsia" w:hAnsi="Times New Roman" w:cs="Times New Roman"/>
          <w:sz w:val="23"/>
          <w:szCs w:val="23"/>
          <w:lang w:val="en-US" w:eastAsia="en-US"/>
        </w:rPr>
        <w:t>i</w:t>
      </w:r>
      <w:r w:rsidRPr="008E067C">
        <w:rPr>
          <w:rFonts w:ascii="Times New Roman" w:eastAsiaTheme="minorEastAsia" w:hAnsi="Times New Roman" w:cs="Times New Roman"/>
          <w:sz w:val="23"/>
          <w:szCs w:val="23"/>
          <w:lang w:val="en-US" w:eastAsia="en-US"/>
        </w:rPr>
        <w:t xml:space="preserve">n Cells Used For Production </w:t>
      </w:r>
      <w:r>
        <w:rPr>
          <w:rFonts w:ascii="Times New Roman" w:eastAsiaTheme="minorEastAsia" w:hAnsi="Times New Roman" w:cs="Times New Roman"/>
          <w:sz w:val="23"/>
          <w:szCs w:val="23"/>
          <w:lang w:val="en-US" w:eastAsia="en-US"/>
        </w:rPr>
        <w:t>o</w:t>
      </w:r>
      <w:r w:rsidRPr="008E067C">
        <w:rPr>
          <w:rFonts w:ascii="Times New Roman" w:eastAsiaTheme="minorEastAsia" w:hAnsi="Times New Roman" w:cs="Times New Roman"/>
          <w:sz w:val="23"/>
          <w:szCs w:val="23"/>
          <w:lang w:val="en-US" w:eastAsia="en-US"/>
        </w:rPr>
        <w:t>f R-D</w:t>
      </w:r>
      <w:r>
        <w:rPr>
          <w:rFonts w:ascii="Times New Roman" w:eastAsiaTheme="minorEastAsia" w:hAnsi="Times New Roman" w:cs="Times New Roman"/>
          <w:sz w:val="23"/>
          <w:szCs w:val="23"/>
          <w:lang w:val="en-US" w:eastAsia="en-US"/>
        </w:rPr>
        <w:t>NA</w:t>
      </w:r>
      <w:r w:rsidRPr="008E067C">
        <w:rPr>
          <w:rFonts w:ascii="Times New Roman" w:eastAsiaTheme="minorEastAsia" w:hAnsi="Times New Roman" w:cs="Times New Roman"/>
          <w:sz w:val="23"/>
          <w:szCs w:val="23"/>
          <w:lang w:val="en-US" w:eastAsia="en-US"/>
        </w:rPr>
        <w:t xml:space="preserve"> Derived Protein Products</w:t>
      </w:r>
    </w:p>
    <w:p w14:paraId="1DD07198" w14:textId="62D3A7FA" w:rsidR="00F1486D"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Q5C: Quality of Biotechnological Products: Stability Testing of Biotechnological/ Biological Products </w:t>
      </w:r>
    </w:p>
    <w:p w14:paraId="7020E3B0" w14:textId="392C9DE9" w:rsidR="00BF5C17" w:rsidRPr="00EE50BF" w:rsidRDefault="00BF5C17" w:rsidP="008E06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w:t>
      </w:r>
      <w:proofErr w:type="spellStart"/>
      <w:r>
        <w:rPr>
          <w:rFonts w:ascii="Times New Roman" w:eastAsiaTheme="minorEastAsia" w:hAnsi="Times New Roman" w:cs="Times New Roman"/>
          <w:sz w:val="23"/>
          <w:szCs w:val="23"/>
          <w:lang w:val="en-US" w:eastAsia="en-US"/>
        </w:rPr>
        <w:t>Q5D</w:t>
      </w:r>
      <w:proofErr w:type="spellEnd"/>
      <w:r>
        <w:rPr>
          <w:rFonts w:ascii="Times New Roman" w:eastAsiaTheme="minorEastAsia" w:hAnsi="Times New Roman" w:cs="Times New Roman"/>
          <w:sz w:val="23"/>
          <w:szCs w:val="23"/>
          <w:lang w:val="en-US" w:eastAsia="en-US"/>
        </w:rPr>
        <w:t xml:space="preserve">: </w:t>
      </w:r>
      <w:r w:rsidR="008E067C" w:rsidRPr="008E067C">
        <w:rPr>
          <w:rFonts w:ascii="Times New Roman" w:eastAsiaTheme="minorEastAsia" w:hAnsi="Times New Roman" w:cs="Times New Roman"/>
          <w:sz w:val="23"/>
          <w:szCs w:val="23"/>
          <w:lang w:val="en-US" w:eastAsia="en-US"/>
        </w:rPr>
        <w:t xml:space="preserve">Derivation </w:t>
      </w:r>
      <w:r w:rsidR="00265A82">
        <w:rPr>
          <w:rFonts w:ascii="Times New Roman" w:eastAsiaTheme="minorEastAsia" w:hAnsi="Times New Roman" w:cs="Times New Roman"/>
          <w:sz w:val="23"/>
          <w:szCs w:val="23"/>
          <w:lang w:val="en-US" w:eastAsia="en-US"/>
        </w:rPr>
        <w:t>a</w:t>
      </w:r>
      <w:r w:rsidR="008E067C" w:rsidRPr="008E067C">
        <w:rPr>
          <w:rFonts w:ascii="Times New Roman" w:eastAsiaTheme="minorEastAsia" w:hAnsi="Times New Roman" w:cs="Times New Roman"/>
          <w:sz w:val="23"/>
          <w:szCs w:val="23"/>
          <w:lang w:val="en-US" w:eastAsia="en-US"/>
        </w:rPr>
        <w:t xml:space="preserve">nd </w:t>
      </w:r>
      <w:proofErr w:type="spellStart"/>
      <w:r w:rsidR="008E067C" w:rsidRPr="008E067C">
        <w:rPr>
          <w:rFonts w:ascii="Times New Roman" w:eastAsiaTheme="minorEastAsia" w:hAnsi="Times New Roman" w:cs="Times New Roman"/>
          <w:sz w:val="23"/>
          <w:szCs w:val="23"/>
          <w:lang w:val="en-US" w:eastAsia="en-US"/>
        </w:rPr>
        <w:t>Characterisation</w:t>
      </w:r>
      <w:proofErr w:type="spellEnd"/>
      <w:r w:rsidR="008E067C" w:rsidRPr="008E067C">
        <w:rPr>
          <w:rFonts w:ascii="Times New Roman" w:eastAsiaTheme="minorEastAsia" w:hAnsi="Times New Roman" w:cs="Times New Roman"/>
          <w:sz w:val="23"/>
          <w:szCs w:val="23"/>
          <w:lang w:val="en-US" w:eastAsia="en-US"/>
        </w:rPr>
        <w:t xml:space="preserve"> </w:t>
      </w:r>
      <w:r w:rsidR="008E067C">
        <w:rPr>
          <w:rFonts w:ascii="Times New Roman" w:eastAsiaTheme="minorEastAsia" w:hAnsi="Times New Roman" w:cs="Times New Roman"/>
          <w:sz w:val="23"/>
          <w:szCs w:val="23"/>
          <w:lang w:val="en-US" w:eastAsia="en-US"/>
        </w:rPr>
        <w:t>o</w:t>
      </w:r>
      <w:r w:rsidR="008E067C" w:rsidRPr="008E067C">
        <w:rPr>
          <w:rFonts w:ascii="Times New Roman" w:eastAsiaTheme="minorEastAsia" w:hAnsi="Times New Roman" w:cs="Times New Roman"/>
          <w:sz w:val="23"/>
          <w:szCs w:val="23"/>
          <w:lang w:val="en-US" w:eastAsia="en-US"/>
        </w:rPr>
        <w:t>f Cell Substrates</w:t>
      </w:r>
      <w:r w:rsidR="008E067C">
        <w:rPr>
          <w:rFonts w:ascii="Times New Roman" w:eastAsiaTheme="minorEastAsia" w:hAnsi="Times New Roman" w:cs="Times New Roman"/>
          <w:sz w:val="23"/>
          <w:szCs w:val="23"/>
          <w:lang w:val="en-US" w:eastAsia="en-US"/>
        </w:rPr>
        <w:t xml:space="preserve"> </w:t>
      </w:r>
      <w:r w:rsidR="008E067C" w:rsidRPr="008E067C">
        <w:rPr>
          <w:rFonts w:ascii="Times New Roman" w:eastAsiaTheme="minorEastAsia" w:hAnsi="Times New Roman" w:cs="Times New Roman"/>
          <w:sz w:val="23"/>
          <w:szCs w:val="23"/>
          <w:lang w:val="en-US" w:eastAsia="en-US"/>
        </w:rPr>
        <w:t xml:space="preserve">Used </w:t>
      </w:r>
      <w:r w:rsidR="008E067C">
        <w:rPr>
          <w:rFonts w:ascii="Times New Roman" w:eastAsiaTheme="minorEastAsia" w:hAnsi="Times New Roman" w:cs="Times New Roman"/>
          <w:sz w:val="23"/>
          <w:szCs w:val="23"/>
          <w:lang w:val="en-US" w:eastAsia="en-US"/>
        </w:rPr>
        <w:t>f</w:t>
      </w:r>
      <w:r w:rsidR="008E067C" w:rsidRPr="008E067C">
        <w:rPr>
          <w:rFonts w:ascii="Times New Roman" w:eastAsiaTheme="minorEastAsia" w:hAnsi="Times New Roman" w:cs="Times New Roman"/>
          <w:sz w:val="23"/>
          <w:szCs w:val="23"/>
          <w:lang w:val="en-US" w:eastAsia="en-US"/>
        </w:rPr>
        <w:t xml:space="preserve">or Production </w:t>
      </w:r>
      <w:r w:rsidR="008E067C">
        <w:rPr>
          <w:rFonts w:ascii="Times New Roman" w:eastAsiaTheme="minorEastAsia" w:hAnsi="Times New Roman" w:cs="Times New Roman"/>
          <w:sz w:val="23"/>
          <w:szCs w:val="23"/>
          <w:lang w:val="en-US" w:eastAsia="en-US"/>
        </w:rPr>
        <w:t>o</w:t>
      </w:r>
      <w:r w:rsidR="008E067C" w:rsidRPr="008E067C">
        <w:rPr>
          <w:rFonts w:ascii="Times New Roman" w:eastAsiaTheme="minorEastAsia" w:hAnsi="Times New Roman" w:cs="Times New Roman"/>
          <w:sz w:val="23"/>
          <w:szCs w:val="23"/>
          <w:lang w:val="en-US" w:eastAsia="en-US"/>
        </w:rPr>
        <w:t>f</w:t>
      </w:r>
      <w:r w:rsidR="008E067C">
        <w:rPr>
          <w:rFonts w:ascii="Times New Roman" w:eastAsiaTheme="minorEastAsia" w:hAnsi="Times New Roman" w:cs="Times New Roman"/>
          <w:sz w:val="23"/>
          <w:szCs w:val="23"/>
          <w:lang w:val="en-US" w:eastAsia="en-US"/>
        </w:rPr>
        <w:t xml:space="preserve"> </w:t>
      </w:r>
      <w:r w:rsidR="008E067C" w:rsidRPr="008E067C">
        <w:rPr>
          <w:rFonts w:ascii="Times New Roman" w:eastAsiaTheme="minorEastAsia" w:hAnsi="Times New Roman" w:cs="Times New Roman"/>
          <w:sz w:val="23"/>
          <w:szCs w:val="23"/>
          <w:lang w:val="en-US" w:eastAsia="en-US"/>
        </w:rPr>
        <w:t>Biotechnological/Biological Products</w:t>
      </w:r>
    </w:p>
    <w:p w14:paraId="37AF8501" w14:textId="2746564E" w:rsidR="00614550"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Q5E: Comparability of Biotechnological/Biological Products Subject to Changes in Their Manufacturing Process </w:t>
      </w:r>
    </w:p>
    <w:p w14:paraId="308E2B69" w14:textId="22C90621" w:rsidR="00A24535"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Q6A: Specifications: Test Procedures and Acceptance Criteria for New Drug Substances and New Drug Products: Chemical Substances </w:t>
      </w:r>
    </w:p>
    <w:p w14:paraId="6B5C2D05" w14:textId="1143C6D8" w:rsidR="00614550" w:rsidRPr="00EE50BF" w:rsidRDefault="4941E658"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Q6B: Specifications</w:t>
      </w:r>
      <w:r w:rsidR="07A67C72" w:rsidRPr="00EE50BF">
        <w:rPr>
          <w:rFonts w:ascii="Times New Roman" w:eastAsiaTheme="minorEastAsia" w:hAnsi="Times New Roman" w:cs="Times New Roman"/>
          <w:sz w:val="23"/>
          <w:szCs w:val="23"/>
          <w:lang w:val="en-US" w:eastAsia="en-US"/>
        </w:rPr>
        <w:t>: Test Procedures and Acceptance Criteria for Biotechnological/Biological Products</w:t>
      </w:r>
    </w:p>
    <w:p w14:paraId="47D0EB4B" w14:textId="4E288E61" w:rsidR="00A24535"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Q7: Good Manufacturing Practice Guide for Active Pharmaceutical Ingredients </w:t>
      </w:r>
    </w:p>
    <w:p w14:paraId="319052FE" w14:textId="1C7C2D84" w:rsidR="007475E2"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Q8: Pharmaceutical Development </w:t>
      </w:r>
    </w:p>
    <w:p w14:paraId="1E089414" w14:textId="7F754ECE" w:rsidR="007475E2" w:rsidRPr="00EE50BF"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Q9: Quality Risk Management </w:t>
      </w:r>
    </w:p>
    <w:p w14:paraId="13A6D043" w14:textId="6EF90DF0" w:rsidR="007475E2" w:rsidRPr="00EE50BF" w:rsidRDefault="749295E0"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Q10: Pharmaceutical Quality System</w:t>
      </w:r>
    </w:p>
    <w:p w14:paraId="72BF6FCA" w14:textId="3A99FFF0" w:rsidR="007475E2" w:rsidRDefault="749295E0" w:rsidP="6151821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 xml:space="preserve">ICH Q11: Development and Manufacture of Drug Substances (Chemical Entities and Biotechnological/Biological Entities) </w:t>
      </w:r>
    </w:p>
    <w:p w14:paraId="3447ABA1" w14:textId="2931226F" w:rsidR="00130F83" w:rsidRPr="00130F83" w:rsidRDefault="00130F83" w:rsidP="00130F8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 xml:space="preserve">ICH Q11 Q&amp;A: </w:t>
      </w:r>
      <w:r w:rsidRPr="00130F83">
        <w:rPr>
          <w:rFonts w:ascii="Times New Roman" w:eastAsiaTheme="minorEastAsia" w:hAnsi="Times New Roman" w:cs="Times New Roman"/>
          <w:sz w:val="23"/>
          <w:szCs w:val="23"/>
          <w:lang w:val="en-US" w:eastAsia="en-US"/>
        </w:rPr>
        <w:t xml:space="preserve">Development </w:t>
      </w:r>
      <w:r>
        <w:rPr>
          <w:rFonts w:ascii="Times New Roman" w:eastAsiaTheme="minorEastAsia" w:hAnsi="Times New Roman" w:cs="Times New Roman"/>
          <w:sz w:val="23"/>
          <w:szCs w:val="23"/>
          <w:lang w:val="en-US" w:eastAsia="en-US"/>
        </w:rPr>
        <w:t>a</w:t>
      </w:r>
      <w:r w:rsidRPr="00130F83">
        <w:rPr>
          <w:rFonts w:ascii="Times New Roman" w:eastAsiaTheme="minorEastAsia" w:hAnsi="Times New Roman" w:cs="Times New Roman"/>
          <w:sz w:val="23"/>
          <w:szCs w:val="23"/>
          <w:lang w:val="en-US" w:eastAsia="en-US"/>
        </w:rPr>
        <w:t xml:space="preserve">nd Manufacture </w:t>
      </w:r>
      <w:r>
        <w:rPr>
          <w:rFonts w:ascii="Times New Roman" w:eastAsiaTheme="minorEastAsia" w:hAnsi="Times New Roman" w:cs="Times New Roman"/>
          <w:sz w:val="23"/>
          <w:szCs w:val="23"/>
          <w:lang w:val="en-US" w:eastAsia="en-US"/>
        </w:rPr>
        <w:t>o</w:t>
      </w:r>
      <w:r w:rsidRPr="00130F83">
        <w:rPr>
          <w:rFonts w:ascii="Times New Roman" w:eastAsiaTheme="minorEastAsia" w:hAnsi="Times New Roman" w:cs="Times New Roman"/>
          <w:sz w:val="23"/>
          <w:szCs w:val="23"/>
          <w:lang w:val="en-US" w:eastAsia="en-US"/>
        </w:rPr>
        <w:t xml:space="preserve">f Drug Substances (Chemical Entities </w:t>
      </w:r>
    </w:p>
    <w:p w14:paraId="07CEE182" w14:textId="1AD81131" w:rsidR="00130F83" w:rsidRPr="00EE50BF" w:rsidRDefault="00130F83" w:rsidP="00130F8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left"/>
        <w:rPr>
          <w:rFonts w:ascii="Times New Roman" w:eastAsiaTheme="minorEastAsia" w:hAnsi="Times New Roman" w:cs="Times New Roman"/>
          <w:sz w:val="23"/>
          <w:szCs w:val="23"/>
          <w:lang w:val="en-US" w:eastAsia="en-US"/>
        </w:rPr>
      </w:pPr>
      <w:r>
        <w:rPr>
          <w:rFonts w:ascii="Times New Roman" w:eastAsiaTheme="minorEastAsia" w:hAnsi="Times New Roman" w:cs="Times New Roman"/>
          <w:sz w:val="23"/>
          <w:szCs w:val="23"/>
          <w:lang w:val="en-US" w:eastAsia="en-US"/>
        </w:rPr>
        <w:t>a</w:t>
      </w:r>
      <w:r w:rsidRPr="00130F83">
        <w:rPr>
          <w:rFonts w:ascii="Times New Roman" w:eastAsiaTheme="minorEastAsia" w:hAnsi="Times New Roman" w:cs="Times New Roman"/>
          <w:sz w:val="23"/>
          <w:szCs w:val="23"/>
          <w:lang w:val="en-US" w:eastAsia="en-US"/>
        </w:rPr>
        <w:t>nd Biotechnological/Biological Entities)</w:t>
      </w:r>
      <w:r>
        <w:rPr>
          <w:rFonts w:ascii="Times New Roman" w:eastAsiaTheme="minorEastAsia" w:hAnsi="Times New Roman" w:cs="Times New Roman"/>
          <w:sz w:val="23"/>
          <w:szCs w:val="23"/>
          <w:lang w:val="en-US" w:eastAsia="en-US"/>
        </w:rPr>
        <w:t xml:space="preserve"> </w:t>
      </w:r>
      <w:r w:rsidRPr="00130F83">
        <w:rPr>
          <w:rFonts w:ascii="Times New Roman" w:eastAsiaTheme="minorEastAsia" w:hAnsi="Times New Roman" w:cs="Times New Roman"/>
          <w:sz w:val="23"/>
          <w:szCs w:val="23"/>
          <w:lang w:val="en-US" w:eastAsia="en-US"/>
        </w:rPr>
        <w:t>Questions and Answers</w:t>
      </w:r>
    </w:p>
    <w:p w14:paraId="3C8730B2" w14:textId="2ED7CCBF" w:rsidR="00D92C1E" w:rsidRPr="00EE50BF" w:rsidRDefault="749295E0"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Q12: Technical and Regulatory Considerations for Pharmaceutical Product Lifecycle Management</w:t>
      </w:r>
    </w:p>
    <w:p w14:paraId="64EAC03D" w14:textId="6BA55D52" w:rsidR="007475E2" w:rsidRPr="00EE50BF" w:rsidRDefault="46068EAA"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Q13: Continuous Manufacturing of Drug Substances and Drug Products</w:t>
      </w:r>
    </w:p>
    <w:p w14:paraId="5FDDD976" w14:textId="43F0395C" w:rsidR="007475E2" w:rsidRPr="00F3590D" w:rsidRDefault="7B411D57" w:rsidP="6151821C">
      <w:pPr>
        <w:spacing w:before="120" w:after="120"/>
        <w:jc w:val="left"/>
        <w:rPr>
          <w:rFonts w:ascii="Times New Roman" w:eastAsiaTheme="minorEastAsia" w:hAnsi="Times New Roman" w:cs="Times New Roman"/>
          <w:sz w:val="23"/>
          <w:szCs w:val="23"/>
          <w:lang w:val="en-US" w:eastAsia="en-US"/>
        </w:rPr>
      </w:pPr>
      <w:r w:rsidRPr="00EE50BF">
        <w:rPr>
          <w:rFonts w:ascii="Times New Roman" w:eastAsiaTheme="minorEastAsia" w:hAnsi="Times New Roman" w:cs="Times New Roman"/>
          <w:sz w:val="23"/>
          <w:szCs w:val="23"/>
          <w:lang w:val="en-US" w:eastAsia="en-US"/>
        </w:rPr>
        <w:t>ICH Q14: Analytical Procedure De</w:t>
      </w:r>
      <w:r w:rsidR="7439FAC3" w:rsidRPr="00EE50BF">
        <w:rPr>
          <w:rFonts w:ascii="Times New Roman" w:eastAsiaTheme="minorEastAsia" w:hAnsi="Times New Roman" w:cs="Times New Roman"/>
          <w:sz w:val="23"/>
          <w:szCs w:val="23"/>
          <w:lang w:val="en-US" w:eastAsia="en-US"/>
        </w:rPr>
        <w:t>velopment and Revision of Q2(R1) Analytical Validation</w:t>
      </w:r>
    </w:p>
    <w:sectPr w:rsidR="007475E2" w:rsidRPr="00F3590D" w:rsidSect="00FB5CC4">
      <w:pgSz w:w="11906" w:h="16838" w:code="9"/>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55C0" w14:textId="77777777" w:rsidR="005E60B0" w:rsidRDefault="005E60B0" w:rsidP="0059043D">
      <w:r>
        <w:separator/>
      </w:r>
    </w:p>
  </w:endnote>
  <w:endnote w:type="continuationSeparator" w:id="0">
    <w:p w14:paraId="670B657B" w14:textId="77777777" w:rsidR="005E60B0" w:rsidRDefault="005E60B0" w:rsidP="0059043D">
      <w:r>
        <w:continuationSeparator/>
      </w:r>
    </w:p>
  </w:endnote>
  <w:endnote w:type="continuationNotice" w:id="1">
    <w:p w14:paraId="487D46A9" w14:textId="77777777" w:rsidR="005E60B0" w:rsidRDefault="005E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DC8D" w14:textId="77777777" w:rsidR="00D74CD4" w:rsidRDefault="00D74CD4" w:rsidP="007D27AD">
    <w:pPr>
      <w:pStyle w:val="a9"/>
      <w:jc w:val="center"/>
    </w:pPr>
    <w:r>
      <w:fldChar w:fldCharType="begin"/>
    </w:r>
    <w:r>
      <w:instrText xml:space="preserve"> PAGE   \* MERGEFORMAT </w:instrText>
    </w:r>
    <w:r>
      <w:fldChar w:fldCharType="separate"/>
    </w:r>
    <w:r w:rsidR="6151821C">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77384"/>
      <w:docPartObj>
        <w:docPartGallery w:val="Page Numbers (Bottom of Page)"/>
        <w:docPartUnique/>
      </w:docPartObj>
    </w:sdtPr>
    <w:sdtEndPr>
      <w:rPr>
        <w:rFonts w:ascii="Times New Roman" w:hAnsi="Times New Roman" w:cs="Times New Roman"/>
        <w:noProof/>
        <w:sz w:val="22"/>
        <w:szCs w:val="22"/>
      </w:rPr>
    </w:sdtEndPr>
    <w:sdtContent>
      <w:p w14:paraId="2050F187" w14:textId="77777777" w:rsidR="00ED1ED0" w:rsidRPr="00BD3AB9" w:rsidRDefault="00ED1ED0">
        <w:pPr>
          <w:pStyle w:val="a9"/>
          <w:jc w:val="center"/>
          <w:rPr>
            <w:rFonts w:ascii="Times New Roman" w:hAnsi="Times New Roman" w:cs="Times New Roman"/>
            <w:sz w:val="22"/>
            <w:szCs w:val="22"/>
          </w:rPr>
        </w:pPr>
        <w:r w:rsidRPr="6151821C">
          <w:rPr>
            <w:rFonts w:ascii="Times New Roman" w:hAnsi="Times New Roman" w:cs="Times New Roman"/>
            <w:sz w:val="22"/>
            <w:szCs w:val="22"/>
          </w:rPr>
          <w:fldChar w:fldCharType="begin"/>
        </w:r>
        <w:r w:rsidRPr="6151821C">
          <w:rPr>
            <w:rFonts w:ascii="Times New Roman" w:hAnsi="Times New Roman" w:cs="Times New Roman"/>
            <w:sz w:val="22"/>
            <w:szCs w:val="22"/>
          </w:rPr>
          <w:instrText xml:space="preserve"> PAGE   \* MERGEFORMAT </w:instrText>
        </w:r>
        <w:r w:rsidRPr="6151821C">
          <w:rPr>
            <w:rFonts w:ascii="Times New Roman" w:hAnsi="Times New Roman" w:cs="Times New Roman"/>
            <w:sz w:val="22"/>
            <w:szCs w:val="22"/>
          </w:rPr>
          <w:fldChar w:fldCharType="separate"/>
        </w:r>
        <w:r w:rsidR="6151821C" w:rsidRPr="6151821C">
          <w:rPr>
            <w:rFonts w:ascii="Times New Roman" w:hAnsi="Times New Roman" w:cs="Times New Roman"/>
            <w:sz w:val="22"/>
            <w:szCs w:val="22"/>
          </w:rPr>
          <w:t>8</w:t>
        </w:r>
        <w:r w:rsidRPr="6151821C">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5948"/>
      <w:docPartObj>
        <w:docPartGallery w:val="Page Numbers (Bottom of Page)"/>
        <w:docPartUnique/>
      </w:docPartObj>
    </w:sdtPr>
    <w:sdtEndPr>
      <w:rPr>
        <w:rFonts w:ascii="Times New Roman" w:hAnsi="Times New Roman" w:cs="Times New Roman"/>
        <w:noProof/>
        <w:sz w:val="22"/>
        <w:szCs w:val="22"/>
      </w:rPr>
    </w:sdtEndPr>
    <w:sdtContent>
      <w:p w14:paraId="0610AF9F" w14:textId="68F0369A" w:rsidR="007D002B" w:rsidRPr="00BD3AB9" w:rsidRDefault="007D002B">
        <w:pPr>
          <w:pStyle w:val="a9"/>
          <w:jc w:val="center"/>
          <w:rPr>
            <w:rFonts w:ascii="Times New Roman" w:hAnsi="Times New Roman" w:cs="Times New Roman"/>
            <w:sz w:val="22"/>
            <w:szCs w:val="22"/>
          </w:rPr>
        </w:pPr>
        <w:r w:rsidRPr="6151821C">
          <w:rPr>
            <w:rFonts w:ascii="Times New Roman" w:hAnsi="Times New Roman" w:cs="Times New Roman"/>
            <w:sz w:val="22"/>
            <w:szCs w:val="22"/>
          </w:rPr>
          <w:fldChar w:fldCharType="begin"/>
        </w:r>
        <w:r w:rsidRPr="6151821C">
          <w:rPr>
            <w:rFonts w:ascii="Times New Roman" w:hAnsi="Times New Roman" w:cs="Times New Roman"/>
            <w:sz w:val="22"/>
            <w:szCs w:val="22"/>
          </w:rPr>
          <w:instrText xml:space="preserve"> PAGE   \* MERGEFORMAT </w:instrText>
        </w:r>
        <w:r w:rsidRPr="6151821C">
          <w:rPr>
            <w:rFonts w:ascii="Times New Roman" w:hAnsi="Times New Roman" w:cs="Times New Roman"/>
            <w:sz w:val="22"/>
            <w:szCs w:val="22"/>
          </w:rPr>
          <w:fldChar w:fldCharType="separate"/>
        </w:r>
        <w:r w:rsidR="6151821C" w:rsidRPr="6151821C">
          <w:rPr>
            <w:rFonts w:ascii="Times New Roman" w:hAnsi="Times New Roman" w:cs="Times New Roman"/>
            <w:sz w:val="22"/>
            <w:szCs w:val="22"/>
          </w:rPr>
          <w:t>56</w:t>
        </w:r>
        <w:r w:rsidRPr="6151821C">
          <w:rPr>
            <w:rFonts w:ascii="Times New Roman" w:hAnsi="Times New Roman" w:cs="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1141"/>
      <w:docPartObj>
        <w:docPartGallery w:val="Page Numbers (Bottom of Page)"/>
        <w:docPartUnique/>
      </w:docPartObj>
    </w:sdtPr>
    <w:sdtEndPr>
      <w:rPr>
        <w:noProof/>
      </w:rPr>
    </w:sdtEndPr>
    <w:sdtContent>
      <w:p w14:paraId="07BFF2B3" w14:textId="77777777" w:rsidR="007D002B" w:rsidRDefault="007D002B">
        <w:pPr>
          <w:pStyle w:val="a9"/>
          <w:jc w:val="center"/>
        </w:pPr>
        <w:r w:rsidRPr="6151821C">
          <w:rPr>
            <w:rFonts w:ascii="Times New Roman" w:hAnsi="Times New Roman" w:cs="Times New Roman"/>
            <w:sz w:val="24"/>
            <w:szCs w:val="24"/>
          </w:rPr>
          <w:fldChar w:fldCharType="begin"/>
        </w:r>
        <w:r w:rsidRPr="6151821C">
          <w:rPr>
            <w:rFonts w:ascii="Times New Roman" w:hAnsi="Times New Roman" w:cs="Times New Roman"/>
            <w:sz w:val="24"/>
            <w:szCs w:val="24"/>
          </w:rPr>
          <w:instrText xml:space="preserve"> PAGE   \* MERGEFORMAT </w:instrText>
        </w:r>
        <w:r w:rsidRPr="6151821C">
          <w:rPr>
            <w:rFonts w:ascii="Times New Roman" w:hAnsi="Times New Roman" w:cs="Times New Roman"/>
            <w:sz w:val="24"/>
            <w:szCs w:val="24"/>
          </w:rPr>
          <w:fldChar w:fldCharType="separate"/>
        </w:r>
        <w:r w:rsidR="6151821C" w:rsidRPr="6151821C">
          <w:rPr>
            <w:rFonts w:ascii="Times New Roman" w:hAnsi="Times New Roman" w:cs="Times New Roman"/>
            <w:sz w:val="24"/>
            <w:szCs w:val="24"/>
          </w:rPr>
          <w:t>0</w:t>
        </w:r>
        <w:r w:rsidRPr="6151821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C54A" w14:textId="77777777" w:rsidR="005E60B0" w:rsidRDefault="005E60B0" w:rsidP="0059043D">
      <w:r>
        <w:separator/>
      </w:r>
    </w:p>
  </w:footnote>
  <w:footnote w:type="continuationSeparator" w:id="0">
    <w:p w14:paraId="3F529450" w14:textId="77777777" w:rsidR="005E60B0" w:rsidRDefault="005E60B0" w:rsidP="0059043D">
      <w:r>
        <w:continuationSeparator/>
      </w:r>
    </w:p>
  </w:footnote>
  <w:footnote w:type="continuationNotice" w:id="1">
    <w:p w14:paraId="3CC7607D" w14:textId="77777777" w:rsidR="005E60B0" w:rsidRDefault="005E60B0"/>
  </w:footnote>
</w:footnotes>
</file>

<file path=word/intelligence2.xml><?xml version="1.0" encoding="utf-8"?>
<int2:intelligence xmlns:int2="http://schemas.microsoft.com/office/intelligence/2020/intelligence" xmlns:oel="http://schemas.microsoft.com/office/2019/extlst">
  <int2:observations>
    <int2:textHash int2:hashCode="lKBCbo0yA9pUaM" int2:id="BqGJbbg3">
      <int2:state int2:value="Rejected" int2:type="AugLoop_Text_Critique"/>
    </int2:textHash>
    <int2:textHash int2:hashCode="rWDFNf+I6FvwJU" int2:id="T2alDbe8">
      <int2:state int2:value="Rejected" int2:type="AugLoop_Text_Critique"/>
    </int2:textHash>
    <int2:textHash int2:hashCode="9yWbgHIB/HeC7f" int2:id="VdZpTNv5">
      <int2:state int2:value="Rejected" int2:type="AugLoop_Text_Critique"/>
    </int2:textHash>
    <int2:textHash int2:hashCode="qrfIS+nOM5wA5Y" int2:id="mNKQlnwj">
      <int2:state int2:value="Rejected" int2:type="AugLoop_Text_Critique"/>
    </int2:textHash>
    <int2:textHash int2:hashCode="IlWAsPMEpU5eP+" int2:id="mPmHaax6">
      <int2:state int2:value="Rejected" int2:type="AugLoop_Text_Critique"/>
    </int2:textHash>
    <int2:textHash int2:hashCode="kbwTvT9h4uVcav" int2:id="qCuDnCHm">
      <int2:state int2:value="Rejected" int2:type="AugLoop_Text_Critique"/>
    </int2:textHash>
    <int2:textHash int2:hashCode="BJ4KqGDh+v+1+h" int2:id="w8ZLwG8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F27"/>
    <w:multiLevelType w:val="hybridMultilevel"/>
    <w:tmpl w:val="B45A5C72"/>
    <w:lvl w:ilvl="0" w:tplc="EA7E9DA8">
      <w:start w:val="1"/>
      <w:numFmt w:val="decimal"/>
      <w:pStyle w:val="Leftaligned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F35F4"/>
    <w:multiLevelType w:val="hybridMultilevel"/>
    <w:tmpl w:val="42C2738E"/>
    <w:lvl w:ilvl="0" w:tplc="810068BE">
      <w:start w:val="1"/>
      <w:numFmt w:val="decimal"/>
      <w:lvlText w:val="%1."/>
      <w:lvlJc w:val="left"/>
      <w:pPr>
        <w:ind w:left="1440" w:hanging="360"/>
      </w:pPr>
    </w:lvl>
    <w:lvl w:ilvl="1" w:tplc="D7346616">
      <w:start w:val="1"/>
      <w:numFmt w:val="decimal"/>
      <w:lvlText w:val="%2."/>
      <w:lvlJc w:val="left"/>
      <w:pPr>
        <w:ind w:left="1440" w:hanging="360"/>
      </w:pPr>
    </w:lvl>
    <w:lvl w:ilvl="2" w:tplc="C264E74A">
      <w:start w:val="1"/>
      <w:numFmt w:val="decimal"/>
      <w:lvlText w:val="%3."/>
      <w:lvlJc w:val="left"/>
      <w:pPr>
        <w:ind w:left="1440" w:hanging="360"/>
      </w:pPr>
    </w:lvl>
    <w:lvl w:ilvl="3" w:tplc="C4707A18">
      <w:start w:val="1"/>
      <w:numFmt w:val="decimal"/>
      <w:lvlText w:val="%4."/>
      <w:lvlJc w:val="left"/>
      <w:pPr>
        <w:ind w:left="1440" w:hanging="360"/>
      </w:pPr>
    </w:lvl>
    <w:lvl w:ilvl="4" w:tplc="85B86194">
      <w:start w:val="1"/>
      <w:numFmt w:val="decimal"/>
      <w:lvlText w:val="%5."/>
      <w:lvlJc w:val="left"/>
      <w:pPr>
        <w:ind w:left="1440" w:hanging="360"/>
      </w:pPr>
    </w:lvl>
    <w:lvl w:ilvl="5" w:tplc="F8D81E50">
      <w:start w:val="1"/>
      <w:numFmt w:val="decimal"/>
      <w:lvlText w:val="%6."/>
      <w:lvlJc w:val="left"/>
      <w:pPr>
        <w:ind w:left="1440" w:hanging="360"/>
      </w:pPr>
    </w:lvl>
    <w:lvl w:ilvl="6" w:tplc="5262EDD8">
      <w:start w:val="1"/>
      <w:numFmt w:val="decimal"/>
      <w:lvlText w:val="%7."/>
      <w:lvlJc w:val="left"/>
      <w:pPr>
        <w:ind w:left="1440" w:hanging="360"/>
      </w:pPr>
    </w:lvl>
    <w:lvl w:ilvl="7" w:tplc="35C2A500">
      <w:start w:val="1"/>
      <w:numFmt w:val="decimal"/>
      <w:lvlText w:val="%8."/>
      <w:lvlJc w:val="left"/>
      <w:pPr>
        <w:ind w:left="1440" w:hanging="360"/>
      </w:pPr>
    </w:lvl>
    <w:lvl w:ilvl="8" w:tplc="6FAA3B64">
      <w:start w:val="1"/>
      <w:numFmt w:val="decimal"/>
      <w:lvlText w:val="%9."/>
      <w:lvlJc w:val="left"/>
      <w:pPr>
        <w:ind w:left="1440" w:hanging="360"/>
      </w:pPr>
    </w:lvl>
  </w:abstractNum>
  <w:abstractNum w:abstractNumId="2" w15:restartNumberingAfterBreak="0">
    <w:nsid w:val="2D81798C"/>
    <w:multiLevelType w:val="hybridMultilevel"/>
    <w:tmpl w:val="FFFFFFFF"/>
    <w:lvl w:ilvl="0" w:tplc="06CE4D42">
      <w:start w:val="1"/>
      <w:numFmt w:val="bullet"/>
      <w:lvlText w:val=""/>
      <w:lvlJc w:val="left"/>
      <w:pPr>
        <w:ind w:left="720" w:hanging="360"/>
      </w:pPr>
      <w:rPr>
        <w:rFonts w:ascii="Symbol" w:hAnsi="Symbol" w:hint="default"/>
      </w:rPr>
    </w:lvl>
    <w:lvl w:ilvl="1" w:tplc="6E1483A8">
      <w:start w:val="1"/>
      <w:numFmt w:val="bullet"/>
      <w:lvlText w:val="o"/>
      <w:lvlJc w:val="left"/>
      <w:pPr>
        <w:ind w:left="1440" w:hanging="360"/>
      </w:pPr>
      <w:rPr>
        <w:rFonts w:ascii="Courier New" w:hAnsi="Courier New" w:hint="default"/>
      </w:rPr>
    </w:lvl>
    <w:lvl w:ilvl="2" w:tplc="45901A2A">
      <w:start w:val="1"/>
      <w:numFmt w:val="bullet"/>
      <w:lvlText w:val=""/>
      <w:lvlJc w:val="left"/>
      <w:pPr>
        <w:ind w:left="2160" w:hanging="360"/>
      </w:pPr>
      <w:rPr>
        <w:rFonts w:ascii="Wingdings" w:hAnsi="Wingdings" w:hint="default"/>
      </w:rPr>
    </w:lvl>
    <w:lvl w:ilvl="3" w:tplc="03F88438">
      <w:start w:val="1"/>
      <w:numFmt w:val="bullet"/>
      <w:lvlText w:val=""/>
      <w:lvlJc w:val="left"/>
      <w:pPr>
        <w:ind w:left="2880" w:hanging="360"/>
      </w:pPr>
      <w:rPr>
        <w:rFonts w:ascii="Symbol" w:hAnsi="Symbol" w:hint="default"/>
      </w:rPr>
    </w:lvl>
    <w:lvl w:ilvl="4" w:tplc="E31E937A">
      <w:start w:val="1"/>
      <w:numFmt w:val="bullet"/>
      <w:lvlText w:val="o"/>
      <w:lvlJc w:val="left"/>
      <w:pPr>
        <w:ind w:left="3600" w:hanging="360"/>
      </w:pPr>
      <w:rPr>
        <w:rFonts w:ascii="Courier New" w:hAnsi="Courier New" w:hint="default"/>
      </w:rPr>
    </w:lvl>
    <w:lvl w:ilvl="5" w:tplc="3508BE48">
      <w:start w:val="1"/>
      <w:numFmt w:val="bullet"/>
      <w:lvlText w:val=""/>
      <w:lvlJc w:val="left"/>
      <w:pPr>
        <w:ind w:left="4320" w:hanging="360"/>
      </w:pPr>
      <w:rPr>
        <w:rFonts w:ascii="Wingdings" w:hAnsi="Wingdings" w:hint="default"/>
      </w:rPr>
    </w:lvl>
    <w:lvl w:ilvl="6" w:tplc="54141B84">
      <w:start w:val="1"/>
      <w:numFmt w:val="bullet"/>
      <w:lvlText w:val=""/>
      <w:lvlJc w:val="left"/>
      <w:pPr>
        <w:ind w:left="5040" w:hanging="360"/>
      </w:pPr>
      <w:rPr>
        <w:rFonts w:ascii="Symbol" w:hAnsi="Symbol" w:hint="default"/>
      </w:rPr>
    </w:lvl>
    <w:lvl w:ilvl="7" w:tplc="E16C9D1C">
      <w:start w:val="1"/>
      <w:numFmt w:val="bullet"/>
      <w:lvlText w:val="o"/>
      <w:lvlJc w:val="left"/>
      <w:pPr>
        <w:ind w:left="5760" w:hanging="360"/>
      </w:pPr>
      <w:rPr>
        <w:rFonts w:ascii="Courier New" w:hAnsi="Courier New" w:hint="default"/>
      </w:rPr>
    </w:lvl>
    <w:lvl w:ilvl="8" w:tplc="DF10EBC0">
      <w:start w:val="1"/>
      <w:numFmt w:val="bullet"/>
      <w:lvlText w:val=""/>
      <w:lvlJc w:val="left"/>
      <w:pPr>
        <w:ind w:left="6480" w:hanging="360"/>
      </w:pPr>
      <w:rPr>
        <w:rFonts w:ascii="Wingdings" w:hAnsi="Wingdings" w:hint="default"/>
      </w:rPr>
    </w:lvl>
  </w:abstractNum>
  <w:abstractNum w:abstractNumId="3" w15:restartNumberingAfterBreak="0">
    <w:nsid w:val="453538B4"/>
    <w:multiLevelType w:val="hybridMultilevel"/>
    <w:tmpl w:val="00503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37242"/>
    <w:multiLevelType w:val="hybridMultilevel"/>
    <w:tmpl w:val="FFFFFFFF"/>
    <w:lvl w:ilvl="0" w:tplc="03B80AA6">
      <w:start w:val="1"/>
      <w:numFmt w:val="bullet"/>
      <w:lvlText w:val=""/>
      <w:lvlJc w:val="left"/>
      <w:pPr>
        <w:ind w:left="720" w:hanging="360"/>
      </w:pPr>
      <w:rPr>
        <w:rFonts w:ascii="Symbol" w:hAnsi="Symbol" w:hint="default"/>
      </w:rPr>
    </w:lvl>
    <w:lvl w:ilvl="1" w:tplc="BE38E8AE">
      <w:start w:val="1"/>
      <w:numFmt w:val="bullet"/>
      <w:lvlText w:val="o"/>
      <w:lvlJc w:val="left"/>
      <w:pPr>
        <w:ind w:left="1440" w:hanging="360"/>
      </w:pPr>
      <w:rPr>
        <w:rFonts w:ascii="Courier New" w:hAnsi="Courier New" w:hint="default"/>
      </w:rPr>
    </w:lvl>
    <w:lvl w:ilvl="2" w:tplc="F5F8D8F8">
      <w:start w:val="1"/>
      <w:numFmt w:val="bullet"/>
      <w:lvlText w:val=""/>
      <w:lvlJc w:val="left"/>
      <w:pPr>
        <w:ind w:left="2160" w:hanging="360"/>
      </w:pPr>
      <w:rPr>
        <w:rFonts w:ascii="Wingdings" w:hAnsi="Wingdings" w:hint="default"/>
      </w:rPr>
    </w:lvl>
    <w:lvl w:ilvl="3" w:tplc="20B2CF52">
      <w:start w:val="1"/>
      <w:numFmt w:val="bullet"/>
      <w:lvlText w:val=""/>
      <w:lvlJc w:val="left"/>
      <w:pPr>
        <w:ind w:left="2880" w:hanging="360"/>
      </w:pPr>
      <w:rPr>
        <w:rFonts w:ascii="Symbol" w:hAnsi="Symbol" w:hint="default"/>
      </w:rPr>
    </w:lvl>
    <w:lvl w:ilvl="4" w:tplc="1EA2827C">
      <w:start w:val="1"/>
      <w:numFmt w:val="bullet"/>
      <w:lvlText w:val="o"/>
      <w:lvlJc w:val="left"/>
      <w:pPr>
        <w:ind w:left="3600" w:hanging="360"/>
      </w:pPr>
      <w:rPr>
        <w:rFonts w:ascii="Courier New" w:hAnsi="Courier New" w:hint="default"/>
      </w:rPr>
    </w:lvl>
    <w:lvl w:ilvl="5" w:tplc="316C58AC">
      <w:start w:val="1"/>
      <w:numFmt w:val="bullet"/>
      <w:lvlText w:val=""/>
      <w:lvlJc w:val="left"/>
      <w:pPr>
        <w:ind w:left="4320" w:hanging="360"/>
      </w:pPr>
      <w:rPr>
        <w:rFonts w:ascii="Wingdings" w:hAnsi="Wingdings" w:hint="default"/>
      </w:rPr>
    </w:lvl>
    <w:lvl w:ilvl="6" w:tplc="4D925558">
      <w:start w:val="1"/>
      <w:numFmt w:val="bullet"/>
      <w:lvlText w:val=""/>
      <w:lvlJc w:val="left"/>
      <w:pPr>
        <w:ind w:left="5040" w:hanging="360"/>
      </w:pPr>
      <w:rPr>
        <w:rFonts w:ascii="Symbol" w:hAnsi="Symbol" w:hint="default"/>
      </w:rPr>
    </w:lvl>
    <w:lvl w:ilvl="7" w:tplc="617E86E2">
      <w:start w:val="1"/>
      <w:numFmt w:val="bullet"/>
      <w:lvlText w:val="o"/>
      <w:lvlJc w:val="left"/>
      <w:pPr>
        <w:ind w:left="5760" w:hanging="360"/>
      </w:pPr>
      <w:rPr>
        <w:rFonts w:ascii="Courier New" w:hAnsi="Courier New" w:hint="default"/>
      </w:rPr>
    </w:lvl>
    <w:lvl w:ilvl="8" w:tplc="25AEE2E4">
      <w:start w:val="1"/>
      <w:numFmt w:val="bullet"/>
      <w:lvlText w:val=""/>
      <w:lvlJc w:val="left"/>
      <w:pPr>
        <w:ind w:left="6480" w:hanging="360"/>
      </w:pPr>
      <w:rPr>
        <w:rFonts w:ascii="Wingdings" w:hAnsi="Wingdings" w:hint="default"/>
      </w:rPr>
    </w:lvl>
  </w:abstractNum>
  <w:abstractNum w:abstractNumId="5" w15:restartNumberingAfterBreak="0">
    <w:nsid w:val="4B9C7112"/>
    <w:multiLevelType w:val="hybridMultilevel"/>
    <w:tmpl w:val="99583DD0"/>
    <w:lvl w:ilvl="0" w:tplc="B74687A0">
      <w:start w:val="1"/>
      <w:numFmt w:val="decimal"/>
      <w:lvlText w:val="%1)"/>
      <w:lvlJc w:val="left"/>
      <w:pPr>
        <w:ind w:left="720" w:hanging="360"/>
      </w:pPr>
      <w:rPr>
        <w:rFonts w:eastAsia="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53034"/>
    <w:multiLevelType w:val="hybridMultilevel"/>
    <w:tmpl w:val="C360F024"/>
    <w:lvl w:ilvl="0" w:tplc="535A1ABA">
      <w:start w:val="1"/>
      <w:numFmt w:val="bullet"/>
      <w:pStyle w:val="Step2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B113C"/>
    <w:multiLevelType w:val="hybridMultilevel"/>
    <w:tmpl w:val="D01A3276"/>
    <w:lvl w:ilvl="0" w:tplc="5CAC90FE">
      <w:start w:val="1"/>
      <w:numFmt w:val="bullet"/>
      <w:lvlText w:val=""/>
      <w:lvlJc w:val="left"/>
      <w:pPr>
        <w:ind w:left="1440" w:hanging="360"/>
      </w:pPr>
      <w:rPr>
        <w:rFonts w:ascii="Symbol" w:hAnsi="Symbol"/>
      </w:rPr>
    </w:lvl>
    <w:lvl w:ilvl="1" w:tplc="DF963950">
      <w:start w:val="1"/>
      <w:numFmt w:val="bullet"/>
      <w:lvlText w:val=""/>
      <w:lvlJc w:val="left"/>
      <w:pPr>
        <w:ind w:left="1440" w:hanging="360"/>
      </w:pPr>
      <w:rPr>
        <w:rFonts w:ascii="Symbol" w:hAnsi="Symbol"/>
      </w:rPr>
    </w:lvl>
    <w:lvl w:ilvl="2" w:tplc="38EAEE8A">
      <w:start w:val="1"/>
      <w:numFmt w:val="bullet"/>
      <w:lvlText w:val=""/>
      <w:lvlJc w:val="left"/>
      <w:pPr>
        <w:ind w:left="1440" w:hanging="360"/>
      </w:pPr>
      <w:rPr>
        <w:rFonts w:ascii="Symbol" w:hAnsi="Symbol"/>
      </w:rPr>
    </w:lvl>
    <w:lvl w:ilvl="3" w:tplc="C8945D46">
      <w:start w:val="1"/>
      <w:numFmt w:val="bullet"/>
      <w:lvlText w:val=""/>
      <w:lvlJc w:val="left"/>
      <w:pPr>
        <w:ind w:left="1440" w:hanging="360"/>
      </w:pPr>
      <w:rPr>
        <w:rFonts w:ascii="Symbol" w:hAnsi="Symbol"/>
      </w:rPr>
    </w:lvl>
    <w:lvl w:ilvl="4" w:tplc="CEEA9ACA">
      <w:start w:val="1"/>
      <w:numFmt w:val="bullet"/>
      <w:lvlText w:val=""/>
      <w:lvlJc w:val="left"/>
      <w:pPr>
        <w:ind w:left="1440" w:hanging="360"/>
      </w:pPr>
      <w:rPr>
        <w:rFonts w:ascii="Symbol" w:hAnsi="Symbol"/>
      </w:rPr>
    </w:lvl>
    <w:lvl w:ilvl="5" w:tplc="E39EC37E">
      <w:start w:val="1"/>
      <w:numFmt w:val="bullet"/>
      <w:lvlText w:val=""/>
      <w:lvlJc w:val="left"/>
      <w:pPr>
        <w:ind w:left="1440" w:hanging="360"/>
      </w:pPr>
      <w:rPr>
        <w:rFonts w:ascii="Symbol" w:hAnsi="Symbol"/>
      </w:rPr>
    </w:lvl>
    <w:lvl w:ilvl="6" w:tplc="69AE90CC">
      <w:start w:val="1"/>
      <w:numFmt w:val="bullet"/>
      <w:lvlText w:val=""/>
      <w:lvlJc w:val="left"/>
      <w:pPr>
        <w:ind w:left="1440" w:hanging="360"/>
      </w:pPr>
      <w:rPr>
        <w:rFonts w:ascii="Symbol" w:hAnsi="Symbol"/>
      </w:rPr>
    </w:lvl>
    <w:lvl w:ilvl="7" w:tplc="4B5A5512">
      <w:start w:val="1"/>
      <w:numFmt w:val="bullet"/>
      <w:lvlText w:val=""/>
      <w:lvlJc w:val="left"/>
      <w:pPr>
        <w:ind w:left="1440" w:hanging="360"/>
      </w:pPr>
      <w:rPr>
        <w:rFonts w:ascii="Symbol" w:hAnsi="Symbol"/>
      </w:rPr>
    </w:lvl>
    <w:lvl w:ilvl="8" w:tplc="F1168BFA">
      <w:start w:val="1"/>
      <w:numFmt w:val="bullet"/>
      <w:lvlText w:val=""/>
      <w:lvlJc w:val="left"/>
      <w:pPr>
        <w:ind w:left="1440" w:hanging="360"/>
      </w:pPr>
      <w:rPr>
        <w:rFonts w:ascii="Symbol" w:hAnsi="Symbol"/>
      </w:rPr>
    </w:lvl>
  </w:abstractNum>
  <w:abstractNum w:abstractNumId="8" w15:restartNumberingAfterBreak="0">
    <w:nsid w:val="5DE2E845"/>
    <w:multiLevelType w:val="hybridMultilevel"/>
    <w:tmpl w:val="FFFFFFFF"/>
    <w:lvl w:ilvl="0" w:tplc="9ED60468">
      <w:start w:val="1"/>
      <w:numFmt w:val="bullet"/>
      <w:lvlText w:val=""/>
      <w:lvlJc w:val="left"/>
      <w:pPr>
        <w:ind w:left="720" w:hanging="360"/>
      </w:pPr>
      <w:rPr>
        <w:rFonts w:ascii="Symbol" w:hAnsi="Symbol" w:hint="default"/>
      </w:rPr>
    </w:lvl>
    <w:lvl w:ilvl="1" w:tplc="46DCBCD6">
      <w:start w:val="1"/>
      <w:numFmt w:val="bullet"/>
      <w:lvlText w:val="o"/>
      <w:lvlJc w:val="left"/>
      <w:pPr>
        <w:ind w:left="1440" w:hanging="360"/>
      </w:pPr>
      <w:rPr>
        <w:rFonts w:ascii="Courier New" w:hAnsi="Courier New" w:hint="default"/>
      </w:rPr>
    </w:lvl>
    <w:lvl w:ilvl="2" w:tplc="EED035B6">
      <w:start w:val="1"/>
      <w:numFmt w:val="bullet"/>
      <w:lvlText w:val=""/>
      <w:lvlJc w:val="left"/>
      <w:pPr>
        <w:ind w:left="2160" w:hanging="360"/>
      </w:pPr>
      <w:rPr>
        <w:rFonts w:ascii="Wingdings" w:hAnsi="Wingdings" w:hint="default"/>
      </w:rPr>
    </w:lvl>
    <w:lvl w:ilvl="3" w:tplc="0A863706">
      <w:start w:val="1"/>
      <w:numFmt w:val="bullet"/>
      <w:lvlText w:val=""/>
      <w:lvlJc w:val="left"/>
      <w:pPr>
        <w:ind w:left="2880" w:hanging="360"/>
      </w:pPr>
      <w:rPr>
        <w:rFonts w:ascii="Symbol" w:hAnsi="Symbol" w:hint="default"/>
      </w:rPr>
    </w:lvl>
    <w:lvl w:ilvl="4" w:tplc="4E72BD64">
      <w:start w:val="1"/>
      <w:numFmt w:val="bullet"/>
      <w:lvlText w:val="o"/>
      <w:lvlJc w:val="left"/>
      <w:pPr>
        <w:ind w:left="3600" w:hanging="360"/>
      </w:pPr>
      <w:rPr>
        <w:rFonts w:ascii="Courier New" w:hAnsi="Courier New" w:hint="default"/>
      </w:rPr>
    </w:lvl>
    <w:lvl w:ilvl="5" w:tplc="26D4EAE6">
      <w:start w:val="1"/>
      <w:numFmt w:val="bullet"/>
      <w:lvlText w:val=""/>
      <w:lvlJc w:val="left"/>
      <w:pPr>
        <w:ind w:left="4320" w:hanging="360"/>
      </w:pPr>
      <w:rPr>
        <w:rFonts w:ascii="Wingdings" w:hAnsi="Wingdings" w:hint="default"/>
      </w:rPr>
    </w:lvl>
    <w:lvl w:ilvl="6" w:tplc="113EEDF8">
      <w:start w:val="1"/>
      <w:numFmt w:val="bullet"/>
      <w:lvlText w:val=""/>
      <w:lvlJc w:val="left"/>
      <w:pPr>
        <w:ind w:left="5040" w:hanging="360"/>
      </w:pPr>
      <w:rPr>
        <w:rFonts w:ascii="Symbol" w:hAnsi="Symbol" w:hint="default"/>
      </w:rPr>
    </w:lvl>
    <w:lvl w:ilvl="7" w:tplc="ECE466CA">
      <w:start w:val="1"/>
      <w:numFmt w:val="bullet"/>
      <w:lvlText w:val="o"/>
      <w:lvlJc w:val="left"/>
      <w:pPr>
        <w:ind w:left="5760" w:hanging="360"/>
      </w:pPr>
      <w:rPr>
        <w:rFonts w:ascii="Courier New" w:hAnsi="Courier New" w:hint="default"/>
      </w:rPr>
    </w:lvl>
    <w:lvl w:ilvl="8" w:tplc="B492CE4E">
      <w:start w:val="1"/>
      <w:numFmt w:val="bullet"/>
      <w:lvlText w:val=""/>
      <w:lvlJc w:val="left"/>
      <w:pPr>
        <w:ind w:left="6480" w:hanging="360"/>
      </w:pPr>
      <w:rPr>
        <w:rFonts w:ascii="Wingdings" w:hAnsi="Wingdings" w:hint="default"/>
      </w:rPr>
    </w:lvl>
  </w:abstractNum>
  <w:abstractNum w:abstractNumId="9" w15:restartNumberingAfterBreak="0">
    <w:nsid w:val="7150FEE4"/>
    <w:multiLevelType w:val="hybridMultilevel"/>
    <w:tmpl w:val="FFFFFFFF"/>
    <w:lvl w:ilvl="0" w:tplc="521EC19E">
      <w:start w:val="1"/>
      <w:numFmt w:val="bullet"/>
      <w:lvlText w:val=""/>
      <w:lvlJc w:val="left"/>
      <w:pPr>
        <w:ind w:left="720" w:hanging="360"/>
      </w:pPr>
      <w:rPr>
        <w:rFonts w:ascii="Symbol" w:hAnsi="Symbol" w:hint="default"/>
      </w:rPr>
    </w:lvl>
    <w:lvl w:ilvl="1" w:tplc="47948B10">
      <w:start w:val="1"/>
      <w:numFmt w:val="bullet"/>
      <w:lvlText w:val="o"/>
      <w:lvlJc w:val="left"/>
      <w:pPr>
        <w:ind w:left="1440" w:hanging="360"/>
      </w:pPr>
      <w:rPr>
        <w:rFonts w:ascii="Courier New" w:hAnsi="Courier New" w:hint="default"/>
      </w:rPr>
    </w:lvl>
    <w:lvl w:ilvl="2" w:tplc="58EE383A">
      <w:start w:val="1"/>
      <w:numFmt w:val="bullet"/>
      <w:lvlText w:val=""/>
      <w:lvlJc w:val="left"/>
      <w:pPr>
        <w:ind w:left="2160" w:hanging="360"/>
      </w:pPr>
      <w:rPr>
        <w:rFonts w:ascii="Wingdings" w:hAnsi="Wingdings" w:hint="default"/>
      </w:rPr>
    </w:lvl>
    <w:lvl w:ilvl="3" w:tplc="6FE2B06A">
      <w:start w:val="1"/>
      <w:numFmt w:val="bullet"/>
      <w:lvlText w:val=""/>
      <w:lvlJc w:val="left"/>
      <w:pPr>
        <w:ind w:left="2880" w:hanging="360"/>
      </w:pPr>
      <w:rPr>
        <w:rFonts w:ascii="Symbol" w:hAnsi="Symbol" w:hint="default"/>
      </w:rPr>
    </w:lvl>
    <w:lvl w:ilvl="4" w:tplc="69462FB2">
      <w:start w:val="1"/>
      <w:numFmt w:val="bullet"/>
      <w:lvlText w:val="o"/>
      <w:lvlJc w:val="left"/>
      <w:pPr>
        <w:ind w:left="3600" w:hanging="360"/>
      </w:pPr>
      <w:rPr>
        <w:rFonts w:ascii="Courier New" w:hAnsi="Courier New" w:hint="default"/>
      </w:rPr>
    </w:lvl>
    <w:lvl w:ilvl="5" w:tplc="1EF62050">
      <w:start w:val="1"/>
      <w:numFmt w:val="bullet"/>
      <w:lvlText w:val=""/>
      <w:lvlJc w:val="left"/>
      <w:pPr>
        <w:ind w:left="4320" w:hanging="360"/>
      </w:pPr>
      <w:rPr>
        <w:rFonts w:ascii="Wingdings" w:hAnsi="Wingdings" w:hint="default"/>
      </w:rPr>
    </w:lvl>
    <w:lvl w:ilvl="6" w:tplc="1B54DC1C">
      <w:start w:val="1"/>
      <w:numFmt w:val="bullet"/>
      <w:lvlText w:val=""/>
      <w:lvlJc w:val="left"/>
      <w:pPr>
        <w:ind w:left="5040" w:hanging="360"/>
      </w:pPr>
      <w:rPr>
        <w:rFonts w:ascii="Symbol" w:hAnsi="Symbol" w:hint="default"/>
      </w:rPr>
    </w:lvl>
    <w:lvl w:ilvl="7" w:tplc="B59004D8">
      <w:start w:val="1"/>
      <w:numFmt w:val="bullet"/>
      <w:lvlText w:val="o"/>
      <w:lvlJc w:val="left"/>
      <w:pPr>
        <w:ind w:left="5760" w:hanging="360"/>
      </w:pPr>
      <w:rPr>
        <w:rFonts w:ascii="Courier New" w:hAnsi="Courier New" w:hint="default"/>
      </w:rPr>
    </w:lvl>
    <w:lvl w:ilvl="8" w:tplc="506A69EE">
      <w:start w:val="1"/>
      <w:numFmt w:val="bullet"/>
      <w:lvlText w:val=""/>
      <w:lvlJc w:val="left"/>
      <w:pPr>
        <w:ind w:left="6480" w:hanging="360"/>
      </w:pPr>
      <w:rPr>
        <w:rFonts w:ascii="Wingdings" w:hAnsi="Wingdings" w:hint="default"/>
      </w:rPr>
    </w:lvl>
  </w:abstractNum>
  <w:abstractNum w:abstractNumId="10" w15:restartNumberingAfterBreak="0">
    <w:nsid w:val="718C5DBA"/>
    <w:multiLevelType w:val="hybridMultilevel"/>
    <w:tmpl w:val="DC040030"/>
    <w:lvl w:ilvl="0" w:tplc="7E12F0D0">
      <w:start w:val="1"/>
      <w:numFmt w:val="decimal"/>
      <w:lvlText w:val="%1."/>
      <w:lvlJc w:val="left"/>
      <w:pPr>
        <w:ind w:left="1440" w:hanging="360"/>
      </w:pPr>
    </w:lvl>
    <w:lvl w:ilvl="1" w:tplc="1FE02A0E">
      <w:start w:val="1"/>
      <w:numFmt w:val="decimal"/>
      <w:lvlText w:val="%2."/>
      <w:lvlJc w:val="left"/>
      <w:pPr>
        <w:ind w:left="1440" w:hanging="360"/>
      </w:pPr>
    </w:lvl>
    <w:lvl w:ilvl="2" w:tplc="E6560544">
      <w:start w:val="1"/>
      <w:numFmt w:val="decimal"/>
      <w:lvlText w:val="%3."/>
      <w:lvlJc w:val="left"/>
      <w:pPr>
        <w:ind w:left="1440" w:hanging="360"/>
      </w:pPr>
    </w:lvl>
    <w:lvl w:ilvl="3" w:tplc="5E52D274">
      <w:start w:val="1"/>
      <w:numFmt w:val="decimal"/>
      <w:lvlText w:val="%4."/>
      <w:lvlJc w:val="left"/>
      <w:pPr>
        <w:ind w:left="1440" w:hanging="360"/>
      </w:pPr>
    </w:lvl>
    <w:lvl w:ilvl="4" w:tplc="64EC12DA">
      <w:start w:val="1"/>
      <w:numFmt w:val="decimal"/>
      <w:lvlText w:val="%5."/>
      <w:lvlJc w:val="left"/>
      <w:pPr>
        <w:ind w:left="1440" w:hanging="360"/>
      </w:pPr>
    </w:lvl>
    <w:lvl w:ilvl="5" w:tplc="95380F08">
      <w:start w:val="1"/>
      <w:numFmt w:val="decimal"/>
      <w:lvlText w:val="%6."/>
      <w:lvlJc w:val="left"/>
      <w:pPr>
        <w:ind w:left="1440" w:hanging="360"/>
      </w:pPr>
    </w:lvl>
    <w:lvl w:ilvl="6" w:tplc="FBF6D99A">
      <w:start w:val="1"/>
      <w:numFmt w:val="decimal"/>
      <w:lvlText w:val="%7."/>
      <w:lvlJc w:val="left"/>
      <w:pPr>
        <w:ind w:left="1440" w:hanging="360"/>
      </w:pPr>
    </w:lvl>
    <w:lvl w:ilvl="7" w:tplc="6D14063E">
      <w:start w:val="1"/>
      <w:numFmt w:val="decimal"/>
      <w:lvlText w:val="%8."/>
      <w:lvlJc w:val="left"/>
      <w:pPr>
        <w:ind w:left="1440" w:hanging="360"/>
      </w:pPr>
    </w:lvl>
    <w:lvl w:ilvl="8" w:tplc="F0FA2D9A">
      <w:start w:val="1"/>
      <w:numFmt w:val="decimal"/>
      <w:lvlText w:val="%9."/>
      <w:lvlJc w:val="left"/>
      <w:pPr>
        <w:ind w:left="1440" w:hanging="360"/>
      </w:pPr>
    </w:lvl>
  </w:abstractNum>
  <w:abstractNum w:abstractNumId="11" w15:restartNumberingAfterBreak="0">
    <w:nsid w:val="78564D93"/>
    <w:multiLevelType w:val="hybridMultilevel"/>
    <w:tmpl w:val="E47020C6"/>
    <w:lvl w:ilvl="0" w:tplc="A0461A48">
      <w:start w:val="1"/>
      <w:numFmt w:val="bullet"/>
      <w:pStyle w:val="TableBullets"/>
      <w:lvlText w:val="•"/>
      <w:lvlJc w:val="left"/>
      <w:pPr>
        <w:ind w:left="360" w:hanging="360"/>
      </w:pPr>
      <w:rPr>
        <w:rFonts w:ascii="Myriad Pro" w:hAnsi="Myriad Pro"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8"/>
  </w:num>
  <w:num w:numId="2">
    <w:abstractNumId w:val="2"/>
  </w:num>
  <w:num w:numId="3">
    <w:abstractNumId w:val="9"/>
  </w:num>
  <w:num w:numId="4">
    <w:abstractNumId w:val="4"/>
  </w:num>
  <w:num w:numId="5">
    <w:abstractNumId w:val="6"/>
  </w:num>
  <w:num w:numId="6">
    <w:abstractNumId w:val="0"/>
  </w:num>
  <w:num w:numId="7">
    <w:abstractNumId w:val="11"/>
  </w:num>
  <w:num w:numId="8">
    <w:abstractNumId w:val="7"/>
  </w:num>
  <w:num w:numId="9">
    <w:abstractNumId w:val="1"/>
  </w:num>
  <w:num w:numId="10">
    <w:abstractNumId w:val="10"/>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3D"/>
    <w:rsid w:val="00000002"/>
    <w:rsid w:val="0000009D"/>
    <w:rsid w:val="00000308"/>
    <w:rsid w:val="0000043C"/>
    <w:rsid w:val="000006A1"/>
    <w:rsid w:val="000007B5"/>
    <w:rsid w:val="00000A15"/>
    <w:rsid w:val="00000BD1"/>
    <w:rsid w:val="00000C87"/>
    <w:rsid w:val="00000DFD"/>
    <w:rsid w:val="00000FA6"/>
    <w:rsid w:val="00001052"/>
    <w:rsid w:val="00001081"/>
    <w:rsid w:val="0000109B"/>
    <w:rsid w:val="000010B3"/>
    <w:rsid w:val="00001297"/>
    <w:rsid w:val="00001355"/>
    <w:rsid w:val="00001487"/>
    <w:rsid w:val="00001505"/>
    <w:rsid w:val="000016BD"/>
    <w:rsid w:val="00001A67"/>
    <w:rsid w:val="00001B96"/>
    <w:rsid w:val="00001C61"/>
    <w:rsid w:val="00001DCB"/>
    <w:rsid w:val="000021D7"/>
    <w:rsid w:val="000023C5"/>
    <w:rsid w:val="000024C9"/>
    <w:rsid w:val="000025E1"/>
    <w:rsid w:val="000027EB"/>
    <w:rsid w:val="000029B1"/>
    <w:rsid w:val="00002AC4"/>
    <w:rsid w:val="00002B50"/>
    <w:rsid w:val="00002BD5"/>
    <w:rsid w:val="00002D92"/>
    <w:rsid w:val="00002F4C"/>
    <w:rsid w:val="00003126"/>
    <w:rsid w:val="00003207"/>
    <w:rsid w:val="00003570"/>
    <w:rsid w:val="00003571"/>
    <w:rsid w:val="000035CE"/>
    <w:rsid w:val="00003917"/>
    <w:rsid w:val="00003928"/>
    <w:rsid w:val="00003AFC"/>
    <w:rsid w:val="00003B05"/>
    <w:rsid w:val="00003B1A"/>
    <w:rsid w:val="00003E02"/>
    <w:rsid w:val="00003E0E"/>
    <w:rsid w:val="000040FA"/>
    <w:rsid w:val="000042F9"/>
    <w:rsid w:val="0000443B"/>
    <w:rsid w:val="00004482"/>
    <w:rsid w:val="000045B6"/>
    <w:rsid w:val="0000472B"/>
    <w:rsid w:val="0000499A"/>
    <w:rsid w:val="000049F2"/>
    <w:rsid w:val="00004CE9"/>
    <w:rsid w:val="00004D4A"/>
    <w:rsid w:val="00004DA9"/>
    <w:rsid w:val="00004E53"/>
    <w:rsid w:val="00004E75"/>
    <w:rsid w:val="00004F06"/>
    <w:rsid w:val="00005107"/>
    <w:rsid w:val="0000518E"/>
    <w:rsid w:val="00005488"/>
    <w:rsid w:val="000054F7"/>
    <w:rsid w:val="00005AB6"/>
    <w:rsid w:val="00005B0F"/>
    <w:rsid w:val="00005D2F"/>
    <w:rsid w:val="00006039"/>
    <w:rsid w:val="0000638E"/>
    <w:rsid w:val="000065BA"/>
    <w:rsid w:val="0000666E"/>
    <w:rsid w:val="000066C6"/>
    <w:rsid w:val="000067C3"/>
    <w:rsid w:val="00006B7A"/>
    <w:rsid w:val="00006B7E"/>
    <w:rsid w:val="00006C4F"/>
    <w:rsid w:val="00006D09"/>
    <w:rsid w:val="0000705C"/>
    <w:rsid w:val="00007113"/>
    <w:rsid w:val="000073F1"/>
    <w:rsid w:val="00007608"/>
    <w:rsid w:val="00007725"/>
    <w:rsid w:val="00007BDA"/>
    <w:rsid w:val="00007C22"/>
    <w:rsid w:val="00007ED0"/>
    <w:rsid w:val="000102C1"/>
    <w:rsid w:val="000103D6"/>
    <w:rsid w:val="000103DF"/>
    <w:rsid w:val="00010480"/>
    <w:rsid w:val="000108F7"/>
    <w:rsid w:val="00010926"/>
    <w:rsid w:val="00010976"/>
    <w:rsid w:val="00010A31"/>
    <w:rsid w:val="00010ADC"/>
    <w:rsid w:val="00010B22"/>
    <w:rsid w:val="00010B6E"/>
    <w:rsid w:val="000113C7"/>
    <w:rsid w:val="000114B5"/>
    <w:rsid w:val="0001165E"/>
    <w:rsid w:val="0001166B"/>
    <w:rsid w:val="000116F2"/>
    <w:rsid w:val="00011818"/>
    <w:rsid w:val="0001188B"/>
    <w:rsid w:val="000119C3"/>
    <w:rsid w:val="00011C22"/>
    <w:rsid w:val="00011CB6"/>
    <w:rsid w:val="00011D23"/>
    <w:rsid w:val="00011F66"/>
    <w:rsid w:val="000120EB"/>
    <w:rsid w:val="0001229C"/>
    <w:rsid w:val="00012936"/>
    <w:rsid w:val="000129EA"/>
    <w:rsid w:val="00012B59"/>
    <w:rsid w:val="00012D3D"/>
    <w:rsid w:val="00012ED1"/>
    <w:rsid w:val="00012EE8"/>
    <w:rsid w:val="00012F08"/>
    <w:rsid w:val="0001325D"/>
    <w:rsid w:val="0001365E"/>
    <w:rsid w:val="000139F3"/>
    <w:rsid w:val="00013A08"/>
    <w:rsid w:val="00013BAC"/>
    <w:rsid w:val="00013BBF"/>
    <w:rsid w:val="00013DC0"/>
    <w:rsid w:val="00013EED"/>
    <w:rsid w:val="0001403D"/>
    <w:rsid w:val="000140F9"/>
    <w:rsid w:val="0001421A"/>
    <w:rsid w:val="00014255"/>
    <w:rsid w:val="000142D0"/>
    <w:rsid w:val="000144B1"/>
    <w:rsid w:val="00014E4B"/>
    <w:rsid w:val="000150A3"/>
    <w:rsid w:val="000151BE"/>
    <w:rsid w:val="00015272"/>
    <w:rsid w:val="00015282"/>
    <w:rsid w:val="000152B7"/>
    <w:rsid w:val="000152DE"/>
    <w:rsid w:val="00015684"/>
    <w:rsid w:val="00015797"/>
    <w:rsid w:val="0001580C"/>
    <w:rsid w:val="0001587E"/>
    <w:rsid w:val="00015A1A"/>
    <w:rsid w:val="00015F2D"/>
    <w:rsid w:val="00015F43"/>
    <w:rsid w:val="000169C9"/>
    <w:rsid w:val="00016A82"/>
    <w:rsid w:val="00016B96"/>
    <w:rsid w:val="00016C15"/>
    <w:rsid w:val="0001710D"/>
    <w:rsid w:val="000173CD"/>
    <w:rsid w:val="000175ED"/>
    <w:rsid w:val="00017669"/>
    <w:rsid w:val="00017709"/>
    <w:rsid w:val="00017AD2"/>
    <w:rsid w:val="00017B35"/>
    <w:rsid w:val="00017B62"/>
    <w:rsid w:val="00017B9D"/>
    <w:rsid w:val="00017F94"/>
    <w:rsid w:val="0002038E"/>
    <w:rsid w:val="0002039E"/>
    <w:rsid w:val="00020436"/>
    <w:rsid w:val="0002084C"/>
    <w:rsid w:val="0002084E"/>
    <w:rsid w:val="00020AC6"/>
    <w:rsid w:val="00020B21"/>
    <w:rsid w:val="00020C6F"/>
    <w:rsid w:val="00020C7F"/>
    <w:rsid w:val="00020C9D"/>
    <w:rsid w:val="00020F61"/>
    <w:rsid w:val="00020FBA"/>
    <w:rsid w:val="00021060"/>
    <w:rsid w:val="00021095"/>
    <w:rsid w:val="00021260"/>
    <w:rsid w:val="0002161F"/>
    <w:rsid w:val="00021BDC"/>
    <w:rsid w:val="00021C8C"/>
    <w:rsid w:val="00021D2A"/>
    <w:rsid w:val="00021F40"/>
    <w:rsid w:val="00022056"/>
    <w:rsid w:val="000221E3"/>
    <w:rsid w:val="000223EC"/>
    <w:rsid w:val="000224BC"/>
    <w:rsid w:val="00022664"/>
    <w:rsid w:val="000227FE"/>
    <w:rsid w:val="000229CC"/>
    <w:rsid w:val="00022A53"/>
    <w:rsid w:val="00022CF7"/>
    <w:rsid w:val="00022F97"/>
    <w:rsid w:val="0002313B"/>
    <w:rsid w:val="000231C5"/>
    <w:rsid w:val="000236B0"/>
    <w:rsid w:val="000236F5"/>
    <w:rsid w:val="000237BC"/>
    <w:rsid w:val="000237F7"/>
    <w:rsid w:val="00023AB1"/>
    <w:rsid w:val="00023AB4"/>
    <w:rsid w:val="00023D32"/>
    <w:rsid w:val="000241A3"/>
    <w:rsid w:val="00024279"/>
    <w:rsid w:val="00024344"/>
    <w:rsid w:val="000243AB"/>
    <w:rsid w:val="00024580"/>
    <w:rsid w:val="00024BC5"/>
    <w:rsid w:val="00024F76"/>
    <w:rsid w:val="000250B6"/>
    <w:rsid w:val="000250CD"/>
    <w:rsid w:val="000251BE"/>
    <w:rsid w:val="00025224"/>
    <w:rsid w:val="00025290"/>
    <w:rsid w:val="000253DA"/>
    <w:rsid w:val="00025468"/>
    <w:rsid w:val="00025706"/>
    <w:rsid w:val="00025724"/>
    <w:rsid w:val="00025982"/>
    <w:rsid w:val="00025990"/>
    <w:rsid w:val="000259A3"/>
    <w:rsid w:val="00025B66"/>
    <w:rsid w:val="00025C8C"/>
    <w:rsid w:val="00025EE5"/>
    <w:rsid w:val="00025FD1"/>
    <w:rsid w:val="00026080"/>
    <w:rsid w:val="000261AF"/>
    <w:rsid w:val="000262DC"/>
    <w:rsid w:val="000265EE"/>
    <w:rsid w:val="00026646"/>
    <w:rsid w:val="00027029"/>
    <w:rsid w:val="00027149"/>
    <w:rsid w:val="0002766E"/>
    <w:rsid w:val="000278DE"/>
    <w:rsid w:val="00027A31"/>
    <w:rsid w:val="00027A44"/>
    <w:rsid w:val="00027A8A"/>
    <w:rsid w:val="00027B07"/>
    <w:rsid w:val="00027CEB"/>
    <w:rsid w:val="00027E46"/>
    <w:rsid w:val="00027EFF"/>
    <w:rsid w:val="00027F81"/>
    <w:rsid w:val="0002818E"/>
    <w:rsid w:val="00030145"/>
    <w:rsid w:val="00030169"/>
    <w:rsid w:val="0003064E"/>
    <w:rsid w:val="000306D6"/>
    <w:rsid w:val="000309E4"/>
    <w:rsid w:val="00030A58"/>
    <w:rsid w:val="00030C2D"/>
    <w:rsid w:val="00030EEA"/>
    <w:rsid w:val="00030F2D"/>
    <w:rsid w:val="0003124F"/>
    <w:rsid w:val="000315CA"/>
    <w:rsid w:val="0003160F"/>
    <w:rsid w:val="000318EA"/>
    <w:rsid w:val="00031A40"/>
    <w:rsid w:val="00031B47"/>
    <w:rsid w:val="00031B4A"/>
    <w:rsid w:val="00031BA5"/>
    <w:rsid w:val="00031D26"/>
    <w:rsid w:val="00031DC8"/>
    <w:rsid w:val="00031E6D"/>
    <w:rsid w:val="0003235A"/>
    <w:rsid w:val="00032855"/>
    <w:rsid w:val="00032916"/>
    <w:rsid w:val="0003299B"/>
    <w:rsid w:val="00032AF5"/>
    <w:rsid w:val="00032B81"/>
    <w:rsid w:val="00032CD8"/>
    <w:rsid w:val="00032DD6"/>
    <w:rsid w:val="00032FCC"/>
    <w:rsid w:val="0003322E"/>
    <w:rsid w:val="0003356D"/>
    <w:rsid w:val="00033683"/>
    <w:rsid w:val="000338DC"/>
    <w:rsid w:val="00033975"/>
    <w:rsid w:val="000339FA"/>
    <w:rsid w:val="00033E15"/>
    <w:rsid w:val="00033E5E"/>
    <w:rsid w:val="00033FC6"/>
    <w:rsid w:val="00034158"/>
    <w:rsid w:val="0003451A"/>
    <w:rsid w:val="00034659"/>
    <w:rsid w:val="00034683"/>
    <w:rsid w:val="00034815"/>
    <w:rsid w:val="00034A82"/>
    <w:rsid w:val="00034A97"/>
    <w:rsid w:val="00034BA4"/>
    <w:rsid w:val="00035048"/>
    <w:rsid w:val="0003515A"/>
    <w:rsid w:val="000355C5"/>
    <w:rsid w:val="00035AB1"/>
    <w:rsid w:val="00035AB2"/>
    <w:rsid w:val="00035BD3"/>
    <w:rsid w:val="00035D8E"/>
    <w:rsid w:val="00035DD9"/>
    <w:rsid w:val="00035EBF"/>
    <w:rsid w:val="00036033"/>
    <w:rsid w:val="000361E6"/>
    <w:rsid w:val="00036389"/>
    <w:rsid w:val="00036518"/>
    <w:rsid w:val="000365F7"/>
    <w:rsid w:val="000369C2"/>
    <w:rsid w:val="00036A25"/>
    <w:rsid w:val="00036CBD"/>
    <w:rsid w:val="00036DC3"/>
    <w:rsid w:val="00036DDB"/>
    <w:rsid w:val="00036E58"/>
    <w:rsid w:val="00036F82"/>
    <w:rsid w:val="00037252"/>
    <w:rsid w:val="00037360"/>
    <w:rsid w:val="00037498"/>
    <w:rsid w:val="000375D2"/>
    <w:rsid w:val="00037643"/>
    <w:rsid w:val="00037C66"/>
    <w:rsid w:val="00037DA1"/>
    <w:rsid w:val="00037F04"/>
    <w:rsid w:val="00037F1F"/>
    <w:rsid w:val="00037F24"/>
    <w:rsid w:val="00037F87"/>
    <w:rsid w:val="00037FA3"/>
    <w:rsid w:val="0004015D"/>
    <w:rsid w:val="00040256"/>
    <w:rsid w:val="00040720"/>
    <w:rsid w:val="00040969"/>
    <w:rsid w:val="00040B37"/>
    <w:rsid w:val="00040C84"/>
    <w:rsid w:val="00040EA6"/>
    <w:rsid w:val="000414DF"/>
    <w:rsid w:val="00041507"/>
    <w:rsid w:val="000417D5"/>
    <w:rsid w:val="00041BE7"/>
    <w:rsid w:val="00041D20"/>
    <w:rsid w:val="00041E45"/>
    <w:rsid w:val="00041F8B"/>
    <w:rsid w:val="00042187"/>
    <w:rsid w:val="00042663"/>
    <w:rsid w:val="000426E6"/>
    <w:rsid w:val="00042A8F"/>
    <w:rsid w:val="00042BAD"/>
    <w:rsid w:val="00042BB9"/>
    <w:rsid w:val="00042C24"/>
    <w:rsid w:val="00042E5A"/>
    <w:rsid w:val="00042EEA"/>
    <w:rsid w:val="00042F7D"/>
    <w:rsid w:val="00043078"/>
    <w:rsid w:val="00043172"/>
    <w:rsid w:val="00043478"/>
    <w:rsid w:val="000435F3"/>
    <w:rsid w:val="00043B74"/>
    <w:rsid w:val="00043D3C"/>
    <w:rsid w:val="00043E72"/>
    <w:rsid w:val="00043EB7"/>
    <w:rsid w:val="000440A9"/>
    <w:rsid w:val="000440E7"/>
    <w:rsid w:val="00044198"/>
    <w:rsid w:val="000445F9"/>
    <w:rsid w:val="0004461E"/>
    <w:rsid w:val="00044841"/>
    <w:rsid w:val="0004497D"/>
    <w:rsid w:val="00044A44"/>
    <w:rsid w:val="00044F4B"/>
    <w:rsid w:val="00044F8B"/>
    <w:rsid w:val="0004529C"/>
    <w:rsid w:val="000452F8"/>
    <w:rsid w:val="000453CF"/>
    <w:rsid w:val="000455EC"/>
    <w:rsid w:val="000459C5"/>
    <w:rsid w:val="00045C84"/>
    <w:rsid w:val="00045D73"/>
    <w:rsid w:val="00045E0C"/>
    <w:rsid w:val="00046215"/>
    <w:rsid w:val="00046368"/>
    <w:rsid w:val="0004636E"/>
    <w:rsid w:val="000464A8"/>
    <w:rsid w:val="00046679"/>
    <w:rsid w:val="000466C3"/>
    <w:rsid w:val="00046789"/>
    <w:rsid w:val="00046797"/>
    <w:rsid w:val="00046AB8"/>
    <w:rsid w:val="00046AE7"/>
    <w:rsid w:val="000473CA"/>
    <w:rsid w:val="00047ADB"/>
    <w:rsid w:val="00047B1B"/>
    <w:rsid w:val="000501A2"/>
    <w:rsid w:val="000501E8"/>
    <w:rsid w:val="0005047E"/>
    <w:rsid w:val="0005056B"/>
    <w:rsid w:val="000505F7"/>
    <w:rsid w:val="000507BD"/>
    <w:rsid w:val="000511E2"/>
    <w:rsid w:val="000514F3"/>
    <w:rsid w:val="0005164C"/>
    <w:rsid w:val="000518B4"/>
    <w:rsid w:val="000519A1"/>
    <w:rsid w:val="00051B14"/>
    <w:rsid w:val="00051F99"/>
    <w:rsid w:val="000520D7"/>
    <w:rsid w:val="000521E5"/>
    <w:rsid w:val="000522B0"/>
    <w:rsid w:val="0005236F"/>
    <w:rsid w:val="00052662"/>
    <w:rsid w:val="00052AA9"/>
    <w:rsid w:val="00052B49"/>
    <w:rsid w:val="00052DE5"/>
    <w:rsid w:val="00053071"/>
    <w:rsid w:val="0005330E"/>
    <w:rsid w:val="000533B3"/>
    <w:rsid w:val="00053508"/>
    <w:rsid w:val="00053515"/>
    <w:rsid w:val="0005351C"/>
    <w:rsid w:val="000535A2"/>
    <w:rsid w:val="000537A4"/>
    <w:rsid w:val="00053921"/>
    <w:rsid w:val="000539F9"/>
    <w:rsid w:val="000541D2"/>
    <w:rsid w:val="000542EA"/>
    <w:rsid w:val="00054715"/>
    <w:rsid w:val="00054912"/>
    <w:rsid w:val="000549C9"/>
    <w:rsid w:val="00054AE1"/>
    <w:rsid w:val="00054EF9"/>
    <w:rsid w:val="00055107"/>
    <w:rsid w:val="000554C2"/>
    <w:rsid w:val="0005555E"/>
    <w:rsid w:val="000559FB"/>
    <w:rsid w:val="00055A90"/>
    <w:rsid w:val="00055BF3"/>
    <w:rsid w:val="00055BFA"/>
    <w:rsid w:val="00055C99"/>
    <w:rsid w:val="00055DDA"/>
    <w:rsid w:val="00055ED2"/>
    <w:rsid w:val="00055F16"/>
    <w:rsid w:val="00056223"/>
    <w:rsid w:val="00056297"/>
    <w:rsid w:val="000562E4"/>
    <w:rsid w:val="000563D2"/>
    <w:rsid w:val="0005656E"/>
    <w:rsid w:val="0005658E"/>
    <w:rsid w:val="000567B7"/>
    <w:rsid w:val="0005690D"/>
    <w:rsid w:val="00056B86"/>
    <w:rsid w:val="00056D3B"/>
    <w:rsid w:val="0005726E"/>
    <w:rsid w:val="00057507"/>
    <w:rsid w:val="00057589"/>
    <w:rsid w:val="00057711"/>
    <w:rsid w:val="0005774B"/>
    <w:rsid w:val="00057872"/>
    <w:rsid w:val="00057B20"/>
    <w:rsid w:val="00057B24"/>
    <w:rsid w:val="00057C41"/>
    <w:rsid w:val="00057CAE"/>
    <w:rsid w:val="00057DA7"/>
    <w:rsid w:val="00057E6D"/>
    <w:rsid w:val="00057F8D"/>
    <w:rsid w:val="000602B6"/>
    <w:rsid w:val="000602E2"/>
    <w:rsid w:val="0006060E"/>
    <w:rsid w:val="00060640"/>
    <w:rsid w:val="00060865"/>
    <w:rsid w:val="0006087D"/>
    <w:rsid w:val="00060B33"/>
    <w:rsid w:val="00060E1B"/>
    <w:rsid w:val="00060E70"/>
    <w:rsid w:val="00060EFA"/>
    <w:rsid w:val="00061013"/>
    <w:rsid w:val="0006118B"/>
    <w:rsid w:val="00061234"/>
    <w:rsid w:val="000612FF"/>
    <w:rsid w:val="0006134C"/>
    <w:rsid w:val="00061775"/>
    <w:rsid w:val="0006190A"/>
    <w:rsid w:val="000619BA"/>
    <w:rsid w:val="00061A6E"/>
    <w:rsid w:val="00061B33"/>
    <w:rsid w:val="00061B57"/>
    <w:rsid w:val="00061CAB"/>
    <w:rsid w:val="00061CBF"/>
    <w:rsid w:val="00061FAD"/>
    <w:rsid w:val="000622E1"/>
    <w:rsid w:val="000627CC"/>
    <w:rsid w:val="000628BC"/>
    <w:rsid w:val="00062A08"/>
    <w:rsid w:val="00062B11"/>
    <w:rsid w:val="00062B83"/>
    <w:rsid w:val="00062CB8"/>
    <w:rsid w:val="00062DAC"/>
    <w:rsid w:val="00062E0A"/>
    <w:rsid w:val="0006302B"/>
    <w:rsid w:val="00063063"/>
    <w:rsid w:val="0006308E"/>
    <w:rsid w:val="000630F6"/>
    <w:rsid w:val="0006322A"/>
    <w:rsid w:val="00063449"/>
    <w:rsid w:val="000634B9"/>
    <w:rsid w:val="000635B6"/>
    <w:rsid w:val="00063706"/>
    <w:rsid w:val="00063916"/>
    <w:rsid w:val="00063D25"/>
    <w:rsid w:val="00064056"/>
    <w:rsid w:val="00064086"/>
    <w:rsid w:val="0006435B"/>
    <w:rsid w:val="000644C5"/>
    <w:rsid w:val="00064535"/>
    <w:rsid w:val="00064683"/>
    <w:rsid w:val="000646A6"/>
    <w:rsid w:val="00064743"/>
    <w:rsid w:val="000647FE"/>
    <w:rsid w:val="00064C18"/>
    <w:rsid w:val="00064C98"/>
    <w:rsid w:val="00064D5D"/>
    <w:rsid w:val="00064D7F"/>
    <w:rsid w:val="000650D1"/>
    <w:rsid w:val="00065369"/>
    <w:rsid w:val="0006561E"/>
    <w:rsid w:val="00065696"/>
    <w:rsid w:val="00065937"/>
    <w:rsid w:val="00065999"/>
    <w:rsid w:val="00065BBB"/>
    <w:rsid w:val="00065CA9"/>
    <w:rsid w:val="00065F7F"/>
    <w:rsid w:val="00066185"/>
    <w:rsid w:val="00066307"/>
    <w:rsid w:val="0006634C"/>
    <w:rsid w:val="0006673E"/>
    <w:rsid w:val="0006699B"/>
    <w:rsid w:val="00066BC1"/>
    <w:rsid w:val="00066E85"/>
    <w:rsid w:val="00067099"/>
    <w:rsid w:val="00067208"/>
    <w:rsid w:val="0006729C"/>
    <w:rsid w:val="00067302"/>
    <w:rsid w:val="000673C3"/>
    <w:rsid w:val="00067556"/>
    <w:rsid w:val="000675EA"/>
    <w:rsid w:val="00067692"/>
    <w:rsid w:val="000678CE"/>
    <w:rsid w:val="000678D2"/>
    <w:rsid w:val="00067ACC"/>
    <w:rsid w:val="00067CC6"/>
    <w:rsid w:val="00067CD0"/>
    <w:rsid w:val="00067FBA"/>
    <w:rsid w:val="0007042F"/>
    <w:rsid w:val="00070AE6"/>
    <w:rsid w:val="00070DD4"/>
    <w:rsid w:val="00070F88"/>
    <w:rsid w:val="0007107D"/>
    <w:rsid w:val="00071195"/>
    <w:rsid w:val="000712DF"/>
    <w:rsid w:val="0007147B"/>
    <w:rsid w:val="00071BEE"/>
    <w:rsid w:val="00071FE6"/>
    <w:rsid w:val="000720DB"/>
    <w:rsid w:val="00072578"/>
    <w:rsid w:val="000725A0"/>
    <w:rsid w:val="00072A0A"/>
    <w:rsid w:val="00072AD7"/>
    <w:rsid w:val="00072DAB"/>
    <w:rsid w:val="00072FCC"/>
    <w:rsid w:val="00072FFE"/>
    <w:rsid w:val="00073214"/>
    <w:rsid w:val="000733EB"/>
    <w:rsid w:val="0007354A"/>
    <w:rsid w:val="00073740"/>
    <w:rsid w:val="000737D4"/>
    <w:rsid w:val="00073856"/>
    <w:rsid w:val="00073B48"/>
    <w:rsid w:val="00073B62"/>
    <w:rsid w:val="00073C92"/>
    <w:rsid w:val="00073E57"/>
    <w:rsid w:val="00074083"/>
    <w:rsid w:val="000742C6"/>
    <w:rsid w:val="000742CB"/>
    <w:rsid w:val="0007442B"/>
    <w:rsid w:val="00074475"/>
    <w:rsid w:val="0007464F"/>
    <w:rsid w:val="0007467F"/>
    <w:rsid w:val="000746E9"/>
    <w:rsid w:val="000749EC"/>
    <w:rsid w:val="00074A98"/>
    <w:rsid w:val="00074BF8"/>
    <w:rsid w:val="00074D53"/>
    <w:rsid w:val="00074D67"/>
    <w:rsid w:val="0007500F"/>
    <w:rsid w:val="000751B3"/>
    <w:rsid w:val="00075250"/>
    <w:rsid w:val="000752C0"/>
    <w:rsid w:val="00075710"/>
    <w:rsid w:val="000758FF"/>
    <w:rsid w:val="00075A3C"/>
    <w:rsid w:val="00075AF0"/>
    <w:rsid w:val="00075B07"/>
    <w:rsid w:val="00075BA6"/>
    <w:rsid w:val="00075EF3"/>
    <w:rsid w:val="000762C1"/>
    <w:rsid w:val="000762F0"/>
    <w:rsid w:val="00076679"/>
    <w:rsid w:val="00076789"/>
    <w:rsid w:val="000767BA"/>
    <w:rsid w:val="0007684E"/>
    <w:rsid w:val="0007689F"/>
    <w:rsid w:val="000769E3"/>
    <w:rsid w:val="00077003"/>
    <w:rsid w:val="00077023"/>
    <w:rsid w:val="000772B7"/>
    <w:rsid w:val="00077498"/>
    <w:rsid w:val="0007789F"/>
    <w:rsid w:val="00077F2D"/>
    <w:rsid w:val="00080179"/>
    <w:rsid w:val="000804F4"/>
    <w:rsid w:val="00080509"/>
    <w:rsid w:val="00080B1C"/>
    <w:rsid w:val="00080F3C"/>
    <w:rsid w:val="00081017"/>
    <w:rsid w:val="00081230"/>
    <w:rsid w:val="0008130D"/>
    <w:rsid w:val="0008139F"/>
    <w:rsid w:val="000814B5"/>
    <w:rsid w:val="00081963"/>
    <w:rsid w:val="00081B5E"/>
    <w:rsid w:val="00081C88"/>
    <w:rsid w:val="00081F81"/>
    <w:rsid w:val="00082212"/>
    <w:rsid w:val="000823D6"/>
    <w:rsid w:val="00082581"/>
    <w:rsid w:val="0008258A"/>
    <w:rsid w:val="000826E6"/>
    <w:rsid w:val="000826F9"/>
    <w:rsid w:val="000826FD"/>
    <w:rsid w:val="00082797"/>
    <w:rsid w:val="00082867"/>
    <w:rsid w:val="00082C72"/>
    <w:rsid w:val="00082D70"/>
    <w:rsid w:val="00082D7B"/>
    <w:rsid w:val="00082E8A"/>
    <w:rsid w:val="000832B2"/>
    <w:rsid w:val="000832FC"/>
    <w:rsid w:val="00083397"/>
    <w:rsid w:val="000837A3"/>
    <w:rsid w:val="00083AC0"/>
    <w:rsid w:val="00083CC1"/>
    <w:rsid w:val="00083ECC"/>
    <w:rsid w:val="00084014"/>
    <w:rsid w:val="00084275"/>
    <w:rsid w:val="000842CA"/>
    <w:rsid w:val="00084418"/>
    <w:rsid w:val="00084444"/>
    <w:rsid w:val="00084592"/>
    <w:rsid w:val="0008467A"/>
    <w:rsid w:val="00084F48"/>
    <w:rsid w:val="000850FB"/>
    <w:rsid w:val="00085125"/>
    <w:rsid w:val="0008516C"/>
    <w:rsid w:val="0008541F"/>
    <w:rsid w:val="000855EE"/>
    <w:rsid w:val="0008572C"/>
    <w:rsid w:val="00085942"/>
    <w:rsid w:val="00085A0B"/>
    <w:rsid w:val="00085C2F"/>
    <w:rsid w:val="00085DA6"/>
    <w:rsid w:val="000862AE"/>
    <w:rsid w:val="00086332"/>
    <w:rsid w:val="000864D6"/>
    <w:rsid w:val="000866D9"/>
    <w:rsid w:val="00086A85"/>
    <w:rsid w:val="00086B39"/>
    <w:rsid w:val="00086CA6"/>
    <w:rsid w:val="00087057"/>
    <w:rsid w:val="00087313"/>
    <w:rsid w:val="0008735D"/>
    <w:rsid w:val="00087483"/>
    <w:rsid w:val="000874FC"/>
    <w:rsid w:val="000876A9"/>
    <w:rsid w:val="000879D3"/>
    <w:rsid w:val="00087BDF"/>
    <w:rsid w:val="00087FEB"/>
    <w:rsid w:val="0008FC67"/>
    <w:rsid w:val="000900FF"/>
    <w:rsid w:val="000901D6"/>
    <w:rsid w:val="000901E2"/>
    <w:rsid w:val="0009043B"/>
    <w:rsid w:val="00090644"/>
    <w:rsid w:val="000907E7"/>
    <w:rsid w:val="00090858"/>
    <w:rsid w:val="00090A63"/>
    <w:rsid w:val="00090AEB"/>
    <w:rsid w:val="00090B54"/>
    <w:rsid w:val="00090FD4"/>
    <w:rsid w:val="0009111F"/>
    <w:rsid w:val="0009152C"/>
    <w:rsid w:val="0009154B"/>
    <w:rsid w:val="00091677"/>
    <w:rsid w:val="000916AE"/>
    <w:rsid w:val="00091706"/>
    <w:rsid w:val="00091930"/>
    <w:rsid w:val="00091A9E"/>
    <w:rsid w:val="00091D48"/>
    <w:rsid w:val="00092035"/>
    <w:rsid w:val="0009234E"/>
    <w:rsid w:val="00092433"/>
    <w:rsid w:val="00092732"/>
    <w:rsid w:val="000927F6"/>
    <w:rsid w:val="000928FA"/>
    <w:rsid w:val="00092931"/>
    <w:rsid w:val="00092A62"/>
    <w:rsid w:val="0009345C"/>
    <w:rsid w:val="000934A7"/>
    <w:rsid w:val="00093503"/>
    <w:rsid w:val="00093718"/>
    <w:rsid w:val="00093DAE"/>
    <w:rsid w:val="000940D1"/>
    <w:rsid w:val="000940D5"/>
    <w:rsid w:val="000942CC"/>
    <w:rsid w:val="000944D5"/>
    <w:rsid w:val="0009460F"/>
    <w:rsid w:val="00094615"/>
    <w:rsid w:val="000947E8"/>
    <w:rsid w:val="0009497E"/>
    <w:rsid w:val="00094AB0"/>
    <w:rsid w:val="00094ACD"/>
    <w:rsid w:val="00094EAD"/>
    <w:rsid w:val="00094F1A"/>
    <w:rsid w:val="00095048"/>
    <w:rsid w:val="0009512A"/>
    <w:rsid w:val="000951F7"/>
    <w:rsid w:val="0009556D"/>
    <w:rsid w:val="000955C6"/>
    <w:rsid w:val="0009568D"/>
    <w:rsid w:val="0009585F"/>
    <w:rsid w:val="000959EC"/>
    <w:rsid w:val="00095AF6"/>
    <w:rsid w:val="00095D06"/>
    <w:rsid w:val="00095EB9"/>
    <w:rsid w:val="00095EF4"/>
    <w:rsid w:val="000960F0"/>
    <w:rsid w:val="0009649F"/>
    <w:rsid w:val="0009668F"/>
    <w:rsid w:val="0009686F"/>
    <w:rsid w:val="000968B1"/>
    <w:rsid w:val="000968C4"/>
    <w:rsid w:val="000969B2"/>
    <w:rsid w:val="00096A3F"/>
    <w:rsid w:val="00096B38"/>
    <w:rsid w:val="00096C7C"/>
    <w:rsid w:val="00096D6E"/>
    <w:rsid w:val="00096D76"/>
    <w:rsid w:val="000971DF"/>
    <w:rsid w:val="00097224"/>
    <w:rsid w:val="0009739E"/>
    <w:rsid w:val="0009752B"/>
    <w:rsid w:val="00097B26"/>
    <w:rsid w:val="00097D63"/>
    <w:rsid w:val="00098975"/>
    <w:rsid w:val="000A013F"/>
    <w:rsid w:val="000A0140"/>
    <w:rsid w:val="000A02A0"/>
    <w:rsid w:val="000A02F1"/>
    <w:rsid w:val="000A0399"/>
    <w:rsid w:val="000A056F"/>
    <w:rsid w:val="000A0768"/>
    <w:rsid w:val="000A0A42"/>
    <w:rsid w:val="000A0A8C"/>
    <w:rsid w:val="000A0B35"/>
    <w:rsid w:val="000A0BA5"/>
    <w:rsid w:val="000A0D68"/>
    <w:rsid w:val="000A0FA4"/>
    <w:rsid w:val="000A0FAF"/>
    <w:rsid w:val="000A10E2"/>
    <w:rsid w:val="000A11EA"/>
    <w:rsid w:val="000A13FE"/>
    <w:rsid w:val="000A164B"/>
    <w:rsid w:val="000A164F"/>
    <w:rsid w:val="000A1A7B"/>
    <w:rsid w:val="000A1BB0"/>
    <w:rsid w:val="000A1E81"/>
    <w:rsid w:val="000A1F9B"/>
    <w:rsid w:val="000A21D1"/>
    <w:rsid w:val="000A2248"/>
    <w:rsid w:val="000A22CE"/>
    <w:rsid w:val="000A24A2"/>
    <w:rsid w:val="000A299B"/>
    <w:rsid w:val="000A2BE1"/>
    <w:rsid w:val="000A2D4E"/>
    <w:rsid w:val="000A3021"/>
    <w:rsid w:val="000A320C"/>
    <w:rsid w:val="000A353A"/>
    <w:rsid w:val="000A3650"/>
    <w:rsid w:val="000A365F"/>
    <w:rsid w:val="000A3A1D"/>
    <w:rsid w:val="000A3AA6"/>
    <w:rsid w:val="000A3AB0"/>
    <w:rsid w:val="000A3B3F"/>
    <w:rsid w:val="000A3C36"/>
    <w:rsid w:val="000A3E3F"/>
    <w:rsid w:val="000A3E5A"/>
    <w:rsid w:val="000A3F39"/>
    <w:rsid w:val="000A418E"/>
    <w:rsid w:val="000A4727"/>
    <w:rsid w:val="000A475E"/>
    <w:rsid w:val="000A4813"/>
    <w:rsid w:val="000A4C74"/>
    <w:rsid w:val="000A4D44"/>
    <w:rsid w:val="000A4D4C"/>
    <w:rsid w:val="000A54A0"/>
    <w:rsid w:val="000A5530"/>
    <w:rsid w:val="000A56FA"/>
    <w:rsid w:val="000A584B"/>
    <w:rsid w:val="000A596F"/>
    <w:rsid w:val="000A5F1F"/>
    <w:rsid w:val="000A5FCD"/>
    <w:rsid w:val="000A62FA"/>
    <w:rsid w:val="000A635E"/>
    <w:rsid w:val="000A63F9"/>
    <w:rsid w:val="000A6535"/>
    <w:rsid w:val="000A68D8"/>
    <w:rsid w:val="000A698E"/>
    <w:rsid w:val="000A69B8"/>
    <w:rsid w:val="000A6A22"/>
    <w:rsid w:val="000A6AE1"/>
    <w:rsid w:val="000A6B71"/>
    <w:rsid w:val="000A6D65"/>
    <w:rsid w:val="000A6F1D"/>
    <w:rsid w:val="000A6F2C"/>
    <w:rsid w:val="000A70FB"/>
    <w:rsid w:val="000A713A"/>
    <w:rsid w:val="000A7330"/>
    <w:rsid w:val="000A7374"/>
    <w:rsid w:val="000A73FA"/>
    <w:rsid w:val="000A741F"/>
    <w:rsid w:val="000A794A"/>
    <w:rsid w:val="000A7FC1"/>
    <w:rsid w:val="000A7FD4"/>
    <w:rsid w:val="000B002E"/>
    <w:rsid w:val="000B004A"/>
    <w:rsid w:val="000B03EA"/>
    <w:rsid w:val="000B0762"/>
    <w:rsid w:val="000B079B"/>
    <w:rsid w:val="000B07E3"/>
    <w:rsid w:val="000B0E43"/>
    <w:rsid w:val="000B0EB0"/>
    <w:rsid w:val="000B10A8"/>
    <w:rsid w:val="000B12B3"/>
    <w:rsid w:val="000B13E7"/>
    <w:rsid w:val="000B1550"/>
    <w:rsid w:val="000B1750"/>
    <w:rsid w:val="000B181D"/>
    <w:rsid w:val="000B198A"/>
    <w:rsid w:val="000B1AA9"/>
    <w:rsid w:val="000B1EE3"/>
    <w:rsid w:val="000B2161"/>
    <w:rsid w:val="000B22F1"/>
    <w:rsid w:val="000B2403"/>
    <w:rsid w:val="000B26F6"/>
    <w:rsid w:val="000B2AC0"/>
    <w:rsid w:val="000B2C85"/>
    <w:rsid w:val="000B311D"/>
    <w:rsid w:val="000B3259"/>
    <w:rsid w:val="000B3278"/>
    <w:rsid w:val="000B32DA"/>
    <w:rsid w:val="000B33EC"/>
    <w:rsid w:val="000B371C"/>
    <w:rsid w:val="000B3AEF"/>
    <w:rsid w:val="000B3BC2"/>
    <w:rsid w:val="000B3E38"/>
    <w:rsid w:val="000B4153"/>
    <w:rsid w:val="000B4188"/>
    <w:rsid w:val="000B41F2"/>
    <w:rsid w:val="000B424A"/>
    <w:rsid w:val="000B42D4"/>
    <w:rsid w:val="000B42F2"/>
    <w:rsid w:val="000B464B"/>
    <w:rsid w:val="000B466D"/>
    <w:rsid w:val="000B46BE"/>
    <w:rsid w:val="000B4889"/>
    <w:rsid w:val="000B4C88"/>
    <w:rsid w:val="000B56FB"/>
    <w:rsid w:val="000B57AE"/>
    <w:rsid w:val="000B5939"/>
    <w:rsid w:val="000B5966"/>
    <w:rsid w:val="000B5B83"/>
    <w:rsid w:val="000B5C93"/>
    <w:rsid w:val="000B5CE2"/>
    <w:rsid w:val="000B5D09"/>
    <w:rsid w:val="000B5E47"/>
    <w:rsid w:val="000B6111"/>
    <w:rsid w:val="000B621C"/>
    <w:rsid w:val="000B62BF"/>
    <w:rsid w:val="000B64E2"/>
    <w:rsid w:val="000B6A10"/>
    <w:rsid w:val="000B6D0F"/>
    <w:rsid w:val="000B6E8A"/>
    <w:rsid w:val="000B6F4D"/>
    <w:rsid w:val="000B7020"/>
    <w:rsid w:val="000B707B"/>
    <w:rsid w:val="000B711C"/>
    <w:rsid w:val="000B7201"/>
    <w:rsid w:val="000B7294"/>
    <w:rsid w:val="000B735D"/>
    <w:rsid w:val="000B7366"/>
    <w:rsid w:val="000B74F4"/>
    <w:rsid w:val="000B7554"/>
    <w:rsid w:val="000B75B5"/>
    <w:rsid w:val="000B75D0"/>
    <w:rsid w:val="000B761E"/>
    <w:rsid w:val="000B7675"/>
    <w:rsid w:val="000B7819"/>
    <w:rsid w:val="000B7891"/>
    <w:rsid w:val="000B7B15"/>
    <w:rsid w:val="000B7C8C"/>
    <w:rsid w:val="000B7D1E"/>
    <w:rsid w:val="000B7DD1"/>
    <w:rsid w:val="000B7E2B"/>
    <w:rsid w:val="000C0383"/>
    <w:rsid w:val="000C047E"/>
    <w:rsid w:val="000C054C"/>
    <w:rsid w:val="000C0902"/>
    <w:rsid w:val="000C0AA2"/>
    <w:rsid w:val="000C0B5F"/>
    <w:rsid w:val="000C0BC3"/>
    <w:rsid w:val="000C0CEA"/>
    <w:rsid w:val="000C0D44"/>
    <w:rsid w:val="000C10E8"/>
    <w:rsid w:val="000C11B3"/>
    <w:rsid w:val="000C1292"/>
    <w:rsid w:val="000C14E5"/>
    <w:rsid w:val="000C1A24"/>
    <w:rsid w:val="000C1A25"/>
    <w:rsid w:val="000C1B5D"/>
    <w:rsid w:val="000C1C1F"/>
    <w:rsid w:val="000C1C2C"/>
    <w:rsid w:val="000C2455"/>
    <w:rsid w:val="000C274C"/>
    <w:rsid w:val="000C2F2F"/>
    <w:rsid w:val="000C2FDB"/>
    <w:rsid w:val="000C3148"/>
    <w:rsid w:val="000C3357"/>
    <w:rsid w:val="000C33CF"/>
    <w:rsid w:val="000C3414"/>
    <w:rsid w:val="000C3490"/>
    <w:rsid w:val="000C3AA9"/>
    <w:rsid w:val="000C401D"/>
    <w:rsid w:val="000C434A"/>
    <w:rsid w:val="000C43FF"/>
    <w:rsid w:val="000C4410"/>
    <w:rsid w:val="000C4491"/>
    <w:rsid w:val="000C4549"/>
    <w:rsid w:val="000C46BD"/>
    <w:rsid w:val="000C4770"/>
    <w:rsid w:val="000C4A48"/>
    <w:rsid w:val="000C4F11"/>
    <w:rsid w:val="000C50B5"/>
    <w:rsid w:val="000C5258"/>
    <w:rsid w:val="000C539B"/>
    <w:rsid w:val="000C53BC"/>
    <w:rsid w:val="000C54C5"/>
    <w:rsid w:val="000C552B"/>
    <w:rsid w:val="000C5819"/>
    <w:rsid w:val="000C59FC"/>
    <w:rsid w:val="000C5B47"/>
    <w:rsid w:val="000C5C43"/>
    <w:rsid w:val="000C5CBC"/>
    <w:rsid w:val="000C5D95"/>
    <w:rsid w:val="000C5ED2"/>
    <w:rsid w:val="000C5F54"/>
    <w:rsid w:val="000C61A6"/>
    <w:rsid w:val="000C63DF"/>
    <w:rsid w:val="000C65F7"/>
    <w:rsid w:val="000C66CE"/>
    <w:rsid w:val="000C676E"/>
    <w:rsid w:val="000C6DE3"/>
    <w:rsid w:val="000C6FAF"/>
    <w:rsid w:val="000C70E4"/>
    <w:rsid w:val="000C7197"/>
    <w:rsid w:val="000C7398"/>
    <w:rsid w:val="000C74E2"/>
    <w:rsid w:val="000C7B7E"/>
    <w:rsid w:val="000C7BA6"/>
    <w:rsid w:val="000D0223"/>
    <w:rsid w:val="000D0421"/>
    <w:rsid w:val="000D045D"/>
    <w:rsid w:val="000D0488"/>
    <w:rsid w:val="000D055C"/>
    <w:rsid w:val="000D06F1"/>
    <w:rsid w:val="000D0991"/>
    <w:rsid w:val="000D09DA"/>
    <w:rsid w:val="000D09F6"/>
    <w:rsid w:val="000D0A8D"/>
    <w:rsid w:val="000D0D2D"/>
    <w:rsid w:val="000D0F40"/>
    <w:rsid w:val="000D1180"/>
    <w:rsid w:val="000D12F7"/>
    <w:rsid w:val="000D14CF"/>
    <w:rsid w:val="000D14FF"/>
    <w:rsid w:val="000D2026"/>
    <w:rsid w:val="000D23A2"/>
    <w:rsid w:val="000D23E7"/>
    <w:rsid w:val="000D23E8"/>
    <w:rsid w:val="000D24B6"/>
    <w:rsid w:val="000D272C"/>
    <w:rsid w:val="000D2781"/>
    <w:rsid w:val="000D2831"/>
    <w:rsid w:val="000D2C64"/>
    <w:rsid w:val="000D332E"/>
    <w:rsid w:val="000D3399"/>
    <w:rsid w:val="000D34D9"/>
    <w:rsid w:val="000D36CC"/>
    <w:rsid w:val="000D36CF"/>
    <w:rsid w:val="000D377A"/>
    <w:rsid w:val="000D3C28"/>
    <w:rsid w:val="000D3DBD"/>
    <w:rsid w:val="000D3EFF"/>
    <w:rsid w:val="000D3F91"/>
    <w:rsid w:val="000D420F"/>
    <w:rsid w:val="000D4383"/>
    <w:rsid w:val="000D442A"/>
    <w:rsid w:val="000D4578"/>
    <w:rsid w:val="000D45A2"/>
    <w:rsid w:val="000D4625"/>
    <w:rsid w:val="000D4799"/>
    <w:rsid w:val="000D47E3"/>
    <w:rsid w:val="000D492F"/>
    <w:rsid w:val="000D49FA"/>
    <w:rsid w:val="000D4D72"/>
    <w:rsid w:val="000D507E"/>
    <w:rsid w:val="000D5496"/>
    <w:rsid w:val="000D554A"/>
    <w:rsid w:val="000D5708"/>
    <w:rsid w:val="000D59C7"/>
    <w:rsid w:val="000D5A60"/>
    <w:rsid w:val="000D5AB2"/>
    <w:rsid w:val="000D5F77"/>
    <w:rsid w:val="000D63A2"/>
    <w:rsid w:val="000D6420"/>
    <w:rsid w:val="000D64BB"/>
    <w:rsid w:val="000D6614"/>
    <w:rsid w:val="000D66FB"/>
    <w:rsid w:val="000D676D"/>
    <w:rsid w:val="000D69D6"/>
    <w:rsid w:val="000D6A21"/>
    <w:rsid w:val="000D6BA2"/>
    <w:rsid w:val="000D6E70"/>
    <w:rsid w:val="000D6EBA"/>
    <w:rsid w:val="000D7424"/>
    <w:rsid w:val="000D745C"/>
    <w:rsid w:val="000D759A"/>
    <w:rsid w:val="000D775D"/>
    <w:rsid w:val="000D7B8D"/>
    <w:rsid w:val="000D7CCB"/>
    <w:rsid w:val="000D7D17"/>
    <w:rsid w:val="000D7DD3"/>
    <w:rsid w:val="000D7FF1"/>
    <w:rsid w:val="000E00F2"/>
    <w:rsid w:val="000E01D2"/>
    <w:rsid w:val="000E028F"/>
    <w:rsid w:val="000E047D"/>
    <w:rsid w:val="000E0716"/>
    <w:rsid w:val="000E0A88"/>
    <w:rsid w:val="000E0BA0"/>
    <w:rsid w:val="000E0D9D"/>
    <w:rsid w:val="000E0EDE"/>
    <w:rsid w:val="000E1063"/>
    <w:rsid w:val="000E137E"/>
    <w:rsid w:val="000E14D8"/>
    <w:rsid w:val="000E1B62"/>
    <w:rsid w:val="000E1BEF"/>
    <w:rsid w:val="000E1DE8"/>
    <w:rsid w:val="000E1E64"/>
    <w:rsid w:val="000E1EC9"/>
    <w:rsid w:val="000E2095"/>
    <w:rsid w:val="000E21CD"/>
    <w:rsid w:val="000E22D2"/>
    <w:rsid w:val="000E2300"/>
    <w:rsid w:val="000E24F9"/>
    <w:rsid w:val="000E24FD"/>
    <w:rsid w:val="000E2575"/>
    <w:rsid w:val="000E2909"/>
    <w:rsid w:val="000E2C02"/>
    <w:rsid w:val="000E2D38"/>
    <w:rsid w:val="000E2DCC"/>
    <w:rsid w:val="000E2EFE"/>
    <w:rsid w:val="000E2F69"/>
    <w:rsid w:val="000E353D"/>
    <w:rsid w:val="000E35A5"/>
    <w:rsid w:val="000E35ED"/>
    <w:rsid w:val="000E3678"/>
    <w:rsid w:val="000E369C"/>
    <w:rsid w:val="000E36AF"/>
    <w:rsid w:val="000E3740"/>
    <w:rsid w:val="000E3B87"/>
    <w:rsid w:val="000E3B98"/>
    <w:rsid w:val="000E3EB4"/>
    <w:rsid w:val="000E4116"/>
    <w:rsid w:val="000E411C"/>
    <w:rsid w:val="000E4150"/>
    <w:rsid w:val="000E43FE"/>
    <w:rsid w:val="000E44E2"/>
    <w:rsid w:val="000E451D"/>
    <w:rsid w:val="000E46F5"/>
    <w:rsid w:val="000E47BB"/>
    <w:rsid w:val="000E487F"/>
    <w:rsid w:val="000E4890"/>
    <w:rsid w:val="000E4B76"/>
    <w:rsid w:val="000E4D5D"/>
    <w:rsid w:val="000E4DFA"/>
    <w:rsid w:val="000E4FB9"/>
    <w:rsid w:val="000E53B4"/>
    <w:rsid w:val="000E550F"/>
    <w:rsid w:val="000E5738"/>
    <w:rsid w:val="000E575C"/>
    <w:rsid w:val="000E57FE"/>
    <w:rsid w:val="000E58B1"/>
    <w:rsid w:val="000E58DB"/>
    <w:rsid w:val="000E5AF0"/>
    <w:rsid w:val="000E5B55"/>
    <w:rsid w:val="000E5BF4"/>
    <w:rsid w:val="000E5C68"/>
    <w:rsid w:val="000E5D08"/>
    <w:rsid w:val="000E5DC0"/>
    <w:rsid w:val="000E5EE9"/>
    <w:rsid w:val="000E6208"/>
    <w:rsid w:val="000E64C7"/>
    <w:rsid w:val="000E687E"/>
    <w:rsid w:val="000E6CBA"/>
    <w:rsid w:val="000E6D9F"/>
    <w:rsid w:val="000E6F59"/>
    <w:rsid w:val="000E6FD7"/>
    <w:rsid w:val="000E7008"/>
    <w:rsid w:val="000E7036"/>
    <w:rsid w:val="000E7118"/>
    <w:rsid w:val="000E72A9"/>
    <w:rsid w:val="000E739D"/>
    <w:rsid w:val="000E74D9"/>
    <w:rsid w:val="000E7BBA"/>
    <w:rsid w:val="000F0034"/>
    <w:rsid w:val="000F00FC"/>
    <w:rsid w:val="000F0230"/>
    <w:rsid w:val="000F0423"/>
    <w:rsid w:val="000F0575"/>
    <w:rsid w:val="000F05DA"/>
    <w:rsid w:val="000F0680"/>
    <w:rsid w:val="000F068D"/>
    <w:rsid w:val="000F074F"/>
    <w:rsid w:val="000F077C"/>
    <w:rsid w:val="000F07FF"/>
    <w:rsid w:val="000F087D"/>
    <w:rsid w:val="000F08DD"/>
    <w:rsid w:val="000F08F9"/>
    <w:rsid w:val="000F0909"/>
    <w:rsid w:val="000F092B"/>
    <w:rsid w:val="000F0E54"/>
    <w:rsid w:val="000F101E"/>
    <w:rsid w:val="000F11B8"/>
    <w:rsid w:val="000F12B5"/>
    <w:rsid w:val="000F1551"/>
    <w:rsid w:val="000F1D1D"/>
    <w:rsid w:val="000F1D32"/>
    <w:rsid w:val="000F214F"/>
    <w:rsid w:val="000F219D"/>
    <w:rsid w:val="000F23C9"/>
    <w:rsid w:val="000F250C"/>
    <w:rsid w:val="000F251A"/>
    <w:rsid w:val="000F261D"/>
    <w:rsid w:val="000F2627"/>
    <w:rsid w:val="000F2783"/>
    <w:rsid w:val="000F281E"/>
    <w:rsid w:val="000F28BB"/>
    <w:rsid w:val="000F29E8"/>
    <w:rsid w:val="000F2B3D"/>
    <w:rsid w:val="000F2C45"/>
    <w:rsid w:val="000F2CEC"/>
    <w:rsid w:val="000F2D10"/>
    <w:rsid w:val="000F2F2F"/>
    <w:rsid w:val="000F3365"/>
    <w:rsid w:val="000F3445"/>
    <w:rsid w:val="000F365A"/>
    <w:rsid w:val="000F3C97"/>
    <w:rsid w:val="000F44C3"/>
    <w:rsid w:val="000F4578"/>
    <w:rsid w:val="000F47FF"/>
    <w:rsid w:val="000F4934"/>
    <w:rsid w:val="000F49F2"/>
    <w:rsid w:val="000F4BF8"/>
    <w:rsid w:val="000F4F1B"/>
    <w:rsid w:val="000F5019"/>
    <w:rsid w:val="000F5027"/>
    <w:rsid w:val="000F513E"/>
    <w:rsid w:val="000F51E7"/>
    <w:rsid w:val="000F553F"/>
    <w:rsid w:val="000F55B6"/>
    <w:rsid w:val="000F585D"/>
    <w:rsid w:val="000F5D10"/>
    <w:rsid w:val="000F60A8"/>
    <w:rsid w:val="000F6286"/>
    <w:rsid w:val="000F6692"/>
    <w:rsid w:val="000F674D"/>
    <w:rsid w:val="000F681D"/>
    <w:rsid w:val="000F688B"/>
    <w:rsid w:val="000F698F"/>
    <w:rsid w:val="000F6B27"/>
    <w:rsid w:val="000F6CFC"/>
    <w:rsid w:val="000F6D1E"/>
    <w:rsid w:val="000F6E6E"/>
    <w:rsid w:val="000F7320"/>
    <w:rsid w:val="000F75CB"/>
    <w:rsid w:val="000F7824"/>
    <w:rsid w:val="000F7855"/>
    <w:rsid w:val="000F7931"/>
    <w:rsid w:val="000F7937"/>
    <w:rsid w:val="000F7AF3"/>
    <w:rsid w:val="000F7F07"/>
    <w:rsid w:val="000F7FE3"/>
    <w:rsid w:val="001000F3"/>
    <w:rsid w:val="001003D1"/>
    <w:rsid w:val="0010053E"/>
    <w:rsid w:val="00100596"/>
    <w:rsid w:val="0010072A"/>
    <w:rsid w:val="00100AA0"/>
    <w:rsid w:val="00100AA3"/>
    <w:rsid w:val="00100C28"/>
    <w:rsid w:val="00100D87"/>
    <w:rsid w:val="00100E68"/>
    <w:rsid w:val="00101047"/>
    <w:rsid w:val="00101093"/>
    <w:rsid w:val="001010DF"/>
    <w:rsid w:val="001011DB"/>
    <w:rsid w:val="00101224"/>
    <w:rsid w:val="0010165B"/>
    <w:rsid w:val="001016F3"/>
    <w:rsid w:val="00101717"/>
    <w:rsid w:val="00101996"/>
    <w:rsid w:val="00101E32"/>
    <w:rsid w:val="00101EA4"/>
    <w:rsid w:val="001020DA"/>
    <w:rsid w:val="00102538"/>
    <w:rsid w:val="00102757"/>
    <w:rsid w:val="001028E5"/>
    <w:rsid w:val="00102947"/>
    <w:rsid w:val="00102979"/>
    <w:rsid w:val="0010298E"/>
    <w:rsid w:val="00102AA0"/>
    <w:rsid w:val="00102C4D"/>
    <w:rsid w:val="00102F7A"/>
    <w:rsid w:val="00102F93"/>
    <w:rsid w:val="001030AE"/>
    <w:rsid w:val="0010324B"/>
    <w:rsid w:val="001032DB"/>
    <w:rsid w:val="001033E2"/>
    <w:rsid w:val="00103468"/>
    <w:rsid w:val="00103472"/>
    <w:rsid w:val="00103713"/>
    <w:rsid w:val="001037A9"/>
    <w:rsid w:val="0010381B"/>
    <w:rsid w:val="001039B7"/>
    <w:rsid w:val="00103BE3"/>
    <w:rsid w:val="00103C12"/>
    <w:rsid w:val="00103CCE"/>
    <w:rsid w:val="00103DD9"/>
    <w:rsid w:val="00103E64"/>
    <w:rsid w:val="00103F98"/>
    <w:rsid w:val="001040EF"/>
    <w:rsid w:val="00104674"/>
    <w:rsid w:val="0010492B"/>
    <w:rsid w:val="00104B16"/>
    <w:rsid w:val="00104EA6"/>
    <w:rsid w:val="00104EB1"/>
    <w:rsid w:val="00105076"/>
    <w:rsid w:val="00105107"/>
    <w:rsid w:val="001054EC"/>
    <w:rsid w:val="001055EF"/>
    <w:rsid w:val="0010567F"/>
    <w:rsid w:val="001058CB"/>
    <w:rsid w:val="00105AD2"/>
    <w:rsid w:val="00105C43"/>
    <w:rsid w:val="00105D7D"/>
    <w:rsid w:val="00105E8E"/>
    <w:rsid w:val="0010622B"/>
    <w:rsid w:val="001062E7"/>
    <w:rsid w:val="00106340"/>
    <w:rsid w:val="001064FB"/>
    <w:rsid w:val="00106512"/>
    <w:rsid w:val="001066D0"/>
    <w:rsid w:val="00106709"/>
    <w:rsid w:val="00106877"/>
    <w:rsid w:val="00106A0F"/>
    <w:rsid w:val="00106AD5"/>
    <w:rsid w:val="00106C08"/>
    <w:rsid w:val="00106D1D"/>
    <w:rsid w:val="00106D81"/>
    <w:rsid w:val="00106E35"/>
    <w:rsid w:val="00106E55"/>
    <w:rsid w:val="00106F07"/>
    <w:rsid w:val="00106FF1"/>
    <w:rsid w:val="001072A2"/>
    <w:rsid w:val="00107717"/>
    <w:rsid w:val="001078ED"/>
    <w:rsid w:val="00107B1B"/>
    <w:rsid w:val="00107CAE"/>
    <w:rsid w:val="00107D72"/>
    <w:rsid w:val="00107DDB"/>
    <w:rsid w:val="00107EE3"/>
    <w:rsid w:val="00110401"/>
    <w:rsid w:val="00110436"/>
    <w:rsid w:val="00110568"/>
    <w:rsid w:val="00110852"/>
    <w:rsid w:val="00110AA9"/>
    <w:rsid w:val="00110AF6"/>
    <w:rsid w:val="00110BEF"/>
    <w:rsid w:val="00110CF2"/>
    <w:rsid w:val="00110F2E"/>
    <w:rsid w:val="00111181"/>
    <w:rsid w:val="0011124C"/>
    <w:rsid w:val="001114F9"/>
    <w:rsid w:val="0011150D"/>
    <w:rsid w:val="001115C9"/>
    <w:rsid w:val="001115DF"/>
    <w:rsid w:val="00111786"/>
    <w:rsid w:val="0011192C"/>
    <w:rsid w:val="00111AED"/>
    <w:rsid w:val="00111B71"/>
    <w:rsid w:val="00111CA7"/>
    <w:rsid w:val="00111D14"/>
    <w:rsid w:val="00111DA6"/>
    <w:rsid w:val="00111E4F"/>
    <w:rsid w:val="00111F91"/>
    <w:rsid w:val="001121B0"/>
    <w:rsid w:val="0011220F"/>
    <w:rsid w:val="0011230D"/>
    <w:rsid w:val="001123A1"/>
    <w:rsid w:val="001124FF"/>
    <w:rsid w:val="001127A3"/>
    <w:rsid w:val="00112BAD"/>
    <w:rsid w:val="00112C8E"/>
    <w:rsid w:val="0011301E"/>
    <w:rsid w:val="00113288"/>
    <w:rsid w:val="00113754"/>
    <w:rsid w:val="0011389B"/>
    <w:rsid w:val="001138C4"/>
    <w:rsid w:val="0011396A"/>
    <w:rsid w:val="00113CAB"/>
    <w:rsid w:val="00113E2B"/>
    <w:rsid w:val="00113EEA"/>
    <w:rsid w:val="001146EC"/>
    <w:rsid w:val="00114F00"/>
    <w:rsid w:val="00114F7D"/>
    <w:rsid w:val="00114F80"/>
    <w:rsid w:val="0011510B"/>
    <w:rsid w:val="00115566"/>
    <w:rsid w:val="00115BBC"/>
    <w:rsid w:val="00115BD3"/>
    <w:rsid w:val="00115D81"/>
    <w:rsid w:val="00115D8B"/>
    <w:rsid w:val="00115E30"/>
    <w:rsid w:val="00115EDA"/>
    <w:rsid w:val="00115F12"/>
    <w:rsid w:val="00116520"/>
    <w:rsid w:val="001165FF"/>
    <w:rsid w:val="00116793"/>
    <w:rsid w:val="001167CE"/>
    <w:rsid w:val="00116815"/>
    <w:rsid w:val="00116B69"/>
    <w:rsid w:val="001170A8"/>
    <w:rsid w:val="0011721B"/>
    <w:rsid w:val="00117687"/>
    <w:rsid w:val="001176AD"/>
    <w:rsid w:val="001177DB"/>
    <w:rsid w:val="00117806"/>
    <w:rsid w:val="00117861"/>
    <w:rsid w:val="00117B59"/>
    <w:rsid w:val="00117BEE"/>
    <w:rsid w:val="00117C0A"/>
    <w:rsid w:val="00117C27"/>
    <w:rsid w:val="00117C7A"/>
    <w:rsid w:val="00117DF2"/>
    <w:rsid w:val="00117FF2"/>
    <w:rsid w:val="00120179"/>
    <w:rsid w:val="00120259"/>
    <w:rsid w:val="00120595"/>
    <w:rsid w:val="00120674"/>
    <w:rsid w:val="001206F4"/>
    <w:rsid w:val="00120755"/>
    <w:rsid w:val="001207E1"/>
    <w:rsid w:val="0012084C"/>
    <w:rsid w:val="00120F89"/>
    <w:rsid w:val="0012101F"/>
    <w:rsid w:val="00121160"/>
    <w:rsid w:val="001211BC"/>
    <w:rsid w:val="00121220"/>
    <w:rsid w:val="00121270"/>
    <w:rsid w:val="00121352"/>
    <w:rsid w:val="001215F5"/>
    <w:rsid w:val="00121876"/>
    <w:rsid w:val="0012192C"/>
    <w:rsid w:val="00121A2F"/>
    <w:rsid w:val="00121ACB"/>
    <w:rsid w:val="00121C06"/>
    <w:rsid w:val="00121DEE"/>
    <w:rsid w:val="00121E7A"/>
    <w:rsid w:val="001220F4"/>
    <w:rsid w:val="00122128"/>
    <w:rsid w:val="00122163"/>
    <w:rsid w:val="00122560"/>
    <w:rsid w:val="001225AC"/>
    <w:rsid w:val="001226C3"/>
    <w:rsid w:val="001227C4"/>
    <w:rsid w:val="0012288B"/>
    <w:rsid w:val="00122B1A"/>
    <w:rsid w:val="00122CA6"/>
    <w:rsid w:val="0012309C"/>
    <w:rsid w:val="0012350A"/>
    <w:rsid w:val="001236FE"/>
    <w:rsid w:val="00123893"/>
    <w:rsid w:val="00123BF3"/>
    <w:rsid w:val="00123BFA"/>
    <w:rsid w:val="00123D21"/>
    <w:rsid w:val="00124014"/>
    <w:rsid w:val="0012403D"/>
    <w:rsid w:val="0012438B"/>
    <w:rsid w:val="001244DE"/>
    <w:rsid w:val="00124507"/>
    <w:rsid w:val="00124541"/>
    <w:rsid w:val="001246EF"/>
    <w:rsid w:val="00124BFF"/>
    <w:rsid w:val="00124E78"/>
    <w:rsid w:val="001250AA"/>
    <w:rsid w:val="0012516E"/>
    <w:rsid w:val="00125377"/>
    <w:rsid w:val="001255E8"/>
    <w:rsid w:val="0012573C"/>
    <w:rsid w:val="0012575F"/>
    <w:rsid w:val="00125790"/>
    <w:rsid w:val="0012580D"/>
    <w:rsid w:val="00125D00"/>
    <w:rsid w:val="00125EBB"/>
    <w:rsid w:val="0012637A"/>
    <w:rsid w:val="00126605"/>
    <w:rsid w:val="00126637"/>
    <w:rsid w:val="00126651"/>
    <w:rsid w:val="001267B5"/>
    <w:rsid w:val="00126F77"/>
    <w:rsid w:val="00126FF0"/>
    <w:rsid w:val="00127038"/>
    <w:rsid w:val="00127353"/>
    <w:rsid w:val="001273EC"/>
    <w:rsid w:val="00127456"/>
    <w:rsid w:val="00127472"/>
    <w:rsid w:val="00127483"/>
    <w:rsid w:val="0012753D"/>
    <w:rsid w:val="00127673"/>
    <w:rsid w:val="00127685"/>
    <w:rsid w:val="00127A10"/>
    <w:rsid w:val="00127D31"/>
    <w:rsid w:val="00127F51"/>
    <w:rsid w:val="00127FB6"/>
    <w:rsid w:val="00127FE0"/>
    <w:rsid w:val="0012E498"/>
    <w:rsid w:val="0013004A"/>
    <w:rsid w:val="001301AE"/>
    <w:rsid w:val="0013033B"/>
    <w:rsid w:val="0013048E"/>
    <w:rsid w:val="00130A47"/>
    <w:rsid w:val="00130BD4"/>
    <w:rsid w:val="00130F83"/>
    <w:rsid w:val="00131171"/>
    <w:rsid w:val="001313DB"/>
    <w:rsid w:val="00131460"/>
    <w:rsid w:val="00131A1F"/>
    <w:rsid w:val="00131AA4"/>
    <w:rsid w:val="00131AE9"/>
    <w:rsid w:val="00131C31"/>
    <w:rsid w:val="00131C8A"/>
    <w:rsid w:val="00131DDC"/>
    <w:rsid w:val="00131DF1"/>
    <w:rsid w:val="00131ECB"/>
    <w:rsid w:val="00132095"/>
    <w:rsid w:val="0013214A"/>
    <w:rsid w:val="001322AC"/>
    <w:rsid w:val="00132DA6"/>
    <w:rsid w:val="00132F48"/>
    <w:rsid w:val="0013312F"/>
    <w:rsid w:val="0013319A"/>
    <w:rsid w:val="001331F0"/>
    <w:rsid w:val="001333A9"/>
    <w:rsid w:val="00133529"/>
    <w:rsid w:val="0013359B"/>
    <w:rsid w:val="00133607"/>
    <w:rsid w:val="00133649"/>
    <w:rsid w:val="00133869"/>
    <w:rsid w:val="001338C7"/>
    <w:rsid w:val="001339FB"/>
    <w:rsid w:val="00133ADD"/>
    <w:rsid w:val="00133BB0"/>
    <w:rsid w:val="00133C93"/>
    <w:rsid w:val="00133D4F"/>
    <w:rsid w:val="00133D87"/>
    <w:rsid w:val="00133D9C"/>
    <w:rsid w:val="00133DE3"/>
    <w:rsid w:val="00133F2B"/>
    <w:rsid w:val="00134140"/>
    <w:rsid w:val="0013418A"/>
    <w:rsid w:val="00134289"/>
    <w:rsid w:val="00134318"/>
    <w:rsid w:val="001346F5"/>
    <w:rsid w:val="00134BB9"/>
    <w:rsid w:val="00134C90"/>
    <w:rsid w:val="00134DB8"/>
    <w:rsid w:val="00134E57"/>
    <w:rsid w:val="00134EB1"/>
    <w:rsid w:val="0013504C"/>
    <w:rsid w:val="0013505F"/>
    <w:rsid w:val="00135101"/>
    <w:rsid w:val="001356D5"/>
    <w:rsid w:val="001356DA"/>
    <w:rsid w:val="0013584F"/>
    <w:rsid w:val="00135959"/>
    <w:rsid w:val="00135A97"/>
    <w:rsid w:val="00135AAA"/>
    <w:rsid w:val="00135B44"/>
    <w:rsid w:val="00135B77"/>
    <w:rsid w:val="00135CBF"/>
    <w:rsid w:val="00135D1C"/>
    <w:rsid w:val="00135D9A"/>
    <w:rsid w:val="0013615F"/>
    <w:rsid w:val="0013643C"/>
    <w:rsid w:val="0013650F"/>
    <w:rsid w:val="00136A2E"/>
    <w:rsid w:val="00136AD0"/>
    <w:rsid w:val="00136B0F"/>
    <w:rsid w:val="00136C65"/>
    <w:rsid w:val="00136E1B"/>
    <w:rsid w:val="00136E4B"/>
    <w:rsid w:val="00136E7B"/>
    <w:rsid w:val="00136F5C"/>
    <w:rsid w:val="0013704D"/>
    <w:rsid w:val="0013738A"/>
    <w:rsid w:val="001374C8"/>
    <w:rsid w:val="00137606"/>
    <w:rsid w:val="00137744"/>
    <w:rsid w:val="00137A7F"/>
    <w:rsid w:val="00137AA2"/>
    <w:rsid w:val="00137B15"/>
    <w:rsid w:val="00137C85"/>
    <w:rsid w:val="00137DF8"/>
    <w:rsid w:val="00137DFF"/>
    <w:rsid w:val="00137EA4"/>
    <w:rsid w:val="00140251"/>
    <w:rsid w:val="00140481"/>
    <w:rsid w:val="001404F4"/>
    <w:rsid w:val="00140528"/>
    <w:rsid w:val="001405E6"/>
    <w:rsid w:val="0014060F"/>
    <w:rsid w:val="0014084C"/>
    <w:rsid w:val="001408EE"/>
    <w:rsid w:val="00140912"/>
    <w:rsid w:val="00140A53"/>
    <w:rsid w:val="00140C57"/>
    <w:rsid w:val="00140DD0"/>
    <w:rsid w:val="00140DDE"/>
    <w:rsid w:val="001411C4"/>
    <w:rsid w:val="001413FD"/>
    <w:rsid w:val="00141525"/>
    <w:rsid w:val="001416DF"/>
    <w:rsid w:val="00141EB0"/>
    <w:rsid w:val="00141F67"/>
    <w:rsid w:val="00142003"/>
    <w:rsid w:val="0014205D"/>
    <w:rsid w:val="001421F4"/>
    <w:rsid w:val="001422A8"/>
    <w:rsid w:val="00142602"/>
    <w:rsid w:val="00142874"/>
    <w:rsid w:val="00142B5B"/>
    <w:rsid w:val="00142ECF"/>
    <w:rsid w:val="00142FF0"/>
    <w:rsid w:val="00143175"/>
    <w:rsid w:val="00143361"/>
    <w:rsid w:val="001433CA"/>
    <w:rsid w:val="0014345D"/>
    <w:rsid w:val="001434E7"/>
    <w:rsid w:val="0014385E"/>
    <w:rsid w:val="001438D0"/>
    <w:rsid w:val="00143BAE"/>
    <w:rsid w:val="00143DAA"/>
    <w:rsid w:val="00143F2E"/>
    <w:rsid w:val="00144521"/>
    <w:rsid w:val="00144585"/>
    <w:rsid w:val="001448FF"/>
    <w:rsid w:val="00144C71"/>
    <w:rsid w:val="00144DBB"/>
    <w:rsid w:val="00144EB6"/>
    <w:rsid w:val="00145135"/>
    <w:rsid w:val="00145214"/>
    <w:rsid w:val="001452A3"/>
    <w:rsid w:val="00145342"/>
    <w:rsid w:val="00145393"/>
    <w:rsid w:val="0014557C"/>
    <w:rsid w:val="001455B4"/>
    <w:rsid w:val="0014569F"/>
    <w:rsid w:val="00145952"/>
    <w:rsid w:val="0014595F"/>
    <w:rsid w:val="00145DEC"/>
    <w:rsid w:val="00145F53"/>
    <w:rsid w:val="001469B3"/>
    <w:rsid w:val="00146D24"/>
    <w:rsid w:val="001471B4"/>
    <w:rsid w:val="001471C4"/>
    <w:rsid w:val="001473B2"/>
    <w:rsid w:val="00147447"/>
    <w:rsid w:val="0014772F"/>
    <w:rsid w:val="001477D2"/>
    <w:rsid w:val="00147A19"/>
    <w:rsid w:val="00147F67"/>
    <w:rsid w:val="0014AD92"/>
    <w:rsid w:val="00150076"/>
    <w:rsid w:val="0015021C"/>
    <w:rsid w:val="00150563"/>
    <w:rsid w:val="001506E7"/>
    <w:rsid w:val="00150887"/>
    <w:rsid w:val="00150B0D"/>
    <w:rsid w:val="00150C57"/>
    <w:rsid w:val="00150CD8"/>
    <w:rsid w:val="00150FE0"/>
    <w:rsid w:val="00151499"/>
    <w:rsid w:val="00151573"/>
    <w:rsid w:val="0015172E"/>
    <w:rsid w:val="00151EF8"/>
    <w:rsid w:val="00151F32"/>
    <w:rsid w:val="001520C9"/>
    <w:rsid w:val="00152245"/>
    <w:rsid w:val="00152399"/>
    <w:rsid w:val="001524E8"/>
    <w:rsid w:val="00152622"/>
    <w:rsid w:val="001526C5"/>
    <w:rsid w:val="001526EC"/>
    <w:rsid w:val="00152775"/>
    <w:rsid w:val="00152A06"/>
    <w:rsid w:val="00152DF6"/>
    <w:rsid w:val="00152FC7"/>
    <w:rsid w:val="001530AB"/>
    <w:rsid w:val="00153251"/>
    <w:rsid w:val="00153392"/>
    <w:rsid w:val="001533C2"/>
    <w:rsid w:val="001537D0"/>
    <w:rsid w:val="001539F5"/>
    <w:rsid w:val="00153A79"/>
    <w:rsid w:val="00153D61"/>
    <w:rsid w:val="00153ED2"/>
    <w:rsid w:val="00153F27"/>
    <w:rsid w:val="001540A7"/>
    <w:rsid w:val="00154246"/>
    <w:rsid w:val="00154526"/>
    <w:rsid w:val="00154C45"/>
    <w:rsid w:val="0015521C"/>
    <w:rsid w:val="0015524C"/>
    <w:rsid w:val="001553A4"/>
    <w:rsid w:val="00155501"/>
    <w:rsid w:val="0015556F"/>
    <w:rsid w:val="00155888"/>
    <w:rsid w:val="001559B7"/>
    <w:rsid w:val="0015652E"/>
    <w:rsid w:val="00156591"/>
    <w:rsid w:val="001567B8"/>
    <w:rsid w:val="00156CF7"/>
    <w:rsid w:val="00157145"/>
    <w:rsid w:val="0015738E"/>
    <w:rsid w:val="001573A5"/>
    <w:rsid w:val="001573E7"/>
    <w:rsid w:val="00157621"/>
    <w:rsid w:val="00157706"/>
    <w:rsid w:val="00157883"/>
    <w:rsid w:val="00157A2E"/>
    <w:rsid w:val="00157D2D"/>
    <w:rsid w:val="00157D87"/>
    <w:rsid w:val="00157E99"/>
    <w:rsid w:val="0015B1FC"/>
    <w:rsid w:val="00160684"/>
    <w:rsid w:val="001606F4"/>
    <w:rsid w:val="0016072A"/>
    <w:rsid w:val="00160849"/>
    <w:rsid w:val="00160B37"/>
    <w:rsid w:val="00160B76"/>
    <w:rsid w:val="00160BBD"/>
    <w:rsid w:val="00160D83"/>
    <w:rsid w:val="00161101"/>
    <w:rsid w:val="001611DD"/>
    <w:rsid w:val="00161571"/>
    <w:rsid w:val="0016186B"/>
    <w:rsid w:val="00161A3F"/>
    <w:rsid w:val="00161A94"/>
    <w:rsid w:val="00161C7C"/>
    <w:rsid w:val="00161CB3"/>
    <w:rsid w:val="001622EF"/>
    <w:rsid w:val="0016260C"/>
    <w:rsid w:val="0016281A"/>
    <w:rsid w:val="001628D4"/>
    <w:rsid w:val="00162989"/>
    <w:rsid w:val="00162AC2"/>
    <w:rsid w:val="00162B42"/>
    <w:rsid w:val="00162D22"/>
    <w:rsid w:val="00162DD8"/>
    <w:rsid w:val="00163049"/>
    <w:rsid w:val="00163158"/>
    <w:rsid w:val="001633C1"/>
    <w:rsid w:val="0016360D"/>
    <w:rsid w:val="00163A67"/>
    <w:rsid w:val="00163B96"/>
    <w:rsid w:val="00163C4D"/>
    <w:rsid w:val="00163D04"/>
    <w:rsid w:val="00163D5D"/>
    <w:rsid w:val="00163D9E"/>
    <w:rsid w:val="00163EA5"/>
    <w:rsid w:val="00164000"/>
    <w:rsid w:val="0016409B"/>
    <w:rsid w:val="0016410B"/>
    <w:rsid w:val="001646A9"/>
    <w:rsid w:val="00164767"/>
    <w:rsid w:val="00164896"/>
    <w:rsid w:val="001648E4"/>
    <w:rsid w:val="00164C44"/>
    <w:rsid w:val="00164DD1"/>
    <w:rsid w:val="00164E7D"/>
    <w:rsid w:val="00164F2B"/>
    <w:rsid w:val="00164F3D"/>
    <w:rsid w:val="00164F72"/>
    <w:rsid w:val="001650D2"/>
    <w:rsid w:val="001651F1"/>
    <w:rsid w:val="0016541E"/>
    <w:rsid w:val="001654D0"/>
    <w:rsid w:val="001655A5"/>
    <w:rsid w:val="001655F8"/>
    <w:rsid w:val="001657F5"/>
    <w:rsid w:val="00165A79"/>
    <w:rsid w:val="00165A9C"/>
    <w:rsid w:val="00165AC9"/>
    <w:rsid w:val="00165B07"/>
    <w:rsid w:val="00166003"/>
    <w:rsid w:val="00166012"/>
    <w:rsid w:val="00166117"/>
    <w:rsid w:val="001663A6"/>
    <w:rsid w:val="00166BEC"/>
    <w:rsid w:val="00166DCB"/>
    <w:rsid w:val="00166DDD"/>
    <w:rsid w:val="0016714F"/>
    <w:rsid w:val="001674E4"/>
    <w:rsid w:val="0016762F"/>
    <w:rsid w:val="001677CB"/>
    <w:rsid w:val="0016794C"/>
    <w:rsid w:val="00167963"/>
    <w:rsid w:val="00167F1F"/>
    <w:rsid w:val="00167F97"/>
    <w:rsid w:val="00170177"/>
    <w:rsid w:val="001704D5"/>
    <w:rsid w:val="0017058D"/>
    <w:rsid w:val="0017074C"/>
    <w:rsid w:val="00170849"/>
    <w:rsid w:val="00170A71"/>
    <w:rsid w:val="00170B06"/>
    <w:rsid w:val="00170BCC"/>
    <w:rsid w:val="00170BFB"/>
    <w:rsid w:val="00170C43"/>
    <w:rsid w:val="00170F36"/>
    <w:rsid w:val="001711F7"/>
    <w:rsid w:val="00171334"/>
    <w:rsid w:val="00171359"/>
    <w:rsid w:val="0017146B"/>
    <w:rsid w:val="0017148C"/>
    <w:rsid w:val="001714BF"/>
    <w:rsid w:val="00171931"/>
    <w:rsid w:val="00171A80"/>
    <w:rsid w:val="00171B80"/>
    <w:rsid w:val="00171D70"/>
    <w:rsid w:val="00171E7C"/>
    <w:rsid w:val="001720AE"/>
    <w:rsid w:val="00172114"/>
    <w:rsid w:val="0017216A"/>
    <w:rsid w:val="001723FF"/>
    <w:rsid w:val="0017262F"/>
    <w:rsid w:val="00172676"/>
    <w:rsid w:val="0017268F"/>
    <w:rsid w:val="00172B04"/>
    <w:rsid w:val="00172C4D"/>
    <w:rsid w:val="0017347B"/>
    <w:rsid w:val="0017348C"/>
    <w:rsid w:val="00173B93"/>
    <w:rsid w:val="00173D8E"/>
    <w:rsid w:val="00174373"/>
    <w:rsid w:val="001745AE"/>
    <w:rsid w:val="001747A5"/>
    <w:rsid w:val="001748F6"/>
    <w:rsid w:val="00174958"/>
    <w:rsid w:val="00174A51"/>
    <w:rsid w:val="00174E1D"/>
    <w:rsid w:val="00174E3B"/>
    <w:rsid w:val="00174F36"/>
    <w:rsid w:val="00175035"/>
    <w:rsid w:val="001750BF"/>
    <w:rsid w:val="001750E3"/>
    <w:rsid w:val="0017534F"/>
    <w:rsid w:val="00175508"/>
    <w:rsid w:val="0017570C"/>
    <w:rsid w:val="00175A9B"/>
    <w:rsid w:val="00175C83"/>
    <w:rsid w:val="00175CBA"/>
    <w:rsid w:val="00175D64"/>
    <w:rsid w:val="00175DBD"/>
    <w:rsid w:val="00175FD1"/>
    <w:rsid w:val="001763E3"/>
    <w:rsid w:val="00176435"/>
    <w:rsid w:val="00176668"/>
    <w:rsid w:val="00176745"/>
    <w:rsid w:val="0017676A"/>
    <w:rsid w:val="001769F8"/>
    <w:rsid w:val="001769FD"/>
    <w:rsid w:val="00177124"/>
    <w:rsid w:val="00177227"/>
    <w:rsid w:val="0017738B"/>
    <w:rsid w:val="001774E7"/>
    <w:rsid w:val="001774ED"/>
    <w:rsid w:val="00177591"/>
    <w:rsid w:val="00177797"/>
    <w:rsid w:val="00177879"/>
    <w:rsid w:val="00177971"/>
    <w:rsid w:val="001779C8"/>
    <w:rsid w:val="00177B00"/>
    <w:rsid w:val="00177BD6"/>
    <w:rsid w:val="00177E22"/>
    <w:rsid w:val="00177F6A"/>
    <w:rsid w:val="001800ED"/>
    <w:rsid w:val="00180160"/>
    <w:rsid w:val="001801D5"/>
    <w:rsid w:val="001808AB"/>
    <w:rsid w:val="0018097A"/>
    <w:rsid w:val="00180A3B"/>
    <w:rsid w:val="00180AAB"/>
    <w:rsid w:val="00180ACA"/>
    <w:rsid w:val="00180B14"/>
    <w:rsid w:val="00180CCC"/>
    <w:rsid w:val="00180D23"/>
    <w:rsid w:val="00180FF1"/>
    <w:rsid w:val="00181225"/>
    <w:rsid w:val="001814A5"/>
    <w:rsid w:val="001818D1"/>
    <w:rsid w:val="00181A93"/>
    <w:rsid w:val="00181BE4"/>
    <w:rsid w:val="00181C7C"/>
    <w:rsid w:val="00181F57"/>
    <w:rsid w:val="00181F5F"/>
    <w:rsid w:val="0018211E"/>
    <w:rsid w:val="0018218D"/>
    <w:rsid w:val="001826F6"/>
    <w:rsid w:val="001827ED"/>
    <w:rsid w:val="00182887"/>
    <w:rsid w:val="00182904"/>
    <w:rsid w:val="001829B6"/>
    <w:rsid w:val="00182BE6"/>
    <w:rsid w:val="00182E86"/>
    <w:rsid w:val="001832EF"/>
    <w:rsid w:val="0018330B"/>
    <w:rsid w:val="00183489"/>
    <w:rsid w:val="001834DC"/>
    <w:rsid w:val="001834FB"/>
    <w:rsid w:val="0018384D"/>
    <w:rsid w:val="00183C93"/>
    <w:rsid w:val="00183CF6"/>
    <w:rsid w:val="00183E96"/>
    <w:rsid w:val="00183FDB"/>
    <w:rsid w:val="0018403E"/>
    <w:rsid w:val="001840E0"/>
    <w:rsid w:val="00184139"/>
    <w:rsid w:val="001842B5"/>
    <w:rsid w:val="001842E7"/>
    <w:rsid w:val="001845E9"/>
    <w:rsid w:val="001846AE"/>
    <w:rsid w:val="00184753"/>
    <w:rsid w:val="00184831"/>
    <w:rsid w:val="001849F2"/>
    <w:rsid w:val="001849F5"/>
    <w:rsid w:val="00184A18"/>
    <w:rsid w:val="00184A6F"/>
    <w:rsid w:val="00184AA6"/>
    <w:rsid w:val="00184ED3"/>
    <w:rsid w:val="00184F35"/>
    <w:rsid w:val="00184F89"/>
    <w:rsid w:val="00184FB5"/>
    <w:rsid w:val="0018536E"/>
    <w:rsid w:val="00185412"/>
    <w:rsid w:val="001858A7"/>
    <w:rsid w:val="001859D8"/>
    <w:rsid w:val="001859F4"/>
    <w:rsid w:val="00185B37"/>
    <w:rsid w:val="00185D94"/>
    <w:rsid w:val="00185DA1"/>
    <w:rsid w:val="00185E31"/>
    <w:rsid w:val="00185E7E"/>
    <w:rsid w:val="00186239"/>
    <w:rsid w:val="00186326"/>
    <w:rsid w:val="0018633C"/>
    <w:rsid w:val="00186383"/>
    <w:rsid w:val="00186501"/>
    <w:rsid w:val="001867C3"/>
    <w:rsid w:val="00186A2E"/>
    <w:rsid w:val="00186B3C"/>
    <w:rsid w:val="00186C4A"/>
    <w:rsid w:val="00186D59"/>
    <w:rsid w:val="00186E01"/>
    <w:rsid w:val="00186FE7"/>
    <w:rsid w:val="00187029"/>
    <w:rsid w:val="00187093"/>
    <w:rsid w:val="00187406"/>
    <w:rsid w:val="001874D9"/>
    <w:rsid w:val="001875FF"/>
    <w:rsid w:val="001876BD"/>
    <w:rsid w:val="0018777A"/>
    <w:rsid w:val="00187811"/>
    <w:rsid w:val="00187847"/>
    <w:rsid w:val="00187A4E"/>
    <w:rsid w:val="00187CC1"/>
    <w:rsid w:val="00187D6B"/>
    <w:rsid w:val="00190376"/>
    <w:rsid w:val="0019037C"/>
    <w:rsid w:val="001904BB"/>
    <w:rsid w:val="00190853"/>
    <w:rsid w:val="0019086C"/>
    <w:rsid w:val="00190D46"/>
    <w:rsid w:val="00190DDD"/>
    <w:rsid w:val="00190E47"/>
    <w:rsid w:val="001910AB"/>
    <w:rsid w:val="001911F8"/>
    <w:rsid w:val="001914BB"/>
    <w:rsid w:val="00191CB0"/>
    <w:rsid w:val="00191D83"/>
    <w:rsid w:val="00191F96"/>
    <w:rsid w:val="00192144"/>
    <w:rsid w:val="001921ED"/>
    <w:rsid w:val="0019226F"/>
    <w:rsid w:val="001927B5"/>
    <w:rsid w:val="00192BDA"/>
    <w:rsid w:val="00192D61"/>
    <w:rsid w:val="00192F0C"/>
    <w:rsid w:val="00192F15"/>
    <w:rsid w:val="00192FE4"/>
    <w:rsid w:val="00193379"/>
    <w:rsid w:val="001934CB"/>
    <w:rsid w:val="001936FE"/>
    <w:rsid w:val="00193741"/>
    <w:rsid w:val="00193775"/>
    <w:rsid w:val="0019377F"/>
    <w:rsid w:val="001937D1"/>
    <w:rsid w:val="00193A1C"/>
    <w:rsid w:val="0019407A"/>
    <w:rsid w:val="001940D9"/>
    <w:rsid w:val="00194326"/>
    <w:rsid w:val="001943DC"/>
    <w:rsid w:val="00194736"/>
    <w:rsid w:val="00194857"/>
    <w:rsid w:val="00194AC7"/>
    <w:rsid w:val="00194F92"/>
    <w:rsid w:val="0019557D"/>
    <w:rsid w:val="00195589"/>
    <w:rsid w:val="00195590"/>
    <w:rsid w:val="001957ED"/>
    <w:rsid w:val="001957F1"/>
    <w:rsid w:val="001958DD"/>
    <w:rsid w:val="0019590E"/>
    <w:rsid w:val="001959C0"/>
    <w:rsid w:val="001959C8"/>
    <w:rsid w:val="00195B7B"/>
    <w:rsid w:val="00195C1E"/>
    <w:rsid w:val="00195E5E"/>
    <w:rsid w:val="00195FF4"/>
    <w:rsid w:val="001960BC"/>
    <w:rsid w:val="001960C9"/>
    <w:rsid w:val="00196150"/>
    <w:rsid w:val="001963AD"/>
    <w:rsid w:val="00196AA3"/>
    <w:rsid w:val="00196AA6"/>
    <w:rsid w:val="00196B6C"/>
    <w:rsid w:val="00196D47"/>
    <w:rsid w:val="0019720C"/>
    <w:rsid w:val="00197461"/>
    <w:rsid w:val="0019769F"/>
    <w:rsid w:val="0019772C"/>
    <w:rsid w:val="0019782C"/>
    <w:rsid w:val="001979DC"/>
    <w:rsid w:val="00197A07"/>
    <w:rsid w:val="00197A3B"/>
    <w:rsid w:val="00197CFC"/>
    <w:rsid w:val="00197F96"/>
    <w:rsid w:val="001984BF"/>
    <w:rsid w:val="001A018B"/>
    <w:rsid w:val="001A03D3"/>
    <w:rsid w:val="001A067E"/>
    <w:rsid w:val="001A06D1"/>
    <w:rsid w:val="001A075B"/>
    <w:rsid w:val="001A0DE7"/>
    <w:rsid w:val="001A0E37"/>
    <w:rsid w:val="001A0F0B"/>
    <w:rsid w:val="001A1110"/>
    <w:rsid w:val="001A113F"/>
    <w:rsid w:val="001A138E"/>
    <w:rsid w:val="001A15C5"/>
    <w:rsid w:val="001A15F5"/>
    <w:rsid w:val="001A1759"/>
    <w:rsid w:val="001A18C7"/>
    <w:rsid w:val="001A193B"/>
    <w:rsid w:val="001A195C"/>
    <w:rsid w:val="001A19AB"/>
    <w:rsid w:val="001A1B04"/>
    <w:rsid w:val="001A1B6E"/>
    <w:rsid w:val="001A1F72"/>
    <w:rsid w:val="001A219E"/>
    <w:rsid w:val="001A251E"/>
    <w:rsid w:val="001A252C"/>
    <w:rsid w:val="001A25DB"/>
    <w:rsid w:val="001A2841"/>
    <w:rsid w:val="001A2938"/>
    <w:rsid w:val="001A2D66"/>
    <w:rsid w:val="001A2FAB"/>
    <w:rsid w:val="001A32D8"/>
    <w:rsid w:val="001A3582"/>
    <w:rsid w:val="001A3953"/>
    <w:rsid w:val="001A3B00"/>
    <w:rsid w:val="001A3D02"/>
    <w:rsid w:val="001A3D95"/>
    <w:rsid w:val="001A3F16"/>
    <w:rsid w:val="001A410F"/>
    <w:rsid w:val="001A452E"/>
    <w:rsid w:val="001A45A8"/>
    <w:rsid w:val="001A4611"/>
    <w:rsid w:val="001A48E1"/>
    <w:rsid w:val="001A4B2A"/>
    <w:rsid w:val="001A4C22"/>
    <w:rsid w:val="001A4D81"/>
    <w:rsid w:val="001A51D7"/>
    <w:rsid w:val="001A5234"/>
    <w:rsid w:val="001A5354"/>
    <w:rsid w:val="001A5732"/>
    <w:rsid w:val="001A58F7"/>
    <w:rsid w:val="001A5900"/>
    <w:rsid w:val="001A597C"/>
    <w:rsid w:val="001A5A21"/>
    <w:rsid w:val="001A5A82"/>
    <w:rsid w:val="001A5C05"/>
    <w:rsid w:val="001A5E4A"/>
    <w:rsid w:val="001A6183"/>
    <w:rsid w:val="001A62BA"/>
    <w:rsid w:val="001A6742"/>
    <w:rsid w:val="001A6909"/>
    <w:rsid w:val="001A6948"/>
    <w:rsid w:val="001A69EF"/>
    <w:rsid w:val="001A6A46"/>
    <w:rsid w:val="001A6B13"/>
    <w:rsid w:val="001A6C76"/>
    <w:rsid w:val="001A6DC5"/>
    <w:rsid w:val="001A6F5E"/>
    <w:rsid w:val="001A708F"/>
    <w:rsid w:val="001A7643"/>
    <w:rsid w:val="001A777F"/>
    <w:rsid w:val="001A77F8"/>
    <w:rsid w:val="001A7C5B"/>
    <w:rsid w:val="001B0165"/>
    <w:rsid w:val="001B016E"/>
    <w:rsid w:val="001B026C"/>
    <w:rsid w:val="001B047F"/>
    <w:rsid w:val="001B0483"/>
    <w:rsid w:val="001B04ED"/>
    <w:rsid w:val="001B09A6"/>
    <w:rsid w:val="001B09AF"/>
    <w:rsid w:val="001B0A17"/>
    <w:rsid w:val="001B0A35"/>
    <w:rsid w:val="001B0AF5"/>
    <w:rsid w:val="001B0E9A"/>
    <w:rsid w:val="001B0EDC"/>
    <w:rsid w:val="001B0F03"/>
    <w:rsid w:val="001B0F32"/>
    <w:rsid w:val="001B103B"/>
    <w:rsid w:val="001B13EB"/>
    <w:rsid w:val="001B13ED"/>
    <w:rsid w:val="001B140C"/>
    <w:rsid w:val="001B166C"/>
    <w:rsid w:val="001B16EA"/>
    <w:rsid w:val="001B1729"/>
    <w:rsid w:val="001B1812"/>
    <w:rsid w:val="001B19F8"/>
    <w:rsid w:val="001B1B7A"/>
    <w:rsid w:val="001B1B8E"/>
    <w:rsid w:val="001B1BCA"/>
    <w:rsid w:val="001B1CD5"/>
    <w:rsid w:val="001B1E38"/>
    <w:rsid w:val="001B1F5C"/>
    <w:rsid w:val="001B20E1"/>
    <w:rsid w:val="001B2106"/>
    <w:rsid w:val="001B214E"/>
    <w:rsid w:val="001B226C"/>
    <w:rsid w:val="001B23A6"/>
    <w:rsid w:val="001B24D2"/>
    <w:rsid w:val="001B267A"/>
    <w:rsid w:val="001B289F"/>
    <w:rsid w:val="001B2A53"/>
    <w:rsid w:val="001B2BFB"/>
    <w:rsid w:val="001B2CD7"/>
    <w:rsid w:val="001B2FFB"/>
    <w:rsid w:val="001B33F2"/>
    <w:rsid w:val="001B345C"/>
    <w:rsid w:val="001B34BF"/>
    <w:rsid w:val="001B34F2"/>
    <w:rsid w:val="001B3A44"/>
    <w:rsid w:val="001B3AA0"/>
    <w:rsid w:val="001B3ACE"/>
    <w:rsid w:val="001B3D59"/>
    <w:rsid w:val="001B3F37"/>
    <w:rsid w:val="001B3FDF"/>
    <w:rsid w:val="001B44AE"/>
    <w:rsid w:val="001B4651"/>
    <w:rsid w:val="001B473C"/>
    <w:rsid w:val="001B4AA9"/>
    <w:rsid w:val="001B4CFC"/>
    <w:rsid w:val="001B4EDB"/>
    <w:rsid w:val="001B5014"/>
    <w:rsid w:val="001B50E0"/>
    <w:rsid w:val="001B5249"/>
    <w:rsid w:val="001B553F"/>
    <w:rsid w:val="001B5563"/>
    <w:rsid w:val="001B5689"/>
    <w:rsid w:val="001B57F7"/>
    <w:rsid w:val="001B595C"/>
    <w:rsid w:val="001B5BCB"/>
    <w:rsid w:val="001B5C9F"/>
    <w:rsid w:val="001B5D2B"/>
    <w:rsid w:val="001B5FD9"/>
    <w:rsid w:val="001B6100"/>
    <w:rsid w:val="001B61DA"/>
    <w:rsid w:val="001B6202"/>
    <w:rsid w:val="001B6409"/>
    <w:rsid w:val="001B64BC"/>
    <w:rsid w:val="001B651F"/>
    <w:rsid w:val="001B6585"/>
    <w:rsid w:val="001B6808"/>
    <w:rsid w:val="001B68CA"/>
    <w:rsid w:val="001B68D6"/>
    <w:rsid w:val="001B6CAE"/>
    <w:rsid w:val="001B6DCD"/>
    <w:rsid w:val="001B6E6F"/>
    <w:rsid w:val="001B6E91"/>
    <w:rsid w:val="001B6F21"/>
    <w:rsid w:val="001B7354"/>
    <w:rsid w:val="001B7563"/>
    <w:rsid w:val="001B7589"/>
    <w:rsid w:val="001B7649"/>
    <w:rsid w:val="001B7995"/>
    <w:rsid w:val="001B7B73"/>
    <w:rsid w:val="001B7B8B"/>
    <w:rsid w:val="001B7C91"/>
    <w:rsid w:val="001B7D54"/>
    <w:rsid w:val="001B7E56"/>
    <w:rsid w:val="001B7EFB"/>
    <w:rsid w:val="001C0097"/>
    <w:rsid w:val="001C013A"/>
    <w:rsid w:val="001C01A5"/>
    <w:rsid w:val="001C023A"/>
    <w:rsid w:val="001C0A11"/>
    <w:rsid w:val="001C0A62"/>
    <w:rsid w:val="001C0BB0"/>
    <w:rsid w:val="001C0CBD"/>
    <w:rsid w:val="001C0E30"/>
    <w:rsid w:val="001C0F27"/>
    <w:rsid w:val="001C113C"/>
    <w:rsid w:val="001C11E3"/>
    <w:rsid w:val="001C1231"/>
    <w:rsid w:val="001C126B"/>
    <w:rsid w:val="001C130C"/>
    <w:rsid w:val="001C1349"/>
    <w:rsid w:val="001C15B3"/>
    <w:rsid w:val="001C15D6"/>
    <w:rsid w:val="001C171E"/>
    <w:rsid w:val="001C1949"/>
    <w:rsid w:val="001C1963"/>
    <w:rsid w:val="001C1A39"/>
    <w:rsid w:val="001C1AD3"/>
    <w:rsid w:val="001C1B27"/>
    <w:rsid w:val="001C1FFE"/>
    <w:rsid w:val="001C269D"/>
    <w:rsid w:val="001C29B5"/>
    <w:rsid w:val="001C3045"/>
    <w:rsid w:val="001C30E5"/>
    <w:rsid w:val="001C327F"/>
    <w:rsid w:val="001C334C"/>
    <w:rsid w:val="001C35D7"/>
    <w:rsid w:val="001C38EC"/>
    <w:rsid w:val="001C3950"/>
    <w:rsid w:val="001C3AA7"/>
    <w:rsid w:val="001C3C7A"/>
    <w:rsid w:val="001C3F45"/>
    <w:rsid w:val="001C4126"/>
    <w:rsid w:val="001C4446"/>
    <w:rsid w:val="001C4577"/>
    <w:rsid w:val="001C467D"/>
    <w:rsid w:val="001C474F"/>
    <w:rsid w:val="001C493B"/>
    <w:rsid w:val="001C4A5D"/>
    <w:rsid w:val="001C4C57"/>
    <w:rsid w:val="001C5633"/>
    <w:rsid w:val="001C57C8"/>
    <w:rsid w:val="001C5C29"/>
    <w:rsid w:val="001C624F"/>
    <w:rsid w:val="001C6394"/>
    <w:rsid w:val="001C63E8"/>
    <w:rsid w:val="001C6432"/>
    <w:rsid w:val="001C6592"/>
    <w:rsid w:val="001C65BB"/>
    <w:rsid w:val="001C66A6"/>
    <w:rsid w:val="001C6822"/>
    <w:rsid w:val="001C684C"/>
    <w:rsid w:val="001C6904"/>
    <w:rsid w:val="001C6926"/>
    <w:rsid w:val="001C6D0D"/>
    <w:rsid w:val="001C6D3B"/>
    <w:rsid w:val="001C6EF3"/>
    <w:rsid w:val="001C6FFA"/>
    <w:rsid w:val="001C73D9"/>
    <w:rsid w:val="001C7596"/>
    <w:rsid w:val="001C768B"/>
    <w:rsid w:val="001C7739"/>
    <w:rsid w:val="001C7CD6"/>
    <w:rsid w:val="001C7EE5"/>
    <w:rsid w:val="001D01F9"/>
    <w:rsid w:val="001D0285"/>
    <w:rsid w:val="001D0296"/>
    <w:rsid w:val="001D03AF"/>
    <w:rsid w:val="001D0818"/>
    <w:rsid w:val="001D08A7"/>
    <w:rsid w:val="001D0BEA"/>
    <w:rsid w:val="001D0E6F"/>
    <w:rsid w:val="001D115A"/>
    <w:rsid w:val="001D1362"/>
    <w:rsid w:val="001D16A2"/>
    <w:rsid w:val="001D19E0"/>
    <w:rsid w:val="001D1C64"/>
    <w:rsid w:val="001D1DB4"/>
    <w:rsid w:val="001D1E6B"/>
    <w:rsid w:val="001D1F8C"/>
    <w:rsid w:val="001D21CB"/>
    <w:rsid w:val="001D2AC7"/>
    <w:rsid w:val="001D2B2A"/>
    <w:rsid w:val="001D2BC0"/>
    <w:rsid w:val="001D2BD2"/>
    <w:rsid w:val="001D3343"/>
    <w:rsid w:val="001D3509"/>
    <w:rsid w:val="001D3BBC"/>
    <w:rsid w:val="001D3C8A"/>
    <w:rsid w:val="001D4220"/>
    <w:rsid w:val="001D44A3"/>
    <w:rsid w:val="001D46A3"/>
    <w:rsid w:val="001D4953"/>
    <w:rsid w:val="001D49C5"/>
    <w:rsid w:val="001D4BD2"/>
    <w:rsid w:val="001D4C40"/>
    <w:rsid w:val="001D4E8B"/>
    <w:rsid w:val="001D5118"/>
    <w:rsid w:val="001D52F6"/>
    <w:rsid w:val="001D56DE"/>
    <w:rsid w:val="001D5961"/>
    <w:rsid w:val="001D5981"/>
    <w:rsid w:val="001D5A6F"/>
    <w:rsid w:val="001D5BD8"/>
    <w:rsid w:val="001D5CD0"/>
    <w:rsid w:val="001D62C7"/>
    <w:rsid w:val="001D636E"/>
    <w:rsid w:val="001D649D"/>
    <w:rsid w:val="001D67EE"/>
    <w:rsid w:val="001D77B6"/>
    <w:rsid w:val="001D7BBD"/>
    <w:rsid w:val="001D7C62"/>
    <w:rsid w:val="001D7DBC"/>
    <w:rsid w:val="001D7F8B"/>
    <w:rsid w:val="001E02BC"/>
    <w:rsid w:val="001E0548"/>
    <w:rsid w:val="001E0638"/>
    <w:rsid w:val="001E0749"/>
    <w:rsid w:val="001E094E"/>
    <w:rsid w:val="001E09A0"/>
    <w:rsid w:val="001E0A7B"/>
    <w:rsid w:val="001E0B07"/>
    <w:rsid w:val="001E0B70"/>
    <w:rsid w:val="001E0D1A"/>
    <w:rsid w:val="001E1031"/>
    <w:rsid w:val="001E12A3"/>
    <w:rsid w:val="001E1470"/>
    <w:rsid w:val="001E1514"/>
    <w:rsid w:val="001E1588"/>
    <w:rsid w:val="001E15E3"/>
    <w:rsid w:val="001E1629"/>
    <w:rsid w:val="001E16BB"/>
    <w:rsid w:val="001E16DC"/>
    <w:rsid w:val="001E1744"/>
    <w:rsid w:val="001E19AB"/>
    <w:rsid w:val="001E1A42"/>
    <w:rsid w:val="001E1A6C"/>
    <w:rsid w:val="001E1C1D"/>
    <w:rsid w:val="001E1C8A"/>
    <w:rsid w:val="001E1E6A"/>
    <w:rsid w:val="001E1F5A"/>
    <w:rsid w:val="001E1FD5"/>
    <w:rsid w:val="001E1FE6"/>
    <w:rsid w:val="001E2024"/>
    <w:rsid w:val="001E2060"/>
    <w:rsid w:val="001E21E3"/>
    <w:rsid w:val="001E23B3"/>
    <w:rsid w:val="001E246A"/>
    <w:rsid w:val="001E259F"/>
    <w:rsid w:val="001E288A"/>
    <w:rsid w:val="001E2DA4"/>
    <w:rsid w:val="001E2F26"/>
    <w:rsid w:val="001E3011"/>
    <w:rsid w:val="001E32C0"/>
    <w:rsid w:val="001E32DD"/>
    <w:rsid w:val="001E34B0"/>
    <w:rsid w:val="001E35AA"/>
    <w:rsid w:val="001E3972"/>
    <w:rsid w:val="001E3A57"/>
    <w:rsid w:val="001E3A95"/>
    <w:rsid w:val="001E3AD9"/>
    <w:rsid w:val="001E3B97"/>
    <w:rsid w:val="001E3BB3"/>
    <w:rsid w:val="001E3F18"/>
    <w:rsid w:val="001E410C"/>
    <w:rsid w:val="001E4267"/>
    <w:rsid w:val="001E451B"/>
    <w:rsid w:val="001E454F"/>
    <w:rsid w:val="001E465B"/>
    <w:rsid w:val="001E47E3"/>
    <w:rsid w:val="001E48AD"/>
    <w:rsid w:val="001E497A"/>
    <w:rsid w:val="001E4BC2"/>
    <w:rsid w:val="001E4C29"/>
    <w:rsid w:val="001E4D5A"/>
    <w:rsid w:val="001E4D6C"/>
    <w:rsid w:val="001E5246"/>
    <w:rsid w:val="001E542C"/>
    <w:rsid w:val="001E551B"/>
    <w:rsid w:val="001E55E9"/>
    <w:rsid w:val="001E5806"/>
    <w:rsid w:val="001E587A"/>
    <w:rsid w:val="001E58DD"/>
    <w:rsid w:val="001E597C"/>
    <w:rsid w:val="001E5A6E"/>
    <w:rsid w:val="001E5EEC"/>
    <w:rsid w:val="001E6182"/>
    <w:rsid w:val="001E6236"/>
    <w:rsid w:val="001E63F8"/>
    <w:rsid w:val="001E6584"/>
    <w:rsid w:val="001E6646"/>
    <w:rsid w:val="001E6AC2"/>
    <w:rsid w:val="001E6AE5"/>
    <w:rsid w:val="001E6C1A"/>
    <w:rsid w:val="001E6D5C"/>
    <w:rsid w:val="001E6D65"/>
    <w:rsid w:val="001E6E11"/>
    <w:rsid w:val="001E6F50"/>
    <w:rsid w:val="001E713E"/>
    <w:rsid w:val="001E721A"/>
    <w:rsid w:val="001E7687"/>
    <w:rsid w:val="001E789A"/>
    <w:rsid w:val="001E7985"/>
    <w:rsid w:val="001E7A6C"/>
    <w:rsid w:val="001E7AE2"/>
    <w:rsid w:val="001E7BE2"/>
    <w:rsid w:val="001E7CC8"/>
    <w:rsid w:val="001E7CF1"/>
    <w:rsid w:val="001E8A3C"/>
    <w:rsid w:val="001F00CD"/>
    <w:rsid w:val="001F0257"/>
    <w:rsid w:val="001F0359"/>
    <w:rsid w:val="001F03AD"/>
    <w:rsid w:val="001F0572"/>
    <w:rsid w:val="001F06EB"/>
    <w:rsid w:val="001F09A1"/>
    <w:rsid w:val="001F0AE3"/>
    <w:rsid w:val="001F0B45"/>
    <w:rsid w:val="001F0C31"/>
    <w:rsid w:val="001F0E99"/>
    <w:rsid w:val="001F0EEF"/>
    <w:rsid w:val="001F1107"/>
    <w:rsid w:val="001F1183"/>
    <w:rsid w:val="001F1431"/>
    <w:rsid w:val="001F146E"/>
    <w:rsid w:val="001F15C1"/>
    <w:rsid w:val="001F15D3"/>
    <w:rsid w:val="001F1671"/>
    <w:rsid w:val="001F1792"/>
    <w:rsid w:val="001F1A70"/>
    <w:rsid w:val="001F1C7D"/>
    <w:rsid w:val="001F1F0F"/>
    <w:rsid w:val="001F203E"/>
    <w:rsid w:val="001F2085"/>
    <w:rsid w:val="001F2119"/>
    <w:rsid w:val="001F231B"/>
    <w:rsid w:val="001F2345"/>
    <w:rsid w:val="001F2502"/>
    <w:rsid w:val="001F2638"/>
    <w:rsid w:val="001F275D"/>
    <w:rsid w:val="001F27B5"/>
    <w:rsid w:val="001F2890"/>
    <w:rsid w:val="001F29F6"/>
    <w:rsid w:val="001F2A78"/>
    <w:rsid w:val="001F2AF0"/>
    <w:rsid w:val="001F2B47"/>
    <w:rsid w:val="001F2B4C"/>
    <w:rsid w:val="001F2C42"/>
    <w:rsid w:val="001F2C8E"/>
    <w:rsid w:val="001F2D0D"/>
    <w:rsid w:val="001F2D90"/>
    <w:rsid w:val="001F2E41"/>
    <w:rsid w:val="001F30CF"/>
    <w:rsid w:val="001F31EB"/>
    <w:rsid w:val="001F32DD"/>
    <w:rsid w:val="001F32E8"/>
    <w:rsid w:val="001F375C"/>
    <w:rsid w:val="001F3838"/>
    <w:rsid w:val="001F39AB"/>
    <w:rsid w:val="001F3B09"/>
    <w:rsid w:val="001F3D49"/>
    <w:rsid w:val="001F3E54"/>
    <w:rsid w:val="001F417E"/>
    <w:rsid w:val="001F4182"/>
    <w:rsid w:val="001F439B"/>
    <w:rsid w:val="001F4524"/>
    <w:rsid w:val="001F4552"/>
    <w:rsid w:val="001F45A9"/>
    <w:rsid w:val="001F4836"/>
    <w:rsid w:val="001F49A0"/>
    <w:rsid w:val="001F4AA1"/>
    <w:rsid w:val="001F4CA7"/>
    <w:rsid w:val="001F4CF9"/>
    <w:rsid w:val="001F529A"/>
    <w:rsid w:val="001F564A"/>
    <w:rsid w:val="001F588A"/>
    <w:rsid w:val="001F5932"/>
    <w:rsid w:val="001F59D9"/>
    <w:rsid w:val="001F5AC8"/>
    <w:rsid w:val="001F5ACF"/>
    <w:rsid w:val="001F5B80"/>
    <w:rsid w:val="001F5C05"/>
    <w:rsid w:val="001F60AE"/>
    <w:rsid w:val="001F621E"/>
    <w:rsid w:val="001F6645"/>
    <w:rsid w:val="001F6A17"/>
    <w:rsid w:val="001F6AB4"/>
    <w:rsid w:val="001F7252"/>
    <w:rsid w:val="001F7411"/>
    <w:rsid w:val="001F756B"/>
    <w:rsid w:val="001F76F9"/>
    <w:rsid w:val="001F799B"/>
    <w:rsid w:val="001F7F60"/>
    <w:rsid w:val="002001A8"/>
    <w:rsid w:val="00200540"/>
    <w:rsid w:val="002007A8"/>
    <w:rsid w:val="002007AB"/>
    <w:rsid w:val="002009EB"/>
    <w:rsid w:val="002009F8"/>
    <w:rsid w:val="00200A9D"/>
    <w:rsid w:val="00200D95"/>
    <w:rsid w:val="00200E6F"/>
    <w:rsid w:val="00200EDC"/>
    <w:rsid w:val="00200F38"/>
    <w:rsid w:val="00200FC2"/>
    <w:rsid w:val="002010C7"/>
    <w:rsid w:val="00201340"/>
    <w:rsid w:val="0020138F"/>
    <w:rsid w:val="0020153D"/>
    <w:rsid w:val="0020159E"/>
    <w:rsid w:val="00201B3A"/>
    <w:rsid w:val="00201D4A"/>
    <w:rsid w:val="00201DC8"/>
    <w:rsid w:val="00201E91"/>
    <w:rsid w:val="00202079"/>
    <w:rsid w:val="002020E8"/>
    <w:rsid w:val="00202480"/>
    <w:rsid w:val="002028D6"/>
    <w:rsid w:val="00202CE2"/>
    <w:rsid w:val="00202F5A"/>
    <w:rsid w:val="00202F7F"/>
    <w:rsid w:val="0020315B"/>
    <w:rsid w:val="0020322E"/>
    <w:rsid w:val="002032FE"/>
    <w:rsid w:val="00203538"/>
    <w:rsid w:val="00203CC0"/>
    <w:rsid w:val="00203F85"/>
    <w:rsid w:val="00204116"/>
    <w:rsid w:val="00204193"/>
    <w:rsid w:val="002042BA"/>
    <w:rsid w:val="0020434A"/>
    <w:rsid w:val="002043E5"/>
    <w:rsid w:val="00204967"/>
    <w:rsid w:val="00205087"/>
    <w:rsid w:val="00205091"/>
    <w:rsid w:val="00205141"/>
    <w:rsid w:val="002053E6"/>
    <w:rsid w:val="002054A4"/>
    <w:rsid w:val="0020554A"/>
    <w:rsid w:val="002055FA"/>
    <w:rsid w:val="00205888"/>
    <w:rsid w:val="00205947"/>
    <w:rsid w:val="00205A33"/>
    <w:rsid w:val="00205AC3"/>
    <w:rsid w:val="00205B4A"/>
    <w:rsid w:val="00205D3D"/>
    <w:rsid w:val="00205EE9"/>
    <w:rsid w:val="00206170"/>
    <w:rsid w:val="002061EC"/>
    <w:rsid w:val="00206476"/>
    <w:rsid w:val="002064D0"/>
    <w:rsid w:val="00206554"/>
    <w:rsid w:val="00206563"/>
    <w:rsid w:val="002065D3"/>
    <w:rsid w:val="002066D6"/>
    <w:rsid w:val="0020688B"/>
    <w:rsid w:val="002069D8"/>
    <w:rsid w:val="00206C0F"/>
    <w:rsid w:val="00206F7F"/>
    <w:rsid w:val="00206FF7"/>
    <w:rsid w:val="00207051"/>
    <w:rsid w:val="002070DF"/>
    <w:rsid w:val="002071A3"/>
    <w:rsid w:val="00207259"/>
    <w:rsid w:val="002072AA"/>
    <w:rsid w:val="00207313"/>
    <w:rsid w:val="00207386"/>
    <w:rsid w:val="002075B8"/>
    <w:rsid w:val="00207681"/>
    <w:rsid w:val="00207747"/>
    <w:rsid w:val="002077EA"/>
    <w:rsid w:val="00207BBB"/>
    <w:rsid w:val="00207D64"/>
    <w:rsid w:val="00207EB5"/>
    <w:rsid w:val="00207F10"/>
    <w:rsid w:val="00207F4E"/>
    <w:rsid w:val="00210494"/>
    <w:rsid w:val="002105FF"/>
    <w:rsid w:val="00210A6A"/>
    <w:rsid w:val="00210BDB"/>
    <w:rsid w:val="00210CD1"/>
    <w:rsid w:val="0021146A"/>
    <w:rsid w:val="00211671"/>
    <w:rsid w:val="0021167F"/>
    <w:rsid w:val="002116C3"/>
    <w:rsid w:val="002116D1"/>
    <w:rsid w:val="0021173A"/>
    <w:rsid w:val="002119EE"/>
    <w:rsid w:val="00211F47"/>
    <w:rsid w:val="002128C1"/>
    <w:rsid w:val="00212908"/>
    <w:rsid w:val="00212A9B"/>
    <w:rsid w:val="00212C94"/>
    <w:rsid w:val="00212E08"/>
    <w:rsid w:val="00212EC5"/>
    <w:rsid w:val="00212EE0"/>
    <w:rsid w:val="0021303D"/>
    <w:rsid w:val="00213183"/>
    <w:rsid w:val="0021322C"/>
    <w:rsid w:val="002132CD"/>
    <w:rsid w:val="0021334A"/>
    <w:rsid w:val="00213540"/>
    <w:rsid w:val="00213665"/>
    <w:rsid w:val="00213719"/>
    <w:rsid w:val="002138FA"/>
    <w:rsid w:val="00213A18"/>
    <w:rsid w:val="00213C16"/>
    <w:rsid w:val="00213E36"/>
    <w:rsid w:val="002144C4"/>
    <w:rsid w:val="002144F4"/>
    <w:rsid w:val="0021487D"/>
    <w:rsid w:val="00214972"/>
    <w:rsid w:val="00214AF8"/>
    <w:rsid w:val="00214FB2"/>
    <w:rsid w:val="00214FBB"/>
    <w:rsid w:val="00215046"/>
    <w:rsid w:val="00215106"/>
    <w:rsid w:val="002155A6"/>
    <w:rsid w:val="002155B1"/>
    <w:rsid w:val="00215644"/>
    <w:rsid w:val="0021572D"/>
    <w:rsid w:val="002159B8"/>
    <w:rsid w:val="00215AD4"/>
    <w:rsid w:val="00215FDF"/>
    <w:rsid w:val="00216106"/>
    <w:rsid w:val="00216222"/>
    <w:rsid w:val="0021660E"/>
    <w:rsid w:val="0021673D"/>
    <w:rsid w:val="002168CD"/>
    <w:rsid w:val="00216983"/>
    <w:rsid w:val="00216A5B"/>
    <w:rsid w:val="00216A5C"/>
    <w:rsid w:val="00216BC2"/>
    <w:rsid w:val="00216E66"/>
    <w:rsid w:val="00217364"/>
    <w:rsid w:val="00217BAB"/>
    <w:rsid w:val="00217BD1"/>
    <w:rsid w:val="00220049"/>
    <w:rsid w:val="0022007A"/>
    <w:rsid w:val="00220134"/>
    <w:rsid w:val="002202DB"/>
    <w:rsid w:val="002202F5"/>
    <w:rsid w:val="00220386"/>
    <w:rsid w:val="002203F2"/>
    <w:rsid w:val="002206D4"/>
    <w:rsid w:val="0022082F"/>
    <w:rsid w:val="00220A3A"/>
    <w:rsid w:val="00220B29"/>
    <w:rsid w:val="00221034"/>
    <w:rsid w:val="00221043"/>
    <w:rsid w:val="0022107B"/>
    <w:rsid w:val="002211ED"/>
    <w:rsid w:val="002211F8"/>
    <w:rsid w:val="00221201"/>
    <w:rsid w:val="00221351"/>
    <w:rsid w:val="0022138B"/>
    <w:rsid w:val="0022168B"/>
    <w:rsid w:val="002216A4"/>
    <w:rsid w:val="002217CB"/>
    <w:rsid w:val="00221C05"/>
    <w:rsid w:val="00221D3E"/>
    <w:rsid w:val="00221D91"/>
    <w:rsid w:val="00221FB4"/>
    <w:rsid w:val="0022258E"/>
    <w:rsid w:val="002225CA"/>
    <w:rsid w:val="002228A2"/>
    <w:rsid w:val="00222B4A"/>
    <w:rsid w:val="00222CA1"/>
    <w:rsid w:val="00222EC9"/>
    <w:rsid w:val="00222F06"/>
    <w:rsid w:val="002233D1"/>
    <w:rsid w:val="00223430"/>
    <w:rsid w:val="002237B6"/>
    <w:rsid w:val="00223A92"/>
    <w:rsid w:val="00223D8D"/>
    <w:rsid w:val="00223FFE"/>
    <w:rsid w:val="00224038"/>
    <w:rsid w:val="002240BA"/>
    <w:rsid w:val="00224822"/>
    <w:rsid w:val="0022482C"/>
    <w:rsid w:val="00224B4A"/>
    <w:rsid w:val="00224CC7"/>
    <w:rsid w:val="00224D62"/>
    <w:rsid w:val="0022503A"/>
    <w:rsid w:val="00225231"/>
    <w:rsid w:val="0022535A"/>
    <w:rsid w:val="002254C1"/>
    <w:rsid w:val="002254F0"/>
    <w:rsid w:val="002254FB"/>
    <w:rsid w:val="00225952"/>
    <w:rsid w:val="00225972"/>
    <w:rsid w:val="00225C31"/>
    <w:rsid w:val="00225C52"/>
    <w:rsid w:val="00225D67"/>
    <w:rsid w:val="00225FB3"/>
    <w:rsid w:val="002262FA"/>
    <w:rsid w:val="002263DA"/>
    <w:rsid w:val="00226496"/>
    <w:rsid w:val="002264B4"/>
    <w:rsid w:val="002264FF"/>
    <w:rsid w:val="002265EB"/>
    <w:rsid w:val="002267FB"/>
    <w:rsid w:val="002268FE"/>
    <w:rsid w:val="00226A7A"/>
    <w:rsid w:val="00226DEE"/>
    <w:rsid w:val="00226E26"/>
    <w:rsid w:val="00226E35"/>
    <w:rsid w:val="00226ED4"/>
    <w:rsid w:val="00226F70"/>
    <w:rsid w:val="00226FD3"/>
    <w:rsid w:val="00227076"/>
    <w:rsid w:val="0022719E"/>
    <w:rsid w:val="00227661"/>
    <w:rsid w:val="00227759"/>
    <w:rsid w:val="00227A65"/>
    <w:rsid w:val="00227CE9"/>
    <w:rsid w:val="00227D72"/>
    <w:rsid w:val="00227EB3"/>
    <w:rsid w:val="002301BC"/>
    <w:rsid w:val="0023034A"/>
    <w:rsid w:val="002303B8"/>
    <w:rsid w:val="00230428"/>
    <w:rsid w:val="002307A4"/>
    <w:rsid w:val="00230A41"/>
    <w:rsid w:val="00230CB3"/>
    <w:rsid w:val="00230DC5"/>
    <w:rsid w:val="00230FEE"/>
    <w:rsid w:val="002311A8"/>
    <w:rsid w:val="002312D5"/>
    <w:rsid w:val="002314E1"/>
    <w:rsid w:val="002314F6"/>
    <w:rsid w:val="0023167A"/>
    <w:rsid w:val="002316FE"/>
    <w:rsid w:val="00231E97"/>
    <w:rsid w:val="00232129"/>
    <w:rsid w:val="002321F9"/>
    <w:rsid w:val="002322A1"/>
    <w:rsid w:val="002322E4"/>
    <w:rsid w:val="00232445"/>
    <w:rsid w:val="0023257B"/>
    <w:rsid w:val="002325C6"/>
    <w:rsid w:val="00232606"/>
    <w:rsid w:val="00232879"/>
    <w:rsid w:val="00232904"/>
    <w:rsid w:val="00232A9D"/>
    <w:rsid w:val="00232AA3"/>
    <w:rsid w:val="00232ABB"/>
    <w:rsid w:val="00232BBD"/>
    <w:rsid w:val="00232CA4"/>
    <w:rsid w:val="00232DB0"/>
    <w:rsid w:val="0023307E"/>
    <w:rsid w:val="002330B1"/>
    <w:rsid w:val="002330DD"/>
    <w:rsid w:val="002333C2"/>
    <w:rsid w:val="00233496"/>
    <w:rsid w:val="002334B9"/>
    <w:rsid w:val="002334D5"/>
    <w:rsid w:val="002334FF"/>
    <w:rsid w:val="00233543"/>
    <w:rsid w:val="00233666"/>
    <w:rsid w:val="002337DE"/>
    <w:rsid w:val="00233819"/>
    <w:rsid w:val="002338AB"/>
    <w:rsid w:val="00233A6F"/>
    <w:rsid w:val="00233D1A"/>
    <w:rsid w:val="00233EA4"/>
    <w:rsid w:val="00234127"/>
    <w:rsid w:val="00234181"/>
    <w:rsid w:val="002341D7"/>
    <w:rsid w:val="0023439B"/>
    <w:rsid w:val="0023441D"/>
    <w:rsid w:val="00234656"/>
    <w:rsid w:val="00234664"/>
    <w:rsid w:val="002348C5"/>
    <w:rsid w:val="00234940"/>
    <w:rsid w:val="00234D1A"/>
    <w:rsid w:val="00234E63"/>
    <w:rsid w:val="00234F24"/>
    <w:rsid w:val="002350D9"/>
    <w:rsid w:val="00235195"/>
    <w:rsid w:val="00235B23"/>
    <w:rsid w:val="00235BDB"/>
    <w:rsid w:val="00235BF4"/>
    <w:rsid w:val="00235D28"/>
    <w:rsid w:val="00235DB5"/>
    <w:rsid w:val="00235F62"/>
    <w:rsid w:val="002363F9"/>
    <w:rsid w:val="002366B1"/>
    <w:rsid w:val="00236A79"/>
    <w:rsid w:val="00236A99"/>
    <w:rsid w:val="00236B16"/>
    <w:rsid w:val="00236BFF"/>
    <w:rsid w:val="00236C6F"/>
    <w:rsid w:val="00236D83"/>
    <w:rsid w:val="00237002"/>
    <w:rsid w:val="00237185"/>
    <w:rsid w:val="00237400"/>
    <w:rsid w:val="0023744C"/>
    <w:rsid w:val="002377E6"/>
    <w:rsid w:val="0023780A"/>
    <w:rsid w:val="00237ACE"/>
    <w:rsid w:val="00237E5E"/>
    <w:rsid w:val="00237ECF"/>
    <w:rsid w:val="00237EF3"/>
    <w:rsid w:val="002400C1"/>
    <w:rsid w:val="002401D9"/>
    <w:rsid w:val="00240476"/>
    <w:rsid w:val="0024047E"/>
    <w:rsid w:val="00240688"/>
    <w:rsid w:val="002406EC"/>
    <w:rsid w:val="002407AA"/>
    <w:rsid w:val="002407FB"/>
    <w:rsid w:val="0024082E"/>
    <w:rsid w:val="00240970"/>
    <w:rsid w:val="00240B45"/>
    <w:rsid w:val="00240B4A"/>
    <w:rsid w:val="00240DC3"/>
    <w:rsid w:val="002410A6"/>
    <w:rsid w:val="002410A7"/>
    <w:rsid w:val="0024129B"/>
    <w:rsid w:val="002415C3"/>
    <w:rsid w:val="0024169D"/>
    <w:rsid w:val="00241ADB"/>
    <w:rsid w:val="00241B05"/>
    <w:rsid w:val="00241C33"/>
    <w:rsid w:val="00241CD1"/>
    <w:rsid w:val="00241E6D"/>
    <w:rsid w:val="00241EF3"/>
    <w:rsid w:val="0024200C"/>
    <w:rsid w:val="00242E5E"/>
    <w:rsid w:val="00242ED1"/>
    <w:rsid w:val="00242FF8"/>
    <w:rsid w:val="002432C8"/>
    <w:rsid w:val="002432CB"/>
    <w:rsid w:val="0024348B"/>
    <w:rsid w:val="002435D6"/>
    <w:rsid w:val="002436C6"/>
    <w:rsid w:val="002436C7"/>
    <w:rsid w:val="00243BA2"/>
    <w:rsid w:val="00243CD9"/>
    <w:rsid w:val="00244127"/>
    <w:rsid w:val="0024427D"/>
    <w:rsid w:val="00244489"/>
    <w:rsid w:val="002446C8"/>
    <w:rsid w:val="00244916"/>
    <w:rsid w:val="00244C1A"/>
    <w:rsid w:val="00244E09"/>
    <w:rsid w:val="00244E77"/>
    <w:rsid w:val="002450B1"/>
    <w:rsid w:val="00245244"/>
    <w:rsid w:val="002452A5"/>
    <w:rsid w:val="002452B1"/>
    <w:rsid w:val="002455DA"/>
    <w:rsid w:val="00245736"/>
    <w:rsid w:val="0024579F"/>
    <w:rsid w:val="00245A61"/>
    <w:rsid w:val="00245C24"/>
    <w:rsid w:val="00245D3E"/>
    <w:rsid w:val="00245D74"/>
    <w:rsid w:val="00245DE9"/>
    <w:rsid w:val="00245F80"/>
    <w:rsid w:val="0024676D"/>
    <w:rsid w:val="002467B2"/>
    <w:rsid w:val="00246C1E"/>
    <w:rsid w:val="00246F5D"/>
    <w:rsid w:val="00247012"/>
    <w:rsid w:val="00247049"/>
    <w:rsid w:val="0024718D"/>
    <w:rsid w:val="0024727E"/>
    <w:rsid w:val="002475B5"/>
    <w:rsid w:val="002476A2"/>
    <w:rsid w:val="00247884"/>
    <w:rsid w:val="00247947"/>
    <w:rsid w:val="00247AF9"/>
    <w:rsid w:val="00247B12"/>
    <w:rsid w:val="00247CB9"/>
    <w:rsid w:val="00247CF5"/>
    <w:rsid w:val="00250067"/>
    <w:rsid w:val="00250085"/>
    <w:rsid w:val="0025021B"/>
    <w:rsid w:val="00250497"/>
    <w:rsid w:val="00250554"/>
    <w:rsid w:val="002508E8"/>
    <w:rsid w:val="0025094F"/>
    <w:rsid w:val="00250DEF"/>
    <w:rsid w:val="00250FA0"/>
    <w:rsid w:val="00250FA4"/>
    <w:rsid w:val="00250FEC"/>
    <w:rsid w:val="002511D9"/>
    <w:rsid w:val="00251366"/>
    <w:rsid w:val="002514B0"/>
    <w:rsid w:val="002514FD"/>
    <w:rsid w:val="00251552"/>
    <w:rsid w:val="0025174E"/>
    <w:rsid w:val="00251A1B"/>
    <w:rsid w:val="00251AF1"/>
    <w:rsid w:val="00251D6D"/>
    <w:rsid w:val="00251E02"/>
    <w:rsid w:val="00251E63"/>
    <w:rsid w:val="00252266"/>
    <w:rsid w:val="00252303"/>
    <w:rsid w:val="0025266B"/>
    <w:rsid w:val="00252795"/>
    <w:rsid w:val="0025289E"/>
    <w:rsid w:val="0025299E"/>
    <w:rsid w:val="00252A8D"/>
    <w:rsid w:val="00253387"/>
    <w:rsid w:val="0025351E"/>
    <w:rsid w:val="00253AF2"/>
    <w:rsid w:val="00253C89"/>
    <w:rsid w:val="00253E00"/>
    <w:rsid w:val="00253E39"/>
    <w:rsid w:val="00253F23"/>
    <w:rsid w:val="002541D5"/>
    <w:rsid w:val="00254278"/>
    <w:rsid w:val="002543C9"/>
    <w:rsid w:val="002543D1"/>
    <w:rsid w:val="002543F1"/>
    <w:rsid w:val="002545A7"/>
    <w:rsid w:val="0025461F"/>
    <w:rsid w:val="00254621"/>
    <w:rsid w:val="00254898"/>
    <w:rsid w:val="00254BF4"/>
    <w:rsid w:val="00254C17"/>
    <w:rsid w:val="00254E80"/>
    <w:rsid w:val="00254EB5"/>
    <w:rsid w:val="00254FED"/>
    <w:rsid w:val="00255102"/>
    <w:rsid w:val="002551B1"/>
    <w:rsid w:val="002552D0"/>
    <w:rsid w:val="0025536D"/>
    <w:rsid w:val="0025545A"/>
    <w:rsid w:val="002554A7"/>
    <w:rsid w:val="00255631"/>
    <w:rsid w:val="0025571D"/>
    <w:rsid w:val="00255B69"/>
    <w:rsid w:val="00255B99"/>
    <w:rsid w:val="00255C85"/>
    <w:rsid w:val="00255DB5"/>
    <w:rsid w:val="00255F88"/>
    <w:rsid w:val="00256026"/>
    <w:rsid w:val="002561B4"/>
    <w:rsid w:val="002564CE"/>
    <w:rsid w:val="002569A6"/>
    <w:rsid w:val="00256AF8"/>
    <w:rsid w:val="00256B72"/>
    <w:rsid w:val="00256C65"/>
    <w:rsid w:val="00256CDA"/>
    <w:rsid w:val="00257193"/>
    <w:rsid w:val="0025756D"/>
    <w:rsid w:val="0025774C"/>
    <w:rsid w:val="002578FD"/>
    <w:rsid w:val="00257B15"/>
    <w:rsid w:val="00257E78"/>
    <w:rsid w:val="002601EA"/>
    <w:rsid w:val="00260258"/>
    <w:rsid w:val="00260331"/>
    <w:rsid w:val="002603D7"/>
    <w:rsid w:val="0026044F"/>
    <w:rsid w:val="002604AE"/>
    <w:rsid w:val="002605AB"/>
    <w:rsid w:val="0026071D"/>
    <w:rsid w:val="002609AD"/>
    <w:rsid w:val="00260BC6"/>
    <w:rsid w:val="00260E2D"/>
    <w:rsid w:val="00261186"/>
    <w:rsid w:val="002616A6"/>
    <w:rsid w:val="002617A3"/>
    <w:rsid w:val="00261860"/>
    <w:rsid w:val="002618D7"/>
    <w:rsid w:val="002618E4"/>
    <w:rsid w:val="002619B2"/>
    <w:rsid w:val="00261A81"/>
    <w:rsid w:val="00261F96"/>
    <w:rsid w:val="00261FCF"/>
    <w:rsid w:val="00262227"/>
    <w:rsid w:val="0026229C"/>
    <w:rsid w:val="0026265F"/>
    <w:rsid w:val="00262A43"/>
    <w:rsid w:val="00262A7B"/>
    <w:rsid w:val="00262AE8"/>
    <w:rsid w:val="00262D17"/>
    <w:rsid w:val="0026329B"/>
    <w:rsid w:val="002633DF"/>
    <w:rsid w:val="0026355A"/>
    <w:rsid w:val="00263588"/>
    <w:rsid w:val="0026375B"/>
    <w:rsid w:val="00263868"/>
    <w:rsid w:val="00263BB2"/>
    <w:rsid w:val="00263CC5"/>
    <w:rsid w:val="00263E57"/>
    <w:rsid w:val="00263EC4"/>
    <w:rsid w:val="002641CB"/>
    <w:rsid w:val="0026442D"/>
    <w:rsid w:val="0026462B"/>
    <w:rsid w:val="00264634"/>
    <w:rsid w:val="0026480B"/>
    <w:rsid w:val="0026499D"/>
    <w:rsid w:val="00264ABE"/>
    <w:rsid w:val="00264C4E"/>
    <w:rsid w:val="00264C9B"/>
    <w:rsid w:val="00264EF1"/>
    <w:rsid w:val="00265462"/>
    <w:rsid w:val="0026565C"/>
    <w:rsid w:val="00265706"/>
    <w:rsid w:val="00265778"/>
    <w:rsid w:val="00265A48"/>
    <w:rsid w:val="00265A82"/>
    <w:rsid w:val="00265AAA"/>
    <w:rsid w:val="00265D73"/>
    <w:rsid w:val="00265E05"/>
    <w:rsid w:val="00265F5C"/>
    <w:rsid w:val="002661BE"/>
    <w:rsid w:val="002661E4"/>
    <w:rsid w:val="00266C81"/>
    <w:rsid w:val="00266D6E"/>
    <w:rsid w:val="0026702A"/>
    <w:rsid w:val="0026735B"/>
    <w:rsid w:val="00267779"/>
    <w:rsid w:val="002677A7"/>
    <w:rsid w:val="0026781C"/>
    <w:rsid w:val="0026796D"/>
    <w:rsid w:val="0026F34C"/>
    <w:rsid w:val="0027000C"/>
    <w:rsid w:val="00270062"/>
    <w:rsid w:val="0027032A"/>
    <w:rsid w:val="00270383"/>
    <w:rsid w:val="00270489"/>
    <w:rsid w:val="002706F3"/>
    <w:rsid w:val="00270983"/>
    <w:rsid w:val="00270C6F"/>
    <w:rsid w:val="00270CC7"/>
    <w:rsid w:val="00270DA3"/>
    <w:rsid w:val="00270DE7"/>
    <w:rsid w:val="00270E43"/>
    <w:rsid w:val="00270FE2"/>
    <w:rsid w:val="002710A5"/>
    <w:rsid w:val="00271115"/>
    <w:rsid w:val="00271259"/>
    <w:rsid w:val="00271387"/>
    <w:rsid w:val="002715C1"/>
    <w:rsid w:val="00271777"/>
    <w:rsid w:val="0027190C"/>
    <w:rsid w:val="00271CFF"/>
    <w:rsid w:val="00271D2A"/>
    <w:rsid w:val="00271E19"/>
    <w:rsid w:val="00271F0D"/>
    <w:rsid w:val="002720DA"/>
    <w:rsid w:val="002721E0"/>
    <w:rsid w:val="002723A8"/>
    <w:rsid w:val="00272478"/>
    <w:rsid w:val="00272482"/>
    <w:rsid w:val="0027265F"/>
    <w:rsid w:val="00272DCD"/>
    <w:rsid w:val="00272F84"/>
    <w:rsid w:val="00273037"/>
    <w:rsid w:val="002734DA"/>
    <w:rsid w:val="00273554"/>
    <w:rsid w:val="00273809"/>
    <w:rsid w:val="00273A0F"/>
    <w:rsid w:val="00273D1B"/>
    <w:rsid w:val="00273DE0"/>
    <w:rsid w:val="00273F49"/>
    <w:rsid w:val="00274080"/>
    <w:rsid w:val="002743DA"/>
    <w:rsid w:val="00274685"/>
    <w:rsid w:val="00274741"/>
    <w:rsid w:val="00274BA0"/>
    <w:rsid w:val="00274C4D"/>
    <w:rsid w:val="00274D9E"/>
    <w:rsid w:val="00274E13"/>
    <w:rsid w:val="00274F0F"/>
    <w:rsid w:val="00274FAB"/>
    <w:rsid w:val="00275075"/>
    <w:rsid w:val="002752E8"/>
    <w:rsid w:val="00275415"/>
    <w:rsid w:val="00275839"/>
    <w:rsid w:val="002759AB"/>
    <w:rsid w:val="00275A06"/>
    <w:rsid w:val="00275AC6"/>
    <w:rsid w:val="00275F98"/>
    <w:rsid w:val="00276370"/>
    <w:rsid w:val="0027658D"/>
    <w:rsid w:val="0027683F"/>
    <w:rsid w:val="00276848"/>
    <w:rsid w:val="00276B03"/>
    <w:rsid w:val="00276BB0"/>
    <w:rsid w:val="00276C77"/>
    <w:rsid w:val="00276CBA"/>
    <w:rsid w:val="00276E18"/>
    <w:rsid w:val="00276EDC"/>
    <w:rsid w:val="00276F5E"/>
    <w:rsid w:val="0027712A"/>
    <w:rsid w:val="0027725C"/>
    <w:rsid w:val="002772F7"/>
    <w:rsid w:val="002773AE"/>
    <w:rsid w:val="002774D3"/>
    <w:rsid w:val="0027759A"/>
    <w:rsid w:val="002776F5"/>
    <w:rsid w:val="00277705"/>
    <w:rsid w:val="002778F0"/>
    <w:rsid w:val="00277943"/>
    <w:rsid w:val="00277A53"/>
    <w:rsid w:val="00277BAA"/>
    <w:rsid w:val="00277DE2"/>
    <w:rsid w:val="0028015A"/>
    <w:rsid w:val="0028019D"/>
    <w:rsid w:val="00280232"/>
    <w:rsid w:val="002802CC"/>
    <w:rsid w:val="00280329"/>
    <w:rsid w:val="00280344"/>
    <w:rsid w:val="002804DE"/>
    <w:rsid w:val="00280531"/>
    <w:rsid w:val="00280564"/>
    <w:rsid w:val="0028065B"/>
    <w:rsid w:val="00280788"/>
    <w:rsid w:val="002809DF"/>
    <w:rsid w:val="00280B3E"/>
    <w:rsid w:val="0028124E"/>
    <w:rsid w:val="002812EC"/>
    <w:rsid w:val="0028143C"/>
    <w:rsid w:val="00281468"/>
    <w:rsid w:val="002815C5"/>
    <w:rsid w:val="002816FC"/>
    <w:rsid w:val="002818F4"/>
    <w:rsid w:val="002818F6"/>
    <w:rsid w:val="002819BE"/>
    <w:rsid w:val="00281C3C"/>
    <w:rsid w:val="00281F5F"/>
    <w:rsid w:val="0028233F"/>
    <w:rsid w:val="002824ED"/>
    <w:rsid w:val="00282549"/>
    <w:rsid w:val="00282564"/>
    <w:rsid w:val="00282819"/>
    <w:rsid w:val="0028285A"/>
    <w:rsid w:val="0028288E"/>
    <w:rsid w:val="00282BCF"/>
    <w:rsid w:val="00282D00"/>
    <w:rsid w:val="0028300F"/>
    <w:rsid w:val="00283028"/>
    <w:rsid w:val="00283221"/>
    <w:rsid w:val="002833AF"/>
    <w:rsid w:val="002836B2"/>
    <w:rsid w:val="00283727"/>
    <w:rsid w:val="002838AD"/>
    <w:rsid w:val="0028391F"/>
    <w:rsid w:val="002839D3"/>
    <w:rsid w:val="00283C80"/>
    <w:rsid w:val="00283D80"/>
    <w:rsid w:val="00284455"/>
    <w:rsid w:val="00284505"/>
    <w:rsid w:val="00284720"/>
    <w:rsid w:val="00284731"/>
    <w:rsid w:val="00284903"/>
    <w:rsid w:val="002849FC"/>
    <w:rsid w:val="00284A00"/>
    <w:rsid w:val="00284AD6"/>
    <w:rsid w:val="00284B17"/>
    <w:rsid w:val="00284BC9"/>
    <w:rsid w:val="00284F85"/>
    <w:rsid w:val="00285077"/>
    <w:rsid w:val="00285280"/>
    <w:rsid w:val="00285282"/>
    <w:rsid w:val="0028538B"/>
    <w:rsid w:val="0028552F"/>
    <w:rsid w:val="0028570A"/>
    <w:rsid w:val="002857A2"/>
    <w:rsid w:val="0028583B"/>
    <w:rsid w:val="0028583F"/>
    <w:rsid w:val="00285A8A"/>
    <w:rsid w:val="00285C15"/>
    <w:rsid w:val="00285C41"/>
    <w:rsid w:val="00285ED1"/>
    <w:rsid w:val="00285FE2"/>
    <w:rsid w:val="0028604F"/>
    <w:rsid w:val="0028607D"/>
    <w:rsid w:val="002860F1"/>
    <w:rsid w:val="002860FA"/>
    <w:rsid w:val="0028634E"/>
    <w:rsid w:val="0028635E"/>
    <w:rsid w:val="002863D5"/>
    <w:rsid w:val="00286424"/>
    <w:rsid w:val="00286771"/>
    <w:rsid w:val="00286AD1"/>
    <w:rsid w:val="00286F6C"/>
    <w:rsid w:val="002870F3"/>
    <w:rsid w:val="00287138"/>
    <w:rsid w:val="00287241"/>
    <w:rsid w:val="00287366"/>
    <w:rsid w:val="00287424"/>
    <w:rsid w:val="00287600"/>
    <w:rsid w:val="002876C1"/>
    <w:rsid w:val="0028778F"/>
    <w:rsid w:val="0028799B"/>
    <w:rsid w:val="00287A81"/>
    <w:rsid w:val="00287B93"/>
    <w:rsid w:val="00287D06"/>
    <w:rsid w:val="00287EF3"/>
    <w:rsid w:val="0029002C"/>
    <w:rsid w:val="00290072"/>
    <w:rsid w:val="002900D1"/>
    <w:rsid w:val="00290102"/>
    <w:rsid w:val="0029028C"/>
    <w:rsid w:val="002905DC"/>
    <w:rsid w:val="00290678"/>
    <w:rsid w:val="0029077C"/>
    <w:rsid w:val="00290929"/>
    <w:rsid w:val="00290EC0"/>
    <w:rsid w:val="00290F67"/>
    <w:rsid w:val="00290FD6"/>
    <w:rsid w:val="002910EF"/>
    <w:rsid w:val="002914C2"/>
    <w:rsid w:val="002915C8"/>
    <w:rsid w:val="002918F3"/>
    <w:rsid w:val="00291AC6"/>
    <w:rsid w:val="00291C0C"/>
    <w:rsid w:val="00291CB0"/>
    <w:rsid w:val="00291D24"/>
    <w:rsid w:val="00291E47"/>
    <w:rsid w:val="00292152"/>
    <w:rsid w:val="00292718"/>
    <w:rsid w:val="00292C8E"/>
    <w:rsid w:val="0029343B"/>
    <w:rsid w:val="0029354C"/>
    <w:rsid w:val="0029369C"/>
    <w:rsid w:val="002936AC"/>
    <w:rsid w:val="002936BC"/>
    <w:rsid w:val="00293D24"/>
    <w:rsid w:val="00293EC4"/>
    <w:rsid w:val="00294028"/>
    <w:rsid w:val="0029411A"/>
    <w:rsid w:val="002942CE"/>
    <w:rsid w:val="00294426"/>
    <w:rsid w:val="002944F8"/>
    <w:rsid w:val="002948E3"/>
    <w:rsid w:val="002948ED"/>
    <w:rsid w:val="00294A41"/>
    <w:rsid w:val="00294A66"/>
    <w:rsid w:val="00294BC5"/>
    <w:rsid w:val="00294C6C"/>
    <w:rsid w:val="00294D30"/>
    <w:rsid w:val="00294DC3"/>
    <w:rsid w:val="00294E82"/>
    <w:rsid w:val="00295021"/>
    <w:rsid w:val="00295371"/>
    <w:rsid w:val="00295381"/>
    <w:rsid w:val="002953F7"/>
    <w:rsid w:val="002954C6"/>
    <w:rsid w:val="00295670"/>
    <w:rsid w:val="00295878"/>
    <w:rsid w:val="00295962"/>
    <w:rsid w:val="00295AF5"/>
    <w:rsid w:val="00295C01"/>
    <w:rsid w:val="00295E35"/>
    <w:rsid w:val="0029612C"/>
    <w:rsid w:val="002961F7"/>
    <w:rsid w:val="002962A0"/>
    <w:rsid w:val="0029637D"/>
    <w:rsid w:val="002963AD"/>
    <w:rsid w:val="0029660C"/>
    <w:rsid w:val="002967FB"/>
    <w:rsid w:val="00296866"/>
    <w:rsid w:val="0029695C"/>
    <w:rsid w:val="00296BCA"/>
    <w:rsid w:val="00296C97"/>
    <w:rsid w:val="00296C9E"/>
    <w:rsid w:val="00296D96"/>
    <w:rsid w:val="00296EAC"/>
    <w:rsid w:val="00296FB4"/>
    <w:rsid w:val="00297129"/>
    <w:rsid w:val="00297141"/>
    <w:rsid w:val="002973B4"/>
    <w:rsid w:val="00297547"/>
    <w:rsid w:val="00297604"/>
    <w:rsid w:val="002977AB"/>
    <w:rsid w:val="00297805"/>
    <w:rsid w:val="00297878"/>
    <w:rsid w:val="002978E3"/>
    <w:rsid w:val="00297D86"/>
    <w:rsid w:val="00297DC3"/>
    <w:rsid w:val="00297E6E"/>
    <w:rsid w:val="0029F9FE"/>
    <w:rsid w:val="002A0155"/>
    <w:rsid w:val="002A0310"/>
    <w:rsid w:val="002A0417"/>
    <w:rsid w:val="002A06EE"/>
    <w:rsid w:val="002A0831"/>
    <w:rsid w:val="002A0A86"/>
    <w:rsid w:val="002A0B91"/>
    <w:rsid w:val="002A0BA6"/>
    <w:rsid w:val="002A0C9C"/>
    <w:rsid w:val="002A0F2A"/>
    <w:rsid w:val="002A0FAE"/>
    <w:rsid w:val="002A0FBC"/>
    <w:rsid w:val="002A1002"/>
    <w:rsid w:val="002A1176"/>
    <w:rsid w:val="002A13DE"/>
    <w:rsid w:val="002A1542"/>
    <w:rsid w:val="002A1550"/>
    <w:rsid w:val="002A1951"/>
    <w:rsid w:val="002A1ABA"/>
    <w:rsid w:val="002A1AD9"/>
    <w:rsid w:val="002A1BD6"/>
    <w:rsid w:val="002A1C5D"/>
    <w:rsid w:val="002A206D"/>
    <w:rsid w:val="002A2161"/>
    <w:rsid w:val="002A21CE"/>
    <w:rsid w:val="002A2650"/>
    <w:rsid w:val="002A2C29"/>
    <w:rsid w:val="002A2F62"/>
    <w:rsid w:val="002A2F78"/>
    <w:rsid w:val="002A31FF"/>
    <w:rsid w:val="002A321B"/>
    <w:rsid w:val="002A330F"/>
    <w:rsid w:val="002A3396"/>
    <w:rsid w:val="002A3523"/>
    <w:rsid w:val="002A355C"/>
    <w:rsid w:val="002A38EE"/>
    <w:rsid w:val="002A403C"/>
    <w:rsid w:val="002A41CF"/>
    <w:rsid w:val="002A467F"/>
    <w:rsid w:val="002A473A"/>
    <w:rsid w:val="002A47CE"/>
    <w:rsid w:val="002A490B"/>
    <w:rsid w:val="002A4A43"/>
    <w:rsid w:val="002A4CF4"/>
    <w:rsid w:val="002A4FF7"/>
    <w:rsid w:val="002A54BB"/>
    <w:rsid w:val="002A557D"/>
    <w:rsid w:val="002A560F"/>
    <w:rsid w:val="002A576A"/>
    <w:rsid w:val="002A5933"/>
    <w:rsid w:val="002A59C6"/>
    <w:rsid w:val="002A59D1"/>
    <w:rsid w:val="002A59ED"/>
    <w:rsid w:val="002A5AAF"/>
    <w:rsid w:val="002A5C2A"/>
    <w:rsid w:val="002A5F94"/>
    <w:rsid w:val="002A60C5"/>
    <w:rsid w:val="002A6254"/>
    <w:rsid w:val="002A6291"/>
    <w:rsid w:val="002A68E7"/>
    <w:rsid w:val="002A6962"/>
    <w:rsid w:val="002A6CC1"/>
    <w:rsid w:val="002A6CCC"/>
    <w:rsid w:val="002A6E9C"/>
    <w:rsid w:val="002A6F09"/>
    <w:rsid w:val="002A6FEE"/>
    <w:rsid w:val="002A709F"/>
    <w:rsid w:val="002A7374"/>
    <w:rsid w:val="002A7425"/>
    <w:rsid w:val="002A744A"/>
    <w:rsid w:val="002A7484"/>
    <w:rsid w:val="002A75FE"/>
    <w:rsid w:val="002A765C"/>
    <w:rsid w:val="002A76EF"/>
    <w:rsid w:val="002A7993"/>
    <w:rsid w:val="002A7B40"/>
    <w:rsid w:val="002A7C72"/>
    <w:rsid w:val="002B01FB"/>
    <w:rsid w:val="002B0383"/>
    <w:rsid w:val="002B03DB"/>
    <w:rsid w:val="002B04BB"/>
    <w:rsid w:val="002B09A5"/>
    <w:rsid w:val="002B09B0"/>
    <w:rsid w:val="002B0AA5"/>
    <w:rsid w:val="002B0B83"/>
    <w:rsid w:val="002B0CAB"/>
    <w:rsid w:val="002B11D0"/>
    <w:rsid w:val="002B153B"/>
    <w:rsid w:val="002B163C"/>
    <w:rsid w:val="002B16AA"/>
    <w:rsid w:val="002B17FC"/>
    <w:rsid w:val="002B1A83"/>
    <w:rsid w:val="002B1CCF"/>
    <w:rsid w:val="002B1DBE"/>
    <w:rsid w:val="002B1DE0"/>
    <w:rsid w:val="002B1E89"/>
    <w:rsid w:val="002B1FBF"/>
    <w:rsid w:val="002B1FE6"/>
    <w:rsid w:val="002B20D7"/>
    <w:rsid w:val="002B2131"/>
    <w:rsid w:val="002B21E4"/>
    <w:rsid w:val="002B22EC"/>
    <w:rsid w:val="002B23C1"/>
    <w:rsid w:val="002B2435"/>
    <w:rsid w:val="002B252F"/>
    <w:rsid w:val="002B2645"/>
    <w:rsid w:val="002B28BB"/>
    <w:rsid w:val="002B2A09"/>
    <w:rsid w:val="002B2D0E"/>
    <w:rsid w:val="002B300D"/>
    <w:rsid w:val="002B3356"/>
    <w:rsid w:val="002B3577"/>
    <w:rsid w:val="002B3B13"/>
    <w:rsid w:val="002B3B6C"/>
    <w:rsid w:val="002B3D5F"/>
    <w:rsid w:val="002B3EEF"/>
    <w:rsid w:val="002B40B6"/>
    <w:rsid w:val="002B433F"/>
    <w:rsid w:val="002B474A"/>
    <w:rsid w:val="002B47B0"/>
    <w:rsid w:val="002B4A38"/>
    <w:rsid w:val="002B4A86"/>
    <w:rsid w:val="002B4D07"/>
    <w:rsid w:val="002B4F37"/>
    <w:rsid w:val="002B5372"/>
    <w:rsid w:val="002B556E"/>
    <w:rsid w:val="002B559D"/>
    <w:rsid w:val="002B55A3"/>
    <w:rsid w:val="002B56A8"/>
    <w:rsid w:val="002B5895"/>
    <w:rsid w:val="002B58E1"/>
    <w:rsid w:val="002B59A2"/>
    <w:rsid w:val="002B59EB"/>
    <w:rsid w:val="002B5C3F"/>
    <w:rsid w:val="002B5F57"/>
    <w:rsid w:val="002B63F8"/>
    <w:rsid w:val="002B684D"/>
    <w:rsid w:val="002B6992"/>
    <w:rsid w:val="002B6A40"/>
    <w:rsid w:val="002B6A99"/>
    <w:rsid w:val="002B6D53"/>
    <w:rsid w:val="002B6F0B"/>
    <w:rsid w:val="002B6F23"/>
    <w:rsid w:val="002B6FB0"/>
    <w:rsid w:val="002B70B6"/>
    <w:rsid w:val="002B728C"/>
    <w:rsid w:val="002B73FD"/>
    <w:rsid w:val="002B74B6"/>
    <w:rsid w:val="002B761D"/>
    <w:rsid w:val="002B76EE"/>
    <w:rsid w:val="002B7874"/>
    <w:rsid w:val="002B79B8"/>
    <w:rsid w:val="002B7B4D"/>
    <w:rsid w:val="002B7CFE"/>
    <w:rsid w:val="002B7DCE"/>
    <w:rsid w:val="002C0198"/>
    <w:rsid w:val="002C01EE"/>
    <w:rsid w:val="002C05B3"/>
    <w:rsid w:val="002C0786"/>
    <w:rsid w:val="002C0825"/>
    <w:rsid w:val="002C1009"/>
    <w:rsid w:val="002C108C"/>
    <w:rsid w:val="002C10E4"/>
    <w:rsid w:val="002C11ED"/>
    <w:rsid w:val="002C11FA"/>
    <w:rsid w:val="002C1572"/>
    <w:rsid w:val="002C1648"/>
    <w:rsid w:val="002C180E"/>
    <w:rsid w:val="002C184A"/>
    <w:rsid w:val="002C1B21"/>
    <w:rsid w:val="002C1CBD"/>
    <w:rsid w:val="002C1EEC"/>
    <w:rsid w:val="002C1EF5"/>
    <w:rsid w:val="002C1F2B"/>
    <w:rsid w:val="002C20A1"/>
    <w:rsid w:val="002C21CD"/>
    <w:rsid w:val="002C2258"/>
    <w:rsid w:val="002C26F2"/>
    <w:rsid w:val="002C29CD"/>
    <w:rsid w:val="002C2A31"/>
    <w:rsid w:val="002C2A9D"/>
    <w:rsid w:val="002C2BB9"/>
    <w:rsid w:val="002C2C7B"/>
    <w:rsid w:val="002C2D0B"/>
    <w:rsid w:val="002C2D82"/>
    <w:rsid w:val="002C2E4D"/>
    <w:rsid w:val="002C2E58"/>
    <w:rsid w:val="002C2E6D"/>
    <w:rsid w:val="002C2E77"/>
    <w:rsid w:val="002C32E4"/>
    <w:rsid w:val="002C33B5"/>
    <w:rsid w:val="002C33DE"/>
    <w:rsid w:val="002C34A4"/>
    <w:rsid w:val="002C352F"/>
    <w:rsid w:val="002C3836"/>
    <w:rsid w:val="002C38C1"/>
    <w:rsid w:val="002C3984"/>
    <w:rsid w:val="002C3B2A"/>
    <w:rsid w:val="002C3DA7"/>
    <w:rsid w:val="002C3E8A"/>
    <w:rsid w:val="002C4141"/>
    <w:rsid w:val="002C42B0"/>
    <w:rsid w:val="002C4746"/>
    <w:rsid w:val="002C48A7"/>
    <w:rsid w:val="002C4AF4"/>
    <w:rsid w:val="002C4B39"/>
    <w:rsid w:val="002C4B79"/>
    <w:rsid w:val="002C4CEC"/>
    <w:rsid w:val="002C4E16"/>
    <w:rsid w:val="002C516C"/>
    <w:rsid w:val="002C51BA"/>
    <w:rsid w:val="002C52DA"/>
    <w:rsid w:val="002C536F"/>
    <w:rsid w:val="002C53FB"/>
    <w:rsid w:val="002C5449"/>
    <w:rsid w:val="002C5743"/>
    <w:rsid w:val="002C5AE4"/>
    <w:rsid w:val="002C5F3A"/>
    <w:rsid w:val="002C5F70"/>
    <w:rsid w:val="002C622C"/>
    <w:rsid w:val="002C63BD"/>
    <w:rsid w:val="002C63E7"/>
    <w:rsid w:val="002C64C7"/>
    <w:rsid w:val="002C650A"/>
    <w:rsid w:val="002C655A"/>
    <w:rsid w:val="002C670F"/>
    <w:rsid w:val="002C67D3"/>
    <w:rsid w:val="002C683A"/>
    <w:rsid w:val="002C6929"/>
    <w:rsid w:val="002C6AC9"/>
    <w:rsid w:val="002C6AEC"/>
    <w:rsid w:val="002C6B19"/>
    <w:rsid w:val="002C6E65"/>
    <w:rsid w:val="002C6FEA"/>
    <w:rsid w:val="002C7315"/>
    <w:rsid w:val="002C73F9"/>
    <w:rsid w:val="002C78FA"/>
    <w:rsid w:val="002C7ABB"/>
    <w:rsid w:val="002C7BDC"/>
    <w:rsid w:val="002C7BF2"/>
    <w:rsid w:val="002D0289"/>
    <w:rsid w:val="002D041A"/>
    <w:rsid w:val="002D04AE"/>
    <w:rsid w:val="002D05A0"/>
    <w:rsid w:val="002D066C"/>
    <w:rsid w:val="002D0859"/>
    <w:rsid w:val="002D0BAF"/>
    <w:rsid w:val="002D0C34"/>
    <w:rsid w:val="002D0CCE"/>
    <w:rsid w:val="002D0E2E"/>
    <w:rsid w:val="002D0FD3"/>
    <w:rsid w:val="002D130D"/>
    <w:rsid w:val="002D1389"/>
    <w:rsid w:val="002D168A"/>
    <w:rsid w:val="002D1782"/>
    <w:rsid w:val="002D1AD1"/>
    <w:rsid w:val="002D1CF3"/>
    <w:rsid w:val="002D1D21"/>
    <w:rsid w:val="002D1EA5"/>
    <w:rsid w:val="002D1F13"/>
    <w:rsid w:val="002D21EF"/>
    <w:rsid w:val="002D25ED"/>
    <w:rsid w:val="002D268F"/>
    <w:rsid w:val="002D28BC"/>
    <w:rsid w:val="002D2934"/>
    <w:rsid w:val="002D2E28"/>
    <w:rsid w:val="002D318A"/>
    <w:rsid w:val="002D3236"/>
    <w:rsid w:val="002D34E5"/>
    <w:rsid w:val="002D38BF"/>
    <w:rsid w:val="002D38F5"/>
    <w:rsid w:val="002D3938"/>
    <w:rsid w:val="002D3A50"/>
    <w:rsid w:val="002D3D05"/>
    <w:rsid w:val="002D3D41"/>
    <w:rsid w:val="002D3DD6"/>
    <w:rsid w:val="002D3F62"/>
    <w:rsid w:val="002D4213"/>
    <w:rsid w:val="002D424E"/>
    <w:rsid w:val="002D4717"/>
    <w:rsid w:val="002D4905"/>
    <w:rsid w:val="002D4A9B"/>
    <w:rsid w:val="002D4DFD"/>
    <w:rsid w:val="002D5231"/>
    <w:rsid w:val="002D534D"/>
    <w:rsid w:val="002D537F"/>
    <w:rsid w:val="002D551E"/>
    <w:rsid w:val="002D58F2"/>
    <w:rsid w:val="002D59EA"/>
    <w:rsid w:val="002D5FB7"/>
    <w:rsid w:val="002D617B"/>
    <w:rsid w:val="002D638E"/>
    <w:rsid w:val="002D646B"/>
    <w:rsid w:val="002D67FD"/>
    <w:rsid w:val="002D68BF"/>
    <w:rsid w:val="002D6A8B"/>
    <w:rsid w:val="002D6DC7"/>
    <w:rsid w:val="002D700D"/>
    <w:rsid w:val="002D713B"/>
    <w:rsid w:val="002D766D"/>
    <w:rsid w:val="002D7690"/>
    <w:rsid w:val="002D776F"/>
    <w:rsid w:val="002D7A32"/>
    <w:rsid w:val="002D7D81"/>
    <w:rsid w:val="002D7F43"/>
    <w:rsid w:val="002D7FAD"/>
    <w:rsid w:val="002E0012"/>
    <w:rsid w:val="002E004D"/>
    <w:rsid w:val="002E0159"/>
    <w:rsid w:val="002E02CE"/>
    <w:rsid w:val="002E04FC"/>
    <w:rsid w:val="002E0669"/>
    <w:rsid w:val="002E0677"/>
    <w:rsid w:val="002E0888"/>
    <w:rsid w:val="002E0971"/>
    <w:rsid w:val="002E0AAA"/>
    <w:rsid w:val="002E0B61"/>
    <w:rsid w:val="002E0C05"/>
    <w:rsid w:val="002E0C61"/>
    <w:rsid w:val="002E0FB9"/>
    <w:rsid w:val="002E10EF"/>
    <w:rsid w:val="002E138C"/>
    <w:rsid w:val="002E14AA"/>
    <w:rsid w:val="002E15CA"/>
    <w:rsid w:val="002E167D"/>
    <w:rsid w:val="002E17AF"/>
    <w:rsid w:val="002E1842"/>
    <w:rsid w:val="002E1A5F"/>
    <w:rsid w:val="002E1E27"/>
    <w:rsid w:val="002E20A7"/>
    <w:rsid w:val="002E23FD"/>
    <w:rsid w:val="002E24D6"/>
    <w:rsid w:val="002E25C3"/>
    <w:rsid w:val="002E26D8"/>
    <w:rsid w:val="002E2B98"/>
    <w:rsid w:val="002E2C21"/>
    <w:rsid w:val="002E300C"/>
    <w:rsid w:val="002E305A"/>
    <w:rsid w:val="002E30A0"/>
    <w:rsid w:val="002E3197"/>
    <w:rsid w:val="002E31FA"/>
    <w:rsid w:val="002E3314"/>
    <w:rsid w:val="002E3432"/>
    <w:rsid w:val="002E345D"/>
    <w:rsid w:val="002E3644"/>
    <w:rsid w:val="002E3795"/>
    <w:rsid w:val="002E3807"/>
    <w:rsid w:val="002E383E"/>
    <w:rsid w:val="002E3AA9"/>
    <w:rsid w:val="002E3B6F"/>
    <w:rsid w:val="002E3F03"/>
    <w:rsid w:val="002E40C6"/>
    <w:rsid w:val="002E429E"/>
    <w:rsid w:val="002E42C8"/>
    <w:rsid w:val="002E4481"/>
    <w:rsid w:val="002E4489"/>
    <w:rsid w:val="002E451D"/>
    <w:rsid w:val="002E4590"/>
    <w:rsid w:val="002E4795"/>
    <w:rsid w:val="002E4883"/>
    <w:rsid w:val="002E4B08"/>
    <w:rsid w:val="002E4B32"/>
    <w:rsid w:val="002E4E1B"/>
    <w:rsid w:val="002E4E84"/>
    <w:rsid w:val="002E5009"/>
    <w:rsid w:val="002E51C3"/>
    <w:rsid w:val="002E5221"/>
    <w:rsid w:val="002E55F1"/>
    <w:rsid w:val="002E56EB"/>
    <w:rsid w:val="002E574C"/>
    <w:rsid w:val="002E58C7"/>
    <w:rsid w:val="002E5990"/>
    <w:rsid w:val="002E5EBA"/>
    <w:rsid w:val="002E6080"/>
    <w:rsid w:val="002E62D1"/>
    <w:rsid w:val="002E63A7"/>
    <w:rsid w:val="002E6544"/>
    <w:rsid w:val="002E65AF"/>
    <w:rsid w:val="002E66C0"/>
    <w:rsid w:val="002E6789"/>
    <w:rsid w:val="002E67F0"/>
    <w:rsid w:val="002E6ABD"/>
    <w:rsid w:val="002E6ACB"/>
    <w:rsid w:val="002E6B76"/>
    <w:rsid w:val="002E6B7B"/>
    <w:rsid w:val="002E6B7F"/>
    <w:rsid w:val="002E6C27"/>
    <w:rsid w:val="002E6E45"/>
    <w:rsid w:val="002E70C3"/>
    <w:rsid w:val="002E7221"/>
    <w:rsid w:val="002E722B"/>
    <w:rsid w:val="002E75BC"/>
    <w:rsid w:val="002E7671"/>
    <w:rsid w:val="002E7772"/>
    <w:rsid w:val="002E77D7"/>
    <w:rsid w:val="002E786A"/>
    <w:rsid w:val="002E79B4"/>
    <w:rsid w:val="002E7CC6"/>
    <w:rsid w:val="002E7DDD"/>
    <w:rsid w:val="002E7E3D"/>
    <w:rsid w:val="002F02E9"/>
    <w:rsid w:val="002F0487"/>
    <w:rsid w:val="002F0589"/>
    <w:rsid w:val="002F05EB"/>
    <w:rsid w:val="002F07A6"/>
    <w:rsid w:val="002F07D4"/>
    <w:rsid w:val="002F08F7"/>
    <w:rsid w:val="002F0937"/>
    <w:rsid w:val="002F0CAC"/>
    <w:rsid w:val="002F0D10"/>
    <w:rsid w:val="002F0FB6"/>
    <w:rsid w:val="002F107C"/>
    <w:rsid w:val="002F1450"/>
    <w:rsid w:val="002F1AD6"/>
    <w:rsid w:val="002F1DD1"/>
    <w:rsid w:val="002F2105"/>
    <w:rsid w:val="002F21F2"/>
    <w:rsid w:val="002F2532"/>
    <w:rsid w:val="002F256E"/>
    <w:rsid w:val="002F2612"/>
    <w:rsid w:val="002F2655"/>
    <w:rsid w:val="002F26DF"/>
    <w:rsid w:val="002F26FC"/>
    <w:rsid w:val="002F273F"/>
    <w:rsid w:val="002F276D"/>
    <w:rsid w:val="002F2D3C"/>
    <w:rsid w:val="002F2D96"/>
    <w:rsid w:val="002F2E0D"/>
    <w:rsid w:val="002F2E4F"/>
    <w:rsid w:val="002F2E8D"/>
    <w:rsid w:val="002F2FB7"/>
    <w:rsid w:val="002F2FC9"/>
    <w:rsid w:val="002F31A4"/>
    <w:rsid w:val="002F328F"/>
    <w:rsid w:val="002F3358"/>
    <w:rsid w:val="002F3423"/>
    <w:rsid w:val="002F357E"/>
    <w:rsid w:val="002F35CA"/>
    <w:rsid w:val="002F3706"/>
    <w:rsid w:val="002F3AB2"/>
    <w:rsid w:val="002F3AD2"/>
    <w:rsid w:val="002F3AD5"/>
    <w:rsid w:val="002F3BAF"/>
    <w:rsid w:val="002F3D0A"/>
    <w:rsid w:val="002F3D82"/>
    <w:rsid w:val="002F3DE1"/>
    <w:rsid w:val="002F3ED9"/>
    <w:rsid w:val="002F3F27"/>
    <w:rsid w:val="002F408D"/>
    <w:rsid w:val="002F410B"/>
    <w:rsid w:val="002F41EE"/>
    <w:rsid w:val="002F420B"/>
    <w:rsid w:val="002F4330"/>
    <w:rsid w:val="002F43CA"/>
    <w:rsid w:val="002F4457"/>
    <w:rsid w:val="002F4675"/>
    <w:rsid w:val="002F46FD"/>
    <w:rsid w:val="002F4CC1"/>
    <w:rsid w:val="002F4F5B"/>
    <w:rsid w:val="002F5090"/>
    <w:rsid w:val="002F53CF"/>
    <w:rsid w:val="002F57E2"/>
    <w:rsid w:val="002F5864"/>
    <w:rsid w:val="002F595D"/>
    <w:rsid w:val="002F5B61"/>
    <w:rsid w:val="002F5B68"/>
    <w:rsid w:val="002F5B8C"/>
    <w:rsid w:val="002F5E3C"/>
    <w:rsid w:val="002F5F21"/>
    <w:rsid w:val="002F5FF3"/>
    <w:rsid w:val="002F6138"/>
    <w:rsid w:val="002F61C3"/>
    <w:rsid w:val="002F6424"/>
    <w:rsid w:val="002F6537"/>
    <w:rsid w:val="002F6858"/>
    <w:rsid w:val="002F69FE"/>
    <w:rsid w:val="002F6BF6"/>
    <w:rsid w:val="002F6CE9"/>
    <w:rsid w:val="002F6E28"/>
    <w:rsid w:val="002F6E99"/>
    <w:rsid w:val="002F6EB9"/>
    <w:rsid w:val="002F6ED6"/>
    <w:rsid w:val="002F6F73"/>
    <w:rsid w:val="002F7051"/>
    <w:rsid w:val="002F7285"/>
    <w:rsid w:val="002F72A3"/>
    <w:rsid w:val="002F7427"/>
    <w:rsid w:val="002F76E1"/>
    <w:rsid w:val="002F7836"/>
    <w:rsid w:val="002F78E9"/>
    <w:rsid w:val="002F79B2"/>
    <w:rsid w:val="002F7C6F"/>
    <w:rsid w:val="002F7D1E"/>
    <w:rsid w:val="002F7DDD"/>
    <w:rsid w:val="003002A5"/>
    <w:rsid w:val="003003AE"/>
    <w:rsid w:val="0030099D"/>
    <w:rsid w:val="00300B0A"/>
    <w:rsid w:val="00300C38"/>
    <w:rsid w:val="00300C87"/>
    <w:rsid w:val="00300D63"/>
    <w:rsid w:val="00300EDE"/>
    <w:rsid w:val="00301061"/>
    <w:rsid w:val="00301064"/>
    <w:rsid w:val="00301115"/>
    <w:rsid w:val="003012D5"/>
    <w:rsid w:val="00301408"/>
    <w:rsid w:val="00301439"/>
    <w:rsid w:val="0030188C"/>
    <w:rsid w:val="003019E2"/>
    <w:rsid w:val="003019F8"/>
    <w:rsid w:val="00301AC8"/>
    <w:rsid w:val="00302767"/>
    <w:rsid w:val="00302854"/>
    <w:rsid w:val="00302BE3"/>
    <w:rsid w:val="00302C97"/>
    <w:rsid w:val="00302CB1"/>
    <w:rsid w:val="00302E92"/>
    <w:rsid w:val="00302FE1"/>
    <w:rsid w:val="00303008"/>
    <w:rsid w:val="0030317E"/>
    <w:rsid w:val="0030317F"/>
    <w:rsid w:val="00303236"/>
    <w:rsid w:val="0030323E"/>
    <w:rsid w:val="00303385"/>
    <w:rsid w:val="00303804"/>
    <w:rsid w:val="00303DB2"/>
    <w:rsid w:val="00303E4E"/>
    <w:rsid w:val="003043BC"/>
    <w:rsid w:val="00304743"/>
    <w:rsid w:val="0030497B"/>
    <w:rsid w:val="00304B96"/>
    <w:rsid w:val="00304CAA"/>
    <w:rsid w:val="00304CC6"/>
    <w:rsid w:val="00304E25"/>
    <w:rsid w:val="00305040"/>
    <w:rsid w:val="003050C6"/>
    <w:rsid w:val="00305455"/>
    <w:rsid w:val="00305591"/>
    <w:rsid w:val="003055AD"/>
    <w:rsid w:val="0030561C"/>
    <w:rsid w:val="00305621"/>
    <w:rsid w:val="003056B4"/>
    <w:rsid w:val="00305774"/>
    <w:rsid w:val="00305C50"/>
    <w:rsid w:val="00305CBE"/>
    <w:rsid w:val="00305D2B"/>
    <w:rsid w:val="00305DBF"/>
    <w:rsid w:val="00305FAE"/>
    <w:rsid w:val="0030651F"/>
    <w:rsid w:val="00306561"/>
    <w:rsid w:val="00306676"/>
    <w:rsid w:val="00306722"/>
    <w:rsid w:val="00306AF0"/>
    <w:rsid w:val="00306B91"/>
    <w:rsid w:val="00306CFC"/>
    <w:rsid w:val="00306EFC"/>
    <w:rsid w:val="003071F3"/>
    <w:rsid w:val="003073AA"/>
    <w:rsid w:val="0030743D"/>
    <w:rsid w:val="003075C5"/>
    <w:rsid w:val="003078CA"/>
    <w:rsid w:val="003079A3"/>
    <w:rsid w:val="00307D63"/>
    <w:rsid w:val="00307DB7"/>
    <w:rsid w:val="00307ED3"/>
    <w:rsid w:val="00307FB2"/>
    <w:rsid w:val="0030B962"/>
    <w:rsid w:val="003100A9"/>
    <w:rsid w:val="003101B6"/>
    <w:rsid w:val="003105F7"/>
    <w:rsid w:val="003106AE"/>
    <w:rsid w:val="0031098F"/>
    <w:rsid w:val="00310B54"/>
    <w:rsid w:val="00310D0E"/>
    <w:rsid w:val="00310DE3"/>
    <w:rsid w:val="00311096"/>
    <w:rsid w:val="0031120A"/>
    <w:rsid w:val="00311248"/>
    <w:rsid w:val="00311291"/>
    <w:rsid w:val="003113BC"/>
    <w:rsid w:val="003113DB"/>
    <w:rsid w:val="003117A4"/>
    <w:rsid w:val="003118FB"/>
    <w:rsid w:val="0031193B"/>
    <w:rsid w:val="00311A39"/>
    <w:rsid w:val="00311D2B"/>
    <w:rsid w:val="003124CD"/>
    <w:rsid w:val="003125BA"/>
    <w:rsid w:val="0031274E"/>
    <w:rsid w:val="003127D7"/>
    <w:rsid w:val="003129AB"/>
    <w:rsid w:val="00312B53"/>
    <w:rsid w:val="00312BF3"/>
    <w:rsid w:val="00312C00"/>
    <w:rsid w:val="00312CA1"/>
    <w:rsid w:val="00312D53"/>
    <w:rsid w:val="00312DC7"/>
    <w:rsid w:val="00312FFA"/>
    <w:rsid w:val="00313148"/>
    <w:rsid w:val="0031317E"/>
    <w:rsid w:val="003131C8"/>
    <w:rsid w:val="00313220"/>
    <w:rsid w:val="00313269"/>
    <w:rsid w:val="003132D7"/>
    <w:rsid w:val="0031331E"/>
    <w:rsid w:val="0031333A"/>
    <w:rsid w:val="00313402"/>
    <w:rsid w:val="003134C2"/>
    <w:rsid w:val="00313629"/>
    <w:rsid w:val="003138C2"/>
    <w:rsid w:val="003139C6"/>
    <w:rsid w:val="00313B61"/>
    <w:rsid w:val="00313C24"/>
    <w:rsid w:val="00313C97"/>
    <w:rsid w:val="00313CA4"/>
    <w:rsid w:val="00313D07"/>
    <w:rsid w:val="00313E99"/>
    <w:rsid w:val="00313ED8"/>
    <w:rsid w:val="003141F3"/>
    <w:rsid w:val="0031424F"/>
    <w:rsid w:val="003143A6"/>
    <w:rsid w:val="003143FA"/>
    <w:rsid w:val="00314505"/>
    <w:rsid w:val="00314975"/>
    <w:rsid w:val="00314A36"/>
    <w:rsid w:val="00314D47"/>
    <w:rsid w:val="00314DA5"/>
    <w:rsid w:val="00314FD6"/>
    <w:rsid w:val="00315122"/>
    <w:rsid w:val="00315508"/>
    <w:rsid w:val="00315BE9"/>
    <w:rsid w:val="00315CD1"/>
    <w:rsid w:val="00315D44"/>
    <w:rsid w:val="00315E68"/>
    <w:rsid w:val="00316111"/>
    <w:rsid w:val="003161C0"/>
    <w:rsid w:val="003162D5"/>
    <w:rsid w:val="00316345"/>
    <w:rsid w:val="003163A5"/>
    <w:rsid w:val="00316465"/>
    <w:rsid w:val="00316A35"/>
    <w:rsid w:val="00316AEC"/>
    <w:rsid w:val="00316BDA"/>
    <w:rsid w:val="00316DAB"/>
    <w:rsid w:val="00316F8D"/>
    <w:rsid w:val="00316FAC"/>
    <w:rsid w:val="00317037"/>
    <w:rsid w:val="00317123"/>
    <w:rsid w:val="0031731A"/>
    <w:rsid w:val="00317484"/>
    <w:rsid w:val="003176DB"/>
    <w:rsid w:val="00317784"/>
    <w:rsid w:val="003177B5"/>
    <w:rsid w:val="003179CA"/>
    <w:rsid w:val="00317A08"/>
    <w:rsid w:val="00317A0D"/>
    <w:rsid w:val="00317AF5"/>
    <w:rsid w:val="00317E6D"/>
    <w:rsid w:val="0031ED7A"/>
    <w:rsid w:val="00320076"/>
    <w:rsid w:val="003200F2"/>
    <w:rsid w:val="0032023D"/>
    <w:rsid w:val="00320381"/>
    <w:rsid w:val="003206EC"/>
    <w:rsid w:val="003207E6"/>
    <w:rsid w:val="003208A1"/>
    <w:rsid w:val="00320929"/>
    <w:rsid w:val="00320AD5"/>
    <w:rsid w:val="00320C86"/>
    <w:rsid w:val="00321205"/>
    <w:rsid w:val="003214C9"/>
    <w:rsid w:val="00321818"/>
    <w:rsid w:val="00321874"/>
    <w:rsid w:val="003218AF"/>
    <w:rsid w:val="00321A99"/>
    <w:rsid w:val="00321AB9"/>
    <w:rsid w:val="00321C72"/>
    <w:rsid w:val="00321DAB"/>
    <w:rsid w:val="00321F2F"/>
    <w:rsid w:val="00321FD7"/>
    <w:rsid w:val="003220C6"/>
    <w:rsid w:val="0032219E"/>
    <w:rsid w:val="003222B9"/>
    <w:rsid w:val="00322430"/>
    <w:rsid w:val="00322796"/>
    <w:rsid w:val="003227BA"/>
    <w:rsid w:val="003227E4"/>
    <w:rsid w:val="00322907"/>
    <w:rsid w:val="00322BB9"/>
    <w:rsid w:val="00322BD8"/>
    <w:rsid w:val="00322C18"/>
    <w:rsid w:val="00322CDC"/>
    <w:rsid w:val="00322F17"/>
    <w:rsid w:val="0032300B"/>
    <w:rsid w:val="003230A9"/>
    <w:rsid w:val="003232BB"/>
    <w:rsid w:val="0032333C"/>
    <w:rsid w:val="00323477"/>
    <w:rsid w:val="003235F2"/>
    <w:rsid w:val="00323884"/>
    <w:rsid w:val="0032397E"/>
    <w:rsid w:val="003239AD"/>
    <w:rsid w:val="00323ABF"/>
    <w:rsid w:val="00323CA1"/>
    <w:rsid w:val="00323FB2"/>
    <w:rsid w:val="00324273"/>
    <w:rsid w:val="00324460"/>
    <w:rsid w:val="00324958"/>
    <w:rsid w:val="00324C47"/>
    <w:rsid w:val="003251BB"/>
    <w:rsid w:val="0032521C"/>
    <w:rsid w:val="00325475"/>
    <w:rsid w:val="00325494"/>
    <w:rsid w:val="0032561A"/>
    <w:rsid w:val="003257DA"/>
    <w:rsid w:val="003258CE"/>
    <w:rsid w:val="00325B6A"/>
    <w:rsid w:val="00325C0C"/>
    <w:rsid w:val="00325C3C"/>
    <w:rsid w:val="00325FD6"/>
    <w:rsid w:val="00326045"/>
    <w:rsid w:val="0032622F"/>
    <w:rsid w:val="00326341"/>
    <w:rsid w:val="0032641F"/>
    <w:rsid w:val="00326672"/>
    <w:rsid w:val="00326695"/>
    <w:rsid w:val="003268B3"/>
    <w:rsid w:val="00326945"/>
    <w:rsid w:val="00326986"/>
    <w:rsid w:val="003269DD"/>
    <w:rsid w:val="00326A9E"/>
    <w:rsid w:val="00326DCA"/>
    <w:rsid w:val="00327111"/>
    <w:rsid w:val="003271D9"/>
    <w:rsid w:val="00327209"/>
    <w:rsid w:val="0032748E"/>
    <w:rsid w:val="00327706"/>
    <w:rsid w:val="00327879"/>
    <w:rsid w:val="00327975"/>
    <w:rsid w:val="00327A88"/>
    <w:rsid w:val="00327B11"/>
    <w:rsid w:val="00327B26"/>
    <w:rsid w:val="00327D38"/>
    <w:rsid w:val="00327EB3"/>
    <w:rsid w:val="0033013C"/>
    <w:rsid w:val="0033017C"/>
    <w:rsid w:val="003301A5"/>
    <w:rsid w:val="0033042B"/>
    <w:rsid w:val="00330432"/>
    <w:rsid w:val="00330436"/>
    <w:rsid w:val="00330488"/>
    <w:rsid w:val="0033067C"/>
    <w:rsid w:val="003306A5"/>
    <w:rsid w:val="00330B05"/>
    <w:rsid w:val="00330C2D"/>
    <w:rsid w:val="00330D77"/>
    <w:rsid w:val="00330F26"/>
    <w:rsid w:val="003312F8"/>
    <w:rsid w:val="003313BE"/>
    <w:rsid w:val="003314DE"/>
    <w:rsid w:val="003315C4"/>
    <w:rsid w:val="0033161C"/>
    <w:rsid w:val="003316D6"/>
    <w:rsid w:val="003317E9"/>
    <w:rsid w:val="0033189F"/>
    <w:rsid w:val="003319AD"/>
    <w:rsid w:val="00331B37"/>
    <w:rsid w:val="00331C8B"/>
    <w:rsid w:val="00331CC7"/>
    <w:rsid w:val="00331DC5"/>
    <w:rsid w:val="003323BF"/>
    <w:rsid w:val="003323C2"/>
    <w:rsid w:val="003328A4"/>
    <w:rsid w:val="003328AE"/>
    <w:rsid w:val="00332A39"/>
    <w:rsid w:val="00332C35"/>
    <w:rsid w:val="003330FF"/>
    <w:rsid w:val="00333215"/>
    <w:rsid w:val="00333267"/>
    <w:rsid w:val="00333371"/>
    <w:rsid w:val="0033342D"/>
    <w:rsid w:val="0033345E"/>
    <w:rsid w:val="0033348E"/>
    <w:rsid w:val="003334BD"/>
    <w:rsid w:val="003334D4"/>
    <w:rsid w:val="00333916"/>
    <w:rsid w:val="00333A47"/>
    <w:rsid w:val="00333AA8"/>
    <w:rsid w:val="00333B41"/>
    <w:rsid w:val="00333B5A"/>
    <w:rsid w:val="00333F0F"/>
    <w:rsid w:val="0033412B"/>
    <w:rsid w:val="003342D0"/>
    <w:rsid w:val="0033432C"/>
    <w:rsid w:val="003343A8"/>
    <w:rsid w:val="003346D6"/>
    <w:rsid w:val="003348D7"/>
    <w:rsid w:val="003348DF"/>
    <w:rsid w:val="00334915"/>
    <w:rsid w:val="00334A42"/>
    <w:rsid w:val="00334DC6"/>
    <w:rsid w:val="00334DDD"/>
    <w:rsid w:val="00334F9A"/>
    <w:rsid w:val="00334FE1"/>
    <w:rsid w:val="00335035"/>
    <w:rsid w:val="003350E7"/>
    <w:rsid w:val="003352A3"/>
    <w:rsid w:val="00335551"/>
    <w:rsid w:val="0033581D"/>
    <w:rsid w:val="00335877"/>
    <w:rsid w:val="00335C5C"/>
    <w:rsid w:val="00335DF3"/>
    <w:rsid w:val="00335EEE"/>
    <w:rsid w:val="00335FBC"/>
    <w:rsid w:val="00336194"/>
    <w:rsid w:val="003361F3"/>
    <w:rsid w:val="00336262"/>
    <w:rsid w:val="00336422"/>
    <w:rsid w:val="003364FA"/>
    <w:rsid w:val="003365B3"/>
    <w:rsid w:val="00336B35"/>
    <w:rsid w:val="00337007"/>
    <w:rsid w:val="00337009"/>
    <w:rsid w:val="003372CD"/>
    <w:rsid w:val="0033742C"/>
    <w:rsid w:val="003376B5"/>
    <w:rsid w:val="00337903"/>
    <w:rsid w:val="00337B28"/>
    <w:rsid w:val="00337CB5"/>
    <w:rsid w:val="00337F45"/>
    <w:rsid w:val="0033FF87"/>
    <w:rsid w:val="00340000"/>
    <w:rsid w:val="00340060"/>
    <w:rsid w:val="0034022C"/>
    <w:rsid w:val="003403BD"/>
    <w:rsid w:val="0034076D"/>
    <w:rsid w:val="003407A5"/>
    <w:rsid w:val="00340C13"/>
    <w:rsid w:val="00340E74"/>
    <w:rsid w:val="003411A8"/>
    <w:rsid w:val="00341233"/>
    <w:rsid w:val="0034134A"/>
    <w:rsid w:val="00341571"/>
    <w:rsid w:val="00341674"/>
    <w:rsid w:val="00341B93"/>
    <w:rsid w:val="00341CB5"/>
    <w:rsid w:val="00341D54"/>
    <w:rsid w:val="00341FB1"/>
    <w:rsid w:val="0034208C"/>
    <w:rsid w:val="003420DD"/>
    <w:rsid w:val="0034214B"/>
    <w:rsid w:val="003421A4"/>
    <w:rsid w:val="00342367"/>
    <w:rsid w:val="00342529"/>
    <w:rsid w:val="00342572"/>
    <w:rsid w:val="0034281A"/>
    <w:rsid w:val="0034294E"/>
    <w:rsid w:val="00342C66"/>
    <w:rsid w:val="00342C7A"/>
    <w:rsid w:val="00342E97"/>
    <w:rsid w:val="00343188"/>
    <w:rsid w:val="00343428"/>
    <w:rsid w:val="00343641"/>
    <w:rsid w:val="003438F7"/>
    <w:rsid w:val="00343CA3"/>
    <w:rsid w:val="00343CC2"/>
    <w:rsid w:val="003444E2"/>
    <w:rsid w:val="00344981"/>
    <w:rsid w:val="00344AA0"/>
    <w:rsid w:val="00344D99"/>
    <w:rsid w:val="00344EB9"/>
    <w:rsid w:val="0034503A"/>
    <w:rsid w:val="00345184"/>
    <w:rsid w:val="003451C9"/>
    <w:rsid w:val="003454B4"/>
    <w:rsid w:val="00345823"/>
    <w:rsid w:val="00345CD7"/>
    <w:rsid w:val="00345D9C"/>
    <w:rsid w:val="00345F89"/>
    <w:rsid w:val="00346039"/>
    <w:rsid w:val="00346245"/>
    <w:rsid w:val="00346532"/>
    <w:rsid w:val="003468E3"/>
    <w:rsid w:val="0034695B"/>
    <w:rsid w:val="00346E13"/>
    <w:rsid w:val="00346E60"/>
    <w:rsid w:val="003470BF"/>
    <w:rsid w:val="00347205"/>
    <w:rsid w:val="00347242"/>
    <w:rsid w:val="0034725E"/>
    <w:rsid w:val="003472E0"/>
    <w:rsid w:val="0034736E"/>
    <w:rsid w:val="003473E1"/>
    <w:rsid w:val="0034742B"/>
    <w:rsid w:val="003474DF"/>
    <w:rsid w:val="003475A1"/>
    <w:rsid w:val="003475EA"/>
    <w:rsid w:val="00347717"/>
    <w:rsid w:val="003477DC"/>
    <w:rsid w:val="0034783E"/>
    <w:rsid w:val="003479D8"/>
    <w:rsid w:val="00347ADF"/>
    <w:rsid w:val="00347BA4"/>
    <w:rsid w:val="0035009F"/>
    <w:rsid w:val="003500D2"/>
    <w:rsid w:val="003504EA"/>
    <w:rsid w:val="00350725"/>
    <w:rsid w:val="003508B9"/>
    <w:rsid w:val="00350B50"/>
    <w:rsid w:val="00350E73"/>
    <w:rsid w:val="003515D7"/>
    <w:rsid w:val="003519B0"/>
    <w:rsid w:val="00351C23"/>
    <w:rsid w:val="00351E78"/>
    <w:rsid w:val="0035213F"/>
    <w:rsid w:val="003521C5"/>
    <w:rsid w:val="003522DC"/>
    <w:rsid w:val="0035239F"/>
    <w:rsid w:val="0035252A"/>
    <w:rsid w:val="003526DC"/>
    <w:rsid w:val="0035270E"/>
    <w:rsid w:val="0035274F"/>
    <w:rsid w:val="00352812"/>
    <w:rsid w:val="00352AC6"/>
    <w:rsid w:val="00352B40"/>
    <w:rsid w:val="00352C99"/>
    <w:rsid w:val="00352FFB"/>
    <w:rsid w:val="00353087"/>
    <w:rsid w:val="00353161"/>
    <w:rsid w:val="00353317"/>
    <w:rsid w:val="00353415"/>
    <w:rsid w:val="00353545"/>
    <w:rsid w:val="003535A0"/>
    <w:rsid w:val="003538F8"/>
    <w:rsid w:val="00353A91"/>
    <w:rsid w:val="00353ABB"/>
    <w:rsid w:val="00353D8A"/>
    <w:rsid w:val="00353D9E"/>
    <w:rsid w:val="00353DE9"/>
    <w:rsid w:val="00353E89"/>
    <w:rsid w:val="00353EB6"/>
    <w:rsid w:val="00353F19"/>
    <w:rsid w:val="00353F3B"/>
    <w:rsid w:val="0035419B"/>
    <w:rsid w:val="003541A4"/>
    <w:rsid w:val="003541FD"/>
    <w:rsid w:val="00354201"/>
    <w:rsid w:val="0035446C"/>
    <w:rsid w:val="0035457F"/>
    <w:rsid w:val="003548FA"/>
    <w:rsid w:val="003549DC"/>
    <w:rsid w:val="00354A08"/>
    <w:rsid w:val="00354E18"/>
    <w:rsid w:val="00354F4B"/>
    <w:rsid w:val="003550BD"/>
    <w:rsid w:val="003552D1"/>
    <w:rsid w:val="003556AB"/>
    <w:rsid w:val="003558FE"/>
    <w:rsid w:val="00355B71"/>
    <w:rsid w:val="00355DF5"/>
    <w:rsid w:val="00355E3E"/>
    <w:rsid w:val="00355EB0"/>
    <w:rsid w:val="00355F0A"/>
    <w:rsid w:val="00356262"/>
    <w:rsid w:val="003563A2"/>
    <w:rsid w:val="0035675F"/>
    <w:rsid w:val="0035693C"/>
    <w:rsid w:val="00356C64"/>
    <w:rsid w:val="00356D9B"/>
    <w:rsid w:val="00356DD4"/>
    <w:rsid w:val="00356E3F"/>
    <w:rsid w:val="003570D4"/>
    <w:rsid w:val="003572BE"/>
    <w:rsid w:val="003572DD"/>
    <w:rsid w:val="003575E7"/>
    <w:rsid w:val="003576D6"/>
    <w:rsid w:val="003578E3"/>
    <w:rsid w:val="00357AE4"/>
    <w:rsid w:val="00357DD2"/>
    <w:rsid w:val="00357F3D"/>
    <w:rsid w:val="00360283"/>
    <w:rsid w:val="0036054D"/>
    <w:rsid w:val="00360A65"/>
    <w:rsid w:val="00360B04"/>
    <w:rsid w:val="00360F44"/>
    <w:rsid w:val="00361064"/>
    <w:rsid w:val="003611D4"/>
    <w:rsid w:val="0036137E"/>
    <w:rsid w:val="003616E1"/>
    <w:rsid w:val="00361ACA"/>
    <w:rsid w:val="00361AF5"/>
    <w:rsid w:val="00361B1F"/>
    <w:rsid w:val="00361B5C"/>
    <w:rsid w:val="00361F40"/>
    <w:rsid w:val="003622C0"/>
    <w:rsid w:val="00362865"/>
    <w:rsid w:val="00362BC1"/>
    <w:rsid w:val="00362D2C"/>
    <w:rsid w:val="00363460"/>
    <w:rsid w:val="00363577"/>
    <w:rsid w:val="003635B5"/>
    <w:rsid w:val="003635C8"/>
    <w:rsid w:val="003635E8"/>
    <w:rsid w:val="0036362B"/>
    <w:rsid w:val="00363691"/>
    <w:rsid w:val="003636C5"/>
    <w:rsid w:val="00363939"/>
    <w:rsid w:val="00363A80"/>
    <w:rsid w:val="00363ED8"/>
    <w:rsid w:val="003645F8"/>
    <w:rsid w:val="00364757"/>
    <w:rsid w:val="00364835"/>
    <w:rsid w:val="003648AF"/>
    <w:rsid w:val="00364A57"/>
    <w:rsid w:val="00364B9D"/>
    <w:rsid w:val="00364E89"/>
    <w:rsid w:val="00365155"/>
    <w:rsid w:val="00365681"/>
    <w:rsid w:val="003659AB"/>
    <w:rsid w:val="00365E04"/>
    <w:rsid w:val="00365E16"/>
    <w:rsid w:val="003660ED"/>
    <w:rsid w:val="003662C3"/>
    <w:rsid w:val="003667A7"/>
    <w:rsid w:val="00366E2A"/>
    <w:rsid w:val="00366FA7"/>
    <w:rsid w:val="00366FD1"/>
    <w:rsid w:val="0036707F"/>
    <w:rsid w:val="003670D0"/>
    <w:rsid w:val="00367590"/>
    <w:rsid w:val="0036766A"/>
    <w:rsid w:val="00367814"/>
    <w:rsid w:val="003678DD"/>
    <w:rsid w:val="00367944"/>
    <w:rsid w:val="00367A83"/>
    <w:rsid w:val="00367ADB"/>
    <w:rsid w:val="00367C78"/>
    <w:rsid w:val="00367CD9"/>
    <w:rsid w:val="0036BAFB"/>
    <w:rsid w:val="0037049F"/>
    <w:rsid w:val="003704D7"/>
    <w:rsid w:val="003705C1"/>
    <w:rsid w:val="003705E5"/>
    <w:rsid w:val="0037081B"/>
    <w:rsid w:val="00370A9A"/>
    <w:rsid w:val="00370C98"/>
    <w:rsid w:val="00370CF2"/>
    <w:rsid w:val="00370D51"/>
    <w:rsid w:val="00370D88"/>
    <w:rsid w:val="00370E70"/>
    <w:rsid w:val="003710B2"/>
    <w:rsid w:val="00371132"/>
    <w:rsid w:val="0037145B"/>
    <w:rsid w:val="0037154A"/>
    <w:rsid w:val="00371558"/>
    <w:rsid w:val="00371687"/>
    <w:rsid w:val="00371AA1"/>
    <w:rsid w:val="00371ACC"/>
    <w:rsid w:val="00371CB8"/>
    <w:rsid w:val="003721E1"/>
    <w:rsid w:val="00372385"/>
    <w:rsid w:val="00372482"/>
    <w:rsid w:val="0037268E"/>
    <w:rsid w:val="003726AC"/>
    <w:rsid w:val="00372722"/>
    <w:rsid w:val="00372C47"/>
    <w:rsid w:val="00373157"/>
    <w:rsid w:val="003732AD"/>
    <w:rsid w:val="003734D0"/>
    <w:rsid w:val="00373603"/>
    <w:rsid w:val="003736DC"/>
    <w:rsid w:val="00373A9D"/>
    <w:rsid w:val="00373AD3"/>
    <w:rsid w:val="00373B94"/>
    <w:rsid w:val="00373BFB"/>
    <w:rsid w:val="00374026"/>
    <w:rsid w:val="003740B9"/>
    <w:rsid w:val="003740FA"/>
    <w:rsid w:val="003741BD"/>
    <w:rsid w:val="003741ED"/>
    <w:rsid w:val="00374225"/>
    <w:rsid w:val="00374229"/>
    <w:rsid w:val="0037424E"/>
    <w:rsid w:val="0037480F"/>
    <w:rsid w:val="00374C6D"/>
    <w:rsid w:val="00374E40"/>
    <w:rsid w:val="00375295"/>
    <w:rsid w:val="00375303"/>
    <w:rsid w:val="0037535A"/>
    <w:rsid w:val="003754C4"/>
    <w:rsid w:val="003755EE"/>
    <w:rsid w:val="00375880"/>
    <w:rsid w:val="00375A13"/>
    <w:rsid w:val="00375A51"/>
    <w:rsid w:val="00375A81"/>
    <w:rsid w:val="00375D77"/>
    <w:rsid w:val="00375DDE"/>
    <w:rsid w:val="00375E45"/>
    <w:rsid w:val="00375F49"/>
    <w:rsid w:val="00376018"/>
    <w:rsid w:val="00376078"/>
    <w:rsid w:val="003760B8"/>
    <w:rsid w:val="003765E4"/>
    <w:rsid w:val="00376738"/>
    <w:rsid w:val="00376947"/>
    <w:rsid w:val="00376949"/>
    <w:rsid w:val="00376AD6"/>
    <w:rsid w:val="00376E25"/>
    <w:rsid w:val="00376E36"/>
    <w:rsid w:val="003771C6"/>
    <w:rsid w:val="003772BD"/>
    <w:rsid w:val="00377349"/>
    <w:rsid w:val="003776AA"/>
    <w:rsid w:val="0037778F"/>
    <w:rsid w:val="00377A8D"/>
    <w:rsid w:val="00377B00"/>
    <w:rsid w:val="00377B29"/>
    <w:rsid w:val="00377D1B"/>
    <w:rsid w:val="00377D83"/>
    <w:rsid w:val="00377DB0"/>
    <w:rsid w:val="0037F297"/>
    <w:rsid w:val="0038005C"/>
    <w:rsid w:val="003801E7"/>
    <w:rsid w:val="003801FD"/>
    <w:rsid w:val="0038045F"/>
    <w:rsid w:val="003808FF"/>
    <w:rsid w:val="0038095F"/>
    <w:rsid w:val="00380BD8"/>
    <w:rsid w:val="00380E53"/>
    <w:rsid w:val="00380F2B"/>
    <w:rsid w:val="00381030"/>
    <w:rsid w:val="003810F5"/>
    <w:rsid w:val="00381292"/>
    <w:rsid w:val="003813C6"/>
    <w:rsid w:val="00381549"/>
    <w:rsid w:val="0038170A"/>
    <w:rsid w:val="00381866"/>
    <w:rsid w:val="00381887"/>
    <w:rsid w:val="00381B44"/>
    <w:rsid w:val="00381C0E"/>
    <w:rsid w:val="00381EF3"/>
    <w:rsid w:val="00381FF0"/>
    <w:rsid w:val="0038244E"/>
    <w:rsid w:val="003828C5"/>
    <w:rsid w:val="00382B9E"/>
    <w:rsid w:val="00382D08"/>
    <w:rsid w:val="00382D6A"/>
    <w:rsid w:val="00382E2F"/>
    <w:rsid w:val="0038301D"/>
    <w:rsid w:val="00383023"/>
    <w:rsid w:val="0038315D"/>
    <w:rsid w:val="003832F7"/>
    <w:rsid w:val="0038383C"/>
    <w:rsid w:val="00383AEA"/>
    <w:rsid w:val="00384403"/>
    <w:rsid w:val="00384515"/>
    <w:rsid w:val="003846FE"/>
    <w:rsid w:val="003848D6"/>
    <w:rsid w:val="00384CE4"/>
    <w:rsid w:val="00384F6F"/>
    <w:rsid w:val="00385139"/>
    <w:rsid w:val="003851BA"/>
    <w:rsid w:val="0038530C"/>
    <w:rsid w:val="00385385"/>
    <w:rsid w:val="003854CE"/>
    <w:rsid w:val="003857CD"/>
    <w:rsid w:val="0038589B"/>
    <w:rsid w:val="00385985"/>
    <w:rsid w:val="003859C7"/>
    <w:rsid w:val="00385B67"/>
    <w:rsid w:val="00385DD8"/>
    <w:rsid w:val="00385E89"/>
    <w:rsid w:val="00386258"/>
    <w:rsid w:val="003862D3"/>
    <w:rsid w:val="00386625"/>
    <w:rsid w:val="003868B7"/>
    <w:rsid w:val="00386AB2"/>
    <w:rsid w:val="00386B24"/>
    <w:rsid w:val="00386C19"/>
    <w:rsid w:val="00386DB3"/>
    <w:rsid w:val="0038701A"/>
    <w:rsid w:val="003870F7"/>
    <w:rsid w:val="003871D9"/>
    <w:rsid w:val="00387460"/>
    <w:rsid w:val="00387477"/>
    <w:rsid w:val="00387580"/>
    <w:rsid w:val="003876C6"/>
    <w:rsid w:val="003876EC"/>
    <w:rsid w:val="00387A74"/>
    <w:rsid w:val="00387BF6"/>
    <w:rsid w:val="00387CA0"/>
    <w:rsid w:val="00387EC7"/>
    <w:rsid w:val="003902E6"/>
    <w:rsid w:val="003902FA"/>
    <w:rsid w:val="003904AD"/>
    <w:rsid w:val="00390527"/>
    <w:rsid w:val="003905E7"/>
    <w:rsid w:val="003908E4"/>
    <w:rsid w:val="00390906"/>
    <w:rsid w:val="00390C73"/>
    <w:rsid w:val="00390D78"/>
    <w:rsid w:val="003911B4"/>
    <w:rsid w:val="00391289"/>
    <w:rsid w:val="00391353"/>
    <w:rsid w:val="003917AF"/>
    <w:rsid w:val="0039197E"/>
    <w:rsid w:val="00391AC0"/>
    <w:rsid w:val="003920EE"/>
    <w:rsid w:val="003920F3"/>
    <w:rsid w:val="0039220F"/>
    <w:rsid w:val="003922E2"/>
    <w:rsid w:val="00392351"/>
    <w:rsid w:val="003923D4"/>
    <w:rsid w:val="003924A7"/>
    <w:rsid w:val="0039255D"/>
    <w:rsid w:val="00392C17"/>
    <w:rsid w:val="00392F7C"/>
    <w:rsid w:val="00392FAF"/>
    <w:rsid w:val="00392FEE"/>
    <w:rsid w:val="0039366E"/>
    <w:rsid w:val="00393786"/>
    <w:rsid w:val="00393945"/>
    <w:rsid w:val="00393ADB"/>
    <w:rsid w:val="00393B40"/>
    <w:rsid w:val="00393DBB"/>
    <w:rsid w:val="00393F41"/>
    <w:rsid w:val="00393FCA"/>
    <w:rsid w:val="003940EE"/>
    <w:rsid w:val="003941BF"/>
    <w:rsid w:val="003943AB"/>
    <w:rsid w:val="0039445E"/>
    <w:rsid w:val="00394796"/>
    <w:rsid w:val="003949C6"/>
    <w:rsid w:val="00394FF1"/>
    <w:rsid w:val="00395330"/>
    <w:rsid w:val="003953EA"/>
    <w:rsid w:val="003957B6"/>
    <w:rsid w:val="00395930"/>
    <w:rsid w:val="00395BFF"/>
    <w:rsid w:val="00395E78"/>
    <w:rsid w:val="00395E9E"/>
    <w:rsid w:val="00395F96"/>
    <w:rsid w:val="0039647D"/>
    <w:rsid w:val="003966B6"/>
    <w:rsid w:val="0039673C"/>
    <w:rsid w:val="003969E5"/>
    <w:rsid w:val="00396A0E"/>
    <w:rsid w:val="00396B1E"/>
    <w:rsid w:val="003970A4"/>
    <w:rsid w:val="00397414"/>
    <w:rsid w:val="003975DE"/>
    <w:rsid w:val="003976BB"/>
    <w:rsid w:val="00397A9E"/>
    <w:rsid w:val="00397C80"/>
    <w:rsid w:val="00397D2F"/>
    <w:rsid w:val="00397D73"/>
    <w:rsid w:val="00397E44"/>
    <w:rsid w:val="00397F70"/>
    <w:rsid w:val="00397F8D"/>
    <w:rsid w:val="00397FAB"/>
    <w:rsid w:val="003A000C"/>
    <w:rsid w:val="003A02D2"/>
    <w:rsid w:val="003A070B"/>
    <w:rsid w:val="003A0D89"/>
    <w:rsid w:val="003A10F1"/>
    <w:rsid w:val="003A1147"/>
    <w:rsid w:val="003A115C"/>
    <w:rsid w:val="003A116D"/>
    <w:rsid w:val="003A11C9"/>
    <w:rsid w:val="003A12AF"/>
    <w:rsid w:val="003A16DD"/>
    <w:rsid w:val="003A1AA5"/>
    <w:rsid w:val="003A1C91"/>
    <w:rsid w:val="003A1DBF"/>
    <w:rsid w:val="003A1F8C"/>
    <w:rsid w:val="003A203F"/>
    <w:rsid w:val="003A2221"/>
    <w:rsid w:val="003A2224"/>
    <w:rsid w:val="003A228D"/>
    <w:rsid w:val="003A2496"/>
    <w:rsid w:val="003A2782"/>
    <w:rsid w:val="003A29A4"/>
    <w:rsid w:val="003A29D2"/>
    <w:rsid w:val="003A2D26"/>
    <w:rsid w:val="003A317F"/>
    <w:rsid w:val="003A31E3"/>
    <w:rsid w:val="003A344A"/>
    <w:rsid w:val="003A3725"/>
    <w:rsid w:val="003A37D9"/>
    <w:rsid w:val="003A38F6"/>
    <w:rsid w:val="003A3921"/>
    <w:rsid w:val="003A3AF8"/>
    <w:rsid w:val="003A3B8C"/>
    <w:rsid w:val="003A4114"/>
    <w:rsid w:val="003A43E5"/>
    <w:rsid w:val="003A4499"/>
    <w:rsid w:val="003A463D"/>
    <w:rsid w:val="003A4660"/>
    <w:rsid w:val="003A4826"/>
    <w:rsid w:val="003A48F9"/>
    <w:rsid w:val="003A4AA7"/>
    <w:rsid w:val="003A4B9D"/>
    <w:rsid w:val="003A4F82"/>
    <w:rsid w:val="003A544E"/>
    <w:rsid w:val="003A54AA"/>
    <w:rsid w:val="003A5BAF"/>
    <w:rsid w:val="003A6423"/>
    <w:rsid w:val="003A6E5A"/>
    <w:rsid w:val="003A6E9B"/>
    <w:rsid w:val="003A7086"/>
    <w:rsid w:val="003A70B3"/>
    <w:rsid w:val="003A726B"/>
    <w:rsid w:val="003A7354"/>
    <w:rsid w:val="003A7489"/>
    <w:rsid w:val="003A7550"/>
    <w:rsid w:val="003A7561"/>
    <w:rsid w:val="003A789B"/>
    <w:rsid w:val="003A7CA9"/>
    <w:rsid w:val="003B0076"/>
    <w:rsid w:val="003B024D"/>
    <w:rsid w:val="003B0421"/>
    <w:rsid w:val="003B06DD"/>
    <w:rsid w:val="003B075F"/>
    <w:rsid w:val="003B0EE1"/>
    <w:rsid w:val="003B10FF"/>
    <w:rsid w:val="003B121A"/>
    <w:rsid w:val="003B1253"/>
    <w:rsid w:val="003B14A4"/>
    <w:rsid w:val="003B154D"/>
    <w:rsid w:val="003B1888"/>
    <w:rsid w:val="003B19A7"/>
    <w:rsid w:val="003B19BF"/>
    <w:rsid w:val="003B1D17"/>
    <w:rsid w:val="003B1D43"/>
    <w:rsid w:val="003B1D70"/>
    <w:rsid w:val="003B1D98"/>
    <w:rsid w:val="003B20E7"/>
    <w:rsid w:val="003B22FA"/>
    <w:rsid w:val="003B27BC"/>
    <w:rsid w:val="003B28EB"/>
    <w:rsid w:val="003B29DF"/>
    <w:rsid w:val="003B2A79"/>
    <w:rsid w:val="003B2B1D"/>
    <w:rsid w:val="003B2D23"/>
    <w:rsid w:val="003B2D44"/>
    <w:rsid w:val="003B31E1"/>
    <w:rsid w:val="003B31E4"/>
    <w:rsid w:val="003B3324"/>
    <w:rsid w:val="003B33DE"/>
    <w:rsid w:val="003B377C"/>
    <w:rsid w:val="003B3914"/>
    <w:rsid w:val="003B3984"/>
    <w:rsid w:val="003B3A4B"/>
    <w:rsid w:val="003B3B75"/>
    <w:rsid w:val="003B3C50"/>
    <w:rsid w:val="003B3F3E"/>
    <w:rsid w:val="003B4186"/>
    <w:rsid w:val="003B41E0"/>
    <w:rsid w:val="003B4457"/>
    <w:rsid w:val="003B4480"/>
    <w:rsid w:val="003B44A5"/>
    <w:rsid w:val="003B47B0"/>
    <w:rsid w:val="003B4ACB"/>
    <w:rsid w:val="003B4D0C"/>
    <w:rsid w:val="003B4D64"/>
    <w:rsid w:val="003B4EF6"/>
    <w:rsid w:val="003B4F93"/>
    <w:rsid w:val="003B52DB"/>
    <w:rsid w:val="003B5601"/>
    <w:rsid w:val="003B5761"/>
    <w:rsid w:val="003B57AA"/>
    <w:rsid w:val="003B584F"/>
    <w:rsid w:val="003B5C8C"/>
    <w:rsid w:val="003B5D47"/>
    <w:rsid w:val="003B62E0"/>
    <w:rsid w:val="003B6326"/>
    <w:rsid w:val="003B64F6"/>
    <w:rsid w:val="003B6541"/>
    <w:rsid w:val="003B656D"/>
    <w:rsid w:val="003B65E2"/>
    <w:rsid w:val="003B66F5"/>
    <w:rsid w:val="003B69EF"/>
    <w:rsid w:val="003B6D1A"/>
    <w:rsid w:val="003B6F5E"/>
    <w:rsid w:val="003B70D6"/>
    <w:rsid w:val="003B7463"/>
    <w:rsid w:val="003B773B"/>
    <w:rsid w:val="003B783C"/>
    <w:rsid w:val="003B7851"/>
    <w:rsid w:val="003B79ED"/>
    <w:rsid w:val="003B7A89"/>
    <w:rsid w:val="003B7E79"/>
    <w:rsid w:val="003B7F90"/>
    <w:rsid w:val="003C0193"/>
    <w:rsid w:val="003C0486"/>
    <w:rsid w:val="003C06CC"/>
    <w:rsid w:val="003C086D"/>
    <w:rsid w:val="003C08DD"/>
    <w:rsid w:val="003C09F2"/>
    <w:rsid w:val="003C0B8C"/>
    <w:rsid w:val="003C0CC5"/>
    <w:rsid w:val="003C0DD5"/>
    <w:rsid w:val="003C0FA6"/>
    <w:rsid w:val="003C1161"/>
    <w:rsid w:val="003C1301"/>
    <w:rsid w:val="003C13F4"/>
    <w:rsid w:val="003C16F4"/>
    <w:rsid w:val="003C1CDD"/>
    <w:rsid w:val="003C1DA7"/>
    <w:rsid w:val="003C1F7E"/>
    <w:rsid w:val="003C200E"/>
    <w:rsid w:val="003C209C"/>
    <w:rsid w:val="003C21AC"/>
    <w:rsid w:val="003C2239"/>
    <w:rsid w:val="003C2341"/>
    <w:rsid w:val="003C2510"/>
    <w:rsid w:val="003C2794"/>
    <w:rsid w:val="003C2A44"/>
    <w:rsid w:val="003C2AA0"/>
    <w:rsid w:val="003C2AE8"/>
    <w:rsid w:val="003C2F04"/>
    <w:rsid w:val="003C318F"/>
    <w:rsid w:val="003C338E"/>
    <w:rsid w:val="003C342F"/>
    <w:rsid w:val="003C35C3"/>
    <w:rsid w:val="003C382A"/>
    <w:rsid w:val="003C3B9E"/>
    <w:rsid w:val="003C3C1D"/>
    <w:rsid w:val="003C3C8B"/>
    <w:rsid w:val="003C4020"/>
    <w:rsid w:val="003C40CF"/>
    <w:rsid w:val="003C42C7"/>
    <w:rsid w:val="003C431D"/>
    <w:rsid w:val="003C43E3"/>
    <w:rsid w:val="003C4450"/>
    <w:rsid w:val="003C4870"/>
    <w:rsid w:val="003C4891"/>
    <w:rsid w:val="003C4A30"/>
    <w:rsid w:val="003C4F77"/>
    <w:rsid w:val="003C51C5"/>
    <w:rsid w:val="003C52A9"/>
    <w:rsid w:val="003C5310"/>
    <w:rsid w:val="003C53CF"/>
    <w:rsid w:val="003C541A"/>
    <w:rsid w:val="003C5519"/>
    <w:rsid w:val="003C5549"/>
    <w:rsid w:val="003C567B"/>
    <w:rsid w:val="003C5A01"/>
    <w:rsid w:val="003C5ACE"/>
    <w:rsid w:val="003C5F2C"/>
    <w:rsid w:val="003C6060"/>
    <w:rsid w:val="003C60BF"/>
    <w:rsid w:val="003C61A7"/>
    <w:rsid w:val="003C66C7"/>
    <w:rsid w:val="003C6A23"/>
    <w:rsid w:val="003C6D3F"/>
    <w:rsid w:val="003C6E3F"/>
    <w:rsid w:val="003C6EF9"/>
    <w:rsid w:val="003C6F0F"/>
    <w:rsid w:val="003C6F8D"/>
    <w:rsid w:val="003C7825"/>
    <w:rsid w:val="003C78CC"/>
    <w:rsid w:val="003C7A9A"/>
    <w:rsid w:val="003C7ABA"/>
    <w:rsid w:val="003C7B36"/>
    <w:rsid w:val="003C7B66"/>
    <w:rsid w:val="003C7B8E"/>
    <w:rsid w:val="003C7C9F"/>
    <w:rsid w:val="003C7CF6"/>
    <w:rsid w:val="003C7D42"/>
    <w:rsid w:val="003C7E90"/>
    <w:rsid w:val="003C7FAA"/>
    <w:rsid w:val="003D0006"/>
    <w:rsid w:val="003D0263"/>
    <w:rsid w:val="003D039E"/>
    <w:rsid w:val="003D096C"/>
    <w:rsid w:val="003D09D5"/>
    <w:rsid w:val="003D09D8"/>
    <w:rsid w:val="003D0A43"/>
    <w:rsid w:val="003D0A4A"/>
    <w:rsid w:val="003D0AAC"/>
    <w:rsid w:val="003D0B2C"/>
    <w:rsid w:val="003D0D89"/>
    <w:rsid w:val="003D100A"/>
    <w:rsid w:val="003D11DA"/>
    <w:rsid w:val="003D12DC"/>
    <w:rsid w:val="003D1746"/>
    <w:rsid w:val="003D1BAE"/>
    <w:rsid w:val="003D211C"/>
    <w:rsid w:val="003D222D"/>
    <w:rsid w:val="003D252C"/>
    <w:rsid w:val="003D2543"/>
    <w:rsid w:val="003D26F3"/>
    <w:rsid w:val="003D2754"/>
    <w:rsid w:val="003D275C"/>
    <w:rsid w:val="003D28C5"/>
    <w:rsid w:val="003D29A9"/>
    <w:rsid w:val="003D29D4"/>
    <w:rsid w:val="003D2A3C"/>
    <w:rsid w:val="003D2C4C"/>
    <w:rsid w:val="003D2CA1"/>
    <w:rsid w:val="003D2FE1"/>
    <w:rsid w:val="003D3007"/>
    <w:rsid w:val="003D35B6"/>
    <w:rsid w:val="003D3729"/>
    <w:rsid w:val="003D37CD"/>
    <w:rsid w:val="003D3B01"/>
    <w:rsid w:val="003D3DCA"/>
    <w:rsid w:val="003D3E7B"/>
    <w:rsid w:val="003D4017"/>
    <w:rsid w:val="003D425C"/>
    <w:rsid w:val="003D4487"/>
    <w:rsid w:val="003D47FD"/>
    <w:rsid w:val="003D4AC0"/>
    <w:rsid w:val="003D4BAB"/>
    <w:rsid w:val="003D4C40"/>
    <w:rsid w:val="003D4E25"/>
    <w:rsid w:val="003D4E69"/>
    <w:rsid w:val="003D509C"/>
    <w:rsid w:val="003D559A"/>
    <w:rsid w:val="003D55E2"/>
    <w:rsid w:val="003D5632"/>
    <w:rsid w:val="003D5641"/>
    <w:rsid w:val="003D5A08"/>
    <w:rsid w:val="003D5A94"/>
    <w:rsid w:val="003D5BB6"/>
    <w:rsid w:val="003D5BCD"/>
    <w:rsid w:val="003D5EBB"/>
    <w:rsid w:val="003D5EC3"/>
    <w:rsid w:val="003D6067"/>
    <w:rsid w:val="003D62A1"/>
    <w:rsid w:val="003D63EA"/>
    <w:rsid w:val="003D64A5"/>
    <w:rsid w:val="003D64C9"/>
    <w:rsid w:val="003D6C8E"/>
    <w:rsid w:val="003D6DB0"/>
    <w:rsid w:val="003D6E06"/>
    <w:rsid w:val="003D6EC4"/>
    <w:rsid w:val="003D7209"/>
    <w:rsid w:val="003D7447"/>
    <w:rsid w:val="003D74C4"/>
    <w:rsid w:val="003D753E"/>
    <w:rsid w:val="003D7641"/>
    <w:rsid w:val="003D77FC"/>
    <w:rsid w:val="003D7A2F"/>
    <w:rsid w:val="003D7E85"/>
    <w:rsid w:val="003E04CC"/>
    <w:rsid w:val="003E0546"/>
    <w:rsid w:val="003E06B1"/>
    <w:rsid w:val="003E077F"/>
    <w:rsid w:val="003E0B6C"/>
    <w:rsid w:val="003E0D8E"/>
    <w:rsid w:val="003E19FC"/>
    <w:rsid w:val="003E1A66"/>
    <w:rsid w:val="003E1A71"/>
    <w:rsid w:val="003E1B29"/>
    <w:rsid w:val="003E1C53"/>
    <w:rsid w:val="003E1F52"/>
    <w:rsid w:val="003E202B"/>
    <w:rsid w:val="003E2224"/>
    <w:rsid w:val="003E2424"/>
    <w:rsid w:val="003E243F"/>
    <w:rsid w:val="003E26A1"/>
    <w:rsid w:val="003E26D7"/>
    <w:rsid w:val="003E2B13"/>
    <w:rsid w:val="003E2B4D"/>
    <w:rsid w:val="003E2CC3"/>
    <w:rsid w:val="003E2CCB"/>
    <w:rsid w:val="003E307D"/>
    <w:rsid w:val="003E30F6"/>
    <w:rsid w:val="003E3180"/>
    <w:rsid w:val="003E3291"/>
    <w:rsid w:val="003E32F4"/>
    <w:rsid w:val="003E337B"/>
    <w:rsid w:val="003E35DE"/>
    <w:rsid w:val="003E3746"/>
    <w:rsid w:val="003E37D3"/>
    <w:rsid w:val="003E39CC"/>
    <w:rsid w:val="003E3A98"/>
    <w:rsid w:val="003E3B8E"/>
    <w:rsid w:val="003E3CCC"/>
    <w:rsid w:val="003E3DB1"/>
    <w:rsid w:val="003E3DFB"/>
    <w:rsid w:val="003E401C"/>
    <w:rsid w:val="003E4450"/>
    <w:rsid w:val="003E4518"/>
    <w:rsid w:val="003E455A"/>
    <w:rsid w:val="003E47BA"/>
    <w:rsid w:val="003E493C"/>
    <w:rsid w:val="003E4999"/>
    <w:rsid w:val="003E4A06"/>
    <w:rsid w:val="003E4B6D"/>
    <w:rsid w:val="003E4BA2"/>
    <w:rsid w:val="003E4BD6"/>
    <w:rsid w:val="003E4F4A"/>
    <w:rsid w:val="003E50C7"/>
    <w:rsid w:val="003E51A8"/>
    <w:rsid w:val="003E525A"/>
    <w:rsid w:val="003E5272"/>
    <w:rsid w:val="003E5302"/>
    <w:rsid w:val="003E5644"/>
    <w:rsid w:val="003E573D"/>
    <w:rsid w:val="003E573F"/>
    <w:rsid w:val="003E575A"/>
    <w:rsid w:val="003E58C9"/>
    <w:rsid w:val="003E5B66"/>
    <w:rsid w:val="003E5C66"/>
    <w:rsid w:val="003E5ECA"/>
    <w:rsid w:val="003E5EE9"/>
    <w:rsid w:val="003E5F04"/>
    <w:rsid w:val="003E5F86"/>
    <w:rsid w:val="003E606A"/>
    <w:rsid w:val="003E60DE"/>
    <w:rsid w:val="003E6714"/>
    <w:rsid w:val="003E6AB7"/>
    <w:rsid w:val="003E6B62"/>
    <w:rsid w:val="003E6DD7"/>
    <w:rsid w:val="003E6F2B"/>
    <w:rsid w:val="003E76BD"/>
    <w:rsid w:val="003E7A02"/>
    <w:rsid w:val="003E7A25"/>
    <w:rsid w:val="003E7A70"/>
    <w:rsid w:val="003E7A80"/>
    <w:rsid w:val="003E7DA7"/>
    <w:rsid w:val="003E7E56"/>
    <w:rsid w:val="003E7ECD"/>
    <w:rsid w:val="003E7EE2"/>
    <w:rsid w:val="003E7F5C"/>
    <w:rsid w:val="003F00C6"/>
    <w:rsid w:val="003F01E7"/>
    <w:rsid w:val="003F03F8"/>
    <w:rsid w:val="003F0413"/>
    <w:rsid w:val="003F06D3"/>
    <w:rsid w:val="003F0910"/>
    <w:rsid w:val="003F0A86"/>
    <w:rsid w:val="003F0B04"/>
    <w:rsid w:val="003F0B80"/>
    <w:rsid w:val="003F115C"/>
    <w:rsid w:val="003F11C7"/>
    <w:rsid w:val="003F1443"/>
    <w:rsid w:val="003F144A"/>
    <w:rsid w:val="003F1BE1"/>
    <w:rsid w:val="003F1D55"/>
    <w:rsid w:val="003F1D57"/>
    <w:rsid w:val="003F1D76"/>
    <w:rsid w:val="003F1E44"/>
    <w:rsid w:val="003F1E6B"/>
    <w:rsid w:val="003F22F2"/>
    <w:rsid w:val="003F245A"/>
    <w:rsid w:val="003F2598"/>
    <w:rsid w:val="003F25AE"/>
    <w:rsid w:val="003F25D5"/>
    <w:rsid w:val="003F26B5"/>
    <w:rsid w:val="003F2706"/>
    <w:rsid w:val="003F2A29"/>
    <w:rsid w:val="003F2A9E"/>
    <w:rsid w:val="003F2CC9"/>
    <w:rsid w:val="003F2CFB"/>
    <w:rsid w:val="003F2D8F"/>
    <w:rsid w:val="003F2F4A"/>
    <w:rsid w:val="003F3344"/>
    <w:rsid w:val="003F3616"/>
    <w:rsid w:val="003F361F"/>
    <w:rsid w:val="003F3A70"/>
    <w:rsid w:val="003F467B"/>
    <w:rsid w:val="003F470C"/>
    <w:rsid w:val="003F4892"/>
    <w:rsid w:val="003F4A2B"/>
    <w:rsid w:val="003F4A3A"/>
    <w:rsid w:val="003F4AEC"/>
    <w:rsid w:val="003F4B27"/>
    <w:rsid w:val="003F4F59"/>
    <w:rsid w:val="003F5123"/>
    <w:rsid w:val="003F52C4"/>
    <w:rsid w:val="003F53DE"/>
    <w:rsid w:val="003F5484"/>
    <w:rsid w:val="003F55DC"/>
    <w:rsid w:val="003F5841"/>
    <w:rsid w:val="003F5DA3"/>
    <w:rsid w:val="003F5EFE"/>
    <w:rsid w:val="003F6096"/>
    <w:rsid w:val="003F609F"/>
    <w:rsid w:val="003F633C"/>
    <w:rsid w:val="003F65FE"/>
    <w:rsid w:val="003F6662"/>
    <w:rsid w:val="003F6874"/>
    <w:rsid w:val="003F6957"/>
    <w:rsid w:val="003F6B5F"/>
    <w:rsid w:val="003F6EE6"/>
    <w:rsid w:val="003F70F1"/>
    <w:rsid w:val="003F7166"/>
    <w:rsid w:val="003F7182"/>
    <w:rsid w:val="003F7F76"/>
    <w:rsid w:val="00400270"/>
    <w:rsid w:val="004002FE"/>
    <w:rsid w:val="00400D39"/>
    <w:rsid w:val="00400E39"/>
    <w:rsid w:val="00401034"/>
    <w:rsid w:val="0040119A"/>
    <w:rsid w:val="0040137C"/>
    <w:rsid w:val="004013FA"/>
    <w:rsid w:val="004015CB"/>
    <w:rsid w:val="00401624"/>
    <w:rsid w:val="0040192E"/>
    <w:rsid w:val="00401A2E"/>
    <w:rsid w:val="00401BD7"/>
    <w:rsid w:val="00401BEA"/>
    <w:rsid w:val="00401E45"/>
    <w:rsid w:val="00402137"/>
    <w:rsid w:val="00402267"/>
    <w:rsid w:val="004024AB"/>
    <w:rsid w:val="004024FD"/>
    <w:rsid w:val="0040275D"/>
    <w:rsid w:val="00402A01"/>
    <w:rsid w:val="00402A8C"/>
    <w:rsid w:val="00402BB6"/>
    <w:rsid w:val="004033D8"/>
    <w:rsid w:val="0040358D"/>
    <w:rsid w:val="004035CB"/>
    <w:rsid w:val="0040381A"/>
    <w:rsid w:val="0040387A"/>
    <w:rsid w:val="00403955"/>
    <w:rsid w:val="00403B07"/>
    <w:rsid w:val="00403B47"/>
    <w:rsid w:val="00403C5E"/>
    <w:rsid w:val="00403C7D"/>
    <w:rsid w:val="00403FAE"/>
    <w:rsid w:val="00404379"/>
    <w:rsid w:val="004044AF"/>
    <w:rsid w:val="00404793"/>
    <w:rsid w:val="004047A8"/>
    <w:rsid w:val="00404E58"/>
    <w:rsid w:val="00404F51"/>
    <w:rsid w:val="00404FBE"/>
    <w:rsid w:val="00405036"/>
    <w:rsid w:val="004050AA"/>
    <w:rsid w:val="00405283"/>
    <w:rsid w:val="00405398"/>
    <w:rsid w:val="004058BB"/>
    <w:rsid w:val="0040593A"/>
    <w:rsid w:val="00405C67"/>
    <w:rsid w:val="00405FB8"/>
    <w:rsid w:val="0040602C"/>
    <w:rsid w:val="0040622B"/>
    <w:rsid w:val="004064DD"/>
    <w:rsid w:val="00406607"/>
    <w:rsid w:val="00406647"/>
    <w:rsid w:val="00406A25"/>
    <w:rsid w:val="00406AC5"/>
    <w:rsid w:val="00406BD9"/>
    <w:rsid w:val="00406C19"/>
    <w:rsid w:val="00406D21"/>
    <w:rsid w:val="00406D2B"/>
    <w:rsid w:val="004073BC"/>
    <w:rsid w:val="0040759F"/>
    <w:rsid w:val="00407AF9"/>
    <w:rsid w:val="00407B1F"/>
    <w:rsid w:val="00407BFB"/>
    <w:rsid w:val="00407DA8"/>
    <w:rsid w:val="00407F7B"/>
    <w:rsid w:val="0040F965"/>
    <w:rsid w:val="00410090"/>
    <w:rsid w:val="004101C5"/>
    <w:rsid w:val="004101D1"/>
    <w:rsid w:val="0041033C"/>
    <w:rsid w:val="00410343"/>
    <w:rsid w:val="00410419"/>
    <w:rsid w:val="00410B42"/>
    <w:rsid w:val="0041175B"/>
    <w:rsid w:val="00411891"/>
    <w:rsid w:val="004118CA"/>
    <w:rsid w:val="00411914"/>
    <w:rsid w:val="00411925"/>
    <w:rsid w:val="00411940"/>
    <w:rsid w:val="00411A35"/>
    <w:rsid w:val="00411AB1"/>
    <w:rsid w:val="00412080"/>
    <w:rsid w:val="00412534"/>
    <w:rsid w:val="00412554"/>
    <w:rsid w:val="00412842"/>
    <w:rsid w:val="0041289E"/>
    <w:rsid w:val="00412ACC"/>
    <w:rsid w:val="00412F8C"/>
    <w:rsid w:val="004131D2"/>
    <w:rsid w:val="00413282"/>
    <w:rsid w:val="004133DE"/>
    <w:rsid w:val="004136F1"/>
    <w:rsid w:val="004137B2"/>
    <w:rsid w:val="00413B16"/>
    <w:rsid w:val="00413B29"/>
    <w:rsid w:val="00413C7E"/>
    <w:rsid w:val="00413D2C"/>
    <w:rsid w:val="00413F55"/>
    <w:rsid w:val="00414077"/>
    <w:rsid w:val="0041427F"/>
    <w:rsid w:val="0041428D"/>
    <w:rsid w:val="004142C1"/>
    <w:rsid w:val="0041480A"/>
    <w:rsid w:val="00414B0C"/>
    <w:rsid w:val="0041516C"/>
    <w:rsid w:val="004152BA"/>
    <w:rsid w:val="004153CC"/>
    <w:rsid w:val="00415411"/>
    <w:rsid w:val="004154F7"/>
    <w:rsid w:val="0041559C"/>
    <w:rsid w:val="0041577C"/>
    <w:rsid w:val="004157AB"/>
    <w:rsid w:val="004157B2"/>
    <w:rsid w:val="00415889"/>
    <w:rsid w:val="004158C1"/>
    <w:rsid w:val="00415B4F"/>
    <w:rsid w:val="00415BCA"/>
    <w:rsid w:val="00415D2E"/>
    <w:rsid w:val="00415F41"/>
    <w:rsid w:val="00416460"/>
    <w:rsid w:val="0041681E"/>
    <w:rsid w:val="004168EB"/>
    <w:rsid w:val="004168EC"/>
    <w:rsid w:val="004169D1"/>
    <w:rsid w:val="004169E4"/>
    <w:rsid w:val="00416B2B"/>
    <w:rsid w:val="00416B6E"/>
    <w:rsid w:val="00416CBE"/>
    <w:rsid w:val="00416CC5"/>
    <w:rsid w:val="00416CC7"/>
    <w:rsid w:val="00416D47"/>
    <w:rsid w:val="00416D9F"/>
    <w:rsid w:val="00416E92"/>
    <w:rsid w:val="00416FB4"/>
    <w:rsid w:val="004170E3"/>
    <w:rsid w:val="004171D4"/>
    <w:rsid w:val="0041755E"/>
    <w:rsid w:val="004175D0"/>
    <w:rsid w:val="00417654"/>
    <w:rsid w:val="00417760"/>
    <w:rsid w:val="00417B32"/>
    <w:rsid w:val="00417F1D"/>
    <w:rsid w:val="0042024E"/>
    <w:rsid w:val="004202F1"/>
    <w:rsid w:val="0042046D"/>
    <w:rsid w:val="004206C5"/>
    <w:rsid w:val="00420A6A"/>
    <w:rsid w:val="00420DC0"/>
    <w:rsid w:val="00420FA2"/>
    <w:rsid w:val="00421033"/>
    <w:rsid w:val="00421234"/>
    <w:rsid w:val="0042129D"/>
    <w:rsid w:val="0042180F"/>
    <w:rsid w:val="0042186B"/>
    <w:rsid w:val="00421980"/>
    <w:rsid w:val="0042199D"/>
    <w:rsid w:val="00421AFE"/>
    <w:rsid w:val="00421B08"/>
    <w:rsid w:val="00421B9E"/>
    <w:rsid w:val="00421CBC"/>
    <w:rsid w:val="00421E53"/>
    <w:rsid w:val="00421E8D"/>
    <w:rsid w:val="00421F2C"/>
    <w:rsid w:val="00421F3C"/>
    <w:rsid w:val="004220CD"/>
    <w:rsid w:val="0042221C"/>
    <w:rsid w:val="00422259"/>
    <w:rsid w:val="004222E0"/>
    <w:rsid w:val="0042251A"/>
    <w:rsid w:val="00422863"/>
    <w:rsid w:val="0042298A"/>
    <w:rsid w:val="004229DD"/>
    <w:rsid w:val="00422AD0"/>
    <w:rsid w:val="00422CE3"/>
    <w:rsid w:val="004230B8"/>
    <w:rsid w:val="00423486"/>
    <w:rsid w:val="0042363B"/>
    <w:rsid w:val="004236EE"/>
    <w:rsid w:val="00423B6C"/>
    <w:rsid w:val="00423E33"/>
    <w:rsid w:val="00424351"/>
    <w:rsid w:val="0042472C"/>
    <w:rsid w:val="00424CF4"/>
    <w:rsid w:val="00424EC3"/>
    <w:rsid w:val="00425361"/>
    <w:rsid w:val="004254AC"/>
    <w:rsid w:val="00425955"/>
    <w:rsid w:val="00425ADF"/>
    <w:rsid w:val="00425B19"/>
    <w:rsid w:val="00425BF3"/>
    <w:rsid w:val="00425FFF"/>
    <w:rsid w:val="0042613C"/>
    <w:rsid w:val="004261BA"/>
    <w:rsid w:val="00426278"/>
    <w:rsid w:val="00426296"/>
    <w:rsid w:val="004262FA"/>
    <w:rsid w:val="004263DF"/>
    <w:rsid w:val="0042692E"/>
    <w:rsid w:val="0042697C"/>
    <w:rsid w:val="00426AB0"/>
    <w:rsid w:val="00426C7E"/>
    <w:rsid w:val="00426F23"/>
    <w:rsid w:val="00427000"/>
    <w:rsid w:val="00427301"/>
    <w:rsid w:val="0042735B"/>
    <w:rsid w:val="004273A5"/>
    <w:rsid w:val="0042755B"/>
    <w:rsid w:val="00427675"/>
    <w:rsid w:val="00427770"/>
    <w:rsid w:val="004277E4"/>
    <w:rsid w:val="0042780B"/>
    <w:rsid w:val="004278CF"/>
    <w:rsid w:val="00427E4C"/>
    <w:rsid w:val="004301CF"/>
    <w:rsid w:val="00430315"/>
    <w:rsid w:val="00430410"/>
    <w:rsid w:val="00430542"/>
    <w:rsid w:val="00430550"/>
    <w:rsid w:val="00430620"/>
    <w:rsid w:val="0043084F"/>
    <w:rsid w:val="00430CDC"/>
    <w:rsid w:val="00430D59"/>
    <w:rsid w:val="00430E67"/>
    <w:rsid w:val="0043103D"/>
    <w:rsid w:val="00431042"/>
    <w:rsid w:val="004311DB"/>
    <w:rsid w:val="0043148A"/>
    <w:rsid w:val="00431492"/>
    <w:rsid w:val="00431546"/>
    <w:rsid w:val="004315D7"/>
    <w:rsid w:val="004316C1"/>
    <w:rsid w:val="00431734"/>
    <w:rsid w:val="0043181C"/>
    <w:rsid w:val="00431A05"/>
    <w:rsid w:val="00431A6C"/>
    <w:rsid w:val="00431AFA"/>
    <w:rsid w:val="00431C05"/>
    <w:rsid w:val="00431DB2"/>
    <w:rsid w:val="00432471"/>
    <w:rsid w:val="00432842"/>
    <w:rsid w:val="00432877"/>
    <w:rsid w:val="00432A56"/>
    <w:rsid w:val="00432A58"/>
    <w:rsid w:val="00432E7F"/>
    <w:rsid w:val="00432F14"/>
    <w:rsid w:val="0043328A"/>
    <w:rsid w:val="0043357D"/>
    <w:rsid w:val="0043362C"/>
    <w:rsid w:val="00433783"/>
    <w:rsid w:val="004337B0"/>
    <w:rsid w:val="00433C5C"/>
    <w:rsid w:val="00433DFC"/>
    <w:rsid w:val="0043415A"/>
    <w:rsid w:val="0043429D"/>
    <w:rsid w:val="004343BC"/>
    <w:rsid w:val="004344B1"/>
    <w:rsid w:val="0043457C"/>
    <w:rsid w:val="004346DC"/>
    <w:rsid w:val="00434818"/>
    <w:rsid w:val="004348F4"/>
    <w:rsid w:val="00434BDA"/>
    <w:rsid w:val="00434D54"/>
    <w:rsid w:val="00434E22"/>
    <w:rsid w:val="00434E73"/>
    <w:rsid w:val="00434F6E"/>
    <w:rsid w:val="00435232"/>
    <w:rsid w:val="0043562E"/>
    <w:rsid w:val="00435639"/>
    <w:rsid w:val="004356D0"/>
    <w:rsid w:val="004359CD"/>
    <w:rsid w:val="00435C83"/>
    <w:rsid w:val="00435C85"/>
    <w:rsid w:val="00435CE9"/>
    <w:rsid w:val="00435D94"/>
    <w:rsid w:val="00435E20"/>
    <w:rsid w:val="00435F7A"/>
    <w:rsid w:val="00435F9A"/>
    <w:rsid w:val="00435FA4"/>
    <w:rsid w:val="00436131"/>
    <w:rsid w:val="0043622B"/>
    <w:rsid w:val="00436252"/>
    <w:rsid w:val="00436292"/>
    <w:rsid w:val="00436548"/>
    <w:rsid w:val="00436781"/>
    <w:rsid w:val="0043686A"/>
    <w:rsid w:val="00436A84"/>
    <w:rsid w:val="00436CF3"/>
    <w:rsid w:val="00436CFF"/>
    <w:rsid w:val="00436D3F"/>
    <w:rsid w:val="00436D5D"/>
    <w:rsid w:val="00437280"/>
    <w:rsid w:val="0043750F"/>
    <w:rsid w:val="00437935"/>
    <w:rsid w:val="00437963"/>
    <w:rsid w:val="00437A1E"/>
    <w:rsid w:val="00437BAF"/>
    <w:rsid w:val="00437BDE"/>
    <w:rsid w:val="00437E09"/>
    <w:rsid w:val="00440046"/>
    <w:rsid w:val="004400A7"/>
    <w:rsid w:val="00440431"/>
    <w:rsid w:val="00440568"/>
    <w:rsid w:val="004405E2"/>
    <w:rsid w:val="004406D9"/>
    <w:rsid w:val="004406FC"/>
    <w:rsid w:val="0044078C"/>
    <w:rsid w:val="00440970"/>
    <w:rsid w:val="00440A72"/>
    <w:rsid w:val="00440B32"/>
    <w:rsid w:val="00440BAC"/>
    <w:rsid w:val="00440E2B"/>
    <w:rsid w:val="004410A9"/>
    <w:rsid w:val="00441113"/>
    <w:rsid w:val="00441495"/>
    <w:rsid w:val="00441563"/>
    <w:rsid w:val="00441791"/>
    <w:rsid w:val="004419F3"/>
    <w:rsid w:val="00441A42"/>
    <w:rsid w:val="00441A8C"/>
    <w:rsid w:val="00441D0D"/>
    <w:rsid w:val="00441E26"/>
    <w:rsid w:val="00441F85"/>
    <w:rsid w:val="0044227D"/>
    <w:rsid w:val="0044232B"/>
    <w:rsid w:val="004423CA"/>
    <w:rsid w:val="004424B1"/>
    <w:rsid w:val="00442636"/>
    <w:rsid w:val="00442BA1"/>
    <w:rsid w:val="00442E06"/>
    <w:rsid w:val="00442EAC"/>
    <w:rsid w:val="00442EE8"/>
    <w:rsid w:val="00443198"/>
    <w:rsid w:val="004431D5"/>
    <w:rsid w:val="0044321D"/>
    <w:rsid w:val="00443439"/>
    <w:rsid w:val="004436E5"/>
    <w:rsid w:val="004436F7"/>
    <w:rsid w:val="00443748"/>
    <w:rsid w:val="004438CC"/>
    <w:rsid w:val="004439D4"/>
    <w:rsid w:val="00443A67"/>
    <w:rsid w:val="00443E8B"/>
    <w:rsid w:val="0044440D"/>
    <w:rsid w:val="00444512"/>
    <w:rsid w:val="0044457B"/>
    <w:rsid w:val="0044481E"/>
    <w:rsid w:val="00444A77"/>
    <w:rsid w:val="00444C3D"/>
    <w:rsid w:val="00444E3D"/>
    <w:rsid w:val="00444F79"/>
    <w:rsid w:val="00445106"/>
    <w:rsid w:val="00445246"/>
    <w:rsid w:val="0044530D"/>
    <w:rsid w:val="004453E5"/>
    <w:rsid w:val="004455CD"/>
    <w:rsid w:val="00445649"/>
    <w:rsid w:val="00445665"/>
    <w:rsid w:val="004456CD"/>
    <w:rsid w:val="004458B6"/>
    <w:rsid w:val="00445A8C"/>
    <w:rsid w:val="00445C6A"/>
    <w:rsid w:val="00445CD2"/>
    <w:rsid w:val="00445EE6"/>
    <w:rsid w:val="004461D8"/>
    <w:rsid w:val="004463CC"/>
    <w:rsid w:val="0044695C"/>
    <w:rsid w:val="00446A9B"/>
    <w:rsid w:val="00446BCD"/>
    <w:rsid w:val="00446CEF"/>
    <w:rsid w:val="00446EEA"/>
    <w:rsid w:val="00446F0F"/>
    <w:rsid w:val="0044717C"/>
    <w:rsid w:val="004471FD"/>
    <w:rsid w:val="0044726F"/>
    <w:rsid w:val="00447373"/>
    <w:rsid w:val="0044762D"/>
    <w:rsid w:val="004476DD"/>
    <w:rsid w:val="0044782D"/>
    <w:rsid w:val="00447870"/>
    <w:rsid w:val="004478A6"/>
    <w:rsid w:val="00447B56"/>
    <w:rsid w:val="00447C9E"/>
    <w:rsid w:val="00447CAB"/>
    <w:rsid w:val="00447DCC"/>
    <w:rsid w:val="0045031E"/>
    <w:rsid w:val="00450597"/>
    <w:rsid w:val="004505C9"/>
    <w:rsid w:val="004505F0"/>
    <w:rsid w:val="004508E5"/>
    <w:rsid w:val="00450BD8"/>
    <w:rsid w:val="00450CC4"/>
    <w:rsid w:val="00450DAC"/>
    <w:rsid w:val="00450FA9"/>
    <w:rsid w:val="004510B9"/>
    <w:rsid w:val="0045144E"/>
    <w:rsid w:val="0045155B"/>
    <w:rsid w:val="0045157C"/>
    <w:rsid w:val="00451596"/>
    <w:rsid w:val="00451954"/>
    <w:rsid w:val="004519B8"/>
    <w:rsid w:val="00451A7C"/>
    <w:rsid w:val="00451D1C"/>
    <w:rsid w:val="00452042"/>
    <w:rsid w:val="0045214B"/>
    <w:rsid w:val="0045218F"/>
    <w:rsid w:val="0045222A"/>
    <w:rsid w:val="00452230"/>
    <w:rsid w:val="00452B1E"/>
    <w:rsid w:val="00452FDF"/>
    <w:rsid w:val="004531F4"/>
    <w:rsid w:val="00453519"/>
    <w:rsid w:val="004536F0"/>
    <w:rsid w:val="0045382F"/>
    <w:rsid w:val="004538A5"/>
    <w:rsid w:val="00453966"/>
    <w:rsid w:val="00453A4E"/>
    <w:rsid w:val="00453CBA"/>
    <w:rsid w:val="00453D3D"/>
    <w:rsid w:val="00453FC2"/>
    <w:rsid w:val="00454403"/>
    <w:rsid w:val="00454474"/>
    <w:rsid w:val="004544AA"/>
    <w:rsid w:val="004544B5"/>
    <w:rsid w:val="004544E0"/>
    <w:rsid w:val="0045455D"/>
    <w:rsid w:val="004545B4"/>
    <w:rsid w:val="004545BE"/>
    <w:rsid w:val="004548A4"/>
    <w:rsid w:val="00454A95"/>
    <w:rsid w:val="00454BF2"/>
    <w:rsid w:val="00454C66"/>
    <w:rsid w:val="00454EB8"/>
    <w:rsid w:val="0045506F"/>
    <w:rsid w:val="00455375"/>
    <w:rsid w:val="004556E6"/>
    <w:rsid w:val="0045595A"/>
    <w:rsid w:val="004559FD"/>
    <w:rsid w:val="00455C82"/>
    <w:rsid w:val="00455CF6"/>
    <w:rsid w:val="00455E25"/>
    <w:rsid w:val="00455F01"/>
    <w:rsid w:val="00455F1B"/>
    <w:rsid w:val="00456028"/>
    <w:rsid w:val="00456142"/>
    <w:rsid w:val="004561D4"/>
    <w:rsid w:val="00456883"/>
    <w:rsid w:val="00456934"/>
    <w:rsid w:val="00456B29"/>
    <w:rsid w:val="00456C71"/>
    <w:rsid w:val="00456E12"/>
    <w:rsid w:val="00457335"/>
    <w:rsid w:val="00457410"/>
    <w:rsid w:val="00457481"/>
    <w:rsid w:val="004575E2"/>
    <w:rsid w:val="004576DA"/>
    <w:rsid w:val="00457815"/>
    <w:rsid w:val="004579B7"/>
    <w:rsid w:val="00457DCD"/>
    <w:rsid w:val="00457EEE"/>
    <w:rsid w:val="00457F66"/>
    <w:rsid w:val="0046001E"/>
    <w:rsid w:val="00460090"/>
    <w:rsid w:val="00460317"/>
    <w:rsid w:val="004605D1"/>
    <w:rsid w:val="004608A4"/>
    <w:rsid w:val="00460D82"/>
    <w:rsid w:val="00460DE0"/>
    <w:rsid w:val="00460DFC"/>
    <w:rsid w:val="00460E2D"/>
    <w:rsid w:val="00460FAC"/>
    <w:rsid w:val="00461005"/>
    <w:rsid w:val="00461166"/>
    <w:rsid w:val="00461298"/>
    <w:rsid w:val="00461323"/>
    <w:rsid w:val="004614AA"/>
    <w:rsid w:val="00461C13"/>
    <w:rsid w:val="00461E47"/>
    <w:rsid w:val="004620AD"/>
    <w:rsid w:val="00462254"/>
    <w:rsid w:val="0046243D"/>
    <w:rsid w:val="00462474"/>
    <w:rsid w:val="00462708"/>
    <w:rsid w:val="004627E5"/>
    <w:rsid w:val="00462811"/>
    <w:rsid w:val="004628D4"/>
    <w:rsid w:val="004628E3"/>
    <w:rsid w:val="00462F45"/>
    <w:rsid w:val="00463076"/>
    <w:rsid w:val="0046316A"/>
    <w:rsid w:val="00463303"/>
    <w:rsid w:val="00463680"/>
    <w:rsid w:val="004638A8"/>
    <w:rsid w:val="00463DDB"/>
    <w:rsid w:val="004641BF"/>
    <w:rsid w:val="004641E1"/>
    <w:rsid w:val="004643E9"/>
    <w:rsid w:val="00464D3C"/>
    <w:rsid w:val="00464E94"/>
    <w:rsid w:val="00465254"/>
    <w:rsid w:val="00465277"/>
    <w:rsid w:val="00465309"/>
    <w:rsid w:val="004653C4"/>
    <w:rsid w:val="00465582"/>
    <w:rsid w:val="004655D5"/>
    <w:rsid w:val="004657B2"/>
    <w:rsid w:val="00465857"/>
    <w:rsid w:val="0046589B"/>
    <w:rsid w:val="00465C67"/>
    <w:rsid w:val="00465E00"/>
    <w:rsid w:val="00465F42"/>
    <w:rsid w:val="00466024"/>
    <w:rsid w:val="0046605B"/>
    <w:rsid w:val="00466096"/>
    <w:rsid w:val="0046616C"/>
    <w:rsid w:val="0046622D"/>
    <w:rsid w:val="004665A2"/>
    <w:rsid w:val="0046669A"/>
    <w:rsid w:val="004666C4"/>
    <w:rsid w:val="004667FC"/>
    <w:rsid w:val="00466888"/>
    <w:rsid w:val="00466922"/>
    <w:rsid w:val="00466B12"/>
    <w:rsid w:val="00466B41"/>
    <w:rsid w:val="00466B5F"/>
    <w:rsid w:val="00466CD8"/>
    <w:rsid w:val="00466E65"/>
    <w:rsid w:val="00466E82"/>
    <w:rsid w:val="00467041"/>
    <w:rsid w:val="00467111"/>
    <w:rsid w:val="00467424"/>
    <w:rsid w:val="0046755A"/>
    <w:rsid w:val="0046758D"/>
    <w:rsid w:val="004676A1"/>
    <w:rsid w:val="00467765"/>
    <w:rsid w:val="004677A5"/>
    <w:rsid w:val="004678C3"/>
    <w:rsid w:val="0046795B"/>
    <w:rsid w:val="0046795D"/>
    <w:rsid w:val="00467C46"/>
    <w:rsid w:val="00467CBC"/>
    <w:rsid w:val="00467F4C"/>
    <w:rsid w:val="0047051D"/>
    <w:rsid w:val="004705FC"/>
    <w:rsid w:val="004708F1"/>
    <w:rsid w:val="00470930"/>
    <w:rsid w:val="00470B1A"/>
    <w:rsid w:val="00470B4F"/>
    <w:rsid w:val="00470B87"/>
    <w:rsid w:val="00470DEE"/>
    <w:rsid w:val="00470EAB"/>
    <w:rsid w:val="0047110D"/>
    <w:rsid w:val="0047117F"/>
    <w:rsid w:val="00471258"/>
    <w:rsid w:val="0047142C"/>
    <w:rsid w:val="00471459"/>
    <w:rsid w:val="00471521"/>
    <w:rsid w:val="00471983"/>
    <w:rsid w:val="00471A41"/>
    <w:rsid w:val="00471B99"/>
    <w:rsid w:val="00471BC1"/>
    <w:rsid w:val="00471C1B"/>
    <w:rsid w:val="00471C58"/>
    <w:rsid w:val="00471CD7"/>
    <w:rsid w:val="00471DC3"/>
    <w:rsid w:val="00471F53"/>
    <w:rsid w:val="00471F54"/>
    <w:rsid w:val="00471FB5"/>
    <w:rsid w:val="0047215D"/>
    <w:rsid w:val="004725CD"/>
    <w:rsid w:val="0047284A"/>
    <w:rsid w:val="00472952"/>
    <w:rsid w:val="00473041"/>
    <w:rsid w:val="00473435"/>
    <w:rsid w:val="004734ED"/>
    <w:rsid w:val="004738C5"/>
    <w:rsid w:val="00473A11"/>
    <w:rsid w:val="00473A95"/>
    <w:rsid w:val="00473BB0"/>
    <w:rsid w:val="00473D94"/>
    <w:rsid w:val="00473EA7"/>
    <w:rsid w:val="00473F14"/>
    <w:rsid w:val="00473F58"/>
    <w:rsid w:val="00473FC8"/>
    <w:rsid w:val="0047410E"/>
    <w:rsid w:val="00474156"/>
    <w:rsid w:val="004742A1"/>
    <w:rsid w:val="004746F2"/>
    <w:rsid w:val="00474700"/>
    <w:rsid w:val="00474816"/>
    <w:rsid w:val="00474821"/>
    <w:rsid w:val="00474AB1"/>
    <w:rsid w:val="00474C3B"/>
    <w:rsid w:val="00474CB9"/>
    <w:rsid w:val="00474DC3"/>
    <w:rsid w:val="00475098"/>
    <w:rsid w:val="00475175"/>
    <w:rsid w:val="004752DE"/>
    <w:rsid w:val="00475352"/>
    <w:rsid w:val="00475373"/>
    <w:rsid w:val="00475428"/>
    <w:rsid w:val="00475437"/>
    <w:rsid w:val="0047553E"/>
    <w:rsid w:val="004755B7"/>
    <w:rsid w:val="004756AF"/>
    <w:rsid w:val="00475752"/>
    <w:rsid w:val="0047579F"/>
    <w:rsid w:val="00475836"/>
    <w:rsid w:val="00475841"/>
    <w:rsid w:val="0047590A"/>
    <w:rsid w:val="00475B6E"/>
    <w:rsid w:val="00475D7E"/>
    <w:rsid w:val="00475FB4"/>
    <w:rsid w:val="00475FDF"/>
    <w:rsid w:val="0047631B"/>
    <w:rsid w:val="004763F5"/>
    <w:rsid w:val="004768B3"/>
    <w:rsid w:val="00476AD7"/>
    <w:rsid w:val="00476CDA"/>
    <w:rsid w:val="00476D6E"/>
    <w:rsid w:val="00476DD2"/>
    <w:rsid w:val="00476FB3"/>
    <w:rsid w:val="0047713E"/>
    <w:rsid w:val="0047742A"/>
    <w:rsid w:val="004774B5"/>
    <w:rsid w:val="004776A0"/>
    <w:rsid w:val="004777A3"/>
    <w:rsid w:val="00477ADC"/>
    <w:rsid w:val="00477CFB"/>
    <w:rsid w:val="00477D0E"/>
    <w:rsid w:val="00477F0C"/>
    <w:rsid w:val="00480025"/>
    <w:rsid w:val="00480380"/>
    <w:rsid w:val="004804E8"/>
    <w:rsid w:val="00480662"/>
    <w:rsid w:val="004806AA"/>
    <w:rsid w:val="00480865"/>
    <w:rsid w:val="004809E2"/>
    <w:rsid w:val="00480AEC"/>
    <w:rsid w:val="00480B21"/>
    <w:rsid w:val="00480B43"/>
    <w:rsid w:val="00480B90"/>
    <w:rsid w:val="00480D27"/>
    <w:rsid w:val="00480D85"/>
    <w:rsid w:val="00480EDD"/>
    <w:rsid w:val="004811E4"/>
    <w:rsid w:val="004813D6"/>
    <w:rsid w:val="00481495"/>
    <w:rsid w:val="004814AC"/>
    <w:rsid w:val="0048153D"/>
    <w:rsid w:val="004817AA"/>
    <w:rsid w:val="0048199B"/>
    <w:rsid w:val="00481B93"/>
    <w:rsid w:val="004822F8"/>
    <w:rsid w:val="004823D9"/>
    <w:rsid w:val="00482AD0"/>
    <w:rsid w:val="00482E03"/>
    <w:rsid w:val="004830E4"/>
    <w:rsid w:val="00483416"/>
    <w:rsid w:val="00483431"/>
    <w:rsid w:val="0048348B"/>
    <w:rsid w:val="00483598"/>
    <w:rsid w:val="0048380E"/>
    <w:rsid w:val="004838CB"/>
    <w:rsid w:val="004839BA"/>
    <w:rsid w:val="004839C5"/>
    <w:rsid w:val="00483AC9"/>
    <w:rsid w:val="00483E47"/>
    <w:rsid w:val="004840E2"/>
    <w:rsid w:val="004841C5"/>
    <w:rsid w:val="00484378"/>
    <w:rsid w:val="0048458B"/>
    <w:rsid w:val="00484681"/>
    <w:rsid w:val="004846B0"/>
    <w:rsid w:val="00484752"/>
    <w:rsid w:val="004847B9"/>
    <w:rsid w:val="0048489D"/>
    <w:rsid w:val="004848C8"/>
    <w:rsid w:val="0048508B"/>
    <w:rsid w:val="0048528B"/>
    <w:rsid w:val="00485370"/>
    <w:rsid w:val="00485489"/>
    <w:rsid w:val="004857B2"/>
    <w:rsid w:val="00485932"/>
    <w:rsid w:val="00485A4A"/>
    <w:rsid w:val="00485BAC"/>
    <w:rsid w:val="00485C3A"/>
    <w:rsid w:val="00485CA3"/>
    <w:rsid w:val="00485D03"/>
    <w:rsid w:val="00485E5C"/>
    <w:rsid w:val="004862F4"/>
    <w:rsid w:val="004865BA"/>
    <w:rsid w:val="00486682"/>
    <w:rsid w:val="0048668E"/>
    <w:rsid w:val="004866AD"/>
    <w:rsid w:val="00486753"/>
    <w:rsid w:val="004868F3"/>
    <w:rsid w:val="00486B50"/>
    <w:rsid w:val="00486C38"/>
    <w:rsid w:val="00486D7D"/>
    <w:rsid w:val="00486DE8"/>
    <w:rsid w:val="00486E42"/>
    <w:rsid w:val="0048700F"/>
    <w:rsid w:val="004871CC"/>
    <w:rsid w:val="00487329"/>
    <w:rsid w:val="004874F1"/>
    <w:rsid w:val="00487BD1"/>
    <w:rsid w:val="00487C16"/>
    <w:rsid w:val="00487E45"/>
    <w:rsid w:val="00487E96"/>
    <w:rsid w:val="00487EA9"/>
    <w:rsid w:val="00487EB3"/>
    <w:rsid w:val="00487F64"/>
    <w:rsid w:val="004894F1"/>
    <w:rsid w:val="004902C5"/>
    <w:rsid w:val="00490848"/>
    <w:rsid w:val="00490877"/>
    <w:rsid w:val="00490C8D"/>
    <w:rsid w:val="00490F4C"/>
    <w:rsid w:val="00490F53"/>
    <w:rsid w:val="004915B3"/>
    <w:rsid w:val="0049167A"/>
    <w:rsid w:val="00491704"/>
    <w:rsid w:val="004917BA"/>
    <w:rsid w:val="00491985"/>
    <w:rsid w:val="00491A61"/>
    <w:rsid w:val="00491C33"/>
    <w:rsid w:val="004921D6"/>
    <w:rsid w:val="004922CC"/>
    <w:rsid w:val="00492394"/>
    <w:rsid w:val="004923D0"/>
    <w:rsid w:val="00492502"/>
    <w:rsid w:val="0049295C"/>
    <w:rsid w:val="004929B4"/>
    <w:rsid w:val="004929F0"/>
    <w:rsid w:val="00492B01"/>
    <w:rsid w:val="004931E9"/>
    <w:rsid w:val="00493209"/>
    <w:rsid w:val="00493239"/>
    <w:rsid w:val="004935DD"/>
    <w:rsid w:val="00493786"/>
    <w:rsid w:val="00493966"/>
    <w:rsid w:val="00493BAD"/>
    <w:rsid w:val="00493F96"/>
    <w:rsid w:val="00493FBE"/>
    <w:rsid w:val="0049422A"/>
    <w:rsid w:val="00494305"/>
    <w:rsid w:val="0049441A"/>
    <w:rsid w:val="004945E9"/>
    <w:rsid w:val="00494678"/>
    <w:rsid w:val="0049482E"/>
    <w:rsid w:val="00494955"/>
    <w:rsid w:val="004949C4"/>
    <w:rsid w:val="00494A08"/>
    <w:rsid w:val="00494A12"/>
    <w:rsid w:val="00494AA8"/>
    <w:rsid w:val="00494B4C"/>
    <w:rsid w:val="00494BF8"/>
    <w:rsid w:val="00494D15"/>
    <w:rsid w:val="00495049"/>
    <w:rsid w:val="004956E1"/>
    <w:rsid w:val="00495916"/>
    <w:rsid w:val="00495BDF"/>
    <w:rsid w:val="00495DFD"/>
    <w:rsid w:val="00495F70"/>
    <w:rsid w:val="00495FCF"/>
    <w:rsid w:val="00496010"/>
    <w:rsid w:val="004964F2"/>
    <w:rsid w:val="0049709C"/>
    <w:rsid w:val="004971B4"/>
    <w:rsid w:val="004973AB"/>
    <w:rsid w:val="004973E9"/>
    <w:rsid w:val="004975CA"/>
    <w:rsid w:val="004976D8"/>
    <w:rsid w:val="004979F9"/>
    <w:rsid w:val="00497A1B"/>
    <w:rsid w:val="00497BA2"/>
    <w:rsid w:val="00497CA5"/>
    <w:rsid w:val="00497CFA"/>
    <w:rsid w:val="00497E23"/>
    <w:rsid w:val="00497E3F"/>
    <w:rsid w:val="00497ED2"/>
    <w:rsid w:val="00497ED7"/>
    <w:rsid w:val="00497FBA"/>
    <w:rsid w:val="0049C3F0"/>
    <w:rsid w:val="0049FA3A"/>
    <w:rsid w:val="004A01C4"/>
    <w:rsid w:val="004A0570"/>
    <w:rsid w:val="004A0A39"/>
    <w:rsid w:val="004A0B95"/>
    <w:rsid w:val="004A0BFF"/>
    <w:rsid w:val="004A0C04"/>
    <w:rsid w:val="004A0C6F"/>
    <w:rsid w:val="004A0DF3"/>
    <w:rsid w:val="004A13AB"/>
    <w:rsid w:val="004A1439"/>
    <w:rsid w:val="004A16D6"/>
    <w:rsid w:val="004A16E9"/>
    <w:rsid w:val="004A180D"/>
    <w:rsid w:val="004A18F8"/>
    <w:rsid w:val="004A198A"/>
    <w:rsid w:val="004A1D33"/>
    <w:rsid w:val="004A1F1F"/>
    <w:rsid w:val="004A1FBB"/>
    <w:rsid w:val="004A1FC3"/>
    <w:rsid w:val="004A2336"/>
    <w:rsid w:val="004A2670"/>
    <w:rsid w:val="004A2740"/>
    <w:rsid w:val="004A2974"/>
    <w:rsid w:val="004A2BEB"/>
    <w:rsid w:val="004A2C28"/>
    <w:rsid w:val="004A32B4"/>
    <w:rsid w:val="004A33BA"/>
    <w:rsid w:val="004A3461"/>
    <w:rsid w:val="004A35B3"/>
    <w:rsid w:val="004A38A7"/>
    <w:rsid w:val="004A3A7D"/>
    <w:rsid w:val="004A3DD0"/>
    <w:rsid w:val="004A3F87"/>
    <w:rsid w:val="004A4422"/>
    <w:rsid w:val="004A46FC"/>
    <w:rsid w:val="004A4887"/>
    <w:rsid w:val="004A491B"/>
    <w:rsid w:val="004A4BFD"/>
    <w:rsid w:val="004A5171"/>
    <w:rsid w:val="004A5585"/>
    <w:rsid w:val="004A5644"/>
    <w:rsid w:val="004A5F31"/>
    <w:rsid w:val="004A5FCF"/>
    <w:rsid w:val="004A60F0"/>
    <w:rsid w:val="004A6305"/>
    <w:rsid w:val="004A64BD"/>
    <w:rsid w:val="004A6553"/>
    <w:rsid w:val="004A65D7"/>
    <w:rsid w:val="004A673E"/>
    <w:rsid w:val="004A681D"/>
    <w:rsid w:val="004A6E2F"/>
    <w:rsid w:val="004A7043"/>
    <w:rsid w:val="004A7070"/>
    <w:rsid w:val="004A71F2"/>
    <w:rsid w:val="004A73DE"/>
    <w:rsid w:val="004A7513"/>
    <w:rsid w:val="004A75ED"/>
    <w:rsid w:val="004A7845"/>
    <w:rsid w:val="004A787D"/>
    <w:rsid w:val="004A7887"/>
    <w:rsid w:val="004A7940"/>
    <w:rsid w:val="004A79AE"/>
    <w:rsid w:val="004A7C1B"/>
    <w:rsid w:val="004A7CB7"/>
    <w:rsid w:val="004B01C8"/>
    <w:rsid w:val="004B067C"/>
    <w:rsid w:val="004B0704"/>
    <w:rsid w:val="004B0AD8"/>
    <w:rsid w:val="004B0CDD"/>
    <w:rsid w:val="004B0D10"/>
    <w:rsid w:val="004B0F29"/>
    <w:rsid w:val="004B0F3A"/>
    <w:rsid w:val="004B1545"/>
    <w:rsid w:val="004B17B1"/>
    <w:rsid w:val="004B17E8"/>
    <w:rsid w:val="004B17FA"/>
    <w:rsid w:val="004B18EC"/>
    <w:rsid w:val="004B1931"/>
    <w:rsid w:val="004B1965"/>
    <w:rsid w:val="004B20C3"/>
    <w:rsid w:val="004B2491"/>
    <w:rsid w:val="004B2737"/>
    <w:rsid w:val="004B2A45"/>
    <w:rsid w:val="004B2ED3"/>
    <w:rsid w:val="004B2F83"/>
    <w:rsid w:val="004B3124"/>
    <w:rsid w:val="004B34EE"/>
    <w:rsid w:val="004B372E"/>
    <w:rsid w:val="004B37DD"/>
    <w:rsid w:val="004B3AEF"/>
    <w:rsid w:val="004B3C86"/>
    <w:rsid w:val="004B3CBD"/>
    <w:rsid w:val="004B40B8"/>
    <w:rsid w:val="004B4158"/>
    <w:rsid w:val="004B43C3"/>
    <w:rsid w:val="004B4495"/>
    <w:rsid w:val="004B4709"/>
    <w:rsid w:val="004B498B"/>
    <w:rsid w:val="004B4B08"/>
    <w:rsid w:val="004B4BA2"/>
    <w:rsid w:val="004B4BD0"/>
    <w:rsid w:val="004B4CA4"/>
    <w:rsid w:val="004B51F1"/>
    <w:rsid w:val="004B5484"/>
    <w:rsid w:val="004B54F1"/>
    <w:rsid w:val="004B5888"/>
    <w:rsid w:val="004B5D9C"/>
    <w:rsid w:val="004B61B4"/>
    <w:rsid w:val="004B64EC"/>
    <w:rsid w:val="004B6591"/>
    <w:rsid w:val="004B697F"/>
    <w:rsid w:val="004B69BC"/>
    <w:rsid w:val="004B6B1B"/>
    <w:rsid w:val="004B6C4A"/>
    <w:rsid w:val="004B6C9C"/>
    <w:rsid w:val="004B727D"/>
    <w:rsid w:val="004B72B7"/>
    <w:rsid w:val="004B7641"/>
    <w:rsid w:val="004B7673"/>
    <w:rsid w:val="004B782E"/>
    <w:rsid w:val="004B798D"/>
    <w:rsid w:val="004B7A07"/>
    <w:rsid w:val="004B7D3E"/>
    <w:rsid w:val="004B7FCB"/>
    <w:rsid w:val="004BB382"/>
    <w:rsid w:val="004C00CA"/>
    <w:rsid w:val="004C0178"/>
    <w:rsid w:val="004C0244"/>
    <w:rsid w:val="004C0666"/>
    <w:rsid w:val="004C0731"/>
    <w:rsid w:val="004C0A6B"/>
    <w:rsid w:val="004C0AD2"/>
    <w:rsid w:val="004C0ECE"/>
    <w:rsid w:val="004C0F90"/>
    <w:rsid w:val="004C110B"/>
    <w:rsid w:val="004C119C"/>
    <w:rsid w:val="004C1251"/>
    <w:rsid w:val="004C13A7"/>
    <w:rsid w:val="004C1453"/>
    <w:rsid w:val="004C15C0"/>
    <w:rsid w:val="004C1A01"/>
    <w:rsid w:val="004C1B38"/>
    <w:rsid w:val="004C1E49"/>
    <w:rsid w:val="004C222A"/>
    <w:rsid w:val="004C2296"/>
    <w:rsid w:val="004C2367"/>
    <w:rsid w:val="004C28C8"/>
    <w:rsid w:val="004C2954"/>
    <w:rsid w:val="004C29B5"/>
    <w:rsid w:val="004C2D0C"/>
    <w:rsid w:val="004C2DE2"/>
    <w:rsid w:val="004C330A"/>
    <w:rsid w:val="004C33A6"/>
    <w:rsid w:val="004C3448"/>
    <w:rsid w:val="004C382D"/>
    <w:rsid w:val="004C3A2F"/>
    <w:rsid w:val="004C3C7B"/>
    <w:rsid w:val="004C3FAF"/>
    <w:rsid w:val="004C411C"/>
    <w:rsid w:val="004C42AE"/>
    <w:rsid w:val="004C42BF"/>
    <w:rsid w:val="004C4349"/>
    <w:rsid w:val="004C4698"/>
    <w:rsid w:val="004C4704"/>
    <w:rsid w:val="004C476B"/>
    <w:rsid w:val="004C48D0"/>
    <w:rsid w:val="004C4A55"/>
    <w:rsid w:val="004C4AB6"/>
    <w:rsid w:val="004C4AF4"/>
    <w:rsid w:val="004C4C3A"/>
    <w:rsid w:val="004C51DD"/>
    <w:rsid w:val="004C556D"/>
    <w:rsid w:val="004C5667"/>
    <w:rsid w:val="004C56F1"/>
    <w:rsid w:val="004C5736"/>
    <w:rsid w:val="004C5872"/>
    <w:rsid w:val="004C5BDF"/>
    <w:rsid w:val="004C6038"/>
    <w:rsid w:val="004C620A"/>
    <w:rsid w:val="004C630E"/>
    <w:rsid w:val="004C6496"/>
    <w:rsid w:val="004C661C"/>
    <w:rsid w:val="004C6877"/>
    <w:rsid w:val="004C68CD"/>
    <w:rsid w:val="004C6DAD"/>
    <w:rsid w:val="004C6FBC"/>
    <w:rsid w:val="004C7205"/>
    <w:rsid w:val="004C7240"/>
    <w:rsid w:val="004C7465"/>
    <w:rsid w:val="004C7476"/>
    <w:rsid w:val="004C7641"/>
    <w:rsid w:val="004C7766"/>
    <w:rsid w:val="004C77F7"/>
    <w:rsid w:val="004C7A92"/>
    <w:rsid w:val="004C7CAC"/>
    <w:rsid w:val="004CCFAF"/>
    <w:rsid w:val="004D0162"/>
    <w:rsid w:val="004D0219"/>
    <w:rsid w:val="004D0505"/>
    <w:rsid w:val="004D0801"/>
    <w:rsid w:val="004D0D9B"/>
    <w:rsid w:val="004D0F90"/>
    <w:rsid w:val="004D1081"/>
    <w:rsid w:val="004D1106"/>
    <w:rsid w:val="004D135C"/>
    <w:rsid w:val="004D142C"/>
    <w:rsid w:val="004D1769"/>
    <w:rsid w:val="004D1781"/>
    <w:rsid w:val="004D1A3B"/>
    <w:rsid w:val="004D1A51"/>
    <w:rsid w:val="004D1C06"/>
    <w:rsid w:val="004D1C48"/>
    <w:rsid w:val="004D1F4A"/>
    <w:rsid w:val="004D1FDD"/>
    <w:rsid w:val="004D2001"/>
    <w:rsid w:val="004D21E1"/>
    <w:rsid w:val="004D21FB"/>
    <w:rsid w:val="004D22AF"/>
    <w:rsid w:val="004D243F"/>
    <w:rsid w:val="004D2838"/>
    <w:rsid w:val="004D2886"/>
    <w:rsid w:val="004D28D2"/>
    <w:rsid w:val="004D28F2"/>
    <w:rsid w:val="004D2B92"/>
    <w:rsid w:val="004D2C27"/>
    <w:rsid w:val="004D2C72"/>
    <w:rsid w:val="004D2D10"/>
    <w:rsid w:val="004D2E2D"/>
    <w:rsid w:val="004D2EC2"/>
    <w:rsid w:val="004D31F6"/>
    <w:rsid w:val="004D3272"/>
    <w:rsid w:val="004D330D"/>
    <w:rsid w:val="004D36EA"/>
    <w:rsid w:val="004D36EC"/>
    <w:rsid w:val="004D37C1"/>
    <w:rsid w:val="004D3C21"/>
    <w:rsid w:val="004D3DB9"/>
    <w:rsid w:val="004D3EA0"/>
    <w:rsid w:val="004D40CE"/>
    <w:rsid w:val="004D40F4"/>
    <w:rsid w:val="004D415C"/>
    <w:rsid w:val="004D41DF"/>
    <w:rsid w:val="004D41F8"/>
    <w:rsid w:val="004D4223"/>
    <w:rsid w:val="004D44B5"/>
    <w:rsid w:val="004D44C6"/>
    <w:rsid w:val="004D44CC"/>
    <w:rsid w:val="004D4676"/>
    <w:rsid w:val="004D4864"/>
    <w:rsid w:val="004D48AF"/>
    <w:rsid w:val="004D4A75"/>
    <w:rsid w:val="004D4ACE"/>
    <w:rsid w:val="004D4C7D"/>
    <w:rsid w:val="004D4F62"/>
    <w:rsid w:val="004D578F"/>
    <w:rsid w:val="004D5829"/>
    <w:rsid w:val="004D582F"/>
    <w:rsid w:val="004D5869"/>
    <w:rsid w:val="004D58B9"/>
    <w:rsid w:val="004D593D"/>
    <w:rsid w:val="004D5A47"/>
    <w:rsid w:val="004D5AA1"/>
    <w:rsid w:val="004D5BA6"/>
    <w:rsid w:val="004D5C56"/>
    <w:rsid w:val="004D5C57"/>
    <w:rsid w:val="004D5EEA"/>
    <w:rsid w:val="004D62D2"/>
    <w:rsid w:val="004D6320"/>
    <w:rsid w:val="004D633E"/>
    <w:rsid w:val="004D656D"/>
    <w:rsid w:val="004D65EC"/>
    <w:rsid w:val="004D681C"/>
    <w:rsid w:val="004D6A96"/>
    <w:rsid w:val="004D6ADF"/>
    <w:rsid w:val="004D6B67"/>
    <w:rsid w:val="004D6BA5"/>
    <w:rsid w:val="004D6DB0"/>
    <w:rsid w:val="004D7087"/>
    <w:rsid w:val="004D733F"/>
    <w:rsid w:val="004D73D7"/>
    <w:rsid w:val="004D7495"/>
    <w:rsid w:val="004D74D9"/>
    <w:rsid w:val="004D7723"/>
    <w:rsid w:val="004D78C3"/>
    <w:rsid w:val="004D796F"/>
    <w:rsid w:val="004D79F3"/>
    <w:rsid w:val="004D7C18"/>
    <w:rsid w:val="004E0399"/>
    <w:rsid w:val="004E03DC"/>
    <w:rsid w:val="004E0480"/>
    <w:rsid w:val="004E056D"/>
    <w:rsid w:val="004E08E9"/>
    <w:rsid w:val="004E0C4C"/>
    <w:rsid w:val="004E0C9B"/>
    <w:rsid w:val="004E0F93"/>
    <w:rsid w:val="004E108F"/>
    <w:rsid w:val="004E117A"/>
    <w:rsid w:val="004E1245"/>
    <w:rsid w:val="004E1405"/>
    <w:rsid w:val="004E167B"/>
    <w:rsid w:val="004E17E8"/>
    <w:rsid w:val="004E19C4"/>
    <w:rsid w:val="004E1A12"/>
    <w:rsid w:val="004E1E9B"/>
    <w:rsid w:val="004E2011"/>
    <w:rsid w:val="004E212F"/>
    <w:rsid w:val="004E260B"/>
    <w:rsid w:val="004E2796"/>
    <w:rsid w:val="004E2982"/>
    <w:rsid w:val="004E2DBE"/>
    <w:rsid w:val="004E2EA2"/>
    <w:rsid w:val="004E3023"/>
    <w:rsid w:val="004E309F"/>
    <w:rsid w:val="004E311C"/>
    <w:rsid w:val="004E328B"/>
    <w:rsid w:val="004E32D4"/>
    <w:rsid w:val="004E32F3"/>
    <w:rsid w:val="004E381C"/>
    <w:rsid w:val="004E383E"/>
    <w:rsid w:val="004E3845"/>
    <w:rsid w:val="004E39C9"/>
    <w:rsid w:val="004E3A62"/>
    <w:rsid w:val="004E3D86"/>
    <w:rsid w:val="004E3DFB"/>
    <w:rsid w:val="004E438C"/>
    <w:rsid w:val="004E44BA"/>
    <w:rsid w:val="004E45BC"/>
    <w:rsid w:val="004E45CB"/>
    <w:rsid w:val="004E4819"/>
    <w:rsid w:val="004E4AAB"/>
    <w:rsid w:val="004E4BD2"/>
    <w:rsid w:val="004E4FDF"/>
    <w:rsid w:val="004E5040"/>
    <w:rsid w:val="004E512A"/>
    <w:rsid w:val="004E5214"/>
    <w:rsid w:val="004E5273"/>
    <w:rsid w:val="004E53F7"/>
    <w:rsid w:val="004E542F"/>
    <w:rsid w:val="004E54E8"/>
    <w:rsid w:val="004E56D0"/>
    <w:rsid w:val="004E5B2D"/>
    <w:rsid w:val="004E5C1F"/>
    <w:rsid w:val="004E5CB6"/>
    <w:rsid w:val="004E5F5C"/>
    <w:rsid w:val="004E601C"/>
    <w:rsid w:val="004E6028"/>
    <w:rsid w:val="004E604C"/>
    <w:rsid w:val="004E60F3"/>
    <w:rsid w:val="004E622D"/>
    <w:rsid w:val="004E65E3"/>
    <w:rsid w:val="004E695D"/>
    <w:rsid w:val="004E69A4"/>
    <w:rsid w:val="004E6B4F"/>
    <w:rsid w:val="004E6C75"/>
    <w:rsid w:val="004E6CDE"/>
    <w:rsid w:val="004E6F86"/>
    <w:rsid w:val="004E724C"/>
    <w:rsid w:val="004E72DB"/>
    <w:rsid w:val="004E7333"/>
    <w:rsid w:val="004E763A"/>
    <w:rsid w:val="004E768B"/>
    <w:rsid w:val="004E781F"/>
    <w:rsid w:val="004E78B1"/>
    <w:rsid w:val="004E7A98"/>
    <w:rsid w:val="004E7AB2"/>
    <w:rsid w:val="004EB389"/>
    <w:rsid w:val="004F0031"/>
    <w:rsid w:val="004F0759"/>
    <w:rsid w:val="004F07EF"/>
    <w:rsid w:val="004F08FA"/>
    <w:rsid w:val="004F0BEC"/>
    <w:rsid w:val="004F0ED2"/>
    <w:rsid w:val="004F1090"/>
    <w:rsid w:val="004F16A2"/>
    <w:rsid w:val="004F187C"/>
    <w:rsid w:val="004F19FB"/>
    <w:rsid w:val="004F1B5E"/>
    <w:rsid w:val="004F1C0E"/>
    <w:rsid w:val="004F1C3A"/>
    <w:rsid w:val="004F1C79"/>
    <w:rsid w:val="004F1C90"/>
    <w:rsid w:val="004F1CAC"/>
    <w:rsid w:val="004F1D84"/>
    <w:rsid w:val="004F2083"/>
    <w:rsid w:val="004F21D1"/>
    <w:rsid w:val="004F21EA"/>
    <w:rsid w:val="004F231C"/>
    <w:rsid w:val="004F27DB"/>
    <w:rsid w:val="004F291E"/>
    <w:rsid w:val="004F2C75"/>
    <w:rsid w:val="004F2EBF"/>
    <w:rsid w:val="004F2F0B"/>
    <w:rsid w:val="004F2F52"/>
    <w:rsid w:val="004F3196"/>
    <w:rsid w:val="004F3480"/>
    <w:rsid w:val="004F35CA"/>
    <w:rsid w:val="004F3620"/>
    <w:rsid w:val="004F370F"/>
    <w:rsid w:val="004F3788"/>
    <w:rsid w:val="004F3A35"/>
    <w:rsid w:val="004F3CAD"/>
    <w:rsid w:val="004F3E8C"/>
    <w:rsid w:val="004F43ED"/>
    <w:rsid w:val="004F448A"/>
    <w:rsid w:val="004F45EB"/>
    <w:rsid w:val="004F4697"/>
    <w:rsid w:val="004F470A"/>
    <w:rsid w:val="004F4B26"/>
    <w:rsid w:val="004F4C39"/>
    <w:rsid w:val="004F4F95"/>
    <w:rsid w:val="004F507C"/>
    <w:rsid w:val="004F536F"/>
    <w:rsid w:val="004F5443"/>
    <w:rsid w:val="004F59F7"/>
    <w:rsid w:val="004F5A1B"/>
    <w:rsid w:val="004F5D31"/>
    <w:rsid w:val="004F635E"/>
    <w:rsid w:val="004F6480"/>
    <w:rsid w:val="004F64FA"/>
    <w:rsid w:val="004F651E"/>
    <w:rsid w:val="004F656F"/>
    <w:rsid w:val="004F67B6"/>
    <w:rsid w:val="004F6853"/>
    <w:rsid w:val="004F6976"/>
    <w:rsid w:val="004F6A67"/>
    <w:rsid w:val="004F745D"/>
    <w:rsid w:val="004F74B9"/>
    <w:rsid w:val="004F7540"/>
    <w:rsid w:val="004F7A74"/>
    <w:rsid w:val="004F7D9E"/>
    <w:rsid w:val="005001A1"/>
    <w:rsid w:val="005001C3"/>
    <w:rsid w:val="005006D7"/>
    <w:rsid w:val="00500711"/>
    <w:rsid w:val="005009A1"/>
    <w:rsid w:val="00500C6F"/>
    <w:rsid w:val="00501300"/>
    <w:rsid w:val="0050130B"/>
    <w:rsid w:val="00501893"/>
    <w:rsid w:val="005019C0"/>
    <w:rsid w:val="00501A23"/>
    <w:rsid w:val="00501A95"/>
    <w:rsid w:val="00501B5B"/>
    <w:rsid w:val="00501E1A"/>
    <w:rsid w:val="00502473"/>
    <w:rsid w:val="005029CA"/>
    <w:rsid w:val="00502A41"/>
    <w:rsid w:val="0050331D"/>
    <w:rsid w:val="005034BB"/>
    <w:rsid w:val="00503589"/>
    <w:rsid w:val="00503824"/>
    <w:rsid w:val="00503886"/>
    <w:rsid w:val="0050397A"/>
    <w:rsid w:val="00503ACF"/>
    <w:rsid w:val="00503CAB"/>
    <w:rsid w:val="00503E7F"/>
    <w:rsid w:val="00503FAB"/>
    <w:rsid w:val="00503FCE"/>
    <w:rsid w:val="005042C2"/>
    <w:rsid w:val="00504313"/>
    <w:rsid w:val="00504326"/>
    <w:rsid w:val="0050445C"/>
    <w:rsid w:val="00504865"/>
    <w:rsid w:val="00504AF5"/>
    <w:rsid w:val="00504CE9"/>
    <w:rsid w:val="00505023"/>
    <w:rsid w:val="0050528E"/>
    <w:rsid w:val="005052F2"/>
    <w:rsid w:val="00505513"/>
    <w:rsid w:val="0050561D"/>
    <w:rsid w:val="005057AA"/>
    <w:rsid w:val="005057F5"/>
    <w:rsid w:val="00505999"/>
    <w:rsid w:val="00505A95"/>
    <w:rsid w:val="00505D03"/>
    <w:rsid w:val="00505D09"/>
    <w:rsid w:val="00505DC9"/>
    <w:rsid w:val="00505F0A"/>
    <w:rsid w:val="00505FC9"/>
    <w:rsid w:val="0050694A"/>
    <w:rsid w:val="005069FD"/>
    <w:rsid w:val="00506A6C"/>
    <w:rsid w:val="00506BF3"/>
    <w:rsid w:val="00506D9B"/>
    <w:rsid w:val="00506E67"/>
    <w:rsid w:val="00506F6D"/>
    <w:rsid w:val="00507318"/>
    <w:rsid w:val="005073D6"/>
    <w:rsid w:val="0050767F"/>
    <w:rsid w:val="005077FD"/>
    <w:rsid w:val="00507943"/>
    <w:rsid w:val="00507A68"/>
    <w:rsid w:val="00507BFE"/>
    <w:rsid w:val="00507E4E"/>
    <w:rsid w:val="00510072"/>
    <w:rsid w:val="0051013D"/>
    <w:rsid w:val="0051027F"/>
    <w:rsid w:val="005104F0"/>
    <w:rsid w:val="00510A21"/>
    <w:rsid w:val="00510E5D"/>
    <w:rsid w:val="00510E99"/>
    <w:rsid w:val="00510FCF"/>
    <w:rsid w:val="00511041"/>
    <w:rsid w:val="005110F4"/>
    <w:rsid w:val="00511698"/>
    <w:rsid w:val="00511731"/>
    <w:rsid w:val="00511955"/>
    <w:rsid w:val="00511A51"/>
    <w:rsid w:val="00511C38"/>
    <w:rsid w:val="00511C55"/>
    <w:rsid w:val="00511C8A"/>
    <w:rsid w:val="00511EC8"/>
    <w:rsid w:val="00511FE1"/>
    <w:rsid w:val="00512735"/>
    <w:rsid w:val="005128B2"/>
    <w:rsid w:val="00512959"/>
    <w:rsid w:val="00512979"/>
    <w:rsid w:val="005129EC"/>
    <w:rsid w:val="00512FE3"/>
    <w:rsid w:val="0051309F"/>
    <w:rsid w:val="005135A3"/>
    <w:rsid w:val="0051365D"/>
    <w:rsid w:val="0051391D"/>
    <w:rsid w:val="00513989"/>
    <w:rsid w:val="005139D1"/>
    <w:rsid w:val="0051400F"/>
    <w:rsid w:val="00514129"/>
    <w:rsid w:val="005141F3"/>
    <w:rsid w:val="00514421"/>
    <w:rsid w:val="0051469E"/>
    <w:rsid w:val="00514A43"/>
    <w:rsid w:val="00514A82"/>
    <w:rsid w:val="00514B84"/>
    <w:rsid w:val="00514C68"/>
    <w:rsid w:val="00514C9B"/>
    <w:rsid w:val="00514DE2"/>
    <w:rsid w:val="00514F09"/>
    <w:rsid w:val="00514F51"/>
    <w:rsid w:val="00515145"/>
    <w:rsid w:val="005153DD"/>
    <w:rsid w:val="005155AF"/>
    <w:rsid w:val="00515618"/>
    <w:rsid w:val="00515777"/>
    <w:rsid w:val="00515A14"/>
    <w:rsid w:val="00515CB6"/>
    <w:rsid w:val="00515D9C"/>
    <w:rsid w:val="00516478"/>
    <w:rsid w:val="0051679D"/>
    <w:rsid w:val="005169A1"/>
    <w:rsid w:val="005169A2"/>
    <w:rsid w:val="00516A93"/>
    <w:rsid w:val="00516ACF"/>
    <w:rsid w:val="00516DB2"/>
    <w:rsid w:val="00516DF5"/>
    <w:rsid w:val="00516E67"/>
    <w:rsid w:val="00516F03"/>
    <w:rsid w:val="00516FFF"/>
    <w:rsid w:val="005171FB"/>
    <w:rsid w:val="005172A0"/>
    <w:rsid w:val="005172C5"/>
    <w:rsid w:val="0051737B"/>
    <w:rsid w:val="00517574"/>
    <w:rsid w:val="005175E9"/>
    <w:rsid w:val="00517702"/>
    <w:rsid w:val="005178E4"/>
    <w:rsid w:val="00517A5B"/>
    <w:rsid w:val="00517AD5"/>
    <w:rsid w:val="00517B87"/>
    <w:rsid w:val="00517CE2"/>
    <w:rsid w:val="0051D183"/>
    <w:rsid w:val="005201BD"/>
    <w:rsid w:val="00520242"/>
    <w:rsid w:val="0052032E"/>
    <w:rsid w:val="00520590"/>
    <w:rsid w:val="005206AD"/>
    <w:rsid w:val="0052093E"/>
    <w:rsid w:val="00520956"/>
    <w:rsid w:val="00520E36"/>
    <w:rsid w:val="00520F0D"/>
    <w:rsid w:val="00521019"/>
    <w:rsid w:val="00521040"/>
    <w:rsid w:val="0052106B"/>
    <w:rsid w:val="005212F5"/>
    <w:rsid w:val="00521447"/>
    <w:rsid w:val="0052152F"/>
    <w:rsid w:val="0052180A"/>
    <w:rsid w:val="00521870"/>
    <w:rsid w:val="005219BC"/>
    <w:rsid w:val="005219CB"/>
    <w:rsid w:val="00521C51"/>
    <w:rsid w:val="00521C8F"/>
    <w:rsid w:val="00521F16"/>
    <w:rsid w:val="00521F4C"/>
    <w:rsid w:val="00521F4E"/>
    <w:rsid w:val="00521F87"/>
    <w:rsid w:val="00522032"/>
    <w:rsid w:val="005221CA"/>
    <w:rsid w:val="0052247E"/>
    <w:rsid w:val="005226C7"/>
    <w:rsid w:val="005229AE"/>
    <w:rsid w:val="005229D5"/>
    <w:rsid w:val="00522B46"/>
    <w:rsid w:val="00522BB2"/>
    <w:rsid w:val="00522DBE"/>
    <w:rsid w:val="00523014"/>
    <w:rsid w:val="005231B7"/>
    <w:rsid w:val="0052386D"/>
    <w:rsid w:val="0052386E"/>
    <w:rsid w:val="005238D5"/>
    <w:rsid w:val="00523A2C"/>
    <w:rsid w:val="00523AD7"/>
    <w:rsid w:val="00523BAC"/>
    <w:rsid w:val="00523DEE"/>
    <w:rsid w:val="00524168"/>
    <w:rsid w:val="005243C4"/>
    <w:rsid w:val="005244BE"/>
    <w:rsid w:val="00524521"/>
    <w:rsid w:val="005246E6"/>
    <w:rsid w:val="00524806"/>
    <w:rsid w:val="00524811"/>
    <w:rsid w:val="00524882"/>
    <w:rsid w:val="005248CE"/>
    <w:rsid w:val="005248E7"/>
    <w:rsid w:val="00524A3F"/>
    <w:rsid w:val="00524A85"/>
    <w:rsid w:val="00524ABA"/>
    <w:rsid w:val="00524FDF"/>
    <w:rsid w:val="00525044"/>
    <w:rsid w:val="00525207"/>
    <w:rsid w:val="005252AF"/>
    <w:rsid w:val="005252DE"/>
    <w:rsid w:val="00525638"/>
    <w:rsid w:val="0052573D"/>
    <w:rsid w:val="00525A26"/>
    <w:rsid w:val="00525BD7"/>
    <w:rsid w:val="00525D1B"/>
    <w:rsid w:val="00525D42"/>
    <w:rsid w:val="005263C4"/>
    <w:rsid w:val="00526496"/>
    <w:rsid w:val="00526549"/>
    <w:rsid w:val="005265C8"/>
    <w:rsid w:val="005265EA"/>
    <w:rsid w:val="005268B7"/>
    <w:rsid w:val="005269F8"/>
    <w:rsid w:val="00526A66"/>
    <w:rsid w:val="00526E8E"/>
    <w:rsid w:val="005270B9"/>
    <w:rsid w:val="0052718A"/>
    <w:rsid w:val="005271E6"/>
    <w:rsid w:val="00527387"/>
    <w:rsid w:val="00527521"/>
    <w:rsid w:val="00527916"/>
    <w:rsid w:val="005279FF"/>
    <w:rsid w:val="00527C06"/>
    <w:rsid w:val="00527C58"/>
    <w:rsid w:val="00527CA0"/>
    <w:rsid w:val="00527E8A"/>
    <w:rsid w:val="0053030D"/>
    <w:rsid w:val="00530385"/>
    <w:rsid w:val="00530541"/>
    <w:rsid w:val="00530557"/>
    <w:rsid w:val="0053074C"/>
    <w:rsid w:val="00530E5A"/>
    <w:rsid w:val="00530E5E"/>
    <w:rsid w:val="00530F49"/>
    <w:rsid w:val="0053131C"/>
    <w:rsid w:val="00531458"/>
    <w:rsid w:val="00531756"/>
    <w:rsid w:val="0053198F"/>
    <w:rsid w:val="005319FF"/>
    <w:rsid w:val="00531CF7"/>
    <w:rsid w:val="00531D06"/>
    <w:rsid w:val="00532095"/>
    <w:rsid w:val="0053234F"/>
    <w:rsid w:val="00532403"/>
    <w:rsid w:val="00532440"/>
    <w:rsid w:val="00532514"/>
    <w:rsid w:val="0053254F"/>
    <w:rsid w:val="005325FA"/>
    <w:rsid w:val="0053261C"/>
    <w:rsid w:val="00532A1C"/>
    <w:rsid w:val="00532B4B"/>
    <w:rsid w:val="00532E07"/>
    <w:rsid w:val="00532E1B"/>
    <w:rsid w:val="00532F65"/>
    <w:rsid w:val="00533066"/>
    <w:rsid w:val="005333B5"/>
    <w:rsid w:val="0053360B"/>
    <w:rsid w:val="0053377F"/>
    <w:rsid w:val="00533D4D"/>
    <w:rsid w:val="00533D60"/>
    <w:rsid w:val="00533D6D"/>
    <w:rsid w:val="00533E1F"/>
    <w:rsid w:val="00533FFB"/>
    <w:rsid w:val="00534034"/>
    <w:rsid w:val="0053431F"/>
    <w:rsid w:val="005343DC"/>
    <w:rsid w:val="005344BD"/>
    <w:rsid w:val="0053492C"/>
    <w:rsid w:val="0053494B"/>
    <w:rsid w:val="00534A3E"/>
    <w:rsid w:val="00534AE3"/>
    <w:rsid w:val="00534D7B"/>
    <w:rsid w:val="00535153"/>
    <w:rsid w:val="00535194"/>
    <w:rsid w:val="005354C7"/>
    <w:rsid w:val="00535629"/>
    <w:rsid w:val="00535A2A"/>
    <w:rsid w:val="005363A1"/>
    <w:rsid w:val="005363BB"/>
    <w:rsid w:val="00536447"/>
    <w:rsid w:val="0053665B"/>
    <w:rsid w:val="005366B8"/>
    <w:rsid w:val="00536793"/>
    <w:rsid w:val="00536816"/>
    <w:rsid w:val="00536BA7"/>
    <w:rsid w:val="00536E20"/>
    <w:rsid w:val="005370EB"/>
    <w:rsid w:val="0053746A"/>
    <w:rsid w:val="0053751F"/>
    <w:rsid w:val="0053757A"/>
    <w:rsid w:val="005376D4"/>
    <w:rsid w:val="00537780"/>
    <w:rsid w:val="005377FD"/>
    <w:rsid w:val="00537AEC"/>
    <w:rsid w:val="005401DA"/>
    <w:rsid w:val="00540396"/>
    <w:rsid w:val="00540460"/>
    <w:rsid w:val="005407D5"/>
    <w:rsid w:val="005408D2"/>
    <w:rsid w:val="00540914"/>
    <w:rsid w:val="00540A60"/>
    <w:rsid w:val="00540C04"/>
    <w:rsid w:val="00540C43"/>
    <w:rsid w:val="00540FD9"/>
    <w:rsid w:val="00540FE2"/>
    <w:rsid w:val="005411F9"/>
    <w:rsid w:val="0054125D"/>
    <w:rsid w:val="00541313"/>
    <w:rsid w:val="0054143B"/>
    <w:rsid w:val="005414D1"/>
    <w:rsid w:val="0054162D"/>
    <w:rsid w:val="005416FF"/>
    <w:rsid w:val="00541931"/>
    <w:rsid w:val="00541B8A"/>
    <w:rsid w:val="00541CE5"/>
    <w:rsid w:val="00541CE6"/>
    <w:rsid w:val="005421A8"/>
    <w:rsid w:val="00542246"/>
    <w:rsid w:val="005423EA"/>
    <w:rsid w:val="00542583"/>
    <w:rsid w:val="00542A3E"/>
    <w:rsid w:val="00542ACF"/>
    <w:rsid w:val="00542E21"/>
    <w:rsid w:val="00543310"/>
    <w:rsid w:val="0054358A"/>
    <w:rsid w:val="00543892"/>
    <w:rsid w:val="00543BEB"/>
    <w:rsid w:val="00543D43"/>
    <w:rsid w:val="00544063"/>
    <w:rsid w:val="00544266"/>
    <w:rsid w:val="005444AB"/>
    <w:rsid w:val="00544510"/>
    <w:rsid w:val="0054460E"/>
    <w:rsid w:val="005446CC"/>
    <w:rsid w:val="0054472F"/>
    <w:rsid w:val="00544B91"/>
    <w:rsid w:val="00544BCE"/>
    <w:rsid w:val="00544BF9"/>
    <w:rsid w:val="00544F55"/>
    <w:rsid w:val="005451FC"/>
    <w:rsid w:val="00545593"/>
    <w:rsid w:val="0054560C"/>
    <w:rsid w:val="00545655"/>
    <w:rsid w:val="00545698"/>
    <w:rsid w:val="005456B4"/>
    <w:rsid w:val="005457BF"/>
    <w:rsid w:val="005457EA"/>
    <w:rsid w:val="00545868"/>
    <w:rsid w:val="005459A0"/>
    <w:rsid w:val="00545A60"/>
    <w:rsid w:val="00545DEB"/>
    <w:rsid w:val="00545E3E"/>
    <w:rsid w:val="00545EA0"/>
    <w:rsid w:val="00545EE3"/>
    <w:rsid w:val="005461CD"/>
    <w:rsid w:val="00546241"/>
    <w:rsid w:val="005462D8"/>
    <w:rsid w:val="005466AE"/>
    <w:rsid w:val="00546727"/>
    <w:rsid w:val="00546930"/>
    <w:rsid w:val="00546963"/>
    <w:rsid w:val="00546C14"/>
    <w:rsid w:val="00546C62"/>
    <w:rsid w:val="00546F4D"/>
    <w:rsid w:val="005471BF"/>
    <w:rsid w:val="005471E7"/>
    <w:rsid w:val="00547206"/>
    <w:rsid w:val="005474AF"/>
    <w:rsid w:val="00547578"/>
    <w:rsid w:val="00547672"/>
    <w:rsid w:val="00547683"/>
    <w:rsid w:val="00547781"/>
    <w:rsid w:val="0054783A"/>
    <w:rsid w:val="00547B1B"/>
    <w:rsid w:val="00547C99"/>
    <w:rsid w:val="00547D00"/>
    <w:rsid w:val="00547D53"/>
    <w:rsid w:val="00547F3F"/>
    <w:rsid w:val="00547FFB"/>
    <w:rsid w:val="0055008C"/>
    <w:rsid w:val="005501B0"/>
    <w:rsid w:val="00550802"/>
    <w:rsid w:val="005509B1"/>
    <w:rsid w:val="00550A9D"/>
    <w:rsid w:val="00550ACB"/>
    <w:rsid w:val="00550B77"/>
    <w:rsid w:val="00550B8D"/>
    <w:rsid w:val="00550D72"/>
    <w:rsid w:val="00550DBC"/>
    <w:rsid w:val="00550F44"/>
    <w:rsid w:val="005510E6"/>
    <w:rsid w:val="00551A7E"/>
    <w:rsid w:val="00551FAF"/>
    <w:rsid w:val="00552074"/>
    <w:rsid w:val="0055208D"/>
    <w:rsid w:val="005521D2"/>
    <w:rsid w:val="005523BD"/>
    <w:rsid w:val="005528EC"/>
    <w:rsid w:val="00552A94"/>
    <w:rsid w:val="00552AE0"/>
    <w:rsid w:val="00552AF8"/>
    <w:rsid w:val="00552C8F"/>
    <w:rsid w:val="00552CDF"/>
    <w:rsid w:val="00552CFB"/>
    <w:rsid w:val="00552D49"/>
    <w:rsid w:val="00552E92"/>
    <w:rsid w:val="00552FB5"/>
    <w:rsid w:val="0055349A"/>
    <w:rsid w:val="00553689"/>
    <w:rsid w:val="00553883"/>
    <w:rsid w:val="00553A20"/>
    <w:rsid w:val="00553B26"/>
    <w:rsid w:val="00553DAB"/>
    <w:rsid w:val="00553FC5"/>
    <w:rsid w:val="00553FFF"/>
    <w:rsid w:val="005540EB"/>
    <w:rsid w:val="0055422B"/>
    <w:rsid w:val="00554634"/>
    <w:rsid w:val="0055483C"/>
    <w:rsid w:val="00554AEF"/>
    <w:rsid w:val="00554C59"/>
    <w:rsid w:val="00554C6F"/>
    <w:rsid w:val="00554F03"/>
    <w:rsid w:val="00554FA1"/>
    <w:rsid w:val="00555102"/>
    <w:rsid w:val="0055528B"/>
    <w:rsid w:val="005552A5"/>
    <w:rsid w:val="005554F2"/>
    <w:rsid w:val="005555CB"/>
    <w:rsid w:val="00555644"/>
    <w:rsid w:val="005557CD"/>
    <w:rsid w:val="005557F3"/>
    <w:rsid w:val="00555933"/>
    <w:rsid w:val="00555936"/>
    <w:rsid w:val="00555A6C"/>
    <w:rsid w:val="00555ACB"/>
    <w:rsid w:val="00555AD5"/>
    <w:rsid w:val="00555BB7"/>
    <w:rsid w:val="00555E52"/>
    <w:rsid w:val="0055616C"/>
    <w:rsid w:val="005564BE"/>
    <w:rsid w:val="005564FE"/>
    <w:rsid w:val="0055663F"/>
    <w:rsid w:val="005566D4"/>
    <w:rsid w:val="00556756"/>
    <w:rsid w:val="00556A75"/>
    <w:rsid w:val="00556ACE"/>
    <w:rsid w:val="00556B3A"/>
    <w:rsid w:val="00556B89"/>
    <w:rsid w:val="00556CD9"/>
    <w:rsid w:val="00556F7B"/>
    <w:rsid w:val="00556F91"/>
    <w:rsid w:val="0055700C"/>
    <w:rsid w:val="00557336"/>
    <w:rsid w:val="005573CF"/>
    <w:rsid w:val="00557BC1"/>
    <w:rsid w:val="00557EA3"/>
    <w:rsid w:val="00557F14"/>
    <w:rsid w:val="005602D5"/>
    <w:rsid w:val="0056087F"/>
    <w:rsid w:val="00560B57"/>
    <w:rsid w:val="00560D13"/>
    <w:rsid w:val="00560EB5"/>
    <w:rsid w:val="00560F1A"/>
    <w:rsid w:val="005611F8"/>
    <w:rsid w:val="005612A7"/>
    <w:rsid w:val="00561345"/>
    <w:rsid w:val="005617D4"/>
    <w:rsid w:val="0056190E"/>
    <w:rsid w:val="0056194C"/>
    <w:rsid w:val="00561A4C"/>
    <w:rsid w:val="00561AFA"/>
    <w:rsid w:val="00561E21"/>
    <w:rsid w:val="00561F21"/>
    <w:rsid w:val="00561F8D"/>
    <w:rsid w:val="0056252C"/>
    <w:rsid w:val="00562668"/>
    <w:rsid w:val="005626B3"/>
    <w:rsid w:val="005627C2"/>
    <w:rsid w:val="005628E6"/>
    <w:rsid w:val="00562A41"/>
    <w:rsid w:val="00562AA4"/>
    <w:rsid w:val="00562DF0"/>
    <w:rsid w:val="00562E0C"/>
    <w:rsid w:val="00562E3B"/>
    <w:rsid w:val="00563067"/>
    <w:rsid w:val="005630D6"/>
    <w:rsid w:val="005631DB"/>
    <w:rsid w:val="0056348F"/>
    <w:rsid w:val="00563626"/>
    <w:rsid w:val="00563AB4"/>
    <w:rsid w:val="00563BA9"/>
    <w:rsid w:val="00563BC2"/>
    <w:rsid w:val="00564128"/>
    <w:rsid w:val="00564536"/>
    <w:rsid w:val="00564563"/>
    <w:rsid w:val="00564678"/>
    <w:rsid w:val="005649AF"/>
    <w:rsid w:val="00564A19"/>
    <w:rsid w:val="00564C06"/>
    <w:rsid w:val="00564D87"/>
    <w:rsid w:val="00565209"/>
    <w:rsid w:val="0056527A"/>
    <w:rsid w:val="0056566B"/>
    <w:rsid w:val="0056571C"/>
    <w:rsid w:val="00565777"/>
    <w:rsid w:val="00565809"/>
    <w:rsid w:val="00565867"/>
    <w:rsid w:val="00565A54"/>
    <w:rsid w:val="00565B7D"/>
    <w:rsid w:val="00565D25"/>
    <w:rsid w:val="00565E21"/>
    <w:rsid w:val="00565EFC"/>
    <w:rsid w:val="00565F50"/>
    <w:rsid w:val="00566150"/>
    <w:rsid w:val="00566240"/>
    <w:rsid w:val="0056638E"/>
    <w:rsid w:val="005663D3"/>
    <w:rsid w:val="005668F5"/>
    <w:rsid w:val="00566C7F"/>
    <w:rsid w:val="00566CA1"/>
    <w:rsid w:val="00566FDC"/>
    <w:rsid w:val="005676C7"/>
    <w:rsid w:val="00567965"/>
    <w:rsid w:val="00567A9A"/>
    <w:rsid w:val="00567B21"/>
    <w:rsid w:val="00567BF6"/>
    <w:rsid w:val="00567C4F"/>
    <w:rsid w:val="005700BA"/>
    <w:rsid w:val="005705D3"/>
    <w:rsid w:val="005706E3"/>
    <w:rsid w:val="005707A0"/>
    <w:rsid w:val="00570908"/>
    <w:rsid w:val="00570A69"/>
    <w:rsid w:val="00570A79"/>
    <w:rsid w:val="00570AB1"/>
    <w:rsid w:val="00570C06"/>
    <w:rsid w:val="00570C4E"/>
    <w:rsid w:val="005710C1"/>
    <w:rsid w:val="005710CD"/>
    <w:rsid w:val="005712FC"/>
    <w:rsid w:val="00571516"/>
    <w:rsid w:val="005715E2"/>
    <w:rsid w:val="005715EF"/>
    <w:rsid w:val="00572086"/>
    <w:rsid w:val="0057253F"/>
    <w:rsid w:val="005725D9"/>
    <w:rsid w:val="0057260D"/>
    <w:rsid w:val="00572682"/>
    <w:rsid w:val="005726AD"/>
    <w:rsid w:val="00572B03"/>
    <w:rsid w:val="00572BE0"/>
    <w:rsid w:val="00572C74"/>
    <w:rsid w:val="00572F2E"/>
    <w:rsid w:val="00572FE2"/>
    <w:rsid w:val="0057317F"/>
    <w:rsid w:val="00573444"/>
    <w:rsid w:val="005734CE"/>
    <w:rsid w:val="00573728"/>
    <w:rsid w:val="00573813"/>
    <w:rsid w:val="0057401B"/>
    <w:rsid w:val="0057438F"/>
    <w:rsid w:val="00574D7B"/>
    <w:rsid w:val="00574D92"/>
    <w:rsid w:val="00575029"/>
    <w:rsid w:val="005751F9"/>
    <w:rsid w:val="0057521B"/>
    <w:rsid w:val="0057573F"/>
    <w:rsid w:val="00575816"/>
    <w:rsid w:val="005758F1"/>
    <w:rsid w:val="0057594C"/>
    <w:rsid w:val="00575993"/>
    <w:rsid w:val="005759C7"/>
    <w:rsid w:val="00575C66"/>
    <w:rsid w:val="005762F5"/>
    <w:rsid w:val="0057650B"/>
    <w:rsid w:val="005765A2"/>
    <w:rsid w:val="00576613"/>
    <w:rsid w:val="005768A1"/>
    <w:rsid w:val="005768D1"/>
    <w:rsid w:val="00576ADB"/>
    <w:rsid w:val="00576E8F"/>
    <w:rsid w:val="00576EBF"/>
    <w:rsid w:val="00577095"/>
    <w:rsid w:val="0057720E"/>
    <w:rsid w:val="00577A50"/>
    <w:rsid w:val="00577CEB"/>
    <w:rsid w:val="00577F56"/>
    <w:rsid w:val="0057F0F6"/>
    <w:rsid w:val="005800CE"/>
    <w:rsid w:val="00580179"/>
    <w:rsid w:val="00580185"/>
    <w:rsid w:val="00580202"/>
    <w:rsid w:val="00580258"/>
    <w:rsid w:val="00580318"/>
    <w:rsid w:val="005803B7"/>
    <w:rsid w:val="005805CC"/>
    <w:rsid w:val="005807F5"/>
    <w:rsid w:val="00580B25"/>
    <w:rsid w:val="00580DDF"/>
    <w:rsid w:val="00580E35"/>
    <w:rsid w:val="00581205"/>
    <w:rsid w:val="00581213"/>
    <w:rsid w:val="005813CD"/>
    <w:rsid w:val="0058148B"/>
    <w:rsid w:val="0058149B"/>
    <w:rsid w:val="005815D4"/>
    <w:rsid w:val="005816F8"/>
    <w:rsid w:val="00581BC8"/>
    <w:rsid w:val="00581C12"/>
    <w:rsid w:val="00581E1E"/>
    <w:rsid w:val="00581F29"/>
    <w:rsid w:val="00581F71"/>
    <w:rsid w:val="00582445"/>
    <w:rsid w:val="005824B1"/>
    <w:rsid w:val="005824BC"/>
    <w:rsid w:val="0058251E"/>
    <w:rsid w:val="005827C7"/>
    <w:rsid w:val="005828E2"/>
    <w:rsid w:val="00582943"/>
    <w:rsid w:val="00582AB6"/>
    <w:rsid w:val="00582B68"/>
    <w:rsid w:val="00582DD5"/>
    <w:rsid w:val="00582FFF"/>
    <w:rsid w:val="005832D9"/>
    <w:rsid w:val="0058335D"/>
    <w:rsid w:val="00583398"/>
    <w:rsid w:val="005835C0"/>
    <w:rsid w:val="00583620"/>
    <w:rsid w:val="0058376B"/>
    <w:rsid w:val="005837E2"/>
    <w:rsid w:val="0058399D"/>
    <w:rsid w:val="00583A2A"/>
    <w:rsid w:val="00583AD4"/>
    <w:rsid w:val="00583BDD"/>
    <w:rsid w:val="00583C01"/>
    <w:rsid w:val="00583E61"/>
    <w:rsid w:val="00583F11"/>
    <w:rsid w:val="00584227"/>
    <w:rsid w:val="005847A8"/>
    <w:rsid w:val="0058484B"/>
    <w:rsid w:val="00584A88"/>
    <w:rsid w:val="00584CEF"/>
    <w:rsid w:val="00584EC9"/>
    <w:rsid w:val="00584F6E"/>
    <w:rsid w:val="005855B7"/>
    <w:rsid w:val="00585656"/>
    <w:rsid w:val="005859AC"/>
    <w:rsid w:val="00585DEB"/>
    <w:rsid w:val="00585EC3"/>
    <w:rsid w:val="00585EDF"/>
    <w:rsid w:val="0058621E"/>
    <w:rsid w:val="00586906"/>
    <w:rsid w:val="00586B5D"/>
    <w:rsid w:val="00586C55"/>
    <w:rsid w:val="00587210"/>
    <w:rsid w:val="005877C4"/>
    <w:rsid w:val="00587815"/>
    <w:rsid w:val="005878BC"/>
    <w:rsid w:val="005878EF"/>
    <w:rsid w:val="00587C81"/>
    <w:rsid w:val="00587C8C"/>
    <w:rsid w:val="00587CA6"/>
    <w:rsid w:val="00587F1F"/>
    <w:rsid w:val="00587F75"/>
    <w:rsid w:val="00587FC3"/>
    <w:rsid w:val="00590092"/>
    <w:rsid w:val="00590433"/>
    <w:rsid w:val="0059043D"/>
    <w:rsid w:val="00590808"/>
    <w:rsid w:val="00590899"/>
    <w:rsid w:val="005908E5"/>
    <w:rsid w:val="00590A5E"/>
    <w:rsid w:val="00590DE9"/>
    <w:rsid w:val="00591094"/>
    <w:rsid w:val="005910B8"/>
    <w:rsid w:val="0059118A"/>
    <w:rsid w:val="00591243"/>
    <w:rsid w:val="005912CB"/>
    <w:rsid w:val="005915CC"/>
    <w:rsid w:val="00591805"/>
    <w:rsid w:val="00591889"/>
    <w:rsid w:val="00591AEE"/>
    <w:rsid w:val="00591C46"/>
    <w:rsid w:val="005921FC"/>
    <w:rsid w:val="0059229D"/>
    <w:rsid w:val="005922F3"/>
    <w:rsid w:val="00592308"/>
    <w:rsid w:val="00592335"/>
    <w:rsid w:val="00592539"/>
    <w:rsid w:val="0059259C"/>
    <w:rsid w:val="0059259F"/>
    <w:rsid w:val="00592865"/>
    <w:rsid w:val="00592D47"/>
    <w:rsid w:val="00592FFC"/>
    <w:rsid w:val="005930D8"/>
    <w:rsid w:val="00593122"/>
    <w:rsid w:val="00593473"/>
    <w:rsid w:val="00593549"/>
    <w:rsid w:val="00593626"/>
    <w:rsid w:val="005936E1"/>
    <w:rsid w:val="0059377A"/>
    <w:rsid w:val="00593868"/>
    <w:rsid w:val="00593EEF"/>
    <w:rsid w:val="0059402B"/>
    <w:rsid w:val="0059411D"/>
    <w:rsid w:val="00594142"/>
    <w:rsid w:val="0059414C"/>
    <w:rsid w:val="00594307"/>
    <w:rsid w:val="00594315"/>
    <w:rsid w:val="00594339"/>
    <w:rsid w:val="00594BD8"/>
    <w:rsid w:val="00594D38"/>
    <w:rsid w:val="00594E79"/>
    <w:rsid w:val="00594EDA"/>
    <w:rsid w:val="00595278"/>
    <w:rsid w:val="00595A59"/>
    <w:rsid w:val="00595B32"/>
    <w:rsid w:val="00595C07"/>
    <w:rsid w:val="00595D20"/>
    <w:rsid w:val="00595DA6"/>
    <w:rsid w:val="00595F01"/>
    <w:rsid w:val="00595F19"/>
    <w:rsid w:val="00596120"/>
    <w:rsid w:val="0059643E"/>
    <w:rsid w:val="005964DD"/>
    <w:rsid w:val="0059659D"/>
    <w:rsid w:val="00596615"/>
    <w:rsid w:val="0059671F"/>
    <w:rsid w:val="005968EE"/>
    <w:rsid w:val="00596920"/>
    <w:rsid w:val="00596A70"/>
    <w:rsid w:val="00596B20"/>
    <w:rsid w:val="00596CF7"/>
    <w:rsid w:val="00596D46"/>
    <w:rsid w:val="00596EAF"/>
    <w:rsid w:val="00597121"/>
    <w:rsid w:val="0059717B"/>
    <w:rsid w:val="005972C4"/>
    <w:rsid w:val="005972C9"/>
    <w:rsid w:val="00597381"/>
    <w:rsid w:val="00597646"/>
    <w:rsid w:val="00597832"/>
    <w:rsid w:val="005979D7"/>
    <w:rsid w:val="00597ED1"/>
    <w:rsid w:val="005A002F"/>
    <w:rsid w:val="005A0236"/>
    <w:rsid w:val="005A0464"/>
    <w:rsid w:val="005A08B8"/>
    <w:rsid w:val="005A0A8F"/>
    <w:rsid w:val="005A1311"/>
    <w:rsid w:val="005A1A25"/>
    <w:rsid w:val="005A1D92"/>
    <w:rsid w:val="005A1EF1"/>
    <w:rsid w:val="005A1FBC"/>
    <w:rsid w:val="005A21AE"/>
    <w:rsid w:val="005A2668"/>
    <w:rsid w:val="005A266A"/>
    <w:rsid w:val="005A2820"/>
    <w:rsid w:val="005A286E"/>
    <w:rsid w:val="005A28E7"/>
    <w:rsid w:val="005A2991"/>
    <w:rsid w:val="005A2A65"/>
    <w:rsid w:val="005A2DAD"/>
    <w:rsid w:val="005A2F10"/>
    <w:rsid w:val="005A3005"/>
    <w:rsid w:val="005A34E0"/>
    <w:rsid w:val="005A365A"/>
    <w:rsid w:val="005A380B"/>
    <w:rsid w:val="005A39CA"/>
    <w:rsid w:val="005A3B72"/>
    <w:rsid w:val="005A3B8F"/>
    <w:rsid w:val="005A3D62"/>
    <w:rsid w:val="005A3DAE"/>
    <w:rsid w:val="005A3DAF"/>
    <w:rsid w:val="005A3E8A"/>
    <w:rsid w:val="005A3EDB"/>
    <w:rsid w:val="005A4154"/>
    <w:rsid w:val="005A4376"/>
    <w:rsid w:val="005A460D"/>
    <w:rsid w:val="005A46CF"/>
    <w:rsid w:val="005A4A39"/>
    <w:rsid w:val="005A4A63"/>
    <w:rsid w:val="005A4E5E"/>
    <w:rsid w:val="005A515F"/>
    <w:rsid w:val="005A51F6"/>
    <w:rsid w:val="005A52EF"/>
    <w:rsid w:val="005A540B"/>
    <w:rsid w:val="005A54AA"/>
    <w:rsid w:val="005A5507"/>
    <w:rsid w:val="005A5546"/>
    <w:rsid w:val="005A55B4"/>
    <w:rsid w:val="005A5892"/>
    <w:rsid w:val="005A5A7B"/>
    <w:rsid w:val="005A601D"/>
    <w:rsid w:val="005A61A4"/>
    <w:rsid w:val="005A65C7"/>
    <w:rsid w:val="005A697A"/>
    <w:rsid w:val="005A6B2B"/>
    <w:rsid w:val="005A6E70"/>
    <w:rsid w:val="005A7043"/>
    <w:rsid w:val="005A7053"/>
    <w:rsid w:val="005A7188"/>
    <w:rsid w:val="005A72C7"/>
    <w:rsid w:val="005A74A9"/>
    <w:rsid w:val="005A74EC"/>
    <w:rsid w:val="005A75EF"/>
    <w:rsid w:val="005A75FC"/>
    <w:rsid w:val="005A7643"/>
    <w:rsid w:val="005A777E"/>
    <w:rsid w:val="005A785A"/>
    <w:rsid w:val="005A798C"/>
    <w:rsid w:val="005A7CEC"/>
    <w:rsid w:val="005A7D27"/>
    <w:rsid w:val="005A7D88"/>
    <w:rsid w:val="005A7FA9"/>
    <w:rsid w:val="005B03DD"/>
    <w:rsid w:val="005B0713"/>
    <w:rsid w:val="005B0842"/>
    <w:rsid w:val="005B0B2E"/>
    <w:rsid w:val="005B0B72"/>
    <w:rsid w:val="005B0CF4"/>
    <w:rsid w:val="005B0E61"/>
    <w:rsid w:val="005B1273"/>
    <w:rsid w:val="005B12D0"/>
    <w:rsid w:val="005B1384"/>
    <w:rsid w:val="005B15C7"/>
    <w:rsid w:val="005B1681"/>
    <w:rsid w:val="005B1867"/>
    <w:rsid w:val="005B1C69"/>
    <w:rsid w:val="005B1CF7"/>
    <w:rsid w:val="005B1D9E"/>
    <w:rsid w:val="005B1FAC"/>
    <w:rsid w:val="005B22CA"/>
    <w:rsid w:val="005B22D3"/>
    <w:rsid w:val="005B23D0"/>
    <w:rsid w:val="005B2547"/>
    <w:rsid w:val="005B2904"/>
    <w:rsid w:val="005B2B58"/>
    <w:rsid w:val="005B2D06"/>
    <w:rsid w:val="005B3035"/>
    <w:rsid w:val="005B32A6"/>
    <w:rsid w:val="005B3479"/>
    <w:rsid w:val="005B36D7"/>
    <w:rsid w:val="005B37F7"/>
    <w:rsid w:val="005B38D1"/>
    <w:rsid w:val="005B393B"/>
    <w:rsid w:val="005B3BBC"/>
    <w:rsid w:val="005B3D46"/>
    <w:rsid w:val="005B3DFF"/>
    <w:rsid w:val="005B3E10"/>
    <w:rsid w:val="005B434F"/>
    <w:rsid w:val="005B4483"/>
    <w:rsid w:val="005B45E0"/>
    <w:rsid w:val="005B4957"/>
    <w:rsid w:val="005B4A15"/>
    <w:rsid w:val="005B4B91"/>
    <w:rsid w:val="005B5200"/>
    <w:rsid w:val="005B52E7"/>
    <w:rsid w:val="005B52EC"/>
    <w:rsid w:val="005B546E"/>
    <w:rsid w:val="005B55CF"/>
    <w:rsid w:val="005B5832"/>
    <w:rsid w:val="005B588A"/>
    <w:rsid w:val="005B58F9"/>
    <w:rsid w:val="005B594E"/>
    <w:rsid w:val="005B59DB"/>
    <w:rsid w:val="005B5AA9"/>
    <w:rsid w:val="005B5B00"/>
    <w:rsid w:val="005B5F60"/>
    <w:rsid w:val="005B60DF"/>
    <w:rsid w:val="005B615D"/>
    <w:rsid w:val="005B626D"/>
    <w:rsid w:val="005B6364"/>
    <w:rsid w:val="005B6705"/>
    <w:rsid w:val="005B679A"/>
    <w:rsid w:val="005B67C3"/>
    <w:rsid w:val="005B689E"/>
    <w:rsid w:val="005B6A05"/>
    <w:rsid w:val="005B6ABC"/>
    <w:rsid w:val="005B6B34"/>
    <w:rsid w:val="005B6CB1"/>
    <w:rsid w:val="005B6CD3"/>
    <w:rsid w:val="005B6E1D"/>
    <w:rsid w:val="005B6F41"/>
    <w:rsid w:val="005B6FFD"/>
    <w:rsid w:val="005B71AD"/>
    <w:rsid w:val="005B71D8"/>
    <w:rsid w:val="005B723C"/>
    <w:rsid w:val="005B73E3"/>
    <w:rsid w:val="005B7429"/>
    <w:rsid w:val="005B7504"/>
    <w:rsid w:val="005B7760"/>
    <w:rsid w:val="005B77B2"/>
    <w:rsid w:val="005B77EA"/>
    <w:rsid w:val="005B788E"/>
    <w:rsid w:val="005B7B3F"/>
    <w:rsid w:val="005B7C63"/>
    <w:rsid w:val="005B7D24"/>
    <w:rsid w:val="005C0230"/>
    <w:rsid w:val="005C02C0"/>
    <w:rsid w:val="005C06A9"/>
    <w:rsid w:val="005C0710"/>
    <w:rsid w:val="005C0840"/>
    <w:rsid w:val="005C0E15"/>
    <w:rsid w:val="005C0E98"/>
    <w:rsid w:val="005C0F36"/>
    <w:rsid w:val="005C119E"/>
    <w:rsid w:val="005C128D"/>
    <w:rsid w:val="005C1360"/>
    <w:rsid w:val="005C13E6"/>
    <w:rsid w:val="005C18B4"/>
    <w:rsid w:val="005C19A5"/>
    <w:rsid w:val="005C1A60"/>
    <w:rsid w:val="005C1C8F"/>
    <w:rsid w:val="005C1F4C"/>
    <w:rsid w:val="005C209B"/>
    <w:rsid w:val="005C21F1"/>
    <w:rsid w:val="005C2292"/>
    <w:rsid w:val="005C22F4"/>
    <w:rsid w:val="005C22F8"/>
    <w:rsid w:val="005C2471"/>
    <w:rsid w:val="005C26EB"/>
    <w:rsid w:val="005C27A9"/>
    <w:rsid w:val="005C2821"/>
    <w:rsid w:val="005C2965"/>
    <w:rsid w:val="005C2BEA"/>
    <w:rsid w:val="005C2CC9"/>
    <w:rsid w:val="005C2D42"/>
    <w:rsid w:val="005C2FD6"/>
    <w:rsid w:val="005C3000"/>
    <w:rsid w:val="005C3017"/>
    <w:rsid w:val="005C3149"/>
    <w:rsid w:val="005C31AA"/>
    <w:rsid w:val="005C3277"/>
    <w:rsid w:val="005C3309"/>
    <w:rsid w:val="005C3453"/>
    <w:rsid w:val="005C35FD"/>
    <w:rsid w:val="005C3825"/>
    <w:rsid w:val="005C3877"/>
    <w:rsid w:val="005C3932"/>
    <w:rsid w:val="005C3A60"/>
    <w:rsid w:val="005C3B5A"/>
    <w:rsid w:val="005C3C26"/>
    <w:rsid w:val="005C3CBC"/>
    <w:rsid w:val="005C42AC"/>
    <w:rsid w:val="005C43BB"/>
    <w:rsid w:val="005C4474"/>
    <w:rsid w:val="005C46DA"/>
    <w:rsid w:val="005C46F9"/>
    <w:rsid w:val="005C4FD9"/>
    <w:rsid w:val="005C5079"/>
    <w:rsid w:val="005C50AD"/>
    <w:rsid w:val="005C5234"/>
    <w:rsid w:val="005C5323"/>
    <w:rsid w:val="005C540C"/>
    <w:rsid w:val="005C54F4"/>
    <w:rsid w:val="005C54F6"/>
    <w:rsid w:val="005C5566"/>
    <w:rsid w:val="005C5644"/>
    <w:rsid w:val="005C57A0"/>
    <w:rsid w:val="005C58BC"/>
    <w:rsid w:val="005C5A22"/>
    <w:rsid w:val="005C5B1D"/>
    <w:rsid w:val="005C5D8C"/>
    <w:rsid w:val="005C61A9"/>
    <w:rsid w:val="005C61BA"/>
    <w:rsid w:val="005C6276"/>
    <w:rsid w:val="005C6502"/>
    <w:rsid w:val="005C660A"/>
    <w:rsid w:val="005C66DB"/>
    <w:rsid w:val="005C69A5"/>
    <w:rsid w:val="005C69CB"/>
    <w:rsid w:val="005C6A19"/>
    <w:rsid w:val="005C6A27"/>
    <w:rsid w:val="005C6D73"/>
    <w:rsid w:val="005C6E42"/>
    <w:rsid w:val="005C6F4B"/>
    <w:rsid w:val="005C6FE9"/>
    <w:rsid w:val="005C7090"/>
    <w:rsid w:val="005C7155"/>
    <w:rsid w:val="005C7190"/>
    <w:rsid w:val="005C71C4"/>
    <w:rsid w:val="005C7400"/>
    <w:rsid w:val="005C7581"/>
    <w:rsid w:val="005C75B6"/>
    <w:rsid w:val="005C76E9"/>
    <w:rsid w:val="005C7835"/>
    <w:rsid w:val="005C7A1F"/>
    <w:rsid w:val="005C7AA7"/>
    <w:rsid w:val="005C7B9B"/>
    <w:rsid w:val="005C7CFA"/>
    <w:rsid w:val="005C7D41"/>
    <w:rsid w:val="005C7EEF"/>
    <w:rsid w:val="005C7FAD"/>
    <w:rsid w:val="005D00EB"/>
    <w:rsid w:val="005D037F"/>
    <w:rsid w:val="005D05D8"/>
    <w:rsid w:val="005D0883"/>
    <w:rsid w:val="005D09EC"/>
    <w:rsid w:val="005D0A30"/>
    <w:rsid w:val="005D0E72"/>
    <w:rsid w:val="005D0F28"/>
    <w:rsid w:val="005D0F75"/>
    <w:rsid w:val="005D0FC5"/>
    <w:rsid w:val="005D130B"/>
    <w:rsid w:val="005D14BC"/>
    <w:rsid w:val="005D152E"/>
    <w:rsid w:val="005D18AF"/>
    <w:rsid w:val="005D1EAF"/>
    <w:rsid w:val="005D2038"/>
    <w:rsid w:val="005D20F8"/>
    <w:rsid w:val="005D21AA"/>
    <w:rsid w:val="005D2304"/>
    <w:rsid w:val="005D235D"/>
    <w:rsid w:val="005D25F1"/>
    <w:rsid w:val="005D2748"/>
    <w:rsid w:val="005D27D3"/>
    <w:rsid w:val="005D291F"/>
    <w:rsid w:val="005D2972"/>
    <w:rsid w:val="005D2982"/>
    <w:rsid w:val="005D29CA"/>
    <w:rsid w:val="005D29F7"/>
    <w:rsid w:val="005D2A5D"/>
    <w:rsid w:val="005D2DD6"/>
    <w:rsid w:val="005D30A1"/>
    <w:rsid w:val="005D3199"/>
    <w:rsid w:val="005D33A1"/>
    <w:rsid w:val="005D37C9"/>
    <w:rsid w:val="005D3B57"/>
    <w:rsid w:val="005D46D4"/>
    <w:rsid w:val="005D4758"/>
    <w:rsid w:val="005D48F5"/>
    <w:rsid w:val="005D4927"/>
    <w:rsid w:val="005D4A84"/>
    <w:rsid w:val="005D4A9D"/>
    <w:rsid w:val="005D4BC9"/>
    <w:rsid w:val="005D4BD8"/>
    <w:rsid w:val="005D4F6A"/>
    <w:rsid w:val="005D50E4"/>
    <w:rsid w:val="005D5298"/>
    <w:rsid w:val="005D5455"/>
    <w:rsid w:val="005D5690"/>
    <w:rsid w:val="005D5796"/>
    <w:rsid w:val="005D5BF9"/>
    <w:rsid w:val="005D5E7D"/>
    <w:rsid w:val="005D6037"/>
    <w:rsid w:val="005D60E5"/>
    <w:rsid w:val="005D61F2"/>
    <w:rsid w:val="005D6240"/>
    <w:rsid w:val="005D63E6"/>
    <w:rsid w:val="005D64B8"/>
    <w:rsid w:val="005D65C2"/>
    <w:rsid w:val="005D6654"/>
    <w:rsid w:val="005D686F"/>
    <w:rsid w:val="005D6A3A"/>
    <w:rsid w:val="005D6AE5"/>
    <w:rsid w:val="005D6CCE"/>
    <w:rsid w:val="005D6D2C"/>
    <w:rsid w:val="005D6DD1"/>
    <w:rsid w:val="005D6FD6"/>
    <w:rsid w:val="005D6FF3"/>
    <w:rsid w:val="005D7024"/>
    <w:rsid w:val="005D7290"/>
    <w:rsid w:val="005D7343"/>
    <w:rsid w:val="005D739B"/>
    <w:rsid w:val="005D73A6"/>
    <w:rsid w:val="005D7847"/>
    <w:rsid w:val="005D7916"/>
    <w:rsid w:val="005D794E"/>
    <w:rsid w:val="005D7FAD"/>
    <w:rsid w:val="005D8FE7"/>
    <w:rsid w:val="005E03B5"/>
    <w:rsid w:val="005E0660"/>
    <w:rsid w:val="005E0DEB"/>
    <w:rsid w:val="005E1258"/>
    <w:rsid w:val="005E144A"/>
    <w:rsid w:val="005E1633"/>
    <w:rsid w:val="005E163E"/>
    <w:rsid w:val="005E170F"/>
    <w:rsid w:val="005E17BB"/>
    <w:rsid w:val="005E1957"/>
    <w:rsid w:val="005E1983"/>
    <w:rsid w:val="005E1990"/>
    <w:rsid w:val="005E1A11"/>
    <w:rsid w:val="005E1D2C"/>
    <w:rsid w:val="005E1D81"/>
    <w:rsid w:val="005E1E2F"/>
    <w:rsid w:val="005E218F"/>
    <w:rsid w:val="005E24FA"/>
    <w:rsid w:val="005E2605"/>
    <w:rsid w:val="005E26DF"/>
    <w:rsid w:val="005E2838"/>
    <w:rsid w:val="005E29D0"/>
    <w:rsid w:val="005E2AAE"/>
    <w:rsid w:val="005E2AED"/>
    <w:rsid w:val="005E2BD4"/>
    <w:rsid w:val="005E2D68"/>
    <w:rsid w:val="005E2FB5"/>
    <w:rsid w:val="005E30D6"/>
    <w:rsid w:val="005E30D8"/>
    <w:rsid w:val="005E3112"/>
    <w:rsid w:val="005E3194"/>
    <w:rsid w:val="005E37A4"/>
    <w:rsid w:val="005E40C0"/>
    <w:rsid w:val="005E4130"/>
    <w:rsid w:val="005E4230"/>
    <w:rsid w:val="005E439C"/>
    <w:rsid w:val="005E45F6"/>
    <w:rsid w:val="005E470A"/>
    <w:rsid w:val="005E47E9"/>
    <w:rsid w:val="005E49B2"/>
    <w:rsid w:val="005E4D64"/>
    <w:rsid w:val="005E4F01"/>
    <w:rsid w:val="005E50BE"/>
    <w:rsid w:val="005E5195"/>
    <w:rsid w:val="005E52A4"/>
    <w:rsid w:val="005E5395"/>
    <w:rsid w:val="005E53BF"/>
    <w:rsid w:val="005E576E"/>
    <w:rsid w:val="005E5885"/>
    <w:rsid w:val="005E58EF"/>
    <w:rsid w:val="005E593A"/>
    <w:rsid w:val="005E5AEB"/>
    <w:rsid w:val="005E5BD0"/>
    <w:rsid w:val="005E5D22"/>
    <w:rsid w:val="005E5FB6"/>
    <w:rsid w:val="005E60B0"/>
    <w:rsid w:val="005E6109"/>
    <w:rsid w:val="005E61AA"/>
    <w:rsid w:val="005E6236"/>
    <w:rsid w:val="005E6249"/>
    <w:rsid w:val="005E6611"/>
    <w:rsid w:val="005E6658"/>
    <w:rsid w:val="005E67D7"/>
    <w:rsid w:val="005E6851"/>
    <w:rsid w:val="005E687C"/>
    <w:rsid w:val="005E68AA"/>
    <w:rsid w:val="005E6BE0"/>
    <w:rsid w:val="005E6D30"/>
    <w:rsid w:val="005E6E17"/>
    <w:rsid w:val="005E70B5"/>
    <w:rsid w:val="005E719E"/>
    <w:rsid w:val="005E7454"/>
    <w:rsid w:val="005E7468"/>
    <w:rsid w:val="005E7A55"/>
    <w:rsid w:val="005E7DE5"/>
    <w:rsid w:val="005E7E21"/>
    <w:rsid w:val="005E7EAF"/>
    <w:rsid w:val="005E7EB6"/>
    <w:rsid w:val="005E7FF9"/>
    <w:rsid w:val="005EFB00"/>
    <w:rsid w:val="005F0195"/>
    <w:rsid w:val="005F09AA"/>
    <w:rsid w:val="005F0ADC"/>
    <w:rsid w:val="005F0B6E"/>
    <w:rsid w:val="005F0D8B"/>
    <w:rsid w:val="005F0E16"/>
    <w:rsid w:val="005F1156"/>
    <w:rsid w:val="005F1527"/>
    <w:rsid w:val="005F160C"/>
    <w:rsid w:val="005F19C4"/>
    <w:rsid w:val="005F19D9"/>
    <w:rsid w:val="005F228B"/>
    <w:rsid w:val="005F229E"/>
    <w:rsid w:val="005F22B0"/>
    <w:rsid w:val="005F2393"/>
    <w:rsid w:val="005F24E6"/>
    <w:rsid w:val="005F26B1"/>
    <w:rsid w:val="005F270C"/>
    <w:rsid w:val="005F2753"/>
    <w:rsid w:val="005F2811"/>
    <w:rsid w:val="005F2969"/>
    <w:rsid w:val="005F29DB"/>
    <w:rsid w:val="005F2B65"/>
    <w:rsid w:val="005F2ED8"/>
    <w:rsid w:val="005F2F8B"/>
    <w:rsid w:val="005F3189"/>
    <w:rsid w:val="005F3229"/>
    <w:rsid w:val="005F3377"/>
    <w:rsid w:val="005F33C9"/>
    <w:rsid w:val="005F3497"/>
    <w:rsid w:val="005F350E"/>
    <w:rsid w:val="005F3650"/>
    <w:rsid w:val="005F39F7"/>
    <w:rsid w:val="005F3B17"/>
    <w:rsid w:val="005F3B23"/>
    <w:rsid w:val="005F3BC7"/>
    <w:rsid w:val="005F3F34"/>
    <w:rsid w:val="005F439C"/>
    <w:rsid w:val="005F45E0"/>
    <w:rsid w:val="005F483B"/>
    <w:rsid w:val="005F4872"/>
    <w:rsid w:val="005F4946"/>
    <w:rsid w:val="005F4B3A"/>
    <w:rsid w:val="005F4BFA"/>
    <w:rsid w:val="005F4DEC"/>
    <w:rsid w:val="005F4E75"/>
    <w:rsid w:val="005F4FFF"/>
    <w:rsid w:val="005F51B9"/>
    <w:rsid w:val="005F567E"/>
    <w:rsid w:val="005F5689"/>
    <w:rsid w:val="005F575A"/>
    <w:rsid w:val="005F582C"/>
    <w:rsid w:val="005F598B"/>
    <w:rsid w:val="005F5B2E"/>
    <w:rsid w:val="005F5C3F"/>
    <w:rsid w:val="005F5DC6"/>
    <w:rsid w:val="005F5DE9"/>
    <w:rsid w:val="005F60B9"/>
    <w:rsid w:val="005F6763"/>
    <w:rsid w:val="005F67E6"/>
    <w:rsid w:val="005F6908"/>
    <w:rsid w:val="005F6B45"/>
    <w:rsid w:val="005F6D40"/>
    <w:rsid w:val="005F6D4C"/>
    <w:rsid w:val="005F6DD0"/>
    <w:rsid w:val="005F6F85"/>
    <w:rsid w:val="005F7308"/>
    <w:rsid w:val="005F781F"/>
    <w:rsid w:val="005F78B3"/>
    <w:rsid w:val="005F7955"/>
    <w:rsid w:val="005F7AA9"/>
    <w:rsid w:val="005F7C95"/>
    <w:rsid w:val="006005D5"/>
    <w:rsid w:val="006007ED"/>
    <w:rsid w:val="006009A6"/>
    <w:rsid w:val="00600BAF"/>
    <w:rsid w:val="00600C82"/>
    <w:rsid w:val="00600EFE"/>
    <w:rsid w:val="00601199"/>
    <w:rsid w:val="0060126E"/>
    <w:rsid w:val="00601392"/>
    <w:rsid w:val="0060147B"/>
    <w:rsid w:val="0060147C"/>
    <w:rsid w:val="006016E2"/>
    <w:rsid w:val="006019D2"/>
    <w:rsid w:val="006019D4"/>
    <w:rsid w:val="00601BD0"/>
    <w:rsid w:val="00601EA5"/>
    <w:rsid w:val="00601FAA"/>
    <w:rsid w:val="006020A0"/>
    <w:rsid w:val="006021A4"/>
    <w:rsid w:val="006021A9"/>
    <w:rsid w:val="006025AA"/>
    <w:rsid w:val="0060283E"/>
    <w:rsid w:val="00602AC8"/>
    <w:rsid w:val="00602D91"/>
    <w:rsid w:val="00602E4C"/>
    <w:rsid w:val="00602F49"/>
    <w:rsid w:val="00603124"/>
    <w:rsid w:val="006035D4"/>
    <w:rsid w:val="00603876"/>
    <w:rsid w:val="00603C63"/>
    <w:rsid w:val="00603E2B"/>
    <w:rsid w:val="00603E36"/>
    <w:rsid w:val="00603F9E"/>
    <w:rsid w:val="0060443E"/>
    <w:rsid w:val="0060459B"/>
    <w:rsid w:val="006046B9"/>
    <w:rsid w:val="00604906"/>
    <w:rsid w:val="00604A91"/>
    <w:rsid w:val="00604C23"/>
    <w:rsid w:val="00604C2F"/>
    <w:rsid w:val="00604F8F"/>
    <w:rsid w:val="006051CF"/>
    <w:rsid w:val="0060539A"/>
    <w:rsid w:val="0060572C"/>
    <w:rsid w:val="00605D1D"/>
    <w:rsid w:val="00605EBF"/>
    <w:rsid w:val="00606010"/>
    <w:rsid w:val="006061AE"/>
    <w:rsid w:val="00606390"/>
    <w:rsid w:val="0060642D"/>
    <w:rsid w:val="0060652C"/>
    <w:rsid w:val="00606637"/>
    <w:rsid w:val="0060697D"/>
    <w:rsid w:val="00606C0F"/>
    <w:rsid w:val="00607159"/>
    <w:rsid w:val="006073EA"/>
    <w:rsid w:val="006074C3"/>
    <w:rsid w:val="006076C3"/>
    <w:rsid w:val="00607782"/>
    <w:rsid w:val="006077B6"/>
    <w:rsid w:val="00607908"/>
    <w:rsid w:val="00607992"/>
    <w:rsid w:val="00607B34"/>
    <w:rsid w:val="00607BE0"/>
    <w:rsid w:val="00607C01"/>
    <w:rsid w:val="00607C6E"/>
    <w:rsid w:val="0060C1E0"/>
    <w:rsid w:val="00610080"/>
    <w:rsid w:val="0061018F"/>
    <w:rsid w:val="00610192"/>
    <w:rsid w:val="006101D8"/>
    <w:rsid w:val="006101DE"/>
    <w:rsid w:val="0061025A"/>
    <w:rsid w:val="00610291"/>
    <w:rsid w:val="006107DA"/>
    <w:rsid w:val="006108DA"/>
    <w:rsid w:val="006108E4"/>
    <w:rsid w:val="00610B96"/>
    <w:rsid w:val="00610FD5"/>
    <w:rsid w:val="0061108A"/>
    <w:rsid w:val="006115F1"/>
    <w:rsid w:val="00611638"/>
    <w:rsid w:val="0061164D"/>
    <w:rsid w:val="0061172F"/>
    <w:rsid w:val="0061175C"/>
    <w:rsid w:val="006119B6"/>
    <w:rsid w:val="006119E1"/>
    <w:rsid w:val="00611D84"/>
    <w:rsid w:val="006120F9"/>
    <w:rsid w:val="0061241B"/>
    <w:rsid w:val="006125DE"/>
    <w:rsid w:val="0061262B"/>
    <w:rsid w:val="00612A47"/>
    <w:rsid w:val="00612B9F"/>
    <w:rsid w:val="00613019"/>
    <w:rsid w:val="0061332E"/>
    <w:rsid w:val="00613390"/>
    <w:rsid w:val="006134FF"/>
    <w:rsid w:val="00613758"/>
    <w:rsid w:val="00613774"/>
    <w:rsid w:val="006139C2"/>
    <w:rsid w:val="006139C3"/>
    <w:rsid w:val="00613D9B"/>
    <w:rsid w:val="006140ED"/>
    <w:rsid w:val="0061425D"/>
    <w:rsid w:val="0061437E"/>
    <w:rsid w:val="006143BB"/>
    <w:rsid w:val="006143E6"/>
    <w:rsid w:val="006144C2"/>
    <w:rsid w:val="00614550"/>
    <w:rsid w:val="0061460A"/>
    <w:rsid w:val="00614745"/>
    <w:rsid w:val="00614989"/>
    <w:rsid w:val="00614A5F"/>
    <w:rsid w:val="00614D12"/>
    <w:rsid w:val="006151A2"/>
    <w:rsid w:val="006157AD"/>
    <w:rsid w:val="006157CE"/>
    <w:rsid w:val="00615827"/>
    <w:rsid w:val="0061589F"/>
    <w:rsid w:val="006159DC"/>
    <w:rsid w:val="00615FC5"/>
    <w:rsid w:val="006161EB"/>
    <w:rsid w:val="00616252"/>
    <w:rsid w:val="006162FA"/>
    <w:rsid w:val="00616A6A"/>
    <w:rsid w:val="00616D9D"/>
    <w:rsid w:val="00616FC8"/>
    <w:rsid w:val="006170C8"/>
    <w:rsid w:val="00617155"/>
    <w:rsid w:val="006172D6"/>
    <w:rsid w:val="00617335"/>
    <w:rsid w:val="00617343"/>
    <w:rsid w:val="0061734C"/>
    <w:rsid w:val="00617414"/>
    <w:rsid w:val="006175BB"/>
    <w:rsid w:val="006176BC"/>
    <w:rsid w:val="00617816"/>
    <w:rsid w:val="00617982"/>
    <w:rsid w:val="00617AFE"/>
    <w:rsid w:val="00617B45"/>
    <w:rsid w:val="00617CD4"/>
    <w:rsid w:val="006199EA"/>
    <w:rsid w:val="0061A1FB"/>
    <w:rsid w:val="0062013E"/>
    <w:rsid w:val="0062023A"/>
    <w:rsid w:val="00620339"/>
    <w:rsid w:val="0062063D"/>
    <w:rsid w:val="00620A7B"/>
    <w:rsid w:val="00620E4F"/>
    <w:rsid w:val="00620FCE"/>
    <w:rsid w:val="00621047"/>
    <w:rsid w:val="00621200"/>
    <w:rsid w:val="00621219"/>
    <w:rsid w:val="006215E8"/>
    <w:rsid w:val="00621605"/>
    <w:rsid w:val="00621766"/>
    <w:rsid w:val="00621916"/>
    <w:rsid w:val="006219A1"/>
    <w:rsid w:val="006219D1"/>
    <w:rsid w:val="006219D9"/>
    <w:rsid w:val="00621B01"/>
    <w:rsid w:val="00621BA3"/>
    <w:rsid w:val="00622004"/>
    <w:rsid w:val="00622243"/>
    <w:rsid w:val="006222EA"/>
    <w:rsid w:val="006229B8"/>
    <w:rsid w:val="006229FF"/>
    <w:rsid w:val="00622A64"/>
    <w:rsid w:val="00622B03"/>
    <w:rsid w:val="00622D0C"/>
    <w:rsid w:val="00622DA4"/>
    <w:rsid w:val="00622E34"/>
    <w:rsid w:val="00622E5F"/>
    <w:rsid w:val="00623091"/>
    <w:rsid w:val="00623184"/>
    <w:rsid w:val="006231D2"/>
    <w:rsid w:val="006232DE"/>
    <w:rsid w:val="006233BC"/>
    <w:rsid w:val="006234A7"/>
    <w:rsid w:val="006238DB"/>
    <w:rsid w:val="00623E47"/>
    <w:rsid w:val="00623F12"/>
    <w:rsid w:val="00623FA3"/>
    <w:rsid w:val="00624234"/>
    <w:rsid w:val="00624267"/>
    <w:rsid w:val="0062437D"/>
    <w:rsid w:val="006243FB"/>
    <w:rsid w:val="006245AD"/>
    <w:rsid w:val="00624645"/>
    <w:rsid w:val="00624A40"/>
    <w:rsid w:val="00624FFF"/>
    <w:rsid w:val="00625292"/>
    <w:rsid w:val="006252BC"/>
    <w:rsid w:val="006252D0"/>
    <w:rsid w:val="00625324"/>
    <w:rsid w:val="0062532B"/>
    <w:rsid w:val="00625376"/>
    <w:rsid w:val="006258C2"/>
    <w:rsid w:val="006259D4"/>
    <w:rsid w:val="00625B88"/>
    <w:rsid w:val="00625E21"/>
    <w:rsid w:val="0062622D"/>
    <w:rsid w:val="00626269"/>
    <w:rsid w:val="00626548"/>
    <w:rsid w:val="006266C8"/>
    <w:rsid w:val="0062670C"/>
    <w:rsid w:val="0062674F"/>
    <w:rsid w:val="00626763"/>
    <w:rsid w:val="006268C8"/>
    <w:rsid w:val="00626906"/>
    <w:rsid w:val="006269BB"/>
    <w:rsid w:val="00626A66"/>
    <w:rsid w:val="00626D57"/>
    <w:rsid w:val="00626DA5"/>
    <w:rsid w:val="006271CB"/>
    <w:rsid w:val="00627255"/>
    <w:rsid w:val="006273A6"/>
    <w:rsid w:val="006274B8"/>
    <w:rsid w:val="006274D2"/>
    <w:rsid w:val="00627508"/>
    <w:rsid w:val="006276C7"/>
    <w:rsid w:val="0062778D"/>
    <w:rsid w:val="006278A3"/>
    <w:rsid w:val="006278FF"/>
    <w:rsid w:val="00627ACB"/>
    <w:rsid w:val="00627C6D"/>
    <w:rsid w:val="00627EDB"/>
    <w:rsid w:val="0063004F"/>
    <w:rsid w:val="00630197"/>
    <w:rsid w:val="0063048E"/>
    <w:rsid w:val="00630936"/>
    <w:rsid w:val="00630A8E"/>
    <w:rsid w:val="00630B39"/>
    <w:rsid w:val="00630C7D"/>
    <w:rsid w:val="00630E92"/>
    <w:rsid w:val="00630F05"/>
    <w:rsid w:val="00630F69"/>
    <w:rsid w:val="00631023"/>
    <w:rsid w:val="0063111E"/>
    <w:rsid w:val="0063120D"/>
    <w:rsid w:val="0063132B"/>
    <w:rsid w:val="00631382"/>
    <w:rsid w:val="00631499"/>
    <w:rsid w:val="006315F4"/>
    <w:rsid w:val="006316EA"/>
    <w:rsid w:val="00631841"/>
    <w:rsid w:val="00631982"/>
    <w:rsid w:val="006319AE"/>
    <w:rsid w:val="00631BF6"/>
    <w:rsid w:val="00631D23"/>
    <w:rsid w:val="00631EBC"/>
    <w:rsid w:val="00632129"/>
    <w:rsid w:val="00632445"/>
    <w:rsid w:val="0063250A"/>
    <w:rsid w:val="006326F0"/>
    <w:rsid w:val="00632856"/>
    <w:rsid w:val="00632D27"/>
    <w:rsid w:val="006330CD"/>
    <w:rsid w:val="00633133"/>
    <w:rsid w:val="006331D1"/>
    <w:rsid w:val="00633221"/>
    <w:rsid w:val="00633509"/>
    <w:rsid w:val="00633533"/>
    <w:rsid w:val="006336A4"/>
    <w:rsid w:val="00633896"/>
    <w:rsid w:val="00633B8D"/>
    <w:rsid w:val="00633BB9"/>
    <w:rsid w:val="006342EE"/>
    <w:rsid w:val="00634424"/>
    <w:rsid w:val="0063476F"/>
    <w:rsid w:val="0063494D"/>
    <w:rsid w:val="00634ABA"/>
    <w:rsid w:val="00634B10"/>
    <w:rsid w:val="00634D53"/>
    <w:rsid w:val="00634D74"/>
    <w:rsid w:val="00634D84"/>
    <w:rsid w:val="00634DA2"/>
    <w:rsid w:val="0063509D"/>
    <w:rsid w:val="00635452"/>
    <w:rsid w:val="006359C5"/>
    <w:rsid w:val="00635B37"/>
    <w:rsid w:val="00635D7E"/>
    <w:rsid w:val="00635F67"/>
    <w:rsid w:val="006360CD"/>
    <w:rsid w:val="006363A9"/>
    <w:rsid w:val="00636C7C"/>
    <w:rsid w:val="00636CE5"/>
    <w:rsid w:val="00636F2E"/>
    <w:rsid w:val="00636F40"/>
    <w:rsid w:val="00637305"/>
    <w:rsid w:val="00637310"/>
    <w:rsid w:val="006375B8"/>
    <w:rsid w:val="006377AE"/>
    <w:rsid w:val="00637B37"/>
    <w:rsid w:val="00637D41"/>
    <w:rsid w:val="00637ECE"/>
    <w:rsid w:val="00637FDF"/>
    <w:rsid w:val="006404CA"/>
    <w:rsid w:val="00640780"/>
    <w:rsid w:val="00640899"/>
    <w:rsid w:val="006409B1"/>
    <w:rsid w:val="00640C16"/>
    <w:rsid w:val="00640DCB"/>
    <w:rsid w:val="00640E9D"/>
    <w:rsid w:val="00640F3D"/>
    <w:rsid w:val="00640F6E"/>
    <w:rsid w:val="00640FD8"/>
    <w:rsid w:val="00641263"/>
    <w:rsid w:val="0064173D"/>
    <w:rsid w:val="00641A6D"/>
    <w:rsid w:val="00641AE7"/>
    <w:rsid w:val="00641D6D"/>
    <w:rsid w:val="00641E03"/>
    <w:rsid w:val="00641E2A"/>
    <w:rsid w:val="00641FD6"/>
    <w:rsid w:val="0064210B"/>
    <w:rsid w:val="00642242"/>
    <w:rsid w:val="00642423"/>
    <w:rsid w:val="00642428"/>
    <w:rsid w:val="0064263F"/>
    <w:rsid w:val="006426A4"/>
    <w:rsid w:val="00642748"/>
    <w:rsid w:val="0064291D"/>
    <w:rsid w:val="00642987"/>
    <w:rsid w:val="00642B48"/>
    <w:rsid w:val="00642CF0"/>
    <w:rsid w:val="00642DD3"/>
    <w:rsid w:val="00642EE0"/>
    <w:rsid w:val="00643022"/>
    <w:rsid w:val="0064317D"/>
    <w:rsid w:val="006432A8"/>
    <w:rsid w:val="00643355"/>
    <w:rsid w:val="006433D0"/>
    <w:rsid w:val="0064358A"/>
    <w:rsid w:val="006436A3"/>
    <w:rsid w:val="00643AE5"/>
    <w:rsid w:val="00643BDF"/>
    <w:rsid w:val="00643BE3"/>
    <w:rsid w:val="0064413C"/>
    <w:rsid w:val="006441E6"/>
    <w:rsid w:val="006442C7"/>
    <w:rsid w:val="0064450C"/>
    <w:rsid w:val="0064466A"/>
    <w:rsid w:val="00644851"/>
    <w:rsid w:val="006448F4"/>
    <w:rsid w:val="00644B9E"/>
    <w:rsid w:val="00644D10"/>
    <w:rsid w:val="00644DB8"/>
    <w:rsid w:val="00644E2B"/>
    <w:rsid w:val="00645255"/>
    <w:rsid w:val="00645339"/>
    <w:rsid w:val="006455DA"/>
    <w:rsid w:val="00645616"/>
    <w:rsid w:val="00645CCA"/>
    <w:rsid w:val="00645D44"/>
    <w:rsid w:val="00645FDC"/>
    <w:rsid w:val="0064605B"/>
    <w:rsid w:val="00646287"/>
    <w:rsid w:val="00646294"/>
    <w:rsid w:val="00646404"/>
    <w:rsid w:val="006466E9"/>
    <w:rsid w:val="00646934"/>
    <w:rsid w:val="00646AEC"/>
    <w:rsid w:val="00646B0C"/>
    <w:rsid w:val="00646B74"/>
    <w:rsid w:val="00646B83"/>
    <w:rsid w:val="00646CC5"/>
    <w:rsid w:val="00646D83"/>
    <w:rsid w:val="0064715A"/>
    <w:rsid w:val="0064737F"/>
    <w:rsid w:val="006474DB"/>
    <w:rsid w:val="00647619"/>
    <w:rsid w:val="00647652"/>
    <w:rsid w:val="00647653"/>
    <w:rsid w:val="0064772F"/>
    <w:rsid w:val="00647753"/>
    <w:rsid w:val="0064794A"/>
    <w:rsid w:val="00647A33"/>
    <w:rsid w:val="00647B95"/>
    <w:rsid w:val="00647C97"/>
    <w:rsid w:val="00647CAA"/>
    <w:rsid w:val="00647D41"/>
    <w:rsid w:val="00647DA9"/>
    <w:rsid w:val="00647DE8"/>
    <w:rsid w:val="0065008D"/>
    <w:rsid w:val="00650301"/>
    <w:rsid w:val="006506CC"/>
    <w:rsid w:val="00650782"/>
    <w:rsid w:val="006507D4"/>
    <w:rsid w:val="00650ACB"/>
    <w:rsid w:val="00650AEF"/>
    <w:rsid w:val="00650DE9"/>
    <w:rsid w:val="00650F13"/>
    <w:rsid w:val="00650F61"/>
    <w:rsid w:val="00651224"/>
    <w:rsid w:val="00651268"/>
    <w:rsid w:val="00651388"/>
    <w:rsid w:val="00651596"/>
    <w:rsid w:val="00651727"/>
    <w:rsid w:val="00651778"/>
    <w:rsid w:val="006518B2"/>
    <w:rsid w:val="00651A9A"/>
    <w:rsid w:val="00651AF0"/>
    <w:rsid w:val="00651C27"/>
    <w:rsid w:val="00651F54"/>
    <w:rsid w:val="00652020"/>
    <w:rsid w:val="0065263E"/>
    <w:rsid w:val="00652691"/>
    <w:rsid w:val="00652819"/>
    <w:rsid w:val="0065283C"/>
    <w:rsid w:val="0065298B"/>
    <w:rsid w:val="00652EF3"/>
    <w:rsid w:val="0065309B"/>
    <w:rsid w:val="0065314A"/>
    <w:rsid w:val="00653236"/>
    <w:rsid w:val="00653370"/>
    <w:rsid w:val="00653744"/>
    <w:rsid w:val="00653F53"/>
    <w:rsid w:val="0065430E"/>
    <w:rsid w:val="0065433C"/>
    <w:rsid w:val="006547E8"/>
    <w:rsid w:val="006548A4"/>
    <w:rsid w:val="006548B4"/>
    <w:rsid w:val="00654B82"/>
    <w:rsid w:val="00654CAB"/>
    <w:rsid w:val="00654E80"/>
    <w:rsid w:val="00654EFE"/>
    <w:rsid w:val="00654FF5"/>
    <w:rsid w:val="006551B9"/>
    <w:rsid w:val="00655357"/>
    <w:rsid w:val="006553C5"/>
    <w:rsid w:val="006555F7"/>
    <w:rsid w:val="006556F2"/>
    <w:rsid w:val="0065570C"/>
    <w:rsid w:val="0065578D"/>
    <w:rsid w:val="00655838"/>
    <w:rsid w:val="00655926"/>
    <w:rsid w:val="00655938"/>
    <w:rsid w:val="0065625A"/>
    <w:rsid w:val="00656641"/>
    <w:rsid w:val="006566DC"/>
    <w:rsid w:val="006569C2"/>
    <w:rsid w:val="006569EB"/>
    <w:rsid w:val="00656B21"/>
    <w:rsid w:val="00656D0B"/>
    <w:rsid w:val="00657222"/>
    <w:rsid w:val="0065742C"/>
    <w:rsid w:val="0065777D"/>
    <w:rsid w:val="00657A65"/>
    <w:rsid w:val="00657B18"/>
    <w:rsid w:val="00657F23"/>
    <w:rsid w:val="0066006E"/>
    <w:rsid w:val="0066061C"/>
    <w:rsid w:val="006606E3"/>
    <w:rsid w:val="00660726"/>
    <w:rsid w:val="00660792"/>
    <w:rsid w:val="006608D2"/>
    <w:rsid w:val="006609ED"/>
    <w:rsid w:val="00660A0E"/>
    <w:rsid w:val="00660A7A"/>
    <w:rsid w:val="00661093"/>
    <w:rsid w:val="0066140B"/>
    <w:rsid w:val="006616B3"/>
    <w:rsid w:val="0066229B"/>
    <w:rsid w:val="006626C4"/>
    <w:rsid w:val="0066278A"/>
    <w:rsid w:val="006628B9"/>
    <w:rsid w:val="00662B31"/>
    <w:rsid w:val="00662DA8"/>
    <w:rsid w:val="00662F30"/>
    <w:rsid w:val="006634C1"/>
    <w:rsid w:val="006634C7"/>
    <w:rsid w:val="0066396A"/>
    <w:rsid w:val="00663A69"/>
    <w:rsid w:val="00663B99"/>
    <w:rsid w:val="00663EB2"/>
    <w:rsid w:val="0066413E"/>
    <w:rsid w:val="0066434E"/>
    <w:rsid w:val="00664387"/>
    <w:rsid w:val="00664497"/>
    <w:rsid w:val="00664E37"/>
    <w:rsid w:val="00664E3A"/>
    <w:rsid w:val="0066505E"/>
    <w:rsid w:val="00665169"/>
    <w:rsid w:val="006653D0"/>
    <w:rsid w:val="0066576F"/>
    <w:rsid w:val="006657B6"/>
    <w:rsid w:val="006659A4"/>
    <w:rsid w:val="00665EDF"/>
    <w:rsid w:val="00665FBF"/>
    <w:rsid w:val="00666416"/>
    <w:rsid w:val="00666570"/>
    <w:rsid w:val="00666710"/>
    <w:rsid w:val="00666809"/>
    <w:rsid w:val="006668D3"/>
    <w:rsid w:val="0066690A"/>
    <w:rsid w:val="00666D97"/>
    <w:rsid w:val="0066725C"/>
    <w:rsid w:val="00667512"/>
    <w:rsid w:val="00667ED8"/>
    <w:rsid w:val="0067012E"/>
    <w:rsid w:val="006701B7"/>
    <w:rsid w:val="00670479"/>
    <w:rsid w:val="00670491"/>
    <w:rsid w:val="00670886"/>
    <w:rsid w:val="006709E7"/>
    <w:rsid w:val="00670A55"/>
    <w:rsid w:val="00670A8A"/>
    <w:rsid w:val="00670FBC"/>
    <w:rsid w:val="00671012"/>
    <w:rsid w:val="00671238"/>
    <w:rsid w:val="00671274"/>
    <w:rsid w:val="0067142E"/>
    <w:rsid w:val="006714B6"/>
    <w:rsid w:val="006715E5"/>
    <w:rsid w:val="0067199B"/>
    <w:rsid w:val="00671AFA"/>
    <w:rsid w:val="00671D25"/>
    <w:rsid w:val="00671E2F"/>
    <w:rsid w:val="00671EA4"/>
    <w:rsid w:val="0067204A"/>
    <w:rsid w:val="006720BE"/>
    <w:rsid w:val="00672104"/>
    <w:rsid w:val="00672159"/>
    <w:rsid w:val="006725D1"/>
    <w:rsid w:val="006729FA"/>
    <w:rsid w:val="00672B7A"/>
    <w:rsid w:val="00673030"/>
    <w:rsid w:val="00673475"/>
    <w:rsid w:val="00673510"/>
    <w:rsid w:val="006735E1"/>
    <w:rsid w:val="0067374A"/>
    <w:rsid w:val="00673793"/>
    <w:rsid w:val="00673947"/>
    <w:rsid w:val="00673A7B"/>
    <w:rsid w:val="00673EDA"/>
    <w:rsid w:val="00673F31"/>
    <w:rsid w:val="00673FDB"/>
    <w:rsid w:val="00674058"/>
    <w:rsid w:val="00674325"/>
    <w:rsid w:val="006743EF"/>
    <w:rsid w:val="00674666"/>
    <w:rsid w:val="0067470B"/>
    <w:rsid w:val="006747F2"/>
    <w:rsid w:val="00674817"/>
    <w:rsid w:val="00674B9A"/>
    <w:rsid w:val="00674D3E"/>
    <w:rsid w:val="00674D72"/>
    <w:rsid w:val="00674F21"/>
    <w:rsid w:val="006750E8"/>
    <w:rsid w:val="006752FE"/>
    <w:rsid w:val="00675791"/>
    <w:rsid w:val="006757E1"/>
    <w:rsid w:val="00675831"/>
    <w:rsid w:val="00675A42"/>
    <w:rsid w:val="00675BD7"/>
    <w:rsid w:val="00675CD4"/>
    <w:rsid w:val="00675D7D"/>
    <w:rsid w:val="00675E3A"/>
    <w:rsid w:val="00675E97"/>
    <w:rsid w:val="00675F74"/>
    <w:rsid w:val="00676D38"/>
    <w:rsid w:val="00676D72"/>
    <w:rsid w:val="00676F00"/>
    <w:rsid w:val="00676FBC"/>
    <w:rsid w:val="00677112"/>
    <w:rsid w:val="00677222"/>
    <w:rsid w:val="00677299"/>
    <w:rsid w:val="00677544"/>
    <w:rsid w:val="00677D98"/>
    <w:rsid w:val="00677F84"/>
    <w:rsid w:val="0068019C"/>
    <w:rsid w:val="00680249"/>
    <w:rsid w:val="006802E8"/>
    <w:rsid w:val="0068048F"/>
    <w:rsid w:val="00680581"/>
    <w:rsid w:val="006805BE"/>
    <w:rsid w:val="006806AC"/>
    <w:rsid w:val="00680716"/>
    <w:rsid w:val="00680B82"/>
    <w:rsid w:val="00680EE0"/>
    <w:rsid w:val="00681833"/>
    <w:rsid w:val="0068189E"/>
    <w:rsid w:val="00681AC1"/>
    <w:rsid w:val="00681AF1"/>
    <w:rsid w:val="00681C28"/>
    <w:rsid w:val="006823D9"/>
    <w:rsid w:val="006824F0"/>
    <w:rsid w:val="0068269E"/>
    <w:rsid w:val="006826FF"/>
    <w:rsid w:val="00682755"/>
    <w:rsid w:val="00682F1E"/>
    <w:rsid w:val="0068310F"/>
    <w:rsid w:val="00683249"/>
    <w:rsid w:val="0068334E"/>
    <w:rsid w:val="0068343C"/>
    <w:rsid w:val="006834C2"/>
    <w:rsid w:val="00683AB4"/>
    <w:rsid w:val="00683B3E"/>
    <w:rsid w:val="00683D2A"/>
    <w:rsid w:val="00683F39"/>
    <w:rsid w:val="0068423A"/>
    <w:rsid w:val="00684371"/>
    <w:rsid w:val="00684385"/>
    <w:rsid w:val="0068438E"/>
    <w:rsid w:val="00684851"/>
    <w:rsid w:val="006848E8"/>
    <w:rsid w:val="00684978"/>
    <w:rsid w:val="00684BA3"/>
    <w:rsid w:val="00684CAA"/>
    <w:rsid w:val="00684E81"/>
    <w:rsid w:val="00684E8A"/>
    <w:rsid w:val="00684F7E"/>
    <w:rsid w:val="00685201"/>
    <w:rsid w:val="0068533E"/>
    <w:rsid w:val="0068563C"/>
    <w:rsid w:val="00685803"/>
    <w:rsid w:val="00685861"/>
    <w:rsid w:val="00685D86"/>
    <w:rsid w:val="00686110"/>
    <w:rsid w:val="0068624A"/>
    <w:rsid w:val="006862F7"/>
    <w:rsid w:val="006864D0"/>
    <w:rsid w:val="00686641"/>
    <w:rsid w:val="00686669"/>
    <w:rsid w:val="006867BF"/>
    <w:rsid w:val="006868F5"/>
    <w:rsid w:val="006869A8"/>
    <w:rsid w:val="00686E93"/>
    <w:rsid w:val="00686F8F"/>
    <w:rsid w:val="00687170"/>
    <w:rsid w:val="006871C3"/>
    <w:rsid w:val="00687365"/>
    <w:rsid w:val="006874A2"/>
    <w:rsid w:val="006874F6"/>
    <w:rsid w:val="006875B8"/>
    <w:rsid w:val="00687AAC"/>
    <w:rsid w:val="00687E6E"/>
    <w:rsid w:val="00687ED1"/>
    <w:rsid w:val="00687F4A"/>
    <w:rsid w:val="0068E1A0"/>
    <w:rsid w:val="006903D8"/>
    <w:rsid w:val="00690762"/>
    <w:rsid w:val="006908A7"/>
    <w:rsid w:val="00690A7F"/>
    <w:rsid w:val="00690A8B"/>
    <w:rsid w:val="00690B34"/>
    <w:rsid w:val="00690DE7"/>
    <w:rsid w:val="00690E16"/>
    <w:rsid w:val="00690F5E"/>
    <w:rsid w:val="00690FF0"/>
    <w:rsid w:val="00691115"/>
    <w:rsid w:val="0069129A"/>
    <w:rsid w:val="00691472"/>
    <w:rsid w:val="006914B0"/>
    <w:rsid w:val="006914D9"/>
    <w:rsid w:val="006915C2"/>
    <w:rsid w:val="006916FD"/>
    <w:rsid w:val="00691949"/>
    <w:rsid w:val="00691CA3"/>
    <w:rsid w:val="00691E20"/>
    <w:rsid w:val="00691EFD"/>
    <w:rsid w:val="006924ED"/>
    <w:rsid w:val="006925BB"/>
    <w:rsid w:val="006926E1"/>
    <w:rsid w:val="006929E1"/>
    <w:rsid w:val="006929EB"/>
    <w:rsid w:val="00692A3C"/>
    <w:rsid w:val="0069302A"/>
    <w:rsid w:val="006931D9"/>
    <w:rsid w:val="0069322C"/>
    <w:rsid w:val="006932F4"/>
    <w:rsid w:val="00693368"/>
    <w:rsid w:val="00694711"/>
    <w:rsid w:val="00694790"/>
    <w:rsid w:val="0069486A"/>
    <w:rsid w:val="006949D0"/>
    <w:rsid w:val="00694C3A"/>
    <w:rsid w:val="00694D39"/>
    <w:rsid w:val="00694FA5"/>
    <w:rsid w:val="00695075"/>
    <w:rsid w:val="00695595"/>
    <w:rsid w:val="006955E7"/>
    <w:rsid w:val="00695804"/>
    <w:rsid w:val="0069582A"/>
    <w:rsid w:val="00695A3A"/>
    <w:rsid w:val="00695A59"/>
    <w:rsid w:val="00695A66"/>
    <w:rsid w:val="00695D31"/>
    <w:rsid w:val="00695D82"/>
    <w:rsid w:val="00695DCF"/>
    <w:rsid w:val="0069603D"/>
    <w:rsid w:val="006961FE"/>
    <w:rsid w:val="00696295"/>
    <w:rsid w:val="006962D4"/>
    <w:rsid w:val="006962F4"/>
    <w:rsid w:val="00696530"/>
    <w:rsid w:val="0069662C"/>
    <w:rsid w:val="00696995"/>
    <w:rsid w:val="006969A9"/>
    <w:rsid w:val="00696A78"/>
    <w:rsid w:val="00696B0E"/>
    <w:rsid w:val="00696B22"/>
    <w:rsid w:val="00696CAC"/>
    <w:rsid w:val="00696CF5"/>
    <w:rsid w:val="00696DC2"/>
    <w:rsid w:val="00696FC8"/>
    <w:rsid w:val="006972B5"/>
    <w:rsid w:val="006972ED"/>
    <w:rsid w:val="0069760B"/>
    <w:rsid w:val="00697655"/>
    <w:rsid w:val="00697ACF"/>
    <w:rsid w:val="00697FEC"/>
    <w:rsid w:val="006A00E2"/>
    <w:rsid w:val="006A016A"/>
    <w:rsid w:val="006A028B"/>
    <w:rsid w:val="006A02EF"/>
    <w:rsid w:val="006A04B0"/>
    <w:rsid w:val="006A058A"/>
    <w:rsid w:val="006A0846"/>
    <w:rsid w:val="006A08B8"/>
    <w:rsid w:val="006A0997"/>
    <w:rsid w:val="006A0B6A"/>
    <w:rsid w:val="006A0D30"/>
    <w:rsid w:val="006A0DB0"/>
    <w:rsid w:val="006A0E9A"/>
    <w:rsid w:val="006A12D3"/>
    <w:rsid w:val="006A1383"/>
    <w:rsid w:val="006A146D"/>
    <w:rsid w:val="006A149E"/>
    <w:rsid w:val="006A158A"/>
    <w:rsid w:val="006A15A9"/>
    <w:rsid w:val="006A1909"/>
    <w:rsid w:val="006A202E"/>
    <w:rsid w:val="006A2048"/>
    <w:rsid w:val="006A208E"/>
    <w:rsid w:val="006A2383"/>
    <w:rsid w:val="006A2450"/>
    <w:rsid w:val="006A25C7"/>
    <w:rsid w:val="006A26CF"/>
    <w:rsid w:val="006A2836"/>
    <w:rsid w:val="006A29B0"/>
    <w:rsid w:val="006A2AFD"/>
    <w:rsid w:val="006A2CA6"/>
    <w:rsid w:val="006A2F9A"/>
    <w:rsid w:val="006A330B"/>
    <w:rsid w:val="006A369F"/>
    <w:rsid w:val="006A3B96"/>
    <w:rsid w:val="006A3C27"/>
    <w:rsid w:val="006A3D8D"/>
    <w:rsid w:val="006A3ED0"/>
    <w:rsid w:val="006A3FE7"/>
    <w:rsid w:val="006A405A"/>
    <w:rsid w:val="006A417E"/>
    <w:rsid w:val="006A4216"/>
    <w:rsid w:val="006A424D"/>
    <w:rsid w:val="006A45BE"/>
    <w:rsid w:val="006A49B8"/>
    <w:rsid w:val="006A4ACF"/>
    <w:rsid w:val="006A4AF8"/>
    <w:rsid w:val="006A4B64"/>
    <w:rsid w:val="006A4C2C"/>
    <w:rsid w:val="006A4FC1"/>
    <w:rsid w:val="006A5227"/>
    <w:rsid w:val="006A535D"/>
    <w:rsid w:val="006A53E6"/>
    <w:rsid w:val="006A54BA"/>
    <w:rsid w:val="006A54DB"/>
    <w:rsid w:val="006A5623"/>
    <w:rsid w:val="006A5665"/>
    <w:rsid w:val="006A57BE"/>
    <w:rsid w:val="006A5812"/>
    <w:rsid w:val="006A5B63"/>
    <w:rsid w:val="006A5C5F"/>
    <w:rsid w:val="006A5D42"/>
    <w:rsid w:val="006A6009"/>
    <w:rsid w:val="006A60C7"/>
    <w:rsid w:val="006A61F5"/>
    <w:rsid w:val="006A6253"/>
    <w:rsid w:val="006A6284"/>
    <w:rsid w:val="006A63F3"/>
    <w:rsid w:val="006A65D4"/>
    <w:rsid w:val="006A6714"/>
    <w:rsid w:val="006A676C"/>
    <w:rsid w:val="006A6D5E"/>
    <w:rsid w:val="006A6D8D"/>
    <w:rsid w:val="006A6FCE"/>
    <w:rsid w:val="006A71A0"/>
    <w:rsid w:val="006A71F5"/>
    <w:rsid w:val="006A7379"/>
    <w:rsid w:val="006A75FB"/>
    <w:rsid w:val="006A77A9"/>
    <w:rsid w:val="006A79D7"/>
    <w:rsid w:val="006A79E2"/>
    <w:rsid w:val="006A7E0D"/>
    <w:rsid w:val="006A7E7D"/>
    <w:rsid w:val="006A7EEE"/>
    <w:rsid w:val="006ADF8E"/>
    <w:rsid w:val="006B007D"/>
    <w:rsid w:val="006B028B"/>
    <w:rsid w:val="006B04D3"/>
    <w:rsid w:val="006B06A5"/>
    <w:rsid w:val="006B0996"/>
    <w:rsid w:val="006B0D94"/>
    <w:rsid w:val="006B0F24"/>
    <w:rsid w:val="006B1116"/>
    <w:rsid w:val="006B1184"/>
    <w:rsid w:val="006B1189"/>
    <w:rsid w:val="006B11B0"/>
    <w:rsid w:val="006B12B3"/>
    <w:rsid w:val="006B1665"/>
    <w:rsid w:val="006B185F"/>
    <w:rsid w:val="006B1AC7"/>
    <w:rsid w:val="006B1F00"/>
    <w:rsid w:val="006B2146"/>
    <w:rsid w:val="006B253F"/>
    <w:rsid w:val="006B263F"/>
    <w:rsid w:val="006B2C88"/>
    <w:rsid w:val="006B2F9F"/>
    <w:rsid w:val="006B2FEF"/>
    <w:rsid w:val="006B3395"/>
    <w:rsid w:val="006B33B0"/>
    <w:rsid w:val="006B382C"/>
    <w:rsid w:val="006B399D"/>
    <w:rsid w:val="006B3A43"/>
    <w:rsid w:val="006B3A9C"/>
    <w:rsid w:val="006B3C45"/>
    <w:rsid w:val="006B3C7C"/>
    <w:rsid w:val="006B3F0B"/>
    <w:rsid w:val="006B3F86"/>
    <w:rsid w:val="006B40F9"/>
    <w:rsid w:val="006B421F"/>
    <w:rsid w:val="006B4379"/>
    <w:rsid w:val="006B47E6"/>
    <w:rsid w:val="006B4CDA"/>
    <w:rsid w:val="006B4EC2"/>
    <w:rsid w:val="006B509A"/>
    <w:rsid w:val="006B5106"/>
    <w:rsid w:val="006B51C2"/>
    <w:rsid w:val="006B52C4"/>
    <w:rsid w:val="006B53E5"/>
    <w:rsid w:val="006B5C82"/>
    <w:rsid w:val="006B5E25"/>
    <w:rsid w:val="006B5E50"/>
    <w:rsid w:val="006B60AA"/>
    <w:rsid w:val="006B61F1"/>
    <w:rsid w:val="006B64EA"/>
    <w:rsid w:val="006B6693"/>
    <w:rsid w:val="006B6698"/>
    <w:rsid w:val="006B673F"/>
    <w:rsid w:val="006B6947"/>
    <w:rsid w:val="006B695A"/>
    <w:rsid w:val="006B697D"/>
    <w:rsid w:val="006B69C9"/>
    <w:rsid w:val="006B6D09"/>
    <w:rsid w:val="006B6E28"/>
    <w:rsid w:val="006B7036"/>
    <w:rsid w:val="006B70F7"/>
    <w:rsid w:val="006B71D4"/>
    <w:rsid w:val="006B727C"/>
    <w:rsid w:val="006B7297"/>
    <w:rsid w:val="006B739F"/>
    <w:rsid w:val="006B7676"/>
    <w:rsid w:val="006B7737"/>
    <w:rsid w:val="006B7A7C"/>
    <w:rsid w:val="006B7C61"/>
    <w:rsid w:val="006B7D36"/>
    <w:rsid w:val="006B7D5D"/>
    <w:rsid w:val="006B7DA6"/>
    <w:rsid w:val="006B7E98"/>
    <w:rsid w:val="006B7F2F"/>
    <w:rsid w:val="006C008D"/>
    <w:rsid w:val="006C0121"/>
    <w:rsid w:val="006C050B"/>
    <w:rsid w:val="006C0586"/>
    <w:rsid w:val="006C0A6B"/>
    <w:rsid w:val="006C0F23"/>
    <w:rsid w:val="006C10C9"/>
    <w:rsid w:val="006C10DA"/>
    <w:rsid w:val="006C11BE"/>
    <w:rsid w:val="006C1333"/>
    <w:rsid w:val="006C13B3"/>
    <w:rsid w:val="006C17D0"/>
    <w:rsid w:val="006C18B2"/>
    <w:rsid w:val="006C1B0D"/>
    <w:rsid w:val="006C1B66"/>
    <w:rsid w:val="006C1CD6"/>
    <w:rsid w:val="006C1FD3"/>
    <w:rsid w:val="006C217B"/>
    <w:rsid w:val="006C2271"/>
    <w:rsid w:val="006C2411"/>
    <w:rsid w:val="006C2656"/>
    <w:rsid w:val="006C2937"/>
    <w:rsid w:val="006C2940"/>
    <w:rsid w:val="006C3226"/>
    <w:rsid w:val="006C322B"/>
    <w:rsid w:val="006C3263"/>
    <w:rsid w:val="006C3324"/>
    <w:rsid w:val="006C3447"/>
    <w:rsid w:val="006C3AD1"/>
    <w:rsid w:val="006C3C20"/>
    <w:rsid w:val="006C3CC3"/>
    <w:rsid w:val="006C3D53"/>
    <w:rsid w:val="006C3F0B"/>
    <w:rsid w:val="006C3F0E"/>
    <w:rsid w:val="006C3F69"/>
    <w:rsid w:val="006C4047"/>
    <w:rsid w:val="006C414A"/>
    <w:rsid w:val="006C416A"/>
    <w:rsid w:val="006C46B6"/>
    <w:rsid w:val="006C4708"/>
    <w:rsid w:val="006C4729"/>
    <w:rsid w:val="006C4775"/>
    <w:rsid w:val="006C4A63"/>
    <w:rsid w:val="006C4AEC"/>
    <w:rsid w:val="006C4B16"/>
    <w:rsid w:val="006C4B87"/>
    <w:rsid w:val="006C4B96"/>
    <w:rsid w:val="006C5120"/>
    <w:rsid w:val="006C51F2"/>
    <w:rsid w:val="006C5312"/>
    <w:rsid w:val="006C53D7"/>
    <w:rsid w:val="006C53F0"/>
    <w:rsid w:val="006C571F"/>
    <w:rsid w:val="006C5780"/>
    <w:rsid w:val="006C57DE"/>
    <w:rsid w:val="006C5A62"/>
    <w:rsid w:val="006C5B22"/>
    <w:rsid w:val="006C5BCC"/>
    <w:rsid w:val="006C5C18"/>
    <w:rsid w:val="006C5F50"/>
    <w:rsid w:val="006C6151"/>
    <w:rsid w:val="006C62AE"/>
    <w:rsid w:val="006C63B7"/>
    <w:rsid w:val="006C63FA"/>
    <w:rsid w:val="006C64DF"/>
    <w:rsid w:val="006C676D"/>
    <w:rsid w:val="006C6778"/>
    <w:rsid w:val="006C6B7F"/>
    <w:rsid w:val="006C6C68"/>
    <w:rsid w:val="006C6CF9"/>
    <w:rsid w:val="006C6E14"/>
    <w:rsid w:val="006C6FBE"/>
    <w:rsid w:val="006C70CC"/>
    <w:rsid w:val="006C711A"/>
    <w:rsid w:val="006C7128"/>
    <w:rsid w:val="006C790D"/>
    <w:rsid w:val="006C7A60"/>
    <w:rsid w:val="006C7AD6"/>
    <w:rsid w:val="006C7B7D"/>
    <w:rsid w:val="006C7EF1"/>
    <w:rsid w:val="006C7FB3"/>
    <w:rsid w:val="006D009F"/>
    <w:rsid w:val="006D00B6"/>
    <w:rsid w:val="006D01DA"/>
    <w:rsid w:val="006D037E"/>
    <w:rsid w:val="006D03FD"/>
    <w:rsid w:val="006D0709"/>
    <w:rsid w:val="006D0895"/>
    <w:rsid w:val="006D0A77"/>
    <w:rsid w:val="006D0D1C"/>
    <w:rsid w:val="006D10D1"/>
    <w:rsid w:val="006D1108"/>
    <w:rsid w:val="006D12BE"/>
    <w:rsid w:val="006D15E5"/>
    <w:rsid w:val="006D18F1"/>
    <w:rsid w:val="006D1945"/>
    <w:rsid w:val="006D195E"/>
    <w:rsid w:val="006D19D9"/>
    <w:rsid w:val="006D1B80"/>
    <w:rsid w:val="006D1E72"/>
    <w:rsid w:val="006D1EBF"/>
    <w:rsid w:val="006D21D6"/>
    <w:rsid w:val="006D22A4"/>
    <w:rsid w:val="006D2395"/>
    <w:rsid w:val="006D2452"/>
    <w:rsid w:val="006D250A"/>
    <w:rsid w:val="006D26DD"/>
    <w:rsid w:val="006D27B5"/>
    <w:rsid w:val="006D2AD9"/>
    <w:rsid w:val="006D2DB2"/>
    <w:rsid w:val="006D2DDE"/>
    <w:rsid w:val="006D3024"/>
    <w:rsid w:val="006D31BA"/>
    <w:rsid w:val="006D32D2"/>
    <w:rsid w:val="006D333B"/>
    <w:rsid w:val="006D33D1"/>
    <w:rsid w:val="006D3437"/>
    <w:rsid w:val="006D3492"/>
    <w:rsid w:val="006D3884"/>
    <w:rsid w:val="006D3ACB"/>
    <w:rsid w:val="006D3E5D"/>
    <w:rsid w:val="006D3F00"/>
    <w:rsid w:val="006D4747"/>
    <w:rsid w:val="006D48F6"/>
    <w:rsid w:val="006D4930"/>
    <w:rsid w:val="006D4B83"/>
    <w:rsid w:val="006D4C0B"/>
    <w:rsid w:val="006D4C83"/>
    <w:rsid w:val="006D51A0"/>
    <w:rsid w:val="006D51DA"/>
    <w:rsid w:val="006D54C8"/>
    <w:rsid w:val="006D5528"/>
    <w:rsid w:val="006D55BB"/>
    <w:rsid w:val="006D55DE"/>
    <w:rsid w:val="006D5C38"/>
    <w:rsid w:val="006D5C87"/>
    <w:rsid w:val="006D5E18"/>
    <w:rsid w:val="006D5F72"/>
    <w:rsid w:val="006D6052"/>
    <w:rsid w:val="006D6095"/>
    <w:rsid w:val="006D6132"/>
    <w:rsid w:val="006D6363"/>
    <w:rsid w:val="006D6444"/>
    <w:rsid w:val="006D66D3"/>
    <w:rsid w:val="006D6837"/>
    <w:rsid w:val="006D6888"/>
    <w:rsid w:val="006D6A2C"/>
    <w:rsid w:val="006D6AAB"/>
    <w:rsid w:val="006D6AE0"/>
    <w:rsid w:val="006D6C5A"/>
    <w:rsid w:val="006D6C97"/>
    <w:rsid w:val="006D6E8A"/>
    <w:rsid w:val="006D6F7B"/>
    <w:rsid w:val="006D716E"/>
    <w:rsid w:val="006D7330"/>
    <w:rsid w:val="006D7464"/>
    <w:rsid w:val="006D7474"/>
    <w:rsid w:val="006D7669"/>
    <w:rsid w:val="006D785E"/>
    <w:rsid w:val="006D78F0"/>
    <w:rsid w:val="006D7BFB"/>
    <w:rsid w:val="006D7ECD"/>
    <w:rsid w:val="006D7F80"/>
    <w:rsid w:val="006D7FDC"/>
    <w:rsid w:val="006D7FE9"/>
    <w:rsid w:val="006DD802"/>
    <w:rsid w:val="006E03E2"/>
    <w:rsid w:val="006E0846"/>
    <w:rsid w:val="006E0B7E"/>
    <w:rsid w:val="006E0C17"/>
    <w:rsid w:val="006E0C5B"/>
    <w:rsid w:val="006E0DC9"/>
    <w:rsid w:val="006E107D"/>
    <w:rsid w:val="006E1462"/>
    <w:rsid w:val="006E14EA"/>
    <w:rsid w:val="006E16F9"/>
    <w:rsid w:val="006E1825"/>
    <w:rsid w:val="006E1B84"/>
    <w:rsid w:val="006E1BAF"/>
    <w:rsid w:val="006E1D54"/>
    <w:rsid w:val="006E1D58"/>
    <w:rsid w:val="006E1E12"/>
    <w:rsid w:val="006E2498"/>
    <w:rsid w:val="006E27E2"/>
    <w:rsid w:val="006E2820"/>
    <w:rsid w:val="006E28A4"/>
    <w:rsid w:val="006E28AC"/>
    <w:rsid w:val="006E2A9B"/>
    <w:rsid w:val="006E2CDD"/>
    <w:rsid w:val="006E2E82"/>
    <w:rsid w:val="006E2F7A"/>
    <w:rsid w:val="006E30E0"/>
    <w:rsid w:val="006E321A"/>
    <w:rsid w:val="006E32DC"/>
    <w:rsid w:val="006E3844"/>
    <w:rsid w:val="006E397C"/>
    <w:rsid w:val="006E3B4D"/>
    <w:rsid w:val="006E3B80"/>
    <w:rsid w:val="006E3BA2"/>
    <w:rsid w:val="006E4180"/>
    <w:rsid w:val="006E43A6"/>
    <w:rsid w:val="006E45CE"/>
    <w:rsid w:val="006E4779"/>
    <w:rsid w:val="006E4A3D"/>
    <w:rsid w:val="006E4AAD"/>
    <w:rsid w:val="006E4B70"/>
    <w:rsid w:val="006E4BAF"/>
    <w:rsid w:val="006E4BE7"/>
    <w:rsid w:val="006E5318"/>
    <w:rsid w:val="006E55B4"/>
    <w:rsid w:val="006E574B"/>
    <w:rsid w:val="006E5825"/>
    <w:rsid w:val="006E588D"/>
    <w:rsid w:val="006E6010"/>
    <w:rsid w:val="006E647E"/>
    <w:rsid w:val="006E64D7"/>
    <w:rsid w:val="006E64E7"/>
    <w:rsid w:val="006E6501"/>
    <w:rsid w:val="006E6651"/>
    <w:rsid w:val="006E66B2"/>
    <w:rsid w:val="006E677C"/>
    <w:rsid w:val="006E6863"/>
    <w:rsid w:val="006E6C26"/>
    <w:rsid w:val="006E6D20"/>
    <w:rsid w:val="006E6E9F"/>
    <w:rsid w:val="006E6F4A"/>
    <w:rsid w:val="006E71AD"/>
    <w:rsid w:val="006E7269"/>
    <w:rsid w:val="006E745F"/>
    <w:rsid w:val="006E7761"/>
    <w:rsid w:val="006E7A7C"/>
    <w:rsid w:val="006E7C5B"/>
    <w:rsid w:val="006E7C7C"/>
    <w:rsid w:val="006EFA9E"/>
    <w:rsid w:val="006F0005"/>
    <w:rsid w:val="006F02FD"/>
    <w:rsid w:val="006F0492"/>
    <w:rsid w:val="006F07AA"/>
    <w:rsid w:val="006F0902"/>
    <w:rsid w:val="006F0978"/>
    <w:rsid w:val="006F0C3F"/>
    <w:rsid w:val="006F0C7E"/>
    <w:rsid w:val="006F0DBC"/>
    <w:rsid w:val="006F0F6A"/>
    <w:rsid w:val="006F1326"/>
    <w:rsid w:val="006F1521"/>
    <w:rsid w:val="006F1AE8"/>
    <w:rsid w:val="006F1DC3"/>
    <w:rsid w:val="006F1DC5"/>
    <w:rsid w:val="006F1DDE"/>
    <w:rsid w:val="006F203A"/>
    <w:rsid w:val="006F20EA"/>
    <w:rsid w:val="006F2103"/>
    <w:rsid w:val="006F242A"/>
    <w:rsid w:val="006F2461"/>
    <w:rsid w:val="006F24F0"/>
    <w:rsid w:val="006F25C7"/>
    <w:rsid w:val="006F28AC"/>
    <w:rsid w:val="006F299D"/>
    <w:rsid w:val="006F29D6"/>
    <w:rsid w:val="006F29E9"/>
    <w:rsid w:val="006F2A0F"/>
    <w:rsid w:val="006F2C37"/>
    <w:rsid w:val="006F2F76"/>
    <w:rsid w:val="006F315F"/>
    <w:rsid w:val="006F33E0"/>
    <w:rsid w:val="006F3475"/>
    <w:rsid w:val="006F396C"/>
    <w:rsid w:val="006F3E20"/>
    <w:rsid w:val="006F3E2D"/>
    <w:rsid w:val="006F3F8F"/>
    <w:rsid w:val="006F416D"/>
    <w:rsid w:val="006F423E"/>
    <w:rsid w:val="006F42AD"/>
    <w:rsid w:val="006F44B9"/>
    <w:rsid w:val="006F44D4"/>
    <w:rsid w:val="006F451B"/>
    <w:rsid w:val="006F46E9"/>
    <w:rsid w:val="006F474D"/>
    <w:rsid w:val="006F475C"/>
    <w:rsid w:val="006F476C"/>
    <w:rsid w:val="006F47DA"/>
    <w:rsid w:val="006F4867"/>
    <w:rsid w:val="006F4A09"/>
    <w:rsid w:val="006F4B4D"/>
    <w:rsid w:val="006F4C00"/>
    <w:rsid w:val="006F4C32"/>
    <w:rsid w:val="006F4E96"/>
    <w:rsid w:val="006F4F6C"/>
    <w:rsid w:val="006F5109"/>
    <w:rsid w:val="006F514E"/>
    <w:rsid w:val="006F5252"/>
    <w:rsid w:val="006F540D"/>
    <w:rsid w:val="006F557D"/>
    <w:rsid w:val="006F5864"/>
    <w:rsid w:val="006F586C"/>
    <w:rsid w:val="006F59FA"/>
    <w:rsid w:val="006F5AEA"/>
    <w:rsid w:val="006F5C18"/>
    <w:rsid w:val="006F5D13"/>
    <w:rsid w:val="006F5D60"/>
    <w:rsid w:val="006F5EEC"/>
    <w:rsid w:val="006F5F30"/>
    <w:rsid w:val="006F6257"/>
    <w:rsid w:val="006F6287"/>
    <w:rsid w:val="006F62E7"/>
    <w:rsid w:val="006F65F2"/>
    <w:rsid w:val="006F668F"/>
    <w:rsid w:val="006F67E0"/>
    <w:rsid w:val="006F6851"/>
    <w:rsid w:val="006F6871"/>
    <w:rsid w:val="006F69C2"/>
    <w:rsid w:val="006F6CD6"/>
    <w:rsid w:val="006F6CEA"/>
    <w:rsid w:val="006F6D3A"/>
    <w:rsid w:val="006F7255"/>
    <w:rsid w:val="006F737E"/>
    <w:rsid w:val="006F7396"/>
    <w:rsid w:val="006F785F"/>
    <w:rsid w:val="006F78D3"/>
    <w:rsid w:val="006F7A31"/>
    <w:rsid w:val="006F7C23"/>
    <w:rsid w:val="006F7C40"/>
    <w:rsid w:val="006F7DE2"/>
    <w:rsid w:val="006F7EFE"/>
    <w:rsid w:val="006F7F0D"/>
    <w:rsid w:val="006FF085"/>
    <w:rsid w:val="007001C1"/>
    <w:rsid w:val="007001C7"/>
    <w:rsid w:val="007003F6"/>
    <w:rsid w:val="0070054C"/>
    <w:rsid w:val="007005C6"/>
    <w:rsid w:val="00700BB0"/>
    <w:rsid w:val="0070124C"/>
    <w:rsid w:val="0070171D"/>
    <w:rsid w:val="00701A5B"/>
    <w:rsid w:val="00701AF6"/>
    <w:rsid w:val="00701B4C"/>
    <w:rsid w:val="00701BAB"/>
    <w:rsid w:val="00701D88"/>
    <w:rsid w:val="00701D8A"/>
    <w:rsid w:val="0070210D"/>
    <w:rsid w:val="007021B3"/>
    <w:rsid w:val="00702208"/>
    <w:rsid w:val="00702779"/>
    <w:rsid w:val="007027C3"/>
    <w:rsid w:val="0070299C"/>
    <w:rsid w:val="00702D73"/>
    <w:rsid w:val="00702D9D"/>
    <w:rsid w:val="00702ED3"/>
    <w:rsid w:val="00703466"/>
    <w:rsid w:val="007035F7"/>
    <w:rsid w:val="0070369B"/>
    <w:rsid w:val="007037B4"/>
    <w:rsid w:val="007037D4"/>
    <w:rsid w:val="00703894"/>
    <w:rsid w:val="00703A20"/>
    <w:rsid w:val="00703A39"/>
    <w:rsid w:val="00703D4F"/>
    <w:rsid w:val="00704085"/>
    <w:rsid w:val="00704379"/>
    <w:rsid w:val="00704512"/>
    <w:rsid w:val="0070485F"/>
    <w:rsid w:val="00704871"/>
    <w:rsid w:val="00704E9D"/>
    <w:rsid w:val="0070506A"/>
    <w:rsid w:val="0070539E"/>
    <w:rsid w:val="007054DB"/>
    <w:rsid w:val="007054ED"/>
    <w:rsid w:val="00705548"/>
    <w:rsid w:val="00705890"/>
    <w:rsid w:val="00705A3B"/>
    <w:rsid w:val="00705C5E"/>
    <w:rsid w:val="00705C9B"/>
    <w:rsid w:val="0070609A"/>
    <w:rsid w:val="007060B1"/>
    <w:rsid w:val="00706107"/>
    <w:rsid w:val="00706111"/>
    <w:rsid w:val="007062D7"/>
    <w:rsid w:val="007064DC"/>
    <w:rsid w:val="00706614"/>
    <w:rsid w:val="00706AE1"/>
    <w:rsid w:val="00706E56"/>
    <w:rsid w:val="00706FA7"/>
    <w:rsid w:val="0070704C"/>
    <w:rsid w:val="00707159"/>
    <w:rsid w:val="007073EE"/>
    <w:rsid w:val="00707639"/>
    <w:rsid w:val="00707920"/>
    <w:rsid w:val="00707956"/>
    <w:rsid w:val="00707A94"/>
    <w:rsid w:val="00707AA9"/>
    <w:rsid w:val="00707B38"/>
    <w:rsid w:val="00707BE1"/>
    <w:rsid w:val="00707D0E"/>
    <w:rsid w:val="00707FA8"/>
    <w:rsid w:val="007102FD"/>
    <w:rsid w:val="007105BB"/>
    <w:rsid w:val="007105D9"/>
    <w:rsid w:val="0071064E"/>
    <w:rsid w:val="00710EB3"/>
    <w:rsid w:val="00711007"/>
    <w:rsid w:val="00711104"/>
    <w:rsid w:val="007114C5"/>
    <w:rsid w:val="007115B3"/>
    <w:rsid w:val="007115E3"/>
    <w:rsid w:val="007116B6"/>
    <w:rsid w:val="00711862"/>
    <w:rsid w:val="007119E9"/>
    <w:rsid w:val="00711BCD"/>
    <w:rsid w:val="00711D2D"/>
    <w:rsid w:val="00711EB5"/>
    <w:rsid w:val="007120A6"/>
    <w:rsid w:val="007123A2"/>
    <w:rsid w:val="007123BC"/>
    <w:rsid w:val="007124B5"/>
    <w:rsid w:val="00712535"/>
    <w:rsid w:val="00712784"/>
    <w:rsid w:val="00712836"/>
    <w:rsid w:val="0071292C"/>
    <w:rsid w:val="007129BD"/>
    <w:rsid w:val="00712C46"/>
    <w:rsid w:val="00712FA2"/>
    <w:rsid w:val="00713338"/>
    <w:rsid w:val="007133EC"/>
    <w:rsid w:val="0071369B"/>
    <w:rsid w:val="007138FF"/>
    <w:rsid w:val="007139FC"/>
    <w:rsid w:val="00713C7B"/>
    <w:rsid w:val="00713D8E"/>
    <w:rsid w:val="00713E01"/>
    <w:rsid w:val="0071400E"/>
    <w:rsid w:val="007147E1"/>
    <w:rsid w:val="00714826"/>
    <w:rsid w:val="00714A0E"/>
    <w:rsid w:val="00714BED"/>
    <w:rsid w:val="00714F80"/>
    <w:rsid w:val="00715020"/>
    <w:rsid w:val="00715318"/>
    <w:rsid w:val="007153D7"/>
    <w:rsid w:val="007153E2"/>
    <w:rsid w:val="0071575C"/>
    <w:rsid w:val="00715C00"/>
    <w:rsid w:val="00715DE3"/>
    <w:rsid w:val="00715E78"/>
    <w:rsid w:val="007160F9"/>
    <w:rsid w:val="007161A3"/>
    <w:rsid w:val="007161DA"/>
    <w:rsid w:val="00716287"/>
    <w:rsid w:val="007162B8"/>
    <w:rsid w:val="007163E2"/>
    <w:rsid w:val="0071649E"/>
    <w:rsid w:val="007167F2"/>
    <w:rsid w:val="0071686B"/>
    <w:rsid w:val="007169CB"/>
    <w:rsid w:val="00716A0D"/>
    <w:rsid w:val="00716A2F"/>
    <w:rsid w:val="00716EFE"/>
    <w:rsid w:val="00717043"/>
    <w:rsid w:val="007173D2"/>
    <w:rsid w:val="007173D5"/>
    <w:rsid w:val="007173F0"/>
    <w:rsid w:val="00717546"/>
    <w:rsid w:val="00717553"/>
    <w:rsid w:val="00717557"/>
    <w:rsid w:val="0071764A"/>
    <w:rsid w:val="00717DCD"/>
    <w:rsid w:val="00720320"/>
    <w:rsid w:val="0072036D"/>
    <w:rsid w:val="00720437"/>
    <w:rsid w:val="007204B5"/>
    <w:rsid w:val="007204F7"/>
    <w:rsid w:val="007208A4"/>
    <w:rsid w:val="00720B9A"/>
    <w:rsid w:val="00720C74"/>
    <w:rsid w:val="00720D1B"/>
    <w:rsid w:val="00720D81"/>
    <w:rsid w:val="00720EDE"/>
    <w:rsid w:val="00720FBA"/>
    <w:rsid w:val="00721312"/>
    <w:rsid w:val="00721429"/>
    <w:rsid w:val="00721517"/>
    <w:rsid w:val="007215AA"/>
    <w:rsid w:val="007215B5"/>
    <w:rsid w:val="0072177D"/>
    <w:rsid w:val="007217C7"/>
    <w:rsid w:val="00721876"/>
    <w:rsid w:val="00721A0D"/>
    <w:rsid w:val="00721F04"/>
    <w:rsid w:val="00721FA0"/>
    <w:rsid w:val="00722829"/>
    <w:rsid w:val="00722B0A"/>
    <w:rsid w:val="00722C77"/>
    <w:rsid w:val="00722D35"/>
    <w:rsid w:val="007231A9"/>
    <w:rsid w:val="007235DC"/>
    <w:rsid w:val="00723694"/>
    <w:rsid w:val="0072384A"/>
    <w:rsid w:val="007238CB"/>
    <w:rsid w:val="0072396A"/>
    <w:rsid w:val="007239CF"/>
    <w:rsid w:val="00723B01"/>
    <w:rsid w:val="00723BC5"/>
    <w:rsid w:val="00723CB0"/>
    <w:rsid w:val="00723FB8"/>
    <w:rsid w:val="007241DB"/>
    <w:rsid w:val="00724263"/>
    <w:rsid w:val="0072429B"/>
    <w:rsid w:val="00724321"/>
    <w:rsid w:val="007248B7"/>
    <w:rsid w:val="00724C6F"/>
    <w:rsid w:val="00724FCA"/>
    <w:rsid w:val="00725590"/>
    <w:rsid w:val="00725656"/>
    <w:rsid w:val="00725702"/>
    <w:rsid w:val="0072577B"/>
    <w:rsid w:val="007257AF"/>
    <w:rsid w:val="007257F8"/>
    <w:rsid w:val="00725CF7"/>
    <w:rsid w:val="00725F6E"/>
    <w:rsid w:val="00726097"/>
    <w:rsid w:val="007263FE"/>
    <w:rsid w:val="007264D1"/>
    <w:rsid w:val="00726584"/>
    <w:rsid w:val="00726629"/>
    <w:rsid w:val="00726907"/>
    <w:rsid w:val="00726968"/>
    <w:rsid w:val="00726E0F"/>
    <w:rsid w:val="0072713F"/>
    <w:rsid w:val="00727205"/>
    <w:rsid w:val="007272FC"/>
    <w:rsid w:val="0072759B"/>
    <w:rsid w:val="007275E1"/>
    <w:rsid w:val="00727733"/>
    <w:rsid w:val="0072781D"/>
    <w:rsid w:val="00727940"/>
    <w:rsid w:val="00727AB1"/>
    <w:rsid w:val="00727AFA"/>
    <w:rsid w:val="00730174"/>
    <w:rsid w:val="007303D9"/>
    <w:rsid w:val="00730485"/>
    <w:rsid w:val="007304C8"/>
    <w:rsid w:val="007306A0"/>
    <w:rsid w:val="007308F0"/>
    <w:rsid w:val="00730B2D"/>
    <w:rsid w:val="00730B7B"/>
    <w:rsid w:val="007314BC"/>
    <w:rsid w:val="00731873"/>
    <w:rsid w:val="00731A0A"/>
    <w:rsid w:val="00731A38"/>
    <w:rsid w:val="00731BA6"/>
    <w:rsid w:val="00731BCF"/>
    <w:rsid w:val="00731D29"/>
    <w:rsid w:val="00732097"/>
    <w:rsid w:val="0073247D"/>
    <w:rsid w:val="0073252E"/>
    <w:rsid w:val="00732548"/>
    <w:rsid w:val="0073258F"/>
    <w:rsid w:val="007325AF"/>
    <w:rsid w:val="007325B7"/>
    <w:rsid w:val="00732958"/>
    <w:rsid w:val="00732BF5"/>
    <w:rsid w:val="00732E38"/>
    <w:rsid w:val="007331DF"/>
    <w:rsid w:val="00733282"/>
    <w:rsid w:val="007332CD"/>
    <w:rsid w:val="00733319"/>
    <w:rsid w:val="007335DC"/>
    <w:rsid w:val="0073373D"/>
    <w:rsid w:val="007337C3"/>
    <w:rsid w:val="007338EC"/>
    <w:rsid w:val="007339ED"/>
    <w:rsid w:val="00733B78"/>
    <w:rsid w:val="00733D79"/>
    <w:rsid w:val="00733DB9"/>
    <w:rsid w:val="00733ECB"/>
    <w:rsid w:val="00734138"/>
    <w:rsid w:val="00734424"/>
    <w:rsid w:val="00734449"/>
    <w:rsid w:val="00734595"/>
    <w:rsid w:val="00734B63"/>
    <w:rsid w:val="00734E23"/>
    <w:rsid w:val="00735398"/>
    <w:rsid w:val="00735A32"/>
    <w:rsid w:val="00735B63"/>
    <w:rsid w:val="00735BF6"/>
    <w:rsid w:val="00735C92"/>
    <w:rsid w:val="00735E29"/>
    <w:rsid w:val="00735F1B"/>
    <w:rsid w:val="00735F4D"/>
    <w:rsid w:val="007361B2"/>
    <w:rsid w:val="00736235"/>
    <w:rsid w:val="00736395"/>
    <w:rsid w:val="00736785"/>
    <w:rsid w:val="007368D5"/>
    <w:rsid w:val="007369FA"/>
    <w:rsid w:val="00736A97"/>
    <w:rsid w:val="00736EC3"/>
    <w:rsid w:val="00736F21"/>
    <w:rsid w:val="00736F29"/>
    <w:rsid w:val="007373DD"/>
    <w:rsid w:val="007374FD"/>
    <w:rsid w:val="007375EE"/>
    <w:rsid w:val="00737653"/>
    <w:rsid w:val="0073773F"/>
    <w:rsid w:val="00737AE3"/>
    <w:rsid w:val="00737FD7"/>
    <w:rsid w:val="0074011F"/>
    <w:rsid w:val="0074050D"/>
    <w:rsid w:val="007405F3"/>
    <w:rsid w:val="00740844"/>
    <w:rsid w:val="007409DB"/>
    <w:rsid w:val="00740A4B"/>
    <w:rsid w:val="00740A59"/>
    <w:rsid w:val="00740C52"/>
    <w:rsid w:val="00741004"/>
    <w:rsid w:val="00741123"/>
    <w:rsid w:val="007411A4"/>
    <w:rsid w:val="0074123A"/>
    <w:rsid w:val="0074193A"/>
    <w:rsid w:val="00741BCE"/>
    <w:rsid w:val="00741C7E"/>
    <w:rsid w:val="00741E09"/>
    <w:rsid w:val="00741F7A"/>
    <w:rsid w:val="0074238E"/>
    <w:rsid w:val="00742833"/>
    <w:rsid w:val="007428F3"/>
    <w:rsid w:val="00742D40"/>
    <w:rsid w:val="0074336E"/>
    <w:rsid w:val="007434BE"/>
    <w:rsid w:val="00743595"/>
    <w:rsid w:val="00743879"/>
    <w:rsid w:val="007439A7"/>
    <w:rsid w:val="00743ACD"/>
    <w:rsid w:val="00743CB3"/>
    <w:rsid w:val="00743DE1"/>
    <w:rsid w:val="00743E53"/>
    <w:rsid w:val="00744129"/>
    <w:rsid w:val="00744325"/>
    <w:rsid w:val="00744532"/>
    <w:rsid w:val="00744924"/>
    <w:rsid w:val="00744F82"/>
    <w:rsid w:val="007451A8"/>
    <w:rsid w:val="007452EB"/>
    <w:rsid w:val="00745339"/>
    <w:rsid w:val="007457AB"/>
    <w:rsid w:val="007458E0"/>
    <w:rsid w:val="007458F6"/>
    <w:rsid w:val="00745A76"/>
    <w:rsid w:val="00745D54"/>
    <w:rsid w:val="00745DC1"/>
    <w:rsid w:val="00745EA4"/>
    <w:rsid w:val="00745EC2"/>
    <w:rsid w:val="00745F82"/>
    <w:rsid w:val="007460C2"/>
    <w:rsid w:val="007465DA"/>
    <w:rsid w:val="007466C5"/>
    <w:rsid w:val="00746822"/>
    <w:rsid w:val="00746A98"/>
    <w:rsid w:val="00746CBB"/>
    <w:rsid w:val="00746FC9"/>
    <w:rsid w:val="00747038"/>
    <w:rsid w:val="007471AB"/>
    <w:rsid w:val="007472DB"/>
    <w:rsid w:val="007472E5"/>
    <w:rsid w:val="00747591"/>
    <w:rsid w:val="007475E2"/>
    <w:rsid w:val="007477F1"/>
    <w:rsid w:val="007478FD"/>
    <w:rsid w:val="00747969"/>
    <w:rsid w:val="007479E9"/>
    <w:rsid w:val="00747D03"/>
    <w:rsid w:val="00747D87"/>
    <w:rsid w:val="00747EC4"/>
    <w:rsid w:val="00747FA7"/>
    <w:rsid w:val="0074BDB7"/>
    <w:rsid w:val="007500A4"/>
    <w:rsid w:val="00750196"/>
    <w:rsid w:val="00750336"/>
    <w:rsid w:val="00750509"/>
    <w:rsid w:val="007505DD"/>
    <w:rsid w:val="007506F2"/>
    <w:rsid w:val="00750729"/>
    <w:rsid w:val="007507AD"/>
    <w:rsid w:val="00750808"/>
    <w:rsid w:val="0075096B"/>
    <w:rsid w:val="00750ADF"/>
    <w:rsid w:val="00750EAD"/>
    <w:rsid w:val="00750F0C"/>
    <w:rsid w:val="00751036"/>
    <w:rsid w:val="00751263"/>
    <w:rsid w:val="007512F7"/>
    <w:rsid w:val="0075132A"/>
    <w:rsid w:val="00751340"/>
    <w:rsid w:val="00751823"/>
    <w:rsid w:val="0075185C"/>
    <w:rsid w:val="00751D1F"/>
    <w:rsid w:val="0075201F"/>
    <w:rsid w:val="007520C6"/>
    <w:rsid w:val="0075266F"/>
    <w:rsid w:val="00752844"/>
    <w:rsid w:val="007528C9"/>
    <w:rsid w:val="00752A34"/>
    <w:rsid w:val="00752A83"/>
    <w:rsid w:val="00752AE2"/>
    <w:rsid w:val="00752C9A"/>
    <w:rsid w:val="00752D60"/>
    <w:rsid w:val="00752D61"/>
    <w:rsid w:val="00752DC1"/>
    <w:rsid w:val="00752F5F"/>
    <w:rsid w:val="00752F78"/>
    <w:rsid w:val="00753059"/>
    <w:rsid w:val="007535A3"/>
    <w:rsid w:val="00753601"/>
    <w:rsid w:val="0075363C"/>
    <w:rsid w:val="007539E1"/>
    <w:rsid w:val="00753BCC"/>
    <w:rsid w:val="00753BEF"/>
    <w:rsid w:val="00753DE7"/>
    <w:rsid w:val="00753EA6"/>
    <w:rsid w:val="0075408C"/>
    <w:rsid w:val="007540AD"/>
    <w:rsid w:val="007541B4"/>
    <w:rsid w:val="007542AD"/>
    <w:rsid w:val="00754315"/>
    <w:rsid w:val="00754410"/>
    <w:rsid w:val="00754677"/>
    <w:rsid w:val="00754739"/>
    <w:rsid w:val="00754790"/>
    <w:rsid w:val="007548D4"/>
    <w:rsid w:val="00754C92"/>
    <w:rsid w:val="00754CE6"/>
    <w:rsid w:val="00754E68"/>
    <w:rsid w:val="00754F45"/>
    <w:rsid w:val="00754FA2"/>
    <w:rsid w:val="007550D0"/>
    <w:rsid w:val="007551F2"/>
    <w:rsid w:val="00755586"/>
    <w:rsid w:val="007556DB"/>
    <w:rsid w:val="00755818"/>
    <w:rsid w:val="00755930"/>
    <w:rsid w:val="007559BF"/>
    <w:rsid w:val="00755BBF"/>
    <w:rsid w:val="00755DC4"/>
    <w:rsid w:val="00755E8A"/>
    <w:rsid w:val="00755E95"/>
    <w:rsid w:val="00755F9C"/>
    <w:rsid w:val="0075628B"/>
    <w:rsid w:val="00756373"/>
    <w:rsid w:val="00756396"/>
    <w:rsid w:val="007563A0"/>
    <w:rsid w:val="00756486"/>
    <w:rsid w:val="00756654"/>
    <w:rsid w:val="00756ACC"/>
    <w:rsid w:val="00756B6B"/>
    <w:rsid w:val="00756E0D"/>
    <w:rsid w:val="00756EF3"/>
    <w:rsid w:val="007573D2"/>
    <w:rsid w:val="007574A9"/>
    <w:rsid w:val="007576B3"/>
    <w:rsid w:val="00757859"/>
    <w:rsid w:val="00757958"/>
    <w:rsid w:val="00757CE0"/>
    <w:rsid w:val="00757D11"/>
    <w:rsid w:val="00757F99"/>
    <w:rsid w:val="0075A454"/>
    <w:rsid w:val="0076000B"/>
    <w:rsid w:val="00760336"/>
    <w:rsid w:val="007604FC"/>
    <w:rsid w:val="007607F7"/>
    <w:rsid w:val="00760B38"/>
    <w:rsid w:val="00760C3E"/>
    <w:rsid w:val="0076103C"/>
    <w:rsid w:val="007611A1"/>
    <w:rsid w:val="007612BF"/>
    <w:rsid w:val="0076131E"/>
    <w:rsid w:val="00761689"/>
    <w:rsid w:val="0076172C"/>
    <w:rsid w:val="0076184D"/>
    <w:rsid w:val="0076191B"/>
    <w:rsid w:val="00761BB2"/>
    <w:rsid w:val="00761BCD"/>
    <w:rsid w:val="00762062"/>
    <w:rsid w:val="007620C3"/>
    <w:rsid w:val="007622B2"/>
    <w:rsid w:val="0076232D"/>
    <w:rsid w:val="0076275E"/>
    <w:rsid w:val="00762785"/>
    <w:rsid w:val="0076279F"/>
    <w:rsid w:val="00762837"/>
    <w:rsid w:val="00762885"/>
    <w:rsid w:val="007628C1"/>
    <w:rsid w:val="0076294A"/>
    <w:rsid w:val="0076296F"/>
    <w:rsid w:val="007629ED"/>
    <w:rsid w:val="007629F3"/>
    <w:rsid w:val="00762AF4"/>
    <w:rsid w:val="00762B90"/>
    <w:rsid w:val="00762BAB"/>
    <w:rsid w:val="00762E9B"/>
    <w:rsid w:val="007631EB"/>
    <w:rsid w:val="007632E3"/>
    <w:rsid w:val="007632F3"/>
    <w:rsid w:val="00763356"/>
    <w:rsid w:val="007634CE"/>
    <w:rsid w:val="00763630"/>
    <w:rsid w:val="00763692"/>
    <w:rsid w:val="007637A1"/>
    <w:rsid w:val="00763A08"/>
    <w:rsid w:val="00763B83"/>
    <w:rsid w:val="00763BEC"/>
    <w:rsid w:val="00763C0F"/>
    <w:rsid w:val="00764242"/>
    <w:rsid w:val="0076432D"/>
    <w:rsid w:val="0076446B"/>
    <w:rsid w:val="0076450A"/>
    <w:rsid w:val="00764546"/>
    <w:rsid w:val="00764570"/>
    <w:rsid w:val="007645E3"/>
    <w:rsid w:val="00764662"/>
    <w:rsid w:val="00764817"/>
    <w:rsid w:val="0076489F"/>
    <w:rsid w:val="007648AA"/>
    <w:rsid w:val="007649B7"/>
    <w:rsid w:val="00764BA5"/>
    <w:rsid w:val="00764BFC"/>
    <w:rsid w:val="00764CA0"/>
    <w:rsid w:val="00764D22"/>
    <w:rsid w:val="00764FE5"/>
    <w:rsid w:val="00765373"/>
    <w:rsid w:val="00765527"/>
    <w:rsid w:val="00765554"/>
    <w:rsid w:val="007659DE"/>
    <w:rsid w:val="00765AFE"/>
    <w:rsid w:val="00765B1F"/>
    <w:rsid w:val="00765EE2"/>
    <w:rsid w:val="007662EB"/>
    <w:rsid w:val="00766705"/>
    <w:rsid w:val="00766A51"/>
    <w:rsid w:val="00766BA1"/>
    <w:rsid w:val="00766C88"/>
    <w:rsid w:val="00766D28"/>
    <w:rsid w:val="00766DAA"/>
    <w:rsid w:val="00766E70"/>
    <w:rsid w:val="00766F10"/>
    <w:rsid w:val="00767108"/>
    <w:rsid w:val="00767276"/>
    <w:rsid w:val="00767539"/>
    <w:rsid w:val="0076757D"/>
    <w:rsid w:val="0076794B"/>
    <w:rsid w:val="00767A02"/>
    <w:rsid w:val="0076C740"/>
    <w:rsid w:val="00770000"/>
    <w:rsid w:val="0077010D"/>
    <w:rsid w:val="007702D7"/>
    <w:rsid w:val="00770388"/>
    <w:rsid w:val="00770663"/>
    <w:rsid w:val="007707A3"/>
    <w:rsid w:val="007707EB"/>
    <w:rsid w:val="00770C76"/>
    <w:rsid w:val="00770DB0"/>
    <w:rsid w:val="00770F59"/>
    <w:rsid w:val="00770F80"/>
    <w:rsid w:val="00770FB3"/>
    <w:rsid w:val="00770FF7"/>
    <w:rsid w:val="007711F6"/>
    <w:rsid w:val="00771314"/>
    <w:rsid w:val="007715A3"/>
    <w:rsid w:val="00771815"/>
    <w:rsid w:val="00771A84"/>
    <w:rsid w:val="00771B28"/>
    <w:rsid w:val="00771C52"/>
    <w:rsid w:val="00771FEB"/>
    <w:rsid w:val="007720BB"/>
    <w:rsid w:val="00772233"/>
    <w:rsid w:val="007722E7"/>
    <w:rsid w:val="00772472"/>
    <w:rsid w:val="007725EB"/>
    <w:rsid w:val="0077286E"/>
    <w:rsid w:val="00772C9D"/>
    <w:rsid w:val="00772F77"/>
    <w:rsid w:val="007730B6"/>
    <w:rsid w:val="0077313A"/>
    <w:rsid w:val="00773250"/>
    <w:rsid w:val="0077325F"/>
    <w:rsid w:val="007732C4"/>
    <w:rsid w:val="00773400"/>
    <w:rsid w:val="00773578"/>
    <w:rsid w:val="0077359F"/>
    <w:rsid w:val="00773764"/>
    <w:rsid w:val="00773856"/>
    <w:rsid w:val="007739FF"/>
    <w:rsid w:val="00773A26"/>
    <w:rsid w:val="00773A2E"/>
    <w:rsid w:val="00773AC1"/>
    <w:rsid w:val="00773AD2"/>
    <w:rsid w:val="00773B30"/>
    <w:rsid w:val="00773C4B"/>
    <w:rsid w:val="00773C59"/>
    <w:rsid w:val="00773DCC"/>
    <w:rsid w:val="00773E14"/>
    <w:rsid w:val="00773E96"/>
    <w:rsid w:val="00773FF0"/>
    <w:rsid w:val="0077413F"/>
    <w:rsid w:val="0077448E"/>
    <w:rsid w:val="00774A42"/>
    <w:rsid w:val="00774B3A"/>
    <w:rsid w:val="00774BA5"/>
    <w:rsid w:val="00774DC3"/>
    <w:rsid w:val="00774F3A"/>
    <w:rsid w:val="00775097"/>
    <w:rsid w:val="007750F5"/>
    <w:rsid w:val="0077513A"/>
    <w:rsid w:val="007752A1"/>
    <w:rsid w:val="007752E6"/>
    <w:rsid w:val="007755BC"/>
    <w:rsid w:val="00775683"/>
    <w:rsid w:val="007757E9"/>
    <w:rsid w:val="007758D2"/>
    <w:rsid w:val="00775BD4"/>
    <w:rsid w:val="00775E70"/>
    <w:rsid w:val="00775EA8"/>
    <w:rsid w:val="00775F33"/>
    <w:rsid w:val="00775F58"/>
    <w:rsid w:val="00775FB1"/>
    <w:rsid w:val="007760AD"/>
    <w:rsid w:val="007760E2"/>
    <w:rsid w:val="00776181"/>
    <w:rsid w:val="00776338"/>
    <w:rsid w:val="007763B2"/>
    <w:rsid w:val="007764AF"/>
    <w:rsid w:val="00776575"/>
    <w:rsid w:val="007767D6"/>
    <w:rsid w:val="007768AC"/>
    <w:rsid w:val="007768AD"/>
    <w:rsid w:val="007768BD"/>
    <w:rsid w:val="007768EA"/>
    <w:rsid w:val="007769CF"/>
    <w:rsid w:val="00776B10"/>
    <w:rsid w:val="00776BAF"/>
    <w:rsid w:val="00776BCC"/>
    <w:rsid w:val="00776D75"/>
    <w:rsid w:val="00776E69"/>
    <w:rsid w:val="007772CD"/>
    <w:rsid w:val="00777309"/>
    <w:rsid w:val="00777559"/>
    <w:rsid w:val="00777572"/>
    <w:rsid w:val="00777877"/>
    <w:rsid w:val="007778FE"/>
    <w:rsid w:val="00777A80"/>
    <w:rsid w:val="00777D4D"/>
    <w:rsid w:val="00777F4B"/>
    <w:rsid w:val="0078028C"/>
    <w:rsid w:val="007806F9"/>
    <w:rsid w:val="00780BC0"/>
    <w:rsid w:val="00780C68"/>
    <w:rsid w:val="00780DF3"/>
    <w:rsid w:val="00780F4D"/>
    <w:rsid w:val="0078119B"/>
    <w:rsid w:val="007811B4"/>
    <w:rsid w:val="007813E6"/>
    <w:rsid w:val="0078154B"/>
    <w:rsid w:val="0078168A"/>
    <w:rsid w:val="00781BCF"/>
    <w:rsid w:val="00781E76"/>
    <w:rsid w:val="0078236B"/>
    <w:rsid w:val="0078259D"/>
    <w:rsid w:val="00782A37"/>
    <w:rsid w:val="00782A41"/>
    <w:rsid w:val="00782FF5"/>
    <w:rsid w:val="00783693"/>
    <w:rsid w:val="00783719"/>
    <w:rsid w:val="007837F6"/>
    <w:rsid w:val="007837F8"/>
    <w:rsid w:val="00783906"/>
    <w:rsid w:val="00783C72"/>
    <w:rsid w:val="00783CB8"/>
    <w:rsid w:val="00783E43"/>
    <w:rsid w:val="00784275"/>
    <w:rsid w:val="007843DA"/>
    <w:rsid w:val="007844E7"/>
    <w:rsid w:val="007847EA"/>
    <w:rsid w:val="0078487C"/>
    <w:rsid w:val="00784D37"/>
    <w:rsid w:val="00784D38"/>
    <w:rsid w:val="00784D90"/>
    <w:rsid w:val="00784DDC"/>
    <w:rsid w:val="0078506A"/>
    <w:rsid w:val="00785345"/>
    <w:rsid w:val="007854A3"/>
    <w:rsid w:val="007856F0"/>
    <w:rsid w:val="00785777"/>
    <w:rsid w:val="0078585F"/>
    <w:rsid w:val="0078595A"/>
    <w:rsid w:val="00785A61"/>
    <w:rsid w:val="00785DAA"/>
    <w:rsid w:val="00786036"/>
    <w:rsid w:val="00786103"/>
    <w:rsid w:val="0078616E"/>
    <w:rsid w:val="0078617B"/>
    <w:rsid w:val="007862EF"/>
    <w:rsid w:val="00786CC8"/>
    <w:rsid w:val="00786CE9"/>
    <w:rsid w:val="00786EF2"/>
    <w:rsid w:val="00786F37"/>
    <w:rsid w:val="00786F44"/>
    <w:rsid w:val="00786FA3"/>
    <w:rsid w:val="007871DC"/>
    <w:rsid w:val="0078731B"/>
    <w:rsid w:val="0078739D"/>
    <w:rsid w:val="00787501"/>
    <w:rsid w:val="00787545"/>
    <w:rsid w:val="00787948"/>
    <w:rsid w:val="00787A11"/>
    <w:rsid w:val="00787D6A"/>
    <w:rsid w:val="00787FBE"/>
    <w:rsid w:val="00790143"/>
    <w:rsid w:val="007902FE"/>
    <w:rsid w:val="007903CB"/>
    <w:rsid w:val="007907D8"/>
    <w:rsid w:val="007909F6"/>
    <w:rsid w:val="00790A02"/>
    <w:rsid w:val="00790DBE"/>
    <w:rsid w:val="007911D1"/>
    <w:rsid w:val="0079120B"/>
    <w:rsid w:val="0079139E"/>
    <w:rsid w:val="00791B7F"/>
    <w:rsid w:val="00791F08"/>
    <w:rsid w:val="00792372"/>
    <w:rsid w:val="007923E9"/>
    <w:rsid w:val="007924D2"/>
    <w:rsid w:val="007928ED"/>
    <w:rsid w:val="007929D4"/>
    <w:rsid w:val="00792A28"/>
    <w:rsid w:val="00792B6E"/>
    <w:rsid w:val="00792C39"/>
    <w:rsid w:val="00793149"/>
    <w:rsid w:val="00793626"/>
    <w:rsid w:val="0079382F"/>
    <w:rsid w:val="007939F3"/>
    <w:rsid w:val="00793D9A"/>
    <w:rsid w:val="00793E87"/>
    <w:rsid w:val="007941C5"/>
    <w:rsid w:val="0079457D"/>
    <w:rsid w:val="0079493F"/>
    <w:rsid w:val="00794963"/>
    <w:rsid w:val="00794B71"/>
    <w:rsid w:val="00794D3D"/>
    <w:rsid w:val="00794E7E"/>
    <w:rsid w:val="007950D6"/>
    <w:rsid w:val="007952F7"/>
    <w:rsid w:val="0079534B"/>
    <w:rsid w:val="00795518"/>
    <w:rsid w:val="0079559D"/>
    <w:rsid w:val="00795994"/>
    <w:rsid w:val="00795AB2"/>
    <w:rsid w:val="00795B23"/>
    <w:rsid w:val="00795B2E"/>
    <w:rsid w:val="00795B79"/>
    <w:rsid w:val="00795C4F"/>
    <w:rsid w:val="00795DC0"/>
    <w:rsid w:val="007960A3"/>
    <w:rsid w:val="00796591"/>
    <w:rsid w:val="007967EE"/>
    <w:rsid w:val="00796927"/>
    <w:rsid w:val="007969EA"/>
    <w:rsid w:val="00796C59"/>
    <w:rsid w:val="00796DA8"/>
    <w:rsid w:val="00796DEC"/>
    <w:rsid w:val="00796F4B"/>
    <w:rsid w:val="00796F93"/>
    <w:rsid w:val="00797165"/>
    <w:rsid w:val="00797214"/>
    <w:rsid w:val="00797289"/>
    <w:rsid w:val="007974A0"/>
    <w:rsid w:val="007975BB"/>
    <w:rsid w:val="007975CD"/>
    <w:rsid w:val="00797687"/>
    <w:rsid w:val="0079779D"/>
    <w:rsid w:val="00797846"/>
    <w:rsid w:val="00797A03"/>
    <w:rsid w:val="00797B44"/>
    <w:rsid w:val="00797C17"/>
    <w:rsid w:val="007998CC"/>
    <w:rsid w:val="0079FA49"/>
    <w:rsid w:val="007A0282"/>
    <w:rsid w:val="007A0391"/>
    <w:rsid w:val="007A068D"/>
    <w:rsid w:val="007A0781"/>
    <w:rsid w:val="007A08C2"/>
    <w:rsid w:val="007A0A97"/>
    <w:rsid w:val="007A0AB5"/>
    <w:rsid w:val="007A0BF0"/>
    <w:rsid w:val="007A0BF1"/>
    <w:rsid w:val="007A0CA6"/>
    <w:rsid w:val="007A0E59"/>
    <w:rsid w:val="007A1699"/>
    <w:rsid w:val="007A19B5"/>
    <w:rsid w:val="007A1BAE"/>
    <w:rsid w:val="007A21B0"/>
    <w:rsid w:val="007A2B03"/>
    <w:rsid w:val="007A2C71"/>
    <w:rsid w:val="007A2DA4"/>
    <w:rsid w:val="007A2F23"/>
    <w:rsid w:val="007A2F2D"/>
    <w:rsid w:val="007A3316"/>
    <w:rsid w:val="007A3390"/>
    <w:rsid w:val="007A33C0"/>
    <w:rsid w:val="007A38DA"/>
    <w:rsid w:val="007A3C80"/>
    <w:rsid w:val="007A3CBA"/>
    <w:rsid w:val="007A3FCF"/>
    <w:rsid w:val="007A3FD8"/>
    <w:rsid w:val="007A45B5"/>
    <w:rsid w:val="007A4616"/>
    <w:rsid w:val="007A4B52"/>
    <w:rsid w:val="007A4B61"/>
    <w:rsid w:val="007A4B66"/>
    <w:rsid w:val="007A4EA1"/>
    <w:rsid w:val="007A4EFD"/>
    <w:rsid w:val="007A5096"/>
    <w:rsid w:val="007A5611"/>
    <w:rsid w:val="007A5917"/>
    <w:rsid w:val="007A596B"/>
    <w:rsid w:val="007A5B8A"/>
    <w:rsid w:val="007A5D0F"/>
    <w:rsid w:val="007A5DFB"/>
    <w:rsid w:val="007A5EDD"/>
    <w:rsid w:val="007A6007"/>
    <w:rsid w:val="007A6200"/>
    <w:rsid w:val="007A6293"/>
    <w:rsid w:val="007A6344"/>
    <w:rsid w:val="007A63D4"/>
    <w:rsid w:val="007A66F8"/>
    <w:rsid w:val="007A6860"/>
    <w:rsid w:val="007A6902"/>
    <w:rsid w:val="007A6B17"/>
    <w:rsid w:val="007A6F46"/>
    <w:rsid w:val="007A6FA4"/>
    <w:rsid w:val="007A7003"/>
    <w:rsid w:val="007A703F"/>
    <w:rsid w:val="007A742C"/>
    <w:rsid w:val="007A7434"/>
    <w:rsid w:val="007A76E7"/>
    <w:rsid w:val="007A7870"/>
    <w:rsid w:val="007A7AA6"/>
    <w:rsid w:val="007A7E3C"/>
    <w:rsid w:val="007A7F5C"/>
    <w:rsid w:val="007B00C4"/>
    <w:rsid w:val="007B0136"/>
    <w:rsid w:val="007B023E"/>
    <w:rsid w:val="007B02B1"/>
    <w:rsid w:val="007B0327"/>
    <w:rsid w:val="007B047D"/>
    <w:rsid w:val="007B04CB"/>
    <w:rsid w:val="007B0C2E"/>
    <w:rsid w:val="007B0D8D"/>
    <w:rsid w:val="007B1157"/>
    <w:rsid w:val="007B1363"/>
    <w:rsid w:val="007B14AA"/>
    <w:rsid w:val="007B1BA5"/>
    <w:rsid w:val="007B1FE5"/>
    <w:rsid w:val="007B2362"/>
    <w:rsid w:val="007B238F"/>
    <w:rsid w:val="007B29DA"/>
    <w:rsid w:val="007B2F26"/>
    <w:rsid w:val="007B2F84"/>
    <w:rsid w:val="007B2FFF"/>
    <w:rsid w:val="007B3286"/>
    <w:rsid w:val="007B346C"/>
    <w:rsid w:val="007B36A8"/>
    <w:rsid w:val="007B38A7"/>
    <w:rsid w:val="007B3ABC"/>
    <w:rsid w:val="007B3AEF"/>
    <w:rsid w:val="007B3BDC"/>
    <w:rsid w:val="007B3C41"/>
    <w:rsid w:val="007B3D0C"/>
    <w:rsid w:val="007B3DBB"/>
    <w:rsid w:val="007B3DC5"/>
    <w:rsid w:val="007B4328"/>
    <w:rsid w:val="007B4731"/>
    <w:rsid w:val="007B4C1B"/>
    <w:rsid w:val="007B4C4D"/>
    <w:rsid w:val="007B4E56"/>
    <w:rsid w:val="007B4FD0"/>
    <w:rsid w:val="007B50A6"/>
    <w:rsid w:val="007B53FE"/>
    <w:rsid w:val="007B556F"/>
    <w:rsid w:val="007B5636"/>
    <w:rsid w:val="007B56E4"/>
    <w:rsid w:val="007B582E"/>
    <w:rsid w:val="007B589B"/>
    <w:rsid w:val="007B59DC"/>
    <w:rsid w:val="007B5B08"/>
    <w:rsid w:val="007B5B7E"/>
    <w:rsid w:val="007B5B95"/>
    <w:rsid w:val="007B5B98"/>
    <w:rsid w:val="007B5D01"/>
    <w:rsid w:val="007B5DC8"/>
    <w:rsid w:val="007B5EF2"/>
    <w:rsid w:val="007B63F5"/>
    <w:rsid w:val="007B676D"/>
    <w:rsid w:val="007B67C4"/>
    <w:rsid w:val="007B6A52"/>
    <w:rsid w:val="007B6AF8"/>
    <w:rsid w:val="007B6D38"/>
    <w:rsid w:val="007B7601"/>
    <w:rsid w:val="007B7790"/>
    <w:rsid w:val="007B77FF"/>
    <w:rsid w:val="007B79A7"/>
    <w:rsid w:val="007B79CB"/>
    <w:rsid w:val="007B7A14"/>
    <w:rsid w:val="007B7EB4"/>
    <w:rsid w:val="007B7F3B"/>
    <w:rsid w:val="007BC385"/>
    <w:rsid w:val="007C01F4"/>
    <w:rsid w:val="007C0208"/>
    <w:rsid w:val="007C028A"/>
    <w:rsid w:val="007C0738"/>
    <w:rsid w:val="007C080D"/>
    <w:rsid w:val="007C0926"/>
    <w:rsid w:val="007C0B14"/>
    <w:rsid w:val="007C0C80"/>
    <w:rsid w:val="007C0D31"/>
    <w:rsid w:val="007C116C"/>
    <w:rsid w:val="007C138C"/>
    <w:rsid w:val="007C1538"/>
    <w:rsid w:val="007C1653"/>
    <w:rsid w:val="007C193A"/>
    <w:rsid w:val="007C1E64"/>
    <w:rsid w:val="007C1E92"/>
    <w:rsid w:val="007C2022"/>
    <w:rsid w:val="007C2131"/>
    <w:rsid w:val="007C255C"/>
    <w:rsid w:val="007C2AE6"/>
    <w:rsid w:val="007C2B6E"/>
    <w:rsid w:val="007C2BB2"/>
    <w:rsid w:val="007C2D7A"/>
    <w:rsid w:val="007C2DCB"/>
    <w:rsid w:val="007C2E8D"/>
    <w:rsid w:val="007C31EA"/>
    <w:rsid w:val="007C3382"/>
    <w:rsid w:val="007C3AC6"/>
    <w:rsid w:val="007C3B9B"/>
    <w:rsid w:val="007C3BCE"/>
    <w:rsid w:val="007C3BE3"/>
    <w:rsid w:val="007C3D61"/>
    <w:rsid w:val="007C3F2F"/>
    <w:rsid w:val="007C432C"/>
    <w:rsid w:val="007C43CB"/>
    <w:rsid w:val="007C441A"/>
    <w:rsid w:val="007C473F"/>
    <w:rsid w:val="007C4B23"/>
    <w:rsid w:val="007C4B5F"/>
    <w:rsid w:val="007C4C56"/>
    <w:rsid w:val="007C4FE1"/>
    <w:rsid w:val="007C5037"/>
    <w:rsid w:val="007C5410"/>
    <w:rsid w:val="007C54C5"/>
    <w:rsid w:val="007C569E"/>
    <w:rsid w:val="007C59F8"/>
    <w:rsid w:val="007C5A4B"/>
    <w:rsid w:val="007C5A8B"/>
    <w:rsid w:val="007C5CA0"/>
    <w:rsid w:val="007C5D8F"/>
    <w:rsid w:val="007C5DE1"/>
    <w:rsid w:val="007C6047"/>
    <w:rsid w:val="007C6054"/>
    <w:rsid w:val="007C6082"/>
    <w:rsid w:val="007C623C"/>
    <w:rsid w:val="007C626E"/>
    <w:rsid w:val="007C6353"/>
    <w:rsid w:val="007C66F2"/>
    <w:rsid w:val="007C695B"/>
    <w:rsid w:val="007C69BA"/>
    <w:rsid w:val="007C6AF3"/>
    <w:rsid w:val="007C6E0B"/>
    <w:rsid w:val="007C709C"/>
    <w:rsid w:val="007C716B"/>
    <w:rsid w:val="007C71BA"/>
    <w:rsid w:val="007C7209"/>
    <w:rsid w:val="007C7223"/>
    <w:rsid w:val="007C736B"/>
    <w:rsid w:val="007C7589"/>
    <w:rsid w:val="007C75B1"/>
    <w:rsid w:val="007C7786"/>
    <w:rsid w:val="007C7864"/>
    <w:rsid w:val="007C7CDE"/>
    <w:rsid w:val="007C7E68"/>
    <w:rsid w:val="007D002B"/>
    <w:rsid w:val="007D004C"/>
    <w:rsid w:val="007D0093"/>
    <w:rsid w:val="007D00A6"/>
    <w:rsid w:val="007D0255"/>
    <w:rsid w:val="007D02A3"/>
    <w:rsid w:val="007D0315"/>
    <w:rsid w:val="007D04F1"/>
    <w:rsid w:val="007D0580"/>
    <w:rsid w:val="007D0738"/>
    <w:rsid w:val="007D079E"/>
    <w:rsid w:val="007D08C4"/>
    <w:rsid w:val="007D08F8"/>
    <w:rsid w:val="007D0903"/>
    <w:rsid w:val="007D1358"/>
    <w:rsid w:val="007D1467"/>
    <w:rsid w:val="007D151B"/>
    <w:rsid w:val="007D159B"/>
    <w:rsid w:val="007D198F"/>
    <w:rsid w:val="007D1A44"/>
    <w:rsid w:val="007D1ABA"/>
    <w:rsid w:val="007D1FA8"/>
    <w:rsid w:val="007D261C"/>
    <w:rsid w:val="007D27AD"/>
    <w:rsid w:val="007D27D8"/>
    <w:rsid w:val="007D27DC"/>
    <w:rsid w:val="007D2AC6"/>
    <w:rsid w:val="007D2CE3"/>
    <w:rsid w:val="007D2D79"/>
    <w:rsid w:val="007D3019"/>
    <w:rsid w:val="007D3183"/>
    <w:rsid w:val="007D333D"/>
    <w:rsid w:val="007D3403"/>
    <w:rsid w:val="007D35F6"/>
    <w:rsid w:val="007D376E"/>
    <w:rsid w:val="007D3798"/>
    <w:rsid w:val="007D3AEA"/>
    <w:rsid w:val="007D3B69"/>
    <w:rsid w:val="007D3B6F"/>
    <w:rsid w:val="007D3D33"/>
    <w:rsid w:val="007D3EB0"/>
    <w:rsid w:val="007D40CE"/>
    <w:rsid w:val="007D42E6"/>
    <w:rsid w:val="007D4385"/>
    <w:rsid w:val="007D4452"/>
    <w:rsid w:val="007D4510"/>
    <w:rsid w:val="007D466A"/>
    <w:rsid w:val="007D47D5"/>
    <w:rsid w:val="007D491C"/>
    <w:rsid w:val="007D49BF"/>
    <w:rsid w:val="007D4A46"/>
    <w:rsid w:val="007D4C45"/>
    <w:rsid w:val="007D4E1C"/>
    <w:rsid w:val="007D4F75"/>
    <w:rsid w:val="007D50A6"/>
    <w:rsid w:val="007D54DE"/>
    <w:rsid w:val="007D5863"/>
    <w:rsid w:val="007D5D89"/>
    <w:rsid w:val="007D60B4"/>
    <w:rsid w:val="007D6162"/>
    <w:rsid w:val="007D6230"/>
    <w:rsid w:val="007D6674"/>
    <w:rsid w:val="007D669B"/>
    <w:rsid w:val="007D6704"/>
    <w:rsid w:val="007D684B"/>
    <w:rsid w:val="007D69F9"/>
    <w:rsid w:val="007D6C4E"/>
    <w:rsid w:val="007D6CC9"/>
    <w:rsid w:val="007D6CEA"/>
    <w:rsid w:val="007D6E97"/>
    <w:rsid w:val="007D6EDF"/>
    <w:rsid w:val="007D70C7"/>
    <w:rsid w:val="007D73E8"/>
    <w:rsid w:val="007D75A9"/>
    <w:rsid w:val="007D75E8"/>
    <w:rsid w:val="007D7657"/>
    <w:rsid w:val="007D768A"/>
    <w:rsid w:val="007D773E"/>
    <w:rsid w:val="007D77D2"/>
    <w:rsid w:val="007D7952"/>
    <w:rsid w:val="007D7A31"/>
    <w:rsid w:val="007D7D0B"/>
    <w:rsid w:val="007D7F2E"/>
    <w:rsid w:val="007E026A"/>
    <w:rsid w:val="007E03A9"/>
    <w:rsid w:val="007E03DE"/>
    <w:rsid w:val="007E0456"/>
    <w:rsid w:val="007E07B0"/>
    <w:rsid w:val="007E099C"/>
    <w:rsid w:val="007E0C48"/>
    <w:rsid w:val="007E0CFE"/>
    <w:rsid w:val="007E1009"/>
    <w:rsid w:val="007E1087"/>
    <w:rsid w:val="007E11A7"/>
    <w:rsid w:val="007E1204"/>
    <w:rsid w:val="007E13A6"/>
    <w:rsid w:val="007E13E1"/>
    <w:rsid w:val="007E1588"/>
    <w:rsid w:val="007E168D"/>
    <w:rsid w:val="007E1708"/>
    <w:rsid w:val="007E189A"/>
    <w:rsid w:val="007E18D8"/>
    <w:rsid w:val="007E19EC"/>
    <w:rsid w:val="007E1A1E"/>
    <w:rsid w:val="007E1DBA"/>
    <w:rsid w:val="007E1DD4"/>
    <w:rsid w:val="007E1E50"/>
    <w:rsid w:val="007E2209"/>
    <w:rsid w:val="007E2236"/>
    <w:rsid w:val="007E226E"/>
    <w:rsid w:val="007E2357"/>
    <w:rsid w:val="007E2462"/>
    <w:rsid w:val="007E2630"/>
    <w:rsid w:val="007E26DE"/>
    <w:rsid w:val="007E26E7"/>
    <w:rsid w:val="007E2787"/>
    <w:rsid w:val="007E27D9"/>
    <w:rsid w:val="007E2879"/>
    <w:rsid w:val="007E2B57"/>
    <w:rsid w:val="007E2D6B"/>
    <w:rsid w:val="007E30DB"/>
    <w:rsid w:val="007E3858"/>
    <w:rsid w:val="007E3AA2"/>
    <w:rsid w:val="007E3CE9"/>
    <w:rsid w:val="007E3DFD"/>
    <w:rsid w:val="007E4027"/>
    <w:rsid w:val="007E41BB"/>
    <w:rsid w:val="007E422B"/>
    <w:rsid w:val="007E4588"/>
    <w:rsid w:val="007E478E"/>
    <w:rsid w:val="007E4836"/>
    <w:rsid w:val="007E492E"/>
    <w:rsid w:val="007E4B45"/>
    <w:rsid w:val="007E4BE8"/>
    <w:rsid w:val="007E4E83"/>
    <w:rsid w:val="007E52A5"/>
    <w:rsid w:val="007E5427"/>
    <w:rsid w:val="007E547E"/>
    <w:rsid w:val="007E548D"/>
    <w:rsid w:val="007E55DA"/>
    <w:rsid w:val="007E5875"/>
    <w:rsid w:val="007E59FA"/>
    <w:rsid w:val="007E59FC"/>
    <w:rsid w:val="007E5AA0"/>
    <w:rsid w:val="007E5B78"/>
    <w:rsid w:val="007E5F8A"/>
    <w:rsid w:val="007E6067"/>
    <w:rsid w:val="007E6173"/>
    <w:rsid w:val="007E6195"/>
    <w:rsid w:val="007E63E1"/>
    <w:rsid w:val="007E643C"/>
    <w:rsid w:val="007E6485"/>
    <w:rsid w:val="007E67BC"/>
    <w:rsid w:val="007E6A64"/>
    <w:rsid w:val="007E6AEE"/>
    <w:rsid w:val="007E6B2C"/>
    <w:rsid w:val="007E6BF3"/>
    <w:rsid w:val="007E6C66"/>
    <w:rsid w:val="007E6E08"/>
    <w:rsid w:val="007E6F27"/>
    <w:rsid w:val="007E747A"/>
    <w:rsid w:val="007E7652"/>
    <w:rsid w:val="007E772B"/>
    <w:rsid w:val="007E77BA"/>
    <w:rsid w:val="007E793C"/>
    <w:rsid w:val="007E79B1"/>
    <w:rsid w:val="007F009A"/>
    <w:rsid w:val="007F00C4"/>
    <w:rsid w:val="007F0128"/>
    <w:rsid w:val="007F01E9"/>
    <w:rsid w:val="007F04DD"/>
    <w:rsid w:val="007F08B2"/>
    <w:rsid w:val="007F0C4D"/>
    <w:rsid w:val="007F0FBF"/>
    <w:rsid w:val="007F1347"/>
    <w:rsid w:val="007F1352"/>
    <w:rsid w:val="007F13BF"/>
    <w:rsid w:val="007F145E"/>
    <w:rsid w:val="007F17FC"/>
    <w:rsid w:val="007F18DB"/>
    <w:rsid w:val="007F18F3"/>
    <w:rsid w:val="007F193C"/>
    <w:rsid w:val="007F199A"/>
    <w:rsid w:val="007F1A8E"/>
    <w:rsid w:val="007F1D7B"/>
    <w:rsid w:val="007F1E6D"/>
    <w:rsid w:val="007F206A"/>
    <w:rsid w:val="007F21E7"/>
    <w:rsid w:val="007F223D"/>
    <w:rsid w:val="007F2253"/>
    <w:rsid w:val="007F22D7"/>
    <w:rsid w:val="007F2355"/>
    <w:rsid w:val="007F2431"/>
    <w:rsid w:val="007F262D"/>
    <w:rsid w:val="007F2807"/>
    <w:rsid w:val="007F2B3A"/>
    <w:rsid w:val="007F2BA5"/>
    <w:rsid w:val="007F2BAD"/>
    <w:rsid w:val="007F2C6C"/>
    <w:rsid w:val="007F2CB1"/>
    <w:rsid w:val="007F3374"/>
    <w:rsid w:val="007F33DA"/>
    <w:rsid w:val="007F35F2"/>
    <w:rsid w:val="007F370C"/>
    <w:rsid w:val="007F37A1"/>
    <w:rsid w:val="007F37E1"/>
    <w:rsid w:val="007F37F8"/>
    <w:rsid w:val="007F39C0"/>
    <w:rsid w:val="007F39F9"/>
    <w:rsid w:val="007F3B9A"/>
    <w:rsid w:val="007F3C6E"/>
    <w:rsid w:val="007F3DE1"/>
    <w:rsid w:val="007F3FC0"/>
    <w:rsid w:val="007F4126"/>
    <w:rsid w:val="007F4220"/>
    <w:rsid w:val="007F4356"/>
    <w:rsid w:val="007F4643"/>
    <w:rsid w:val="007F479D"/>
    <w:rsid w:val="007F47C3"/>
    <w:rsid w:val="007F47DD"/>
    <w:rsid w:val="007F483F"/>
    <w:rsid w:val="007F4847"/>
    <w:rsid w:val="007F493B"/>
    <w:rsid w:val="007F4949"/>
    <w:rsid w:val="007F4A69"/>
    <w:rsid w:val="007F4B25"/>
    <w:rsid w:val="007F51D2"/>
    <w:rsid w:val="007F5812"/>
    <w:rsid w:val="007F5A4B"/>
    <w:rsid w:val="007F5C34"/>
    <w:rsid w:val="007F5E49"/>
    <w:rsid w:val="007F5ED1"/>
    <w:rsid w:val="007F6176"/>
    <w:rsid w:val="007F63B2"/>
    <w:rsid w:val="007F64EA"/>
    <w:rsid w:val="007F6565"/>
    <w:rsid w:val="007F6591"/>
    <w:rsid w:val="007F660D"/>
    <w:rsid w:val="007F676A"/>
    <w:rsid w:val="007F693C"/>
    <w:rsid w:val="007F6942"/>
    <w:rsid w:val="007F6B11"/>
    <w:rsid w:val="007F6DD5"/>
    <w:rsid w:val="007F6F7F"/>
    <w:rsid w:val="007F6FAC"/>
    <w:rsid w:val="007F7366"/>
    <w:rsid w:val="007F73B4"/>
    <w:rsid w:val="007F7870"/>
    <w:rsid w:val="007F7AE6"/>
    <w:rsid w:val="007F7BCB"/>
    <w:rsid w:val="007F7DC5"/>
    <w:rsid w:val="0080030A"/>
    <w:rsid w:val="00800332"/>
    <w:rsid w:val="0080036C"/>
    <w:rsid w:val="008003FA"/>
    <w:rsid w:val="0080042F"/>
    <w:rsid w:val="00800523"/>
    <w:rsid w:val="00800ACF"/>
    <w:rsid w:val="00800B98"/>
    <w:rsid w:val="00800DE3"/>
    <w:rsid w:val="00800DEF"/>
    <w:rsid w:val="00800E01"/>
    <w:rsid w:val="00800E8E"/>
    <w:rsid w:val="00801241"/>
    <w:rsid w:val="00801295"/>
    <w:rsid w:val="0080148C"/>
    <w:rsid w:val="00801503"/>
    <w:rsid w:val="008015A6"/>
    <w:rsid w:val="0080164A"/>
    <w:rsid w:val="008016CB"/>
    <w:rsid w:val="0080186F"/>
    <w:rsid w:val="00801A04"/>
    <w:rsid w:val="00801A9D"/>
    <w:rsid w:val="00801F14"/>
    <w:rsid w:val="00802094"/>
    <w:rsid w:val="00802109"/>
    <w:rsid w:val="008026B3"/>
    <w:rsid w:val="0080274E"/>
    <w:rsid w:val="00802758"/>
    <w:rsid w:val="00802A03"/>
    <w:rsid w:val="00802A1D"/>
    <w:rsid w:val="00802AC9"/>
    <w:rsid w:val="00802C46"/>
    <w:rsid w:val="00802D7F"/>
    <w:rsid w:val="00802F83"/>
    <w:rsid w:val="0080310C"/>
    <w:rsid w:val="008032DF"/>
    <w:rsid w:val="00803450"/>
    <w:rsid w:val="00803694"/>
    <w:rsid w:val="00803B45"/>
    <w:rsid w:val="00803DD8"/>
    <w:rsid w:val="00803EF1"/>
    <w:rsid w:val="0080428D"/>
    <w:rsid w:val="008042CD"/>
    <w:rsid w:val="00804605"/>
    <w:rsid w:val="0080465E"/>
    <w:rsid w:val="00804A84"/>
    <w:rsid w:val="00804EB2"/>
    <w:rsid w:val="00805191"/>
    <w:rsid w:val="008059FC"/>
    <w:rsid w:val="00805AF4"/>
    <w:rsid w:val="00805C91"/>
    <w:rsid w:val="00805CAE"/>
    <w:rsid w:val="00805CF2"/>
    <w:rsid w:val="00805EEF"/>
    <w:rsid w:val="00805FBA"/>
    <w:rsid w:val="00806220"/>
    <w:rsid w:val="0080685D"/>
    <w:rsid w:val="00806898"/>
    <w:rsid w:val="00806993"/>
    <w:rsid w:val="00806A08"/>
    <w:rsid w:val="00806A6D"/>
    <w:rsid w:val="00806B02"/>
    <w:rsid w:val="00806BEC"/>
    <w:rsid w:val="00806CCE"/>
    <w:rsid w:val="00806D28"/>
    <w:rsid w:val="00806D53"/>
    <w:rsid w:val="00806F53"/>
    <w:rsid w:val="00806FD2"/>
    <w:rsid w:val="0080705A"/>
    <w:rsid w:val="008071A2"/>
    <w:rsid w:val="008074B7"/>
    <w:rsid w:val="008078D2"/>
    <w:rsid w:val="008078FE"/>
    <w:rsid w:val="008079B8"/>
    <w:rsid w:val="0081005A"/>
    <w:rsid w:val="00810111"/>
    <w:rsid w:val="00810381"/>
    <w:rsid w:val="0081056D"/>
    <w:rsid w:val="00810808"/>
    <w:rsid w:val="00810A3C"/>
    <w:rsid w:val="00810B26"/>
    <w:rsid w:val="00810C9A"/>
    <w:rsid w:val="00810E97"/>
    <w:rsid w:val="00810F0A"/>
    <w:rsid w:val="00810F27"/>
    <w:rsid w:val="00811506"/>
    <w:rsid w:val="00811543"/>
    <w:rsid w:val="008117C0"/>
    <w:rsid w:val="0081182C"/>
    <w:rsid w:val="00811878"/>
    <w:rsid w:val="008119BA"/>
    <w:rsid w:val="008121CC"/>
    <w:rsid w:val="0081271A"/>
    <w:rsid w:val="00812E89"/>
    <w:rsid w:val="00813171"/>
    <w:rsid w:val="008135FD"/>
    <w:rsid w:val="0081363B"/>
    <w:rsid w:val="00813651"/>
    <w:rsid w:val="008138ED"/>
    <w:rsid w:val="00813B05"/>
    <w:rsid w:val="00813C35"/>
    <w:rsid w:val="00813D4F"/>
    <w:rsid w:val="008140FD"/>
    <w:rsid w:val="00814549"/>
    <w:rsid w:val="0081490E"/>
    <w:rsid w:val="00814BEF"/>
    <w:rsid w:val="00814C65"/>
    <w:rsid w:val="00814CA7"/>
    <w:rsid w:val="00814F19"/>
    <w:rsid w:val="00814F9A"/>
    <w:rsid w:val="00814FD3"/>
    <w:rsid w:val="008151C4"/>
    <w:rsid w:val="0081521E"/>
    <w:rsid w:val="0081544C"/>
    <w:rsid w:val="0081563E"/>
    <w:rsid w:val="00815685"/>
    <w:rsid w:val="00815850"/>
    <w:rsid w:val="00815983"/>
    <w:rsid w:val="00815C70"/>
    <w:rsid w:val="00815E8B"/>
    <w:rsid w:val="00816292"/>
    <w:rsid w:val="00816419"/>
    <w:rsid w:val="00816545"/>
    <w:rsid w:val="008169D1"/>
    <w:rsid w:val="00816B61"/>
    <w:rsid w:val="00816BCE"/>
    <w:rsid w:val="00816DBB"/>
    <w:rsid w:val="00816EEF"/>
    <w:rsid w:val="00816FD3"/>
    <w:rsid w:val="0081704F"/>
    <w:rsid w:val="00817096"/>
    <w:rsid w:val="0081737E"/>
    <w:rsid w:val="008173DE"/>
    <w:rsid w:val="00817486"/>
    <w:rsid w:val="008174B5"/>
    <w:rsid w:val="00817CEB"/>
    <w:rsid w:val="00817E84"/>
    <w:rsid w:val="008200A1"/>
    <w:rsid w:val="008204A0"/>
    <w:rsid w:val="00820562"/>
    <w:rsid w:val="00820AA3"/>
    <w:rsid w:val="00820B4F"/>
    <w:rsid w:val="00820CA1"/>
    <w:rsid w:val="00820E71"/>
    <w:rsid w:val="00821142"/>
    <w:rsid w:val="008212AE"/>
    <w:rsid w:val="008214D4"/>
    <w:rsid w:val="00821510"/>
    <w:rsid w:val="00821710"/>
    <w:rsid w:val="0082182C"/>
    <w:rsid w:val="00821D49"/>
    <w:rsid w:val="00821F40"/>
    <w:rsid w:val="00821FDA"/>
    <w:rsid w:val="00822091"/>
    <w:rsid w:val="008224BE"/>
    <w:rsid w:val="0082250C"/>
    <w:rsid w:val="0082250D"/>
    <w:rsid w:val="008226EE"/>
    <w:rsid w:val="0082281A"/>
    <w:rsid w:val="00822904"/>
    <w:rsid w:val="00822983"/>
    <w:rsid w:val="00822FF4"/>
    <w:rsid w:val="00823168"/>
    <w:rsid w:val="00823252"/>
    <w:rsid w:val="00823985"/>
    <w:rsid w:val="008239CA"/>
    <w:rsid w:val="00823A5D"/>
    <w:rsid w:val="00823A8D"/>
    <w:rsid w:val="00823B15"/>
    <w:rsid w:val="00823EA7"/>
    <w:rsid w:val="0082421F"/>
    <w:rsid w:val="00824257"/>
    <w:rsid w:val="008242F7"/>
    <w:rsid w:val="008243D9"/>
    <w:rsid w:val="008243EE"/>
    <w:rsid w:val="0082450D"/>
    <w:rsid w:val="00824556"/>
    <w:rsid w:val="008246FD"/>
    <w:rsid w:val="00824711"/>
    <w:rsid w:val="008247CD"/>
    <w:rsid w:val="00824A0B"/>
    <w:rsid w:val="00824B74"/>
    <w:rsid w:val="00824BE9"/>
    <w:rsid w:val="00824C03"/>
    <w:rsid w:val="00824C17"/>
    <w:rsid w:val="00824DD5"/>
    <w:rsid w:val="00824EEA"/>
    <w:rsid w:val="00824FAD"/>
    <w:rsid w:val="00825050"/>
    <w:rsid w:val="0082513A"/>
    <w:rsid w:val="00825222"/>
    <w:rsid w:val="0082549C"/>
    <w:rsid w:val="008256BA"/>
    <w:rsid w:val="0082575A"/>
    <w:rsid w:val="0082575D"/>
    <w:rsid w:val="008257DB"/>
    <w:rsid w:val="00825B2A"/>
    <w:rsid w:val="00825BE5"/>
    <w:rsid w:val="00825C47"/>
    <w:rsid w:val="00825E4C"/>
    <w:rsid w:val="00825ED5"/>
    <w:rsid w:val="00825FD7"/>
    <w:rsid w:val="0082617C"/>
    <w:rsid w:val="00826227"/>
    <w:rsid w:val="0082626D"/>
    <w:rsid w:val="00826366"/>
    <w:rsid w:val="0082642A"/>
    <w:rsid w:val="008265B6"/>
    <w:rsid w:val="0082665E"/>
    <w:rsid w:val="008267AA"/>
    <w:rsid w:val="00826899"/>
    <w:rsid w:val="00826A50"/>
    <w:rsid w:val="00826B8B"/>
    <w:rsid w:val="00826E00"/>
    <w:rsid w:val="00826F24"/>
    <w:rsid w:val="008271B0"/>
    <w:rsid w:val="00827230"/>
    <w:rsid w:val="008274FE"/>
    <w:rsid w:val="00827752"/>
    <w:rsid w:val="00827757"/>
    <w:rsid w:val="0082780C"/>
    <w:rsid w:val="00827817"/>
    <w:rsid w:val="008278AC"/>
    <w:rsid w:val="00827AED"/>
    <w:rsid w:val="00827B08"/>
    <w:rsid w:val="00827D19"/>
    <w:rsid w:val="00827E6F"/>
    <w:rsid w:val="00830052"/>
    <w:rsid w:val="00830269"/>
    <w:rsid w:val="0083029F"/>
    <w:rsid w:val="008303F5"/>
    <w:rsid w:val="00830472"/>
    <w:rsid w:val="0083069F"/>
    <w:rsid w:val="008307DC"/>
    <w:rsid w:val="0083084C"/>
    <w:rsid w:val="00830916"/>
    <w:rsid w:val="00830B67"/>
    <w:rsid w:val="00830F14"/>
    <w:rsid w:val="0083118F"/>
    <w:rsid w:val="008311E5"/>
    <w:rsid w:val="00831261"/>
    <w:rsid w:val="0083156C"/>
    <w:rsid w:val="008316A9"/>
    <w:rsid w:val="0083177E"/>
    <w:rsid w:val="00831E9F"/>
    <w:rsid w:val="0083218E"/>
    <w:rsid w:val="00832560"/>
    <w:rsid w:val="0083286C"/>
    <w:rsid w:val="00832E06"/>
    <w:rsid w:val="00832EE3"/>
    <w:rsid w:val="00833371"/>
    <w:rsid w:val="008334EE"/>
    <w:rsid w:val="00833613"/>
    <w:rsid w:val="00833985"/>
    <w:rsid w:val="00834045"/>
    <w:rsid w:val="008343C5"/>
    <w:rsid w:val="00834484"/>
    <w:rsid w:val="0083457A"/>
    <w:rsid w:val="008346B5"/>
    <w:rsid w:val="00834C2B"/>
    <w:rsid w:val="00834CAA"/>
    <w:rsid w:val="00835208"/>
    <w:rsid w:val="00835336"/>
    <w:rsid w:val="008357EC"/>
    <w:rsid w:val="0083599A"/>
    <w:rsid w:val="008363F6"/>
    <w:rsid w:val="00836C74"/>
    <w:rsid w:val="00837103"/>
    <w:rsid w:val="0083727C"/>
    <w:rsid w:val="0083737C"/>
    <w:rsid w:val="008375A2"/>
    <w:rsid w:val="0083768C"/>
    <w:rsid w:val="008376BC"/>
    <w:rsid w:val="00837762"/>
    <w:rsid w:val="00837786"/>
    <w:rsid w:val="008377CD"/>
    <w:rsid w:val="008378B3"/>
    <w:rsid w:val="00837B58"/>
    <w:rsid w:val="0084013B"/>
    <w:rsid w:val="0084019A"/>
    <w:rsid w:val="00840559"/>
    <w:rsid w:val="008406F9"/>
    <w:rsid w:val="00840775"/>
    <w:rsid w:val="00840CC1"/>
    <w:rsid w:val="008411BC"/>
    <w:rsid w:val="00841731"/>
    <w:rsid w:val="00841894"/>
    <w:rsid w:val="00841C80"/>
    <w:rsid w:val="00841CA7"/>
    <w:rsid w:val="00841E55"/>
    <w:rsid w:val="00841F28"/>
    <w:rsid w:val="00841F48"/>
    <w:rsid w:val="008425D4"/>
    <w:rsid w:val="00842D3F"/>
    <w:rsid w:val="00842E01"/>
    <w:rsid w:val="00842E6B"/>
    <w:rsid w:val="008432AB"/>
    <w:rsid w:val="008436E1"/>
    <w:rsid w:val="00843ABB"/>
    <w:rsid w:val="00843B74"/>
    <w:rsid w:val="00843CDA"/>
    <w:rsid w:val="00843EC8"/>
    <w:rsid w:val="0084444A"/>
    <w:rsid w:val="008444F1"/>
    <w:rsid w:val="0084453D"/>
    <w:rsid w:val="008445BB"/>
    <w:rsid w:val="0084485D"/>
    <w:rsid w:val="00844975"/>
    <w:rsid w:val="00844AB7"/>
    <w:rsid w:val="00844B3A"/>
    <w:rsid w:val="00844D57"/>
    <w:rsid w:val="008450C9"/>
    <w:rsid w:val="008452D9"/>
    <w:rsid w:val="00845317"/>
    <w:rsid w:val="00845399"/>
    <w:rsid w:val="0084545D"/>
    <w:rsid w:val="008457DD"/>
    <w:rsid w:val="00845CF0"/>
    <w:rsid w:val="00845D54"/>
    <w:rsid w:val="00845DC0"/>
    <w:rsid w:val="00845E53"/>
    <w:rsid w:val="00845EFE"/>
    <w:rsid w:val="00845F2F"/>
    <w:rsid w:val="00846148"/>
    <w:rsid w:val="0084633B"/>
    <w:rsid w:val="0084640E"/>
    <w:rsid w:val="008467ED"/>
    <w:rsid w:val="00846865"/>
    <w:rsid w:val="0084687F"/>
    <w:rsid w:val="00846981"/>
    <w:rsid w:val="00846DDA"/>
    <w:rsid w:val="00847125"/>
    <w:rsid w:val="008471F8"/>
    <w:rsid w:val="00847274"/>
    <w:rsid w:val="0084782D"/>
    <w:rsid w:val="00847832"/>
    <w:rsid w:val="00847D04"/>
    <w:rsid w:val="00849850"/>
    <w:rsid w:val="00850114"/>
    <w:rsid w:val="00850289"/>
    <w:rsid w:val="008503F9"/>
    <w:rsid w:val="00850519"/>
    <w:rsid w:val="00850782"/>
    <w:rsid w:val="008508F6"/>
    <w:rsid w:val="00850BB2"/>
    <w:rsid w:val="00850E14"/>
    <w:rsid w:val="00850FA1"/>
    <w:rsid w:val="00851238"/>
    <w:rsid w:val="0085124B"/>
    <w:rsid w:val="008512DE"/>
    <w:rsid w:val="0085140F"/>
    <w:rsid w:val="008514C4"/>
    <w:rsid w:val="0085152F"/>
    <w:rsid w:val="008515D9"/>
    <w:rsid w:val="0085172C"/>
    <w:rsid w:val="008518BD"/>
    <w:rsid w:val="00851A4D"/>
    <w:rsid w:val="008520BA"/>
    <w:rsid w:val="008521AB"/>
    <w:rsid w:val="00852266"/>
    <w:rsid w:val="00852449"/>
    <w:rsid w:val="008524E1"/>
    <w:rsid w:val="008525A4"/>
    <w:rsid w:val="00852799"/>
    <w:rsid w:val="00852A12"/>
    <w:rsid w:val="00852A91"/>
    <w:rsid w:val="00852B76"/>
    <w:rsid w:val="00852B7B"/>
    <w:rsid w:val="00852CC0"/>
    <w:rsid w:val="00852D70"/>
    <w:rsid w:val="00852E89"/>
    <w:rsid w:val="0085315D"/>
    <w:rsid w:val="00853CD1"/>
    <w:rsid w:val="00853D0A"/>
    <w:rsid w:val="00853DBD"/>
    <w:rsid w:val="00853E54"/>
    <w:rsid w:val="00853FAB"/>
    <w:rsid w:val="0085436B"/>
    <w:rsid w:val="00854B1D"/>
    <w:rsid w:val="008551BB"/>
    <w:rsid w:val="008551CF"/>
    <w:rsid w:val="00855458"/>
    <w:rsid w:val="008555F1"/>
    <w:rsid w:val="00855689"/>
    <w:rsid w:val="008559CD"/>
    <w:rsid w:val="00855A53"/>
    <w:rsid w:val="00855D08"/>
    <w:rsid w:val="00855ECE"/>
    <w:rsid w:val="00855F04"/>
    <w:rsid w:val="00855F94"/>
    <w:rsid w:val="008562C7"/>
    <w:rsid w:val="008564C7"/>
    <w:rsid w:val="00856529"/>
    <w:rsid w:val="008566D3"/>
    <w:rsid w:val="00856A76"/>
    <w:rsid w:val="00856BAE"/>
    <w:rsid w:val="00856C1A"/>
    <w:rsid w:val="00856CCA"/>
    <w:rsid w:val="00856D2D"/>
    <w:rsid w:val="00856DDD"/>
    <w:rsid w:val="00856E30"/>
    <w:rsid w:val="00856EFC"/>
    <w:rsid w:val="00857070"/>
    <w:rsid w:val="00857087"/>
    <w:rsid w:val="008571F3"/>
    <w:rsid w:val="008572FA"/>
    <w:rsid w:val="008574D0"/>
    <w:rsid w:val="008576D8"/>
    <w:rsid w:val="0085771C"/>
    <w:rsid w:val="008577F8"/>
    <w:rsid w:val="00857DA0"/>
    <w:rsid w:val="00857FEF"/>
    <w:rsid w:val="008601DB"/>
    <w:rsid w:val="008603C3"/>
    <w:rsid w:val="00860629"/>
    <w:rsid w:val="008606F0"/>
    <w:rsid w:val="008608E4"/>
    <w:rsid w:val="0086093F"/>
    <w:rsid w:val="00860CCC"/>
    <w:rsid w:val="00860D8F"/>
    <w:rsid w:val="00860DF6"/>
    <w:rsid w:val="00860E02"/>
    <w:rsid w:val="00860F1D"/>
    <w:rsid w:val="0086106E"/>
    <w:rsid w:val="0086125C"/>
    <w:rsid w:val="008614DD"/>
    <w:rsid w:val="008614DE"/>
    <w:rsid w:val="00861534"/>
    <w:rsid w:val="008618D7"/>
    <w:rsid w:val="00861B25"/>
    <w:rsid w:val="00861B5B"/>
    <w:rsid w:val="00861CA2"/>
    <w:rsid w:val="00861D57"/>
    <w:rsid w:val="00861E04"/>
    <w:rsid w:val="00861FA7"/>
    <w:rsid w:val="0086218D"/>
    <w:rsid w:val="008622EF"/>
    <w:rsid w:val="0086245A"/>
    <w:rsid w:val="008626D5"/>
    <w:rsid w:val="0086289C"/>
    <w:rsid w:val="00862937"/>
    <w:rsid w:val="00862A11"/>
    <w:rsid w:val="00862B6E"/>
    <w:rsid w:val="00862FF8"/>
    <w:rsid w:val="0086304E"/>
    <w:rsid w:val="0086321A"/>
    <w:rsid w:val="00863596"/>
    <w:rsid w:val="008639B9"/>
    <w:rsid w:val="00863BC4"/>
    <w:rsid w:val="00863C78"/>
    <w:rsid w:val="00863D39"/>
    <w:rsid w:val="00863DAE"/>
    <w:rsid w:val="00863E38"/>
    <w:rsid w:val="00863E46"/>
    <w:rsid w:val="00863F23"/>
    <w:rsid w:val="00863F2C"/>
    <w:rsid w:val="00863F8A"/>
    <w:rsid w:val="00863F9E"/>
    <w:rsid w:val="00864288"/>
    <w:rsid w:val="008642C4"/>
    <w:rsid w:val="00864363"/>
    <w:rsid w:val="00864590"/>
    <w:rsid w:val="00864928"/>
    <w:rsid w:val="00864B65"/>
    <w:rsid w:val="00864BC1"/>
    <w:rsid w:val="00864D58"/>
    <w:rsid w:val="00864F1D"/>
    <w:rsid w:val="00865046"/>
    <w:rsid w:val="00865671"/>
    <w:rsid w:val="008656D7"/>
    <w:rsid w:val="00865728"/>
    <w:rsid w:val="008657E9"/>
    <w:rsid w:val="00865808"/>
    <w:rsid w:val="00865A21"/>
    <w:rsid w:val="00865B32"/>
    <w:rsid w:val="008661F2"/>
    <w:rsid w:val="00866383"/>
    <w:rsid w:val="008666C8"/>
    <w:rsid w:val="00866721"/>
    <w:rsid w:val="00866776"/>
    <w:rsid w:val="00866A23"/>
    <w:rsid w:val="00866B57"/>
    <w:rsid w:val="00866BE3"/>
    <w:rsid w:val="00866D3F"/>
    <w:rsid w:val="008670CF"/>
    <w:rsid w:val="00867364"/>
    <w:rsid w:val="008673C1"/>
    <w:rsid w:val="008674CA"/>
    <w:rsid w:val="00867528"/>
    <w:rsid w:val="008677FD"/>
    <w:rsid w:val="0086782B"/>
    <w:rsid w:val="00867ADF"/>
    <w:rsid w:val="00867B7A"/>
    <w:rsid w:val="00867D68"/>
    <w:rsid w:val="00867E3E"/>
    <w:rsid w:val="008701B5"/>
    <w:rsid w:val="0087045C"/>
    <w:rsid w:val="0087056F"/>
    <w:rsid w:val="008705E5"/>
    <w:rsid w:val="00870A4A"/>
    <w:rsid w:val="00870A53"/>
    <w:rsid w:val="00870ABA"/>
    <w:rsid w:val="00870C24"/>
    <w:rsid w:val="00870D13"/>
    <w:rsid w:val="00870DF4"/>
    <w:rsid w:val="00870E6E"/>
    <w:rsid w:val="00871164"/>
    <w:rsid w:val="008711FB"/>
    <w:rsid w:val="00871330"/>
    <w:rsid w:val="008713EB"/>
    <w:rsid w:val="00871617"/>
    <w:rsid w:val="008716C3"/>
    <w:rsid w:val="008717A1"/>
    <w:rsid w:val="008718FB"/>
    <w:rsid w:val="00871AD3"/>
    <w:rsid w:val="00871E8B"/>
    <w:rsid w:val="00871F97"/>
    <w:rsid w:val="00872102"/>
    <w:rsid w:val="00872135"/>
    <w:rsid w:val="008722AD"/>
    <w:rsid w:val="0087259B"/>
    <w:rsid w:val="00872760"/>
    <w:rsid w:val="0087276A"/>
    <w:rsid w:val="00872A94"/>
    <w:rsid w:val="00872ACD"/>
    <w:rsid w:val="00872EB7"/>
    <w:rsid w:val="00872EE2"/>
    <w:rsid w:val="00872FAF"/>
    <w:rsid w:val="00872FB9"/>
    <w:rsid w:val="0087310C"/>
    <w:rsid w:val="00873158"/>
    <w:rsid w:val="008733B1"/>
    <w:rsid w:val="008733B6"/>
    <w:rsid w:val="0087356F"/>
    <w:rsid w:val="008735A9"/>
    <w:rsid w:val="00873629"/>
    <w:rsid w:val="00873A9E"/>
    <w:rsid w:val="00873B6F"/>
    <w:rsid w:val="00873CB2"/>
    <w:rsid w:val="00873DF8"/>
    <w:rsid w:val="008740BB"/>
    <w:rsid w:val="008741C5"/>
    <w:rsid w:val="0087433C"/>
    <w:rsid w:val="00874460"/>
    <w:rsid w:val="008744C6"/>
    <w:rsid w:val="008744CE"/>
    <w:rsid w:val="00874532"/>
    <w:rsid w:val="0087478F"/>
    <w:rsid w:val="00874A85"/>
    <w:rsid w:val="00874B07"/>
    <w:rsid w:val="00874BBE"/>
    <w:rsid w:val="00874D3B"/>
    <w:rsid w:val="00874E43"/>
    <w:rsid w:val="00874F15"/>
    <w:rsid w:val="00874F5A"/>
    <w:rsid w:val="008755D1"/>
    <w:rsid w:val="0087575D"/>
    <w:rsid w:val="00875784"/>
    <w:rsid w:val="00875827"/>
    <w:rsid w:val="00875864"/>
    <w:rsid w:val="00875E8D"/>
    <w:rsid w:val="008760DA"/>
    <w:rsid w:val="008760E9"/>
    <w:rsid w:val="008765D0"/>
    <w:rsid w:val="00876711"/>
    <w:rsid w:val="00876865"/>
    <w:rsid w:val="008769CA"/>
    <w:rsid w:val="00876AC1"/>
    <w:rsid w:val="00876B11"/>
    <w:rsid w:val="00877001"/>
    <w:rsid w:val="008772C9"/>
    <w:rsid w:val="0087757A"/>
    <w:rsid w:val="008776E7"/>
    <w:rsid w:val="00877B24"/>
    <w:rsid w:val="00877BA6"/>
    <w:rsid w:val="00877EB6"/>
    <w:rsid w:val="00877FB8"/>
    <w:rsid w:val="00877FD3"/>
    <w:rsid w:val="00880427"/>
    <w:rsid w:val="00880858"/>
    <w:rsid w:val="00880C42"/>
    <w:rsid w:val="00881203"/>
    <w:rsid w:val="00881234"/>
    <w:rsid w:val="00881593"/>
    <w:rsid w:val="008815DD"/>
    <w:rsid w:val="008815DF"/>
    <w:rsid w:val="00881644"/>
    <w:rsid w:val="00881854"/>
    <w:rsid w:val="00881A04"/>
    <w:rsid w:val="00881C04"/>
    <w:rsid w:val="00881C18"/>
    <w:rsid w:val="00881E6B"/>
    <w:rsid w:val="00881E84"/>
    <w:rsid w:val="008820E6"/>
    <w:rsid w:val="00882234"/>
    <w:rsid w:val="00882526"/>
    <w:rsid w:val="00882779"/>
    <w:rsid w:val="00882EA7"/>
    <w:rsid w:val="0088301B"/>
    <w:rsid w:val="00883214"/>
    <w:rsid w:val="008832CC"/>
    <w:rsid w:val="008834A1"/>
    <w:rsid w:val="0088350D"/>
    <w:rsid w:val="0088376B"/>
    <w:rsid w:val="0088382C"/>
    <w:rsid w:val="00883C71"/>
    <w:rsid w:val="00883F7A"/>
    <w:rsid w:val="00883F9B"/>
    <w:rsid w:val="0088430F"/>
    <w:rsid w:val="00884634"/>
    <w:rsid w:val="008847EB"/>
    <w:rsid w:val="00884B3E"/>
    <w:rsid w:val="00884EC0"/>
    <w:rsid w:val="00885264"/>
    <w:rsid w:val="008852C4"/>
    <w:rsid w:val="008855C6"/>
    <w:rsid w:val="008856AF"/>
    <w:rsid w:val="00885799"/>
    <w:rsid w:val="008857B8"/>
    <w:rsid w:val="00885972"/>
    <w:rsid w:val="00885C4B"/>
    <w:rsid w:val="00885D3F"/>
    <w:rsid w:val="00885E3B"/>
    <w:rsid w:val="00885F06"/>
    <w:rsid w:val="00885F5C"/>
    <w:rsid w:val="008860FD"/>
    <w:rsid w:val="0088645F"/>
    <w:rsid w:val="008864A2"/>
    <w:rsid w:val="008864B8"/>
    <w:rsid w:val="0088653D"/>
    <w:rsid w:val="0088678D"/>
    <w:rsid w:val="008867B1"/>
    <w:rsid w:val="00886A0F"/>
    <w:rsid w:val="00886B8D"/>
    <w:rsid w:val="00886C7D"/>
    <w:rsid w:val="00886CCD"/>
    <w:rsid w:val="00886FE4"/>
    <w:rsid w:val="008870AF"/>
    <w:rsid w:val="00887285"/>
    <w:rsid w:val="008872E6"/>
    <w:rsid w:val="008872EB"/>
    <w:rsid w:val="00887397"/>
    <w:rsid w:val="008874D9"/>
    <w:rsid w:val="0088759B"/>
    <w:rsid w:val="008876BA"/>
    <w:rsid w:val="008877DE"/>
    <w:rsid w:val="00887940"/>
    <w:rsid w:val="0088797D"/>
    <w:rsid w:val="00887E5D"/>
    <w:rsid w:val="00887E70"/>
    <w:rsid w:val="00887F0D"/>
    <w:rsid w:val="00890054"/>
    <w:rsid w:val="00890153"/>
    <w:rsid w:val="008901BF"/>
    <w:rsid w:val="008903F7"/>
    <w:rsid w:val="0089063F"/>
    <w:rsid w:val="00890644"/>
    <w:rsid w:val="0089070F"/>
    <w:rsid w:val="008908A6"/>
    <w:rsid w:val="00890AE4"/>
    <w:rsid w:val="00890AF6"/>
    <w:rsid w:val="00890BAA"/>
    <w:rsid w:val="00890C8F"/>
    <w:rsid w:val="00890E64"/>
    <w:rsid w:val="00890F4F"/>
    <w:rsid w:val="008915F5"/>
    <w:rsid w:val="008917B9"/>
    <w:rsid w:val="00891883"/>
    <w:rsid w:val="00891889"/>
    <w:rsid w:val="00891B2C"/>
    <w:rsid w:val="00891C63"/>
    <w:rsid w:val="00892274"/>
    <w:rsid w:val="008923A4"/>
    <w:rsid w:val="008923B8"/>
    <w:rsid w:val="008923DA"/>
    <w:rsid w:val="008925DE"/>
    <w:rsid w:val="00892DF1"/>
    <w:rsid w:val="00892F0F"/>
    <w:rsid w:val="00892FC2"/>
    <w:rsid w:val="0089327A"/>
    <w:rsid w:val="00893497"/>
    <w:rsid w:val="0089352F"/>
    <w:rsid w:val="00893BE8"/>
    <w:rsid w:val="00893D26"/>
    <w:rsid w:val="00893F11"/>
    <w:rsid w:val="008940E9"/>
    <w:rsid w:val="0089448A"/>
    <w:rsid w:val="00894645"/>
    <w:rsid w:val="008946DC"/>
    <w:rsid w:val="00894A58"/>
    <w:rsid w:val="00894AF4"/>
    <w:rsid w:val="00894D4C"/>
    <w:rsid w:val="00894D60"/>
    <w:rsid w:val="00894DE8"/>
    <w:rsid w:val="00894F4A"/>
    <w:rsid w:val="008951A5"/>
    <w:rsid w:val="008954D5"/>
    <w:rsid w:val="00895540"/>
    <w:rsid w:val="00895742"/>
    <w:rsid w:val="00895831"/>
    <w:rsid w:val="00895B42"/>
    <w:rsid w:val="00895EF7"/>
    <w:rsid w:val="00896400"/>
    <w:rsid w:val="00896541"/>
    <w:rsid w:val="00896614"/>
    <w:rsid w:val="00896AE4"/>
    <w:rsid w:val="00896E39"/>
    <w:rsid w:val="00896FE0"/>
    <w:rsid w:val="00896FE4"/>
    <w:rsid w:val="00897439"/>
    <w:rsid w:val="008975D0"/>
    <w:rsid w:val="00897946"/>
    <w:rsid w:val="008979D8"/>
    <w:rsid w:val="00897B07"/>
    <w:rsid w:val="00897CF3"/>
    <w:rsid w:val="008A0041"/>
    <w:rsid w:val="008A02A6"/>
    <w:rsid w:val="008A02F9"/>
    <w:rsid w:val="008A039A"/>
    <w:rsid w:val="008A057B"/>
    <w:rsid w:val="008A0705"/>
    <w:rsid w:val="008A07B7"/>
    <w:rsid w:val="008A0825"/>
    <w:rsid w:val="008A094A"/>
    <w:rsid w:val="008A0C98"/>
    <w:rsid w:val="008A0CDD"/>
    <w:rsid w:val="008A0DDF"/>
    <w:rsid w:val="008A0E70"/>
    <w:rsid w:val="008A1272"/>
    <w:rsid w:val="008A129B"/>
    <w:rsid w:val="008A12DB"/>
    <w:rsid w:val="008A1382"/>
    <w:rsid w:val="008A13D1"/>
    <w:rsid w:val="008A144E"/>
    <w:rsid w:val="008A1593"/>
    <w:rsid w:val="008A19B8"/>
    <w:rsid w:val="008A1B47"/>
    <w:rsid w:val="008A1BAB"/>
    <w:rsid w:val="008A1D29"/>
    <w:rsid w:val="008A1DB0"/>
    <w:rsid w:val="008A1F52"/>
    <w:rsid w:val="008A25F1"/>
    <w:rsid w:val="008A2694"/>
    <w:rsid w:val="008A2792"/>
    <w:rsid w:val="008A2BCF"/>
    <w:rsid w:val="008A2BF0"/>
    <w:rsid w:val="008A2E4F"/>
    <w:rsid w:val="008A3041"/>
    <w:rsid w:val="008A3150"/>
    <w:rsid w:val="008A3608"/>
    <w:rsid w:val="008A3661"/>
    <w:rsid w:val="008A37C3"/>
    <w:rsid w:val="008A3C89"/>
    <w:rsid w:val="008A3E16"/>
    <w:rsid w:val="008A3E38"/>
    <w:rsid w:val="008A3FE6"/>
    <w:rsid w:val="008A4047"/>
    <w:rsid w:val="008A41E8"/>
    <w:rsid w:val="008A4258"/>
    <w:rsid w:val="008A432A"/>
    <w:rsid w:val="008A449D"/>
    <w:rsid w:val="008A484B"/>
    <w:rsid w:val="008A4960"/>
    <w:rsid w:val="008A4AE3"/>
    <w:rsid w:val="008A4C47"/>
    <w:rsid w:val="008A4D8A"/>
    <w:rsid w:val="008A4DD3"/>
    <w:rsid w:val="008A4EF6"/>
    <w:rsid w:val="008A50F2"/>
    <w:rsid w:val="008A5233"/>
    <w:rsid w:val="008A5364"/>
    <w:rsid w:val="008A540C"/>
    <w:rsid w:val="008A5591"/>
    <w:rsid w:val="008A584A"/>
    <w:rsid w:val="008A5A01"/>
    <w:rsid w:val="008A5C08"/>
    <w:rsid w:val="008A5C62"/>
    <w:rsid w:val="008A5D1E"/>
    <w:rsid w:val="008A5D9A"/>
    <w:rsid w:val="008A5E30"/>
    <w:rsid w:val="008A627A"/>
    <w:rsid w:val="008A647A"/>
    <w:rsid w:val="008A64E3"/>
    <w:rsid w:val="008A6523"/>
    <w:rsid w:val="008A654C"/>
    <w:rsid w:val="008A66B1"/>
    <w:rsid w:val="008A66C3"/>
    <w:rsid w:val="008A66D7"/>
    <w:rsid w:val="008A6707"/>
    <w:rsid w:val="008A6776"/>
    <w:rsid w:val="008A6B29"/>
    <w:rsid w:val="008A6BEE"/>
    <w:rsid w:val="008A6C5C"/>
    <w:rsid w:val="008A7347"/>
    <w:rsid w:val="008A7387"/>
    <w:rsid w:val="008A79E8"/>
    <w:rsid w:val="008A7D08"/>
    <w:rsid w:val="008A7D90"/>
    <w:rsid w:val="008B0274"/>
    <w:rsid w:val="008B0407"/>
    <w:rsid w:val="008B0646"/>
    <w:rsid w:val="008B079F"/>
    <w:rsid w:val="008B07A6"/>
    <w:rsid w:val="008B0861"/>
    <w:rsid w:val="008B0C87"/>
    <w:rsid w:val="008B0D32"/>
    <w:rsid w:val="008B0D93"/>
    <w:rsid w:val="008B0FDF"/>
    <w:rsid w:val="008B109D"/>
    <w:rsid w:val="008B112C"/>
    <w:rsid w:val="008B11D2"/>
    <w:rsid w:val="008B12A3"/>
    <w:rsid w:val="008B1477"/>
    <w:rsid w:val="008B15E1"/>
    <w:rsid w:val="008B165B"/>
    <w:rsid w:val="008B1825"/>
    <w:rsid w:val="008B186B"/>
    <w:rsid w:val="008B1C5D"/>
    <w:rsid w:val="008B1CD6"/>
    <w:rsid w:val="008B1E50"/>
    <w:rsid w:val="008B1FDF"/>
    <w:rsid w:val="008B202F"/>
    <w:rsid w:val="008B215E"/>
    <w:rsid w:val="008B2172"/>
    <w:rsid w:val="008B22E3"/>
    <w:rsid w:val="008B2353"/>
    <w:rsid w:val="008B27C6"/>
    <w:rsid w:val="008B27FA"/>
    <w:rsid w:val="008B2938"/>
    <w:rsid w:val="008B2E02"/>
    <w:rsid w:val="008B3381"/>
    <w:rsid w:val="008B33D1"/>
    <w:rsid w:val="008B3474"/>
    <w:rsid w:val="008B354C"/>
    <w:rsid w:val="008B3596"/>
    <w:rsid w:val="008B3614"/>
    <w:rsid w:val="008B3705"/>
    <w:rsid w:val="008B3B1D"/>
    <w:rsid w:val="008B3B4E"/>
    <w:rsid w:val="008B3B60"/>
    <w:rsid w:val="008B3F99"/>
    <w:rsid w:val="008B40F4"/>
    <w:rsid w:val="008B42CB"/>
    <w:rsid w:val="008B4327"/>
    <w:rsid w:val="008B47D1"/>
    <w:rsid w:val="008B47F9"/>
    <w:rsid w:val="008B49A6"/>
    <w:rsid w:val="008B4FA5"/>
    <w:rsid w:val="008B4FBA"/>
    <w:rsid w:val="008B5095"/>
    <w:rsid w:val="008B5103"/>
    <w:rsid w:val="008B51B6"/>
    <w:rsid w:val="008B527C"/>
    <w:rsid w:val="008B5393"/>
    <w:rsid w:val="008B5694"/>
    <w:rsid w:val="008B5A9E"/>
    <w:rsid w:val="008B5BB3"/>
    <w:rsid w:val="008B5CEB"/>
    <w:rsid w:val="008B5DFA"/>
    <w:rsid w:val="008B5ECF"/>
    <w:rsid w:val="008B613F"/>
    <w:rsid w:val="008B637F"/>
    <w:rsid w:val="008B658B"/>
    <w:rsid w:val="008B6830"/>
    <w:rsid w:val="008B68A8"/>
    <w:rsid w:val="008B68BD"/>
    <w:rsid w:val="008B691C"/>
    <w:rsid w:val="008B6CAE"/>
    <w:rsid w:val="008B6DB1"/>
    <w:rsid w:val="008B71D1"/>
    <w:rsid w:val="008B735E"/>
    <w:rsid w:val="008B735F"/>
    <w:rsid w:val="008B748E"/>
    <w:rsid w:val="008B7527"/>
    <w:rsid w:val="008B7682"/>
    <w:rsid w:val="008B79E4"/>
    <w:rsid w:val="008B7C6A"/>
    <w:rsid w:val="008B7D9A"/>
    <w:rsid w:val="008B7E42"/>
    <w:rsid w:val="008B7F04"/>
    <w:rsid w:val="008C0748"/>
    <w:rsid w:val="008C07F2"/>
    <w:rsid w:val="008C09A3"/>
    <w:rsid w:val="008C0B94"/>
    <w:rsid w:val="008C0BD7"/>
    <w:rsid w:val="008C0ED3"/>
    <w:rsid w:val="008C0EF6"/>
    <w:rsid w:val="008C1404"/>
    <w:rsid w:val="008C1496"/>
    <w:rsid w:val="008C16B6"/>
    <w:rsid w:val="008C17C5"/>
    <w:rsid w:val="008C190C"/>
    <w:rsid w:val="008C1FD5"/>
    <w:rsid w:val="008C2030"/>
    <w:rsid w:val="008C2067"/>
    <w:rsid w:val="008C2138"/>
    <w:rsid w:val="008C224B"/>
    <w:rsid w:val="008C2250"/>
    <w:rsid w:val="008C22AA"/>
    <w:rsid w:val="008C24D0"/>
    <w:rsid w:val="008C255F"/>
    <w:rsid w:val="008C2564"/>
    <w:rsid w:val="008C26A2"/>
    <w:rsid w:val="008C26FD"/>
    <w:rsid w:val="008C2B04"/>
    <w:rsid w:val="008C2B76"/>
    <w:rsid w:val="008C2D6E"/>
    <w:rsid w:val="008C2EB4"/>
    <w:rsid w:val="008C2ED9"/>
    <w:rsid w:val="008C3319"/>
    <w:rsid w:val="008C334A"/>
    <w:rsid w:val="008C3664"/>
    <w:rsid w:val="008C380D"/>
    <w:rsid w:val="008C38C6"/>
    <w:rsid w:val="008C3E10"/>
    <w:rsid w:val="008C43B0"/>
    <w:rsid w:val="008C4409"/>
    <w:rsid w:val="008C4588"/>
    <w:rsid w:val="008C46C5"/>
    <w:rsid w:val="008C487F"/>
    <w:rsid w:val="008C493D"/>
    <w:rsid w:val="008C4967"/>
    <w:rsid w:val="008C49D7"/>
    <w:rsid w:val="008C4EB0"/>
    <w:rsid w:val="008C4FF5"/>
    <w:rsid w:val="008C5519"/>
    <w:rsid w:val="008C56ED"/>
    <w:rsid w:val="008C57BD"/>
    <w:rsid w:val="008C5804"/>
    <w:rsid w:val="008C5A34"/>
    <w:rsid w:val="008C5AA6"/>
    <w:rsid w:val="008C5BFE"/>
    <w:rsid w:val="008C5C8C"/>
    <w:rsid w:val="008C6175"/>
    <w:rsid w:val="008C637E"/>
    <w:rsid w:val="008C6385"/>
    <w:rsid w:val="008C65C4"/>
    <w:rsid w:val="008C662D"/>
    <w:rsid w:val="008C68DF"/>
    <w:rsid w:val="008C691A"/>
    <w:rsid w:val="008C69AD"/>
    <w:rsid w:val="008C6A2E"/>
    <w:rsid w:val="008C6D60"/>
    <w:rsid w:val="008C6EBB"/>
    <w:rsid w:val="008C6ED7"/>
    <w:rsid w:val="008C701E"/>
    <w:rsid w:val="008C71B5"/>
    <w:rsid w:val="008C75AD"/>
    <w:rsid w:val="008C764F"/>
    <w:rsid w:val="008C7BD9"/>
    <w:rsid w:val="008C7C3E"/>
    <w:rsid w:val="008C7CAE"/>
    <w:rsid w:val="008C7CEA"/>
    <w:rsid w:val="008C7E88"/>
    <w:rsid w:val="008C7F12"/>
    <w:rsid w:val="008C7F20"/>
    <w:rsid w:val="008CA97D"/>
    <w:rsid w:val="008D0404"/>
    <w:rsid w:val="008D05D7"/>
    <w:rsid w:val="008D06B7"/>
    <w:rsid w:val="008D0710"/>
    <w:rsid w:val="008D0C03"/>
    <w:rsid w:val="008D1038"/>
    <w:rsid w:val="008D13BF"/>
    <w:rsid w:val="008D1647"/>
    <w:rsid w:val="008D18EA"/>
    <w:rsid w:val="008D1A91"/>
    <w:rsid w:val="008D1F6C"/>
    <w:rsid w:val="008D2154"/>
    <w:rsid w:val="008D21B2"/>
    <w:rsid w:val="008D225D"/>
    <w:rsid w:val="008D26D6"/>
    <w:rsid w:val="008D2752"/>
    <w:rsid w:val="008D27FE"/>
    <w:rsid w:val="008D2851"/>
    <w:rsid w:val="008D29FE"/>
    <w:rsid w:val="008D2A54"/>
    <w:rsid w:val="008D2B53"/>
    <w:rsid w:val="008D2BC5"/>
    <w:rsid w:val="008D2CCE"/>
    <w:rsid w:val="008D2CE9"/>
    <w:rsid w:val="008D3479"/>
    <w:rsid w:val="008D34B0"/>
    <w:rsid w:val="008D3506"/>
    <w:rsid w:val="008D36B4"/>
    <w:rsid w:val="008D381A"/>
    <w:rsid w:val="008D395E"/>
    <w:rsid w:val="008D3AFE"/>
    <w:rsid w:val="008D3BEE"/>
    <w:rsid w:val="008D3FA0"/>
    <w:rsid w:val="008D3FF4"/>
    <w:rsid w:val="008D412A"/>
    <w:rsid w:val="008D41E5"/>
    <w:rsid w:val="008D4445"/>
    <w:rsid w:val="008D44BB"/>
    <w:rsid w:val="008D4635"/>
    <w:rsid w:val="008D46B7"/>
    <w:rsid w:val="008D46D0"/>
    <w:rsid w:val="008D4AC2"/>
    <w:rsid w:val="008D4B34"/>
    <w:rsid w:val="008D4DDD"/>
    <w:rsid w:val="008D4DE8"/>
    <w:rsid w:val="008D50EE"/>
    <w:rsid w:val="008D5147"/>
    <w:rsid w:val="008D52C9"/>
    <w:rsid w:val="008D5344"/>
    <w:rsid w:val="008D536A"/>
    <w:rsid w:val="008D5B38"/>
    <w:rsid w:val="008D5C72"/>
    <w:rsid w:val="008D5D81"/>
    <w:rsid w:val="008D5EC7"/>
    <w:rsid w:val="008D5F47"/>
    <w:rsid w:val="008D649D"/>
    <w:rsid w:val="008D659C"/>
    <w:rsid w:val="008D65FC"/>
    <w:rsid w:val="008D66D2"/>
    <w:rsid w:val="008D69B9"/>
    <w:rsid w:val="008D6DAB"/>
    <w:rsid w:val="008D6E0C"/>
    <w:rsid w:val="008D70A3"/>
    <w:rsid w:val="008D710A"/>
    <w:rsid w:val="008D730C"/>
    <w:rsid w:val="008D73A8"/>
    <w:rsid w:val="008D7712"/>
    <w:rsid w:val="008D77BB"/>
    <w:rsid w:val="008D77C5"/>
    <w:rsid w:val="008D77E0"/>
    <w:rsid w:val="008D788D"/>
    <w:rsid w:val="008D7976"/>
    <w:rsid w:val="008D7B5E"/>
    <w:rsid w:val="008D7BD5"/>
    <w:rsid w:val="008D7D6E"/>
    <w:rsid w:val="008D7D79"/>
    <w:rsid w:val="008D7D7B"/>
    <w:rsid w:val="008D7DF2"/>
    <w:rsid w:val="008D7EB1"/>
    <w:rsid w:val="008D7F7C"/>
    <w:rsid w:val="008DEE45"/>
    <w:rsid w:val="008E0051"/>
    <w:rsid w:val="008E00E2"/>
    <w:rsid w:val="008E014E"/>
    <w:rsid w:val="008E02D4"/>
    <w:rsid w:val="008E04E0"/>
    <w:rsid w:val="008E067C"/>
    <w:rsid w:val="008E0729"/>
    <w:rsid w:val="008E091A"/>
    <w:rsid w:val="008E0B72"/>
    <w:rsid w:val="008E0BD1"/>
    <w:rsid w:val="008E0CC5"/>
    <w:rsid w:val="008E0DDC"/>
    <w:rsid w:val="008E110C"/>
    <w:rsid w:val="008E1122"/>
    <w:rsid w:val="008E13B4"/>
    <w:rsid w:val="008E16C1"/>
    <w:rsid w:val="008E1849"/>
    <w:rsid w:val="008E19FA"/>
    <w:rsid w:val="008E2025"/>
    <w:rsid w:val="008E241F"/>
    <w:rsid w:val="008E2DC8"/>
    <w:rsid w:val="008E2F2D"/>
    <w:rsid w:val="008E3082"/>
    <w:rsid w:val="008E30B3"/>
    <w:rsid w:val="008E344E"/>
    <w:rsid w:val="008E3640"/>
    <w:rsid w:val="008E3798"/>
    <w:rsid w:val="008E3A21"/>
    <w:rsid w:val="008E412E"/>
    <w:rsid w:val="008E4797"/>
    <w:rsid w:val="008E482A"/>
    <w:rsid w:val="008E4960"/>
    <w:rsid w:val="008E49D0"/>
    <w:rsid w:val="008E4A30"/>
    <w:rsid w:val="008E4BB3"/>
    <w:rsid w:val="008E5304"/>
    <w:rsid w:val="008E571B"/>
    <w:rsid w:val="008E619D"/>
    <w:rsid w:val="008E61AB"/>
    <w:rsid w:val="008E6217"/>
    <w:rsid w:val="008E623B"/>
    <w:rsid w:val="008E6676"/>
    <w:rsid w:val="008E6911"/>
    <w:rsid w:val="008E6995"/>
    <w:rsid w:val="008E6B4B"/>
    <w:rsid w:val="008E6B65"/>
    <w:rsid w:val="008E6CAB"/>
    <w:rsid w:val="008E6DCE"/>
    <w:rsid w:val="008E6DEC"/>
    <w:rsid w:val="008E6DFB"/>
    <w:rsid w:val="008E707A"/>
    <w:rsid w:val="008E707E"/>
    <w:rsid w:val="008E713E"/>
    <w:rsid w:val="008E73A9"/>
    <w:rsid w:val="008E7439"/>
    <w:rsid w:val="008E7506"/>
    <w:rsid w:val="008E750C"/>
    <w:rsid w:val="008E757C"/>
    <w:rsid w:val="008E799D"/>
    <w:rsid w:val="008E7AE8"/>
    <w:rsid w:val="008E7DB5"/>
    <w:rsid w:val="008E7DFC"/>
    <w:rsid w:val="008E7FF1"/>
    <w:rsid w:val="008EE71A"/>
    <w:rsid w:val="008F01B7"/>
    <w:rsid w:val="008F07F5"/>
    <w:rsid w:val="008F0814"/>
    <w:rsid w:val="008F081B"/>
    <w:rsid w:val="008F0AE5"/>
    <w:rsid w:val="008F0B6D"/>
    <w:rsid w:val="008F0CC5"/>
    <w:rsid w:val="008F0D2C"/>
    <w:rsid w:val="008F0E55"/>
    <w:rsid w:val="008F0EE2"/>
    <w:rsid w:val="008F107E"/>
    <w:rsid w:val="008F1359"/>
    <w:rsid w:val="008F13A4"/>
    <w:rsid w:val="008F13DB"/>
    <w:rsid w:val="008F1698"/>
    <w:rsid w:val="008F16DE"/>
    <w:rsid w:val="008F1743"/>
    <w:rsid w:val="008F174F"/>
    <w:rsid w:val="008F17A4"/>
    <w:rsid w:val="008F1AC1"/>
    <w:rsid w:val="008F1CC8"/>
    <w:rsid w:val="008F1EAF"/>
    <w:rsid w:val="008F2164"/>
    <w:rsid w:val="008F21F0"/>
    <w:rsid w:val="008F2200"/>
    <w:rsid w:val="008F2293"/>
    <w:rsid w:val="008F2405"/>
    <w:rsid w:val="008F2547"/>
    <w:rsid w:val="008F2620"/>
    <w:rsid w:val="008F27A1"/>
    <w:rsid w:val="008F280B"/>
    <w:rsid w:val="008F28E2"/>
    <w:rsid w:val="008F2A31"/>
    <w:rsid w:val="008F2B80"/>
    <w:rsid w:val="008F2B88"/>
    <w:rsid w:val="008F2CC9"/>
    <w:rsid w:val="008F2E6A"/>
    <w:rsid w:val="008F2EBD"/>
    <w:rsid w:val="008F2ED6"/>
    <w:rsid w:val="008F2FE4"/>
    <w:rsid w:val="008F3102"/>
    <w:rsid w:val="008F315F"/>
    <w:rsid w:val="008F31AC"/>
    <w:rsid w:val="008F3470"/>
    <w:rsid w:val="008F36D7"/>
    <w:rsid w:val="008F381A"/>
    <w:rsid w:val="008F38CE"/>
    <w:rsid w:val="008F39D1"/>
    <w:rsid w:val="008F3CE1"/>
    <w:rsid w:val="008F42BB"/>
    <w:rsid w:val="008F43E7"/>
    <w:rsid w:val="008F46FC"/>
    <w:rsid w:val="008F4897"/>
    <w:rsid w:val="008F4B75"/>
    <w:rsid w:val="008F4C33"/>
    <w:rsid w:val="008F4F41"/>
    <w:rsid w:val="008F527F"/>
    <w:rsid w:val="008F57E3"/>
    <w:rsid w:val="008F5862"/>
    <w:rsid w:val="008F58B2"/>
    <w:rsid w:val="008F590A"/>
    <w:rsid w:val="008F594C"/>
    <w:rsid w:val="008F5B01"/>
    <w:rsid w:val="008F5B31"/>
    <w:rsid w:val="008F5D41"/>
    <w:rsid w:val="008F5FFB"/>
    <w:rsid w:val="008F62EA"/>
    <w:rsid w:val="008F6337"/>
    <w:rsid w:val="008F6685"/>
    <w:rsid w:val="008F67FB"/>
    <w:rsid w:val="008F6B15"/>
    <w:rsid w:val="008F6E75"/>
    <w:rsid w:val="008F715F"/>
    <w:rsid w:val="008F72C0"/>
    <w:rsid w:val="008F7489"/>
    <w:rsid w:val="008F763B"/>
    <w:rsid w:val="008F7682"/>
    <w:rsid w:val="008F7905"/>
    <w:rsid w:val="008F796C"/>
    <w:rsid w:val="008F7C52"/>
    <w:rsid w:val="008F7E7E"/>
    <w:rsid w:val="008F7F29"/>
    <w:rsid w:val="008F7F4F"/>
    <w:rsid w:val="008F9593"/>
    <w:rsid w:val="008FBEF1"/>
    <w:rsid w:val="0090000F"/>
    <w:rsid w:val="0090029B"/>
    <w:rsid w:val="009002E2"/>
    <w:rsid w:val="009004CD"/>
    <w:rsid w:val="009008A7"/>
    <w:rsid w:val="00900A9F"/>
    <w:rsid w:val="00900D56"/>
    <w:rsid w:val="00900E7A"/>
    <w:rsid w:val="00900F3B"/>
    <w:rsid w:val="009010D8"/>
    <w:rsid w:val="0090114C"/>
    <w:rsid w:val="00901160"/>
    <w:rsid w:val="009017E6"/>
    <w:rsid w:val="00901C0C"/>
    <w:rsid w:val="00901DDA"/>
    <w:rsid w:val="00901EFF"/>
    <w:rsid w:val="00901F35"/>
    <w:rsid w:val="00902037"/>
    <w:rsid w:val="009020DA"/>
    <w:rsid w:val="00902308"/>
    <w:rsid w:val="00902382"/>
    <w:rsid w:val="00902430"/>
    <w:rsid w:val="00902654"/>
    <w:rsid w:val="0090282B"/>
    <w:rsid w:val="00902865"/>
    <w:rsid w:val="009028A7"/>
    <w:rsid w:val="0090301A"/>
    <w:rsid w:val="009031BD"/>
    <w:rsid w:val="0090347F"/>
    <w:rsid w:val="0090366D"/>
    <w:rsid w:val="00903696"/>
    <w:rsid w:val="00903819"/>
    <w:rsid w:val="00903AE3"/>
    <w:rsid w:val="00903F5A"/>
    <w:rsid w:val="00904276"/>
    <w:rsid w:val="009042DD"/>
    <w:rsid w:val="009044EA"/>
    <w:rsid w:val="009047EC"/>
    <w:rsid w:val="00904E82"/>
    <w:rsid w:val="0090503A"/>
    <w:rsid w:val="009050D9"/>
    <w:rsid w:val="0090511D"/>
    <w:rsid w:val="00905137"/>
    <w:rsid w:val="00905209"/>
    <w:rsid w:val="00905303"/>
    <w:rsid w:val="009053B7"/>
    <w:rsid w:val="00905509"/>
    <w:rsid w:val="0090563C"/>
    <w:rsid w:val="009056BE"/>
    <w:rsid w:val="0090578F"/>
    <w:rsid w:val="009057B8"/>
    <w:rsid w:val="00905ABA"/>
    <w:rsid w:val="00905D74"/>
    <w:rsid w:val="00905D8D"/>
    <w:rsid w:val="00905EC9"/>
    <w:rsid w:val="00905F30"/>
    <w:rsid w:val="00905F3E"/>
    <w:rsid w:val="00905F75"/>
    <w:rsid w:val="009060BC"/>
    <w:rsid w:val="009060C7"/>
    <w:rsid w:val="009061A7"/>
    <w:rsid w:val="0090629B"/>
    <w:rsid w:val="0090633E"/>
    <w:rsid w:val="009066A9"/>
    <w:rsid w:val="009067A8"/>
    <w:rsid w:val="00906810"/>
    <w:rsid w:val="00906853"/>
    <w:rsid w:val="00906A82"/>
    <w:rsid w:val="00906F59"/>
    <w:rsid w:val="009071F3"/>
    <w:rsid w:val="00907505"/>
    <w:rsid w:val="0090752D"/>
    <w:rsid w:val="0090767F"/>
    <w:rsid w:val="00907794"/>
    <w:rsid w:val="00907914"/>
    <w:rsid w:val="0090797D"/>
    <w:rsid w:val="00907CE9"/>
    <w:rsid w:val="0090875F"/>
    <w:rsid w:val="0091016E"/>
    <w:rsid w:val="00910195"/>
    <w:rsid w:val="00910305"/>
    <w:rsid w:val="0091035A"/>
    <w:rsid w:val="0091044D"/>
    <w:rsid w:val="009104FE"/>
    <w:rsid w:val="009105F9"/>
    <w:rsid w:val="009106A6"/>
    <w:rsid w:val="009106F8"/>
    <w:rsid w:val="009107A1"/>
    <w:rsid w:val="00910848"/>
    <w:rsid w:val="00910A2A"/>
    <w:rsid w:val="00910CFE"/>
    <w:rsid w:val="00910DC4"/>
    <w:rsid w:val="00911030"/>
    <w:rsid w:val="009110C8"/>
    <w:rsid w:val="00911333"/>
    <w:rsid w:val="009114A2"/>
    <w:rsid w:val="009114E4"/>
    <w:rsid w:val="0091150F"/>
    <w:rsid w:val="009117D0"/>
    <w:rsid w:val="00911A09"/>
    <w:rsid w:val="00911AEE"/>
    <w:rsid w:val="00911C80"/>
    <w:rsid w:val="00911E4B"/>
    <w:rsid w:val="009121FB"/>
    <w:rsid w:val="009122D3"/>
    <w:rsid w:val="00912702"/>
    <w:rsid w:val="009128CA"/>
    <w:rsid w:val="009130A2"/>
    <w:rsid w:val="00913400"/>
    <w:rsid w:val="00913424"/>
    <w:rsid w:val="00913479"/>
    <w:rsid w:val="009135ED"/>
    <w:rsid w:val="00913814"/>
    <w:rsid w:val="00913E1C"/>
    <w:rsid w:val="0091402F"/>
    <w:rsid w:val="00914210"/>
    <w:rsid w:val="009142C0"/>
    <w:rsid w:val="009144BC"/>
    <w:rsid w:val="00914739"/>
    <w:rsid w:val="00914792"/>
    <w:rsid w:val="009147B0"/>
    <w:rsid w:val="009147BE"/>
    <w:rsid w:val="00914CBF"/>
    <w:rsid w:val="00914D04"/>
    <w:rsid w:val="00915329"/>
    <w:rsid w:val="00915469"/>
    <w:rsid w:val="0091559E"/>
    <w:rsid w:val="009155C9"/>
    <w:rsid w:val="00915653"/>
    <w:rsid w:val="009156AD"/>
    <w:rsid w:val="0091571F"/>
    <w:rsid w:val="00915A79"/>
    <w:rsid w:val="00915ADC"/>
    <w:rsid w:val="00915BB8"/>
    <w:rsid w:val="00915F9C"/>
    <w:rsid w:val="009160C6"/>
    <w:rsid w:val="009163D2"/>
    <w:rsid w:val="009164AC"/>
    <w:rsid w:val="009165A9"/>
    <w:rsid w:val="00916730"/>
    <w:rsid w:val="00916853"/>
    <w:rsid w:val="00916B33"/>
    <w:rsid w:val="00917100"/>
    <w:rsid w:val="00917617"/>
    <w:rsid w:val="0091779C"/>
    <w:rsid w:val="0091791D"/>
    <w:rsid w:val="00917A30"/>
    <w:rsid w:val="00917B8B"/>
    <w:rsid w:val="00917D03"/>
    <w:rsid w:val="00917D2D"/>
    <w:rsid w:val="0092000E"/>
    <w:rsid w:val="0092012B"/>
    <w:rsid w:val="00920160"/>
    <w:rsid w:val="0092060D"/>
    <w:rsid w:val="0092067B"/>
    <w:rsid w:val="0092068C"/>
    <w:rsid w:val="009206A6"/>
    <w:rsid w:val="0092072E"/>
    <w:rsid w:val="0092077E"/>
    <w:rsid w:val="00920979"/>
    <w:rsid w:val="00920A27"/>
    <w:rsid w:val="00920A41"/>
    <w:rsid w:val="00920A94"/>
    <w:rsid w:val="00920B18"/>
    <w:rsid w:val="00920C4E"/>
    <w:rsid w:val="00920E70"/>
    <w:rsid w:val="00920EBD"/>
    <w:rsid w:val="009212ED"/>
    <w:rsid w:val="009214DA"/>
    <w:rsid w:val="00921545"/>
    <w:rsid w:val="00921673"/>
    <w:rsid w:val="00921753"/>
    <w:rsid w:val="0092175A"/>
    <w:rsid w:val="00921BA8"/>
    <w:rsid w:val="00921EF8"/>
    <w:rsid w:val="00922472"/>
    <w:rsid w:val="009225E2"/>
    <w:rsid w:val="009229D8"/>
    <w:rsid w:val="009229E2"/>
    <w:rsid w:val="00922A39"/>
    <w:rsid w:val="00922BC5"/>
    <w:rsid w:val="00922DDB"/>
    <w:rsid w:val="00922E60"/>
    <w:rsid w:val="00922F45"/>
    <w:rsid w:val="00922F92"/>
    <w:rsid w:val="00922FF4"/>
    <w:rsid w:val="009232EF"/>
    <w:rsid w:val="0092346D"/>
    <w:rsid w:val="009235B3"/>
    <w:rsid w:val="00923699"/>
    <w:rsid w:val="009236DE"/>
    <w:rsid w:val="00923B32"/>
    <w:rsid w:val="00923C63"/>
    <w:rsid w:val="00923CF3"/>
    <w:rsid w:val="00923E81"/>
    <w:rsid w:val="00923EF1"/>
    <w:rsid w:val="00924029"/>
    <w:rsid w:val="0092407B"/>
    <w:rsid w:val="009241D3"/>
    <w:rsid w:val="009243ED"/>
    <w:rsid w:val="00924779"/>
    <w:rsid w:val="0092478C"/>
    <w:rsid w:val="00924983"/>
    <w:rsid w:val="00924B21"/>
    <w:rsid w:val="00924B38"/>
    <w:rsid w:val="00924BB3"/>
    <w:rsid w:val="00924D36"/>
    <w:rsid w:val="009251CF"/>
    <w:rsid w:val="009251F9"/>
    <w:rsid w:val="00925357"/>
    <w:rsid w:val="009254A6"/>
    <w:rsid w:val="0092556D"/>
    <w:rsid w:val="009257C9"/>
    <w:rsid w:val="0092585F"/>
    <w:rsid w:val="00925937"/>
    <w:rsid w:val="00925A3B"/>
    <w:rsid w:val="00925CC5"/>
    <w:rsid w:val="00925D2D"/>
    <w:rsid w:val="00925EC1"/>
    <w:rsid w:val="00925F85"/>
    <w:rsid w:val="009260B7"/>
    <w:rsid w:val="0092619F"/>
    <w:rsid w:val="00926570"/>
    <w:rsid w:val="0092672A"/>
    <w:rsid w:val="00926BF2"/>
    <w:rsid w:val="00926E20"/>
    <w:rsid w:val="00926E7B"/>
    <w:rsid w:val="009270AC"/>
    <w:rsid w:val="00927157"/>
    <w:rsid w:val="009274D4"/>
    <w:rsid w:val="009274FE"/>
    <w:rsid w:val="0092756B"/>
    <w:rsid w:val="00927696"/>
    <w:rsid w:val="009276ED"/>
    <w:rsid w:val="00927864"/>
    <w:rsid w:val="0092787E"/>
    <w:rsid w:val="00927902"/>
    <w:rsid w:val="00927A8F"/>
    <w:rsid w:val="00927AAD"/>
    <w:rsid w:val="00927ABE"/>
    <w:rsid w:val="00927BE4"/>
    <w:rsid w:val="00927D39"/>
    <w:rsid w:val="00927E72"/>
    <w:rsid w:val="0093028E"/>
    <w:rsid w:val="009308A0"/>
    <w:rsid w:val="009308F0"/>
    <w:rsid w:val="009309F3"/>
    <w:rsid w:val="00930C36"/>
    <w:rsid w:val="00930C94"/>
    <w:rsid w:val="00930DB4"/>
    <w:rsid w:val="00930E56"/>
    <w:rsid w:val="00930F39"/>
    <w:rsid w:val="009311C5"/>
    <w:rsid w:val="00931463"/>
    <w:rsid w:val="009315BF"/>
    <w:rsid w:val="009316AD"/>
    <w:rsid w:val="00931AEF"/>
    <w:rsid w:val="00931B23"/>
    <w:rsid w:val="00931BFB"/>
    <w:rsid w:val="00931D05"/>
    <w:rsid w:val="00931E6D"/>
    <w:rsid w:val="0093212C"/>
    <w:rsid w:val="009321F5"/>
    <w:rsid w:val="00932296"/>
    <w:rsid w:val="009326DB"/>
    <w:rsid w:val="00932AA4"/>
    <w:rsid w:val="00932AA7"/>
    <w:rsid w:val="00932B27"/>
    <w:rsid w:val="00932CFA"/>
    <w:rsid w:val="00932D28"/>
    <w:rsid w:val="00932DBE"/>
    <w:rsid w:val="00932F25"/>
    <w:rsid w:val="0093301F"/>
    <w:rsid w:val="00933350"/>
    <w:rsid w:val="009333C0"/>
    <w:rsid w:val="00933421"/>
    <w:rsid w:val="009334EB"/>
    <w:rsid w:val="00933591"/>
    <w:rsid w:val="00933857"/>
    <w:rsid w:val="0093386D"/>
    <w:rsid w:val="009338EB"/>
    <w:rsid w:val="00933D7A"/>
    <w:rsid w:val="00933D9B"/>
    <w:rsid w:val="00933DE1"/>
    <w:rsid w:val="0093444B"/>
    <w:rsid w:val="0093445F"/>
    <w:rsid w:val="00934511"/>
    <w:rsid w:val="0093475B"/>
    <w:rsid w:val="0093479B"/>
    <w:rsid w:val="0093491D"/>
    <w:rsid w:val="00934C80"/>
    <w:rsid w:val="00934CB8"/>
    <w:rsid w:val="009351D9"/>
    <w:rsid w:val="00935597"/>
    <w:rsid w:val="009355E1"/>
    <w:rsid w:val="00935A68"/>
    <w:rsid w:val="00935B2B"/>
    <w:rsid w:val="00935D1A"/>
    <w:rsid w:val="00935D67"/>
    <w:rsid w:val="00935E60"/>
    <w:rsid w:val="009361D6"/>
    <w:rsid w:val="009365D1"/>
    <w:rsid w:val="0093667A"/>
    <w:rsid w:val="00936AEF"/>
    <w:rsid w:val="00936B96"/>
    <w:rsid w:val="00936D53"/>
    <w:rsid w:val="009370A5"/>
    <w:rsid w:val="009370DF"/>
    <w:rsid w:val="009370F8"/>
    <w:rsid w:val="00937197"/>
    <w:rsid w:val="00937589"/>
    <w:rsid w:val="00937989"/>
    <w:rsid w:val="00937C18"/>
    <w:rsid w:val="00937F40"/>
    <w:rsid w:val="00937F6A"/>
    <w:rsid w:val="00937FDA"/>
    <w:rsid w:val="009404C3"/>
    <w:rsid w:val="00940507"/>
    <w:rsid w:val="009409D0"/>
    <w:rsid w:val="00940BC7"/>
    <w:rsid w:val="00940C92"/>
    <w:rsid w:val="0094120D"/>
    <w:rsid w:val="009412C9"/>
    <w:rsid w:val="00941462"/>
    <w:rsid w:val="00941512"/>
    <w:rsid w:val="00941633"/>
    <w:rsid w:val="0094170F"/>
    <w:rsid w:val="00941778"/>
    <w:rsid w:val="00941787"/>
    <w:rsid w:val="009417B6"/>
    <w:rsid w:val="00941855"/>
    <w:rsid w:val="00941BAA"/>
    <w:rsid w:val="00941EB3"/>
    <w:rsid w:val="00941EBE"/>
    <w:rsid w:val="0094204F"/>
    <w:rsid w:val="00942227"/>
    <w:rsid w:val="00942294"/>
    <w:rsid w:val="009425F1"/>
    <w:rsid w:val="0094285D"/>
    <w:rsid w:val="00942DB9"/>
    <w:rsid w:val="00942EB6"/>
    <w:rsid w:val="00942EDD"/>
    <w:rsid w:val="009435BD"/>
    <w:rsid w:val="009436A7"/>
    <w:rsid w:val="0094374D"/>
    <w:rsid w:val="00943929"/>
    <w:rsid w:val="00943A41"/>
    <w:rsid w:val="00943BA3"/>
    <w:rsid w:val="00943CF2"/>
    <w:rsid w:val="0094412E"/>
    <w:rsid w:val="009441D7"/>
    <w:rsid w:val="0094424C"/>
    <w:rsid w:val="00944452"/>
    <w:rsid w:val="00944A49"/>
    <w:rsid w:val="00944C79"/>
    <w:rsid w:val="00945034"/>
    <w:rsid w:val="009453FD"/>
    <w:rsid w:val="0094544A"/>
    <w:rsid w:val="00945510"/>
    <w:rsid w:val="0094560E"/>
    <w:rsid w:val="00945A8C"/>
    <w:rsid w:val="00945AB9"/>
    <w:rsid w:val="00945C3C"/>
    <w:rsid w:val="00945EEE"/>
    <w:rsid w:val="00945FF0"/>
    <w:rsid w:val="0094608C"/>
    <w:rsid w:val="0094620E"/>
    <w:rsid w:val="0094645B"/>
    <w:rsid w:val="00946707"/>
    <w:rsid w:val="00946B6F"/>
    <w:rsid w:val="00946F79"/>
    <w:rsid w:val="0094762B"/>
    <w:rsid w:val="00947986"/>
    <w:rsid w:val="009479AE"/>
    <w:rsid w:val="00947A44"/>
    <w:rsid w:val="00947AD2"/>
    <w:rsid w:val="00947BB8"/>
    <w:rsid w:val="00947FD8"/>
    <w:rsid w:val="0095045E"/>
    <w:rsid w:val="009505C6"/>
    <w:rsid w:val="009509A6"/>
    <w:rsid w:val="009509AA"/>
    <w:rsid w:val="00950B51"/>
    <w:rsid w:val="00950B52"/>
    <w:rsid w:val="0095105A"/>
    <w:rsid w:val="00951169"/>
    <w:rsid w:val="00951267"/>
    <w:rsid w:val="0095157A"/>
    <w:rsid w:val="00951BAD"/>
    <w:rsid w:val="00951C23"/>
    <w:rsid w:val="00951C48"/>
    <w:rsid w:val="00951E11"/>
    <w:rsid w:val="00951ED8"/>
    <w:rsid w:val="009520E1"/>
    <w:rsid w:val="00952100"/>
    <w:rsid w:val="009522FF"/>
    <w:rsid w:val="0095274C"/>
    <w:rsid w:val="00952A99"/>
    <w:rsid w:val="00952EC6"/>
    <w:rsid w:val="0095315A"/>
    <w:rsid w:val="009532EC"/>
    <w:rsid w:val="00953823"/>
    <w:rsid w:val="00953A08"/>
    <w:rsid w:val="00953B7D"/>
    <w:rsid w:val="00953EE0"/>
    <w:rsid w:val="00953F1E"/>
    <w:rsid w:val="0095453B"/>
    <w:rsid w:val="009547AA"/>
    <w:rsid w:val="00954829"/>
    <w:rsid w:val="00954850"/>
    <w:rsid w:val="00954C4B"/>
    <w:rsid w:val="00954EE6"/>
    <w:rsid w:val="00954F27"/>
    <w:rsid w:val="00954FAC"/>
    <w:rsid w:val="0095509E"/>
    <w:rsid w:val="0095516B"/>
    <w:rsid w:val="0095525C"/>
    <w:rsid w:val="00955451"/>
    <w:rsid w:val="009554A3"/>
    <w:rsid w:val="009555EE"/>
    <w:rsid w:val="0095566B"/>
    <w:rsid w:val="0095579A"/>
    <w:rsid w:val="00955852"/>
    <w:rsid w:val="00955AED"/>
    <w:rsid w:val="00955CA2"/>
    <w:rsid w:val="00955DDC"/>
    <w:rsid w:val="00955E8C"/>
    <w:rsid w:val="00955E90"/>
    <w:rsid w:val="00955EA3"/>
    <w:rsid w:val="009561F2"/>
    <w:rsid w:val="009562F3"/>
    <w:rsid w:val="0095640B"/>
    <w:rsid w:val="00956733"/>
    <w:rsid w:val="009567C7"/>
    <w:rsid w:val="009569B9"/>
    <w:rsid w:val="00956A44"/>
    <w:rsid w:val="00956B36"/>
    <w:rsid w:val="00956FA1"/>
    <w:rsid w:val="009579FA"/>
    <w:rsid w:val="00957A61"/>
    <w:rsid w:val="00957DA6"/>
    <w:rsid w:val="00960152"/>
    <w:rsid w:val="00960197"/>
    <w:rsid w:val="0096026D"/>
    <w:rsid w:val="009602D3"/>
    <w:rsid w:val="009602F0"/>
    <w:rsid w:val="0096031E"/>
    <w:rsid w:val="0096098B"/>
    <w:rsid w:val="00960CBF"/>
    <w:rsid w:val="00960CF9"/>
    <w:rsid w:val="00960ECF"/>
    <w:rsid w:val="009611CD"/>
    <w:rsid w:val="009611EF"/>
    <w:rsid w:val="0096140D"/>
    <w:rsid w:val="009617C1"/>
    <w:rsid w:val="009617E7"/>
    <w:rsid w:val="00961B68"/>
    <w:rsid w:val="00961B85"/>
    <w:rsid w:val="00961F74"/>
    <w:rsid w:val="00962019"/>
    <w:rsid w:val="0096223A"/>
    <w:rsid w:val="009623CE"/>
    <w:rsid w:val="009623EB"/>
    <w:rsid w:val="00962453"/>
    <w:rsid w:val="0096258D"/>
    <w:rsid w:val="009625AF"/>
    <w:rsid w:val="00962727"/>
    <w:rsid w:val="0096272C"/>
    <w:rsid w:val="009627F9"/>
    <w:rsid w:val="0096285E"/>
    <w:rsid w:val="009629E0"/>
    <w:rsid w:val="00962CDF"/>
    <w:rsid w:val="00962EDF"/>
    <w:rsid w:val="009632EF"/>
    <w:rsid w:val="00963300"/>
    <w:rsid w:val="009637EC"/>
    <w:rsid w:val="00963B1F"/>
    <w:rsid w:val="00963C93"/>
    <w:rsid w:val="00963DB9"/>
    <w:rsid w:val="00963DCA"/>
    <w:rsid w:val="00963E5E"/>
    <w:rsid w:val="00963F61"/>
    <w:rsid w:val="00964005"/>
    <w:rsid w:val="009641C6"/>
    <w:rsid w:val="00964459"/>
    <w:rsid w:val="0096491E"/>
    <w:rsid w:val="00964E7E"/>
    <w:rsid w:val="00964F3B"/>
    <w:rsid w:val="00965049"/>
    <w:rsid w:val="009651BB"/>
    <w:rsid w:val="0096545F"/>
    <w:rsid w:val="00965832"/>
    <w:rsid w:val="009658BD"/>
    <w:rsid w:val="009658D3"/>
    <w:rsid w:val="00965AF9"/>
    <w:rsid w:val="00965DE4"/>
    <w:rsid w:val="00965E04"/>
    <w:rsid w:val="00965EFB"/>
    <w:rsid w:val="0096600C"/>
    <w:rsid w:val="009661DB"/>
    <w:rsid w:val="009662A8"/>
    <w:rsid w:val="00966335"/>
    <w:rsid w:val="00966387"/>
    <w:rsid w:val="00966962"/>
    <w:rsid w:val="009669E3"/>
    <w:rsid w:val="00966A26"/>
    <w:rsid w:val="00966B9D"/>
    <w:rsid w:val="00966F18"/>
    <w:rsid w:val="00966FA0"/>
    <w:rsid w:val="009671A7"/>
    <w:rsid w:val="00967560"/>
    <w:rsid w:val="0096758D"/>
    <w:rsid w:val="00967631"/>
    <w:rsid w:val="009677C1"/>
    <w:rsid w:val="00967C18"/>
    <w:rsid w:val="00967CAC"/>
    <w:rsid w:val="00967D66"/>
    <w:rsid w:val="00967E65"/>
    <w:rsid w:val="00967F0A"/>
    <w:rsid w:val="0097000D"/>
    <w:rsid w:val="009702E4"/>
    <w:rsid w:val="00970477"/>
    <w:rsid w:val="00970502"/>
    <w:rsid w:val="009706AC"/>
    <w:rsid w:val="00970748"/>
    <w:rsid w:val="00970815"/>
    <w:rsid w:val="00970860"/>
    <w:rsid w:val="009708C5"/>
    <w:rsid w:val="0097091E"/>
    <w:rsid w:val="00970930"/>
    <w:rsid w:val="0097097E"/>
    <w:rsid w:val="00970990"/>
    <w:rsid w:val="00970A0C"/>
    <w:rsid w:val="00970E8D"/>
    <w:rsid w:val="00970FB6"/>
    <w:rsid w:val="0097136D"/>
    <w:rsid w:val="009714CC"/>
    <w:rsid w:val="009717BA"/>
    <w:rsid w:val="00971CFA"/>
    <w:rsid w:val="00971DCB"/>
    <w:rsid w:val="00972434"/>
    <w:rsid w:val="009726B9"/>
    <w:rsid w:val="00972754"/>
    <w:rsid w:val="00972777"/>
    <w:rsid w:val="009728DF"/>
    <w:rsid w:val="00972972"/>
    <w:rsid w:val="00972BD2"/>
    <w:rsid w:val="00972C35"/>
    <w:rsid w:val="00973393"/>
    <w:rsid w:val="0097345C"/>
    <w:rsid w:val="009735BF"/>
    <w:rsid w:val="00973834"/>
    <w:rsid w:val="009739E0"/>
    <w:rsid w:val="00973BB2"/>
    <w:rsid w:val="00973F34"/>
    <w:rsid w:val="0097400E"/>
    <w:rsid w:val="009740C0"/>
    <w:rsid w:val="0097416E"/>
    <w:rsid w:val="009741D0"/>
    <w:rsid w:val="009745C8"/>
    <w:rsid w:val="00974C0D"/>
    <w:rsid w:val="00974DEA"/>
    <w:rsid w:val="009750D1"/>
    <w:rsid w:val="00975444"/>
    <w:rsid w:val="009755EB"/>
    <w:rsid w:val="0097571E"/>
    <w:rsid w:val="0097581A"/>
    <w:rsid w:val="009759B9"/>
    <w:rsid w:val="00975D3B"/>
    <w:rsid w:val="00975E84"/>
    <w:rsid w:val="009762F3"/>
    <w:rsid w:val="0097634E"/>
    <w:rsid w:val="00976376"/>
    <w:rsid w:val="009763EE"/>
    <w:rsid w:val="00976412"/>
    <w:rsid w:val="0097665F"/>
    <w:rsid w:val="00976845"/>
    <w:rsid w:val="00976A8B"/>
    <w:rsid w:val="00976ADB"/>
    <w:rsid w:val="00976D7E"/>
    <w:rsid w:val="00976DC4"/>
    <w:rsid w:val="009770D5"/>
    <w:rsid w:val="00977301"/>
    <w:rsid w:val="00977567"/>
    <w:rsid w:val="00977577"/>
    <w:rsid w:val="00977693"/>
    <w:rsid w:val="009776A1"/>
    <w:rsid w:val="0097789D"/>
    <w:rsid w:val="00977958"/>
    <w:rsid w:val="00977A5F"/>
    <w:rsid w:val="00977C55"/>
    <w:rsid w:val="00977C57"/>
    <w:rsid w:val="00977CF1"/>
    <w:rsid w:val="00977F96"/>
    <w:rsid w:val="009802F9"/>
    <w:rsid w:val="009804D4"/>
    <w:rsid w:val="00980502"/>
    <w:rsid w:val="009808C7"/>
    <w:rsid w:val="009808E7"/>
    <w:rsid w:val="00980973"/>
    <w:rsid w:val="00980BEA"/>
    <w:rsid w:val="00980FD8"/>
    <w:rsid w:val="0098135A"/>
    <w:rsid w:val="00981806"/>
    <w:rsid w:val="0098185B"/>
    <w:rsid w:val="0098196A"/>
    <w:rsid w:val="00981A2F"/>
    <w:rsid w:val="00981B5C"/>
    <w:rsid w:val="00982091"/>
    <w:rsid w:val="0098250C"/>
    <w:rsid w:val="00982708"/>
    <w:rsid w:val="009827F4"/>
    <w:rsid w:val="00982836"/>
    <w:rsid w:val="00982965"/>
    <w:rsid w:val="009829A0"/>
    <w:rsid w:val="00982D62"/>
    <w:rsid w:val="0098301F"/>
    <w:rsid w:val="00983528"/>
    <w:rsid w:val="0098354B"/>
    <w:rsid w:val="00983877"/>
    <w:rsid w:val="00983979"/>
    <w:rsid w:val="0098397A"/>
    <w:rsid w:val="00983D19"/>
    <w:rsid w:val="00983D33"/>
    <w:rsid w:val="00983F1F"/>
    <w:rsid w:val="00983FD3"/>
    <w:rsid w:val="0098417C"/>
    <w:rsid w:val="009842FC"/>
    <w:rsid w:val="00984301"/>
    <w:rsid w:val="00984334"/>
    <w:rsid w:val="0098453D"/>
    <w:rsid w:val="00984596"/>
    <w:rsid w:val="00984728"/>
    <w:rsid w:val="009848E4"/>
    <w:rsid w:val="00984982"/>
    <w:rsid w:val="00984AD9"/>
    <w:rsid w:val="00984E12"/>
    <w:rsid w:val="00984FBC"/>
    <w:rsid w:val="009850D0"/>
    <w:rsid w:val="009851A6"/>
    <w:rsid w:val="00985332"/>
    <w:rsid w:val="00985379"/>
    <w:rsid w:val="00985389"/>
    <w:rsid w:val="00985406"/>
    <w:rsid w:val="00985495"/>
    <w:rsid w:val="00985830"/>
    <w:rsid w:val="00985AF4"/>
    <w:rsid w:val="00985B2D"/>
    <w:rsid w:val="00985DBC"/>
    <w:rsid w:val="0098632C"/>
    <w:rsid w:val="009863D0"/>
    <w:rsid w:val="009864CF"/>
    <w:rsid w:val="00987056"/>
    <w:rsid w:val="0098722D"/>
    <w:rsid w:val="009872E6"/>
    <w:rsid w:val="0098730A"/>
    <w:rsid w:val="0098741F"/>
    <w:rsid w:val="009874A4"/>
    <w:rsid w:val="00987580"/>
    <w:rsid w:val="009875C6"/>
    <w:rsid w:val="009876BB"/>
    <w:rsid w:val="009876F3"/>
    <w:rsid w:val="009879EB"/>
    <w:rsid w:val="00987A70"/>
    <w:rsid w:val="00987D49"/>
    <w:rsid w:val="00987D98"/>
    <w:rsid w:val="00990253"/>
    <w:rsid w:val="009905AF"/>
    <w:rsid w:val="009909CB"/>
    <w:rsid w:val="00990EF7"/>
    <w:rsid w:val="00990F21"/>
    <w:rsid w:val="009911AD"/>
    <w:rsid w:val="0099122A"/>
    <w:rsid w:val="009912F9"/>
    <w:rsid w:val="0099132B"/>
    <w:rsid w:val="0099151B"/>
    <w:rsid w:val="009916AA"/>
    <w:rsid w:val="009916EA"/>
    <w:rsid w:val="00991727"/>
    <w:rsid w:val="00991AF3"/>
    <w:rsid w:val="00991D00"/>
    <w:rsid w:val="00991D99"/>
    <w:rsid w:val="009920F2"/>
    <w:rsid w:val="009922AF"/>
    <w:rsid w:val="009923DF"/>
    <w:rsid w:val="00992437"/>
    <w:rsid w:val="00992606"/>
    <w:rsid w:val="009926B2"/>
    <w:rsid w:val="009927D3"/>
    <w:rsid w:val="00992A6E"/>
    <w:rsid w:val="00992A85"/>
    <w:rsid w:val="00992A91"/>
    <w:rsid w:val="00992CE7"/>
    <w:rsid w:val="00992D2B"/>
    <w:rsid w:val="00992E7A"/>
    <w:rsid w:val="00992F06"/>
    <w:rsid w:val="00993300"/>
    <w:rsid w:val="009934C5"/>
    <w:rsid w:val="00993520"/>
    <w:rsid w:val="0099369A"/>
    <w:rsid w:val="00993B3D"/>
    <w:rsid w:val="00993BA5"/>
    <w:rsid w:val="009940D9"/>
    <w:rsid w:val="00994119"/>
    <w:rsid w:val="0099424E"/>
    <w:rsid w:val="00994269"/>
    <w:rsid w:val="00994324"/>
    <w:rsid w:val="00994699"/>
    <w:rsid w:val="00994A4B"/>
    <w:rsid w:val="00994AFE"/>
    <w:rsid w:val="00994C38"/>
    <w:rsid w:val="00994D41"/>
    <w:rsid w:val="00994DE7"/>
    <w:rsid w:val="00994E03"/>
    <w:rsid w:val="00994FDB"/>
    <w:rsid w:val="0099501F"/>
    <w:rsid w:val="009951E2"/>
    <w:rsid w:val="00995288"/>
    <w:rsid w:val="0099533D"/>
    <w:rsid w:val="0099557B"/>
    <w:rsid w:val="009956BA"/>
    <w:rsid w:val="00995906"/>
    <w:rsid w:val="009959E0"/>
    <w:rsid w:val="00995A32"/>
    <w:rsid w:val="00995B7A"/>
    <w:rsid w:val="00995B7D"/>
    <w:rsid w:val="00995B80"/>
    <w:rsid w:val="00995BFA"/>
    <w:rsid w:val="00995F3F"/>
    <w:rsid w:val="00995F59"/>
    <w:rsid w:val="009960EF"/>
    <w:rsid w:val="00996136"/>
    <w:rsid w:val="009962B1"/>
    <w:rsid w:val="009965D8"/>
    <w:rsid w:val="0099681D"/>
    <w:rsid w:val="0099686A"/>
    <w:rsid w:val="009968FF"/>
    <w:rsid w:val="00996A04"/>
    <w:rsid w:val="00996A5E"/>
    <w:rsid w:val="00996C68"/>
    <w:rsid w:val="00996D2C"/>
    <w:rsid w:val="00996E12"/>
    <w:rsid w:val="00997529"/>
    <w:rsid w:val="00997C14"/>
    <w:rsid w:val="0099893D"/>
    <w:rsid w:val="009A0475"/>
    <w:rsid w:val="009A0492"/>
    <w:rsid w:val="009A05C1"/>
    <w:rsid w:val="009A0646"/>
    <w:rsid w:val="009A096B"/>
    <w:rsid w:val="009A0D9F"/>
    <w:rsid w:val="009A1016"/>
    <w:rsid w:val="009A1125"/>
    <w:rsid w:val="009A1140"/>
    <w:rsid w:val="009A11F7"/>
    <w:rsid w:val="009A11F9"/>
    <w:rsid w:val="009A134D"/>
    <w:rsid w:val="009A1404"/>
    <w:rsid w:val="009A15F9"/>
    <w:rsid w:val="009A1886"/>
    <w:rsid w:val="009A1E08"/>
    <w:rsid w:val="009A215F"/>
    <w:rsid w:val="009A2264"/>
    <w:rsid w:val="009A251F"/>
    <w:rsid w:val="009A2560"/>
    <w:rsid w:val="009A2568"/>
    <w:rsid w:val="009A27F3"/>
    <w:rsid w:val="009A295B"/>
    <w:rsid w:val="009A2961"/>
    <w:rsid w:val="009A2A4A"/>
    <w:rsid w:val="009A30D9"/>
    <w:rsid w:val="009A329A"/>
    <w:rsid w:val="009A330D"/>
    <w:rsid w:val="009A332F"/>
    <w:rsid w:val="009A34E4"/>
    <w:rsid w:val="009A3B6C"/>
    <w:rsid w:val="009A3C66"/>
    <w:rsid w:val="009A3C77"/>
    <w:rsid w:val="009A3CC8"/>
    <w:rsid w:val="009A3E69"/>
    <w:rsid w:val="009A3EB6"/>
    <w:rsid w:val="009A4089"/>
    <w:rsid w:val="009A440E"/>
    <w:rsid w:val="009A44AB"/>
    <w:rsid w:val="009A476C"/>
    <w:rsid w:val="009A4821"/>
    <w:rsid w:val="009A4972"/>
    <w:rsid w:val="009A4CEB"/>
    <w:rsid w:val="009A565C"/>
    <w:rsid w:val="009A5669"/>
    <w:rsid w:val="009A56F5"/>
    <w:rsid w:val="009A5773"/>
    <w:rsid w:val="009A5867"/>
    <w:rsid w:val="009A589C"/>
    <w:rsid w:val="009A5981"/>
    <w:rsid w:val="009A5A91"/>
    <w:rsid w:val="009A5CE3"/>
    <w:rsid w:val="009A5E82"/>
    <w:rsid w:val="009A6080"/>
    <w:rsid w:val="009A6203"/>
    <w:rsid w:val="009A66A1"/>
    <w:rsid w:val="009A676D"/>
    <w:rsid w:val="009A6773"/>
    <w:rsid w:val="009A6856"/>
    <w:rsid w:val="009A6968"/>
    <w:rsid w:val="009A6D0A"/>
    <w:rsid w:val="009A6DD5"/>
    <w:rsid w:val="009A7080"/>
    <w:rsid w:val="009A7154"/>
    <w:rsid w:val="009A7165"/>
    <w:rsid w:val="009A746A"/>
    <w:rsid w:val="009A7644"/>
    <w:rsid w:val="009A767E"/>
    <w:rsid w:val="009A7BCB"/>
    <w:rsid w:val="009A7D08"/>
    <w:rsid w:val="009A7D55"/>
    <w:rsid w:val="009A7EC5"/>
    <w:rsid w:val="009B0179"/>
    <w:rsid w:val="009B02B6"/>
    <w:rsid w:val="009B0306"/>
    <w:rsid w:val="009B0477"/>
    <w:rsid w:val="009B062B"/>
    <w:rsid w:val="009B0742"/>
    <w:rsid w:val="009B09BA"/>
    <w:rsid w:val="009B0A10"/>
    <w:rsid w:val="009B0BC1"/>
    <w:rsid w:val="009B0FD1"/>
    <w:rsid w:val="009B131B"/>
    <w:rsid w:val="009B165E"/>
    <w:rsid w:val="009B17A0"/>
    <w:rsid w:val="009B193B"/>
    <w:rsid w:val="009B1A64"/>
    <w:rsid w:val="009B1ADA"/>
    <w:rsid w:val="009B1B15"/>
    <w:rsid w:val="009B1C37"/>
    <w:rsid w:val="009B1D24"/>
    <w:rsid w:val="009B2070"/>
    <w:rsid w:val="009B2138"/>
    <w:rsid w:val="009B22DC"/>
    <w:rsid w:val="009B2379"/>
    <w:rsid w:val="009B271D"/>
    <w:rsid w:val="009B2895"/>
    <w:rsid w:val="009B289A"/>
    <w:rsid w:val="009B2F12"/>
    <w:rsid w:val="009B391A"/>
    <w:rsid w:val="009B39DB"/>
    <w:rsid w:val="009B3B62"/>
    <w:rsid w:val="009B3D4B"/>
    <w:rsid w:val="009B3DF3"/>
    <w:rsid w:val="009B40B3"/>
    <w:rsid w:val="009B4179"/>
    <w:rsid w:val="009B4203"/>
    <w:rsid w:val="009B4852"/>
    <w:rsid w:val="009B4BF6"/>
    <w:rsid w:val="009B4CC9"/>
    <w:rsid w:val="009B4E4F"/>
    <w:rsid w:val="009B520B"/>
    <w:rsid w:val="009B5538"/>
    <w:rsid w:val="009B5572"/>
    <w:rsid w:val="009B55E9"/>
    <w:rsid w:val="009B5668"/>
    <w:rsid w:val="009B56AB"/>
    <w:rsid w:val="009B5782"/>
    <w:rsid w:val="009B58F7"/>
    <w:rsid w:val="009B59AD"/>
    <w:rsid w:val="009B59D0"/>
    <w:rsid w:val="009B5C35"/>
    <w:rsid w:val="009B5D9C"/>
    <w:rsid w:val="009B619A"/>
    <w:rsid w:val="009B6419"/>
    <w:rsid w:val="009B646A"/>
    <w:rsid w:val="009B64B2"/>
    <w:rsid w:val="009B64D6"/>
    <w:rsid w:val="009B653D"/>
    <w:rsid w:val="009B66F9"/>
    <w:rsid w:val="009B69E6"/>
    <w:rsid w:val="009B70AF"/>
    <w:rsid w:val="009B73C9"/>
    <w:rsid w:val="009B7507"/>
    <w:rsid w:val="009B7580"/>
    <w:rsid w:val="009B75D1"/>
    <w:rsid w:val="009B7638"/>
    <w:rsid w:val="009B7690"/>
    <w:rsid w:val="009B77B8"/>
    <w:rsid w:val="009B7A2C"/>
    <w:rsid w:val="009B7AD0"/>
    <w:rsid w:val="009B7CBB"/>
    <w:rsid w:val="009B7D9F"/>
    <w:rsid w:val="009B7FFB"/>
    <w:rsid w:val="009C0027"/>
    <w:rsid w:val="009C0067"/>
    <w:rsid w:val="009C021D"/>
    <w:rsid w:val="009C041A"/>
    <w:rsid w:val="009C06E5"/>
    <w:rsid w:val="009C0907"/>
    <w:rsid w:val="009C0A01"/>
    <w:rsid w:val="009C0E17"/>
    <w:rsid w:val="009C1021"/>
    <w:rsid w:val="009C123C"/>
    <w:rsid w:val="009C12BD"/>
    <w:rsid w:val="009C12C1"/>
    <w:rsid w:val="009C146C"/>
    <w:rsid w:val="009C1C53"/>
    <w:rsid w:val="009C1C93"/>
    <w:rsid w:val="009C1F4C"/>
    <w:rsid w:val="009C1F71"/>
    <w:rsid w:val="009C1FA6"/>
    <w:rsid w:val="009C207C"/>
    <w:rsid w:val="009C22BF"/>
    <w:rsid w:val="009C2522"/>
    <w:rsid w:val="009C269F"/>
    <w:rsid w:val="009C26AC"/>
    <w:rsid w:val="009C27B6"/>
    <w:rsid w:val="009C28F7"/>
    <w:rsid w:val="009C2A61"/>
    <w:rsid w:val="009C3013"/>
    <w:rsid w:val="009C31C5"/>
    <w:rsid w:val="009C31C6"/>
    <w:rsid w:val="009C3232"/>
    <w:rsid w:val="009C3722"/>
    <w:rsid w:val="009C37B8"/>
    <w:rsid w:val="009C37D2"/>
    <w:rsid w:val="009C3ACC"/>
    <w:rsid w:val="009C3B60"/>
    <w:rsid w:val="009C4010"/>
    <w:rsid w:val="009C4024"/>
    <w:rsid w:val="009C4065"/>
    <w:rsid w:val="009C40DF"/>
    <w:rsid w:val="009C428E"/>
    <w:rsid w:val="009C46E9"/>
    <w:rsid w:val="009C48F3"/>
    <w:rsid w:val="009C4C2B"/>
    <w:rsid w:val="009C4C53"/>
    <w:rsid w:val="009C4C68"/>
    <w:rsid w:val="009C4D04"/>
    <w:rsid w:val="009C4E2F"/>
    <w:rsid w:val="009C510A"/>
    <w:rsid w:val="009C56B6"/>
    <w:rsid w:val="009C5758"/>
    <w:rsid w:val="009C5779"/>
    <w:rsid w:val="009C57E5"/>
    <w:rsid w:val="009C5801"/>
    <w:rsid w:val="009C599F"/>
    <w:rsid w:val="009C5AA4"/>
    <w:rsid w:val="009C5B15"/>
    <w:rsid w:val="009C5C88"/>
    <w:rsid w:val="009C5D53"/>
    <w:rsid w:val="009C60BB"/>
    <w:rsid w:val="009C6152"/>
    <w:rsid w:val="009C61C1"/>
    <w:rsid w:val="009C6399"/>
    <w:rsid w:val="009C6418"/>
    <w:rsid w:val="009C6558"/>
    <w:rsid w:val="009C690C"/>
    <w:rsid w:val="009C6939"/>
    <w:rsid w:val="009C6C34"/>
    <w:rsid w:val="009C6E5A"/>
    <w:rsid w:val="009C71D2"/>
    <w:rsid w:val="009C7330"/>
    <w:rsid w:val="009C746E"/>
    <w:rsid w:val="009C76A7"/>
    <w:rsid w:val="009C7950"/>
    <w:rsid w:val="009C7AAB"/>
    <w:rsid w:val="009C7EDC"/>
    <w:rsid w:val="009C7F74"/>
    <w:rsid w:val="009D00EA"/>
    <w:rsid w:val="009D00EE"/>
    <w:rsid w:val="009D03C6"/>
    <w:rsid w:val="009D054A"/>
    <w:rsid w:val="009D068D"/>
    <w:rsid w:val="009D077B"/>
    <w:rsid w:val="009D08B2"/>
    <w:rsid w:val="009D08D6"/>
    <w:rsid w:val="009D0B01"/>
    <w:rsid w:val="009D0B53"/>
    <w:rsid w:val="009D0D9E"/>
    <w:rsid w:val="009D0DDD"/>
    <w:rsid w:val="009D0FC4"/>
    <w:rsid w:val="009D116F"/>
    <w:rsid w:val="009D174F"/>
    <w:rsid w:val="009D180E"/>
    <w:rsid w:val="009D1A07"/>
    <w:rsid w:val="009D1A0D"/>
    <w:rsid w:val="009D203D"/>
    <w:rsid w:val="009D21B4"/>
    <w:rsid w:val="009D237E"/>
    <w:rsid w:val="009D26FC"/>
    <w:rsid w:val="009D27DC"/>
    <w:rsid w:val="009D27DD"/>
    <w:rsid w:val="009D286A"/>
    <w:rsid w:val="009D2C93"/>
    <w:rsid w:val="009D2F8C"/>
    <w:rsid w:val="009D30E0"/>
    <w:rsid w:val="009D341B"/>
    <w:rsid w:val="009D34AA"/>
    <w:rsid w:val="009D3802"/>
    <w:rsid w:val="009D383E"/>
    <w:rsid w:val="009D3A44"/>
    <w:rsid w:val="009D3C73"/>
    <w:rsid w:val="009D3CA8"/>
    <w:rsid w:val="009D3D2B"/>
    <w:rsid w:val="009D3D5E"/>
    <w:rsid w:val="009D3D8C"/>
    <w:rsid w:val="009D3E65"/>
    <w:rsid w:val="009D3F85"/>
    <w:rsid w:val="009D4234"/>
    <w:rsid w:val="009D4C24"/>
    <w:rsid w:val="009D4CC4"/>
    <w:rsid w:val="009D4DA1"/>
    <w:rsid w:val="009D4DC4"/>
    <w:rsid w:val="009D4F09"/>
    <w:rsid w:val="009D516D"/>
    <w:rsid w:val="009D5304"/>
    <w:rsid w:val="009D566C"/>
    <w:rsid w:val="009D58DB"/>
    <w:rsid w:val="009D5DAE"/>
    <w:rsid w:val="009D5FDE"/>
    <w:rsid w:val="009D62F4"/>
    <w:rsid w:val="009D638B"/>
    <w:rsid w:val="009D63D8"/>
    <w:rsid w:val="009D646E"/>
    <w:rsid w:val="009D658B"/>
    <w:rsid w:val="009D6774"/>
    <w:rsid w:val="009D68A5"/>
    <w:rsid w:val="009D68BD"/>
    <w:rsid w:val="009D7142"/>
    <w:rsid w:val="009D7297"/>
    <w:rsid w:val="009D72CC"/>
    <w:rsid w:val="009D730B"/>
    <w:rsid w:val="009D7472"/>
    <w:rsid w:val="009D75FA"/>
    <w:rsid w:val="009D79F2"/>
    <w:rsid w:val="009D7A78"/>
    <w:rsid w:val="009D7BB8"/>
    <w:rsid w:val="009D7D40"/>
    <w:rsid w:val="009D7E4B"/>
    <w:rsid w:val="009E01B1"/>
    <w:rsid w:val="009E022C"/>
    <w:rsid w:val="009E04FE"/>
    <w:rsid w:val="009E061C"/>
    <w:rsid w:val="009E061F"/>
    <w:rsid w:val="009E0C32"/>
    <w:rsid w:val="009E0D67"/>
    <w:rsid w:val="009E0F53"/>
    <w:rsid w:val="009E0FA3"/>
    <w:rsid w:val="009E11C3"/>
    <w:rsid w:val="009E12AB"/>
    <w:rsid w:val="009E1360"/>
    <w:rsid w:val="009E1369"/>
    <w:rsid w:val="009E141A"/>
    <w:rsid w:val="009E17FE"/>
    <w:rsid w:val="009E180F"/>
    <w:rsid w:val="009E1ABF"/>
    <w:rsid w:val="009E1D94"/>
    <w:rsid w:val="009E1D97"/>
    <w:rsid w:val="009E1DF0"/>
    <w:rsid w:val="009E2109"/>
    <w:rsid w:val="009E244D"/>
    <w:rsid w:val="009E25C8"/>
    <w:rsid w:val="009E26C4"/>
    <w:rsid w:val="009E2889"/>
    <w:rsid w:val="009E2AD2"/>
    <w:rsid w:val="009E309C"/>
    <w:rsid w:val="009E33F0"/>
    <w:rsid w:val="009E34AE"/>
    <w:rsid w:val="009E3514"/>
    <w:rsid w:val="009E372E"/>
    <w:rsid w:val="009E3765"/>
    <w:rsid w:val="009E3B36"/>
    <w:rsid w:val="009E3B80"/>
    <w:rsid w:val="009E3BF3"/>
    <w:rsid w:val="009E3C08"/>
    <w:rsid w:val="009E3D17"/>
    <w:rsid w:val="009E3D79"/>
    <w:rsid w:val="009E4346"/>
    <w:rsid w:val="009E438F"/>
    <w:rsid w:val="009E44B4"/>
    <w:rsid w:val="009E4501"/>
    <w:rsid w:val="009E46E3"/>
    <w:rsid w:val="009E47BF"/>
    <w:rsid w:val="009E483C"/>
    <w:rsid w:val="009E485B"/>
    <w:rsid w:val="009E4958"/>
    <w:rsid w:val="009E4A43"/>
    <w:rsid w:val="009E4A46"/>
    <w:rsid w:val="009E4ADB"/>
    <w:rsid w:val="009E4D54"/>
    <w:rsid w:val="009E4D98"/>
    <w:rsid w:val="009E4E8F"/>
    <w:rsid w:val="009E4F33"/>
    <w:rsid w:val="009E5071"/>
    <w:rsid w:val="009E5107"/>
    <w:rsid w:val="009E5145"/>
    <w:rsid w:val="009E5150"/>
    <w:rsid w:val="009E5244"/>
    <w:rsid w:val="009E52B6"/>
    <w:rsid w:val="009E530D"/>
    <w:rsid w:val="009E5468"/>
    <w:rsid w:val="009E54CA"/>
    <w:rsid w:val="009E555D"/>
    <w:rsid w:val="009E56E2"/>
    <w:rsid w:val="009E5717"/>
    <w:rsid w:val="009E57E9"/>
    <w:rsid w:val="009E584F"/>
    <w:rsid w:val="009E586D"/>
    <w:rsid w:val="009E591C"/>
    <w:rsid w:val="009E5A1C"/>
    <w:rsid w:val="009E5EAE"/>
    <w:rsid w:val="009E6141"/>
    <w:rsid w:val="009E62C6"/>
    <w:rsid w:val="009E6794"/>
    <w:rsid w:val="009E67D1"/>
    <w:rsid w:val="009E6D8C"/>
    <w:rsid w:val="009E70E4"/>
    <w:rsid w:val="009E7247"/>
    <w:rsid w:val="009E74C8"/>
    <w:rsid w:val="009E7616"/>
    <w:rsid w:val="009E7636"/>
    <w:rsid w:val="009E76E4"/>
    <w:rsid w:val="009E7925"/>
    <w:rsid w:val="009E7A21"/>
    <w:rsid w:val="009E7A42"/>
    <w:rsid w:val="009E7C9A"/>
    <w:rsid w:val="009E7D00"/>
    <w:rsid w:val="009F02D4"/>
    <w:rsid w:val="009F02E2"/>
    <w:rsid w:val="009F0D1A"/>
    <w:rsid w:val="009F0EAF"/>
    <w:rsid w:val="009F14E0"/>
    <w:rsid w:val="009F1536"/>
    <w:rsid w:val="009F18B5"/>
    <w:rsid w:val="009F1944"/>
    <w:rsid w:val="009F1A1B"/>
    <w:rsid w:val="009F1DF2"/>
    <w:rsid w:val="009F223C"/>
    <w:rsid w:val="009F238D"/>
    <w:rsid w:val="009F2558"/>
    <w:rsid w:val="009F2AB1"/>
    <w:rsid w:val="009F2C86"/>
    <w:rsid w:val="009F2E69"/>
    <w:rsid w:val="009F2E7D"/>
    <w:rsid w:val="009F2F11"/>
    <w:rsid w:val="009F30E9"/>
    <w:rsid w:val="009F3443"/>
    <w:rsid w:val="009F361B"/>
    <w:rsid w:val="009F3A41"/>
    <w:rsid w:val="009F3D7C"/>
    <w:rsid w:val="009F3FA5"/>
    <w:rsid w:val="009F4165"/>
    <w:rsid w:val="009F461E"/>
    <w:rsid w:val="009F4929"/>
    <w:rsid w:val="009F4953"/>
    <w:rsid w:val="009F4B58"/>
    <w:rsid w:val="009F4BAE"/>
    <w:rsid w:val="009F4EC7"/>
    <w:rsid w:val="009F4EE8"/>
    <w:rsid w:val="009F53AF"/>
    <w:rsid w:val="009F57B2"/>
    <w:rsid w:val="009F5FC5"/>
    <w:rsid w:val="009F6266"/>
    <w:rsid w:val="009F6328"/>
    <w:rsid w:val="009F6365"/>
    <w:rsid w:val="009F670E"/>
    <w:rsid w:val="009F6A4D"/>
    <w:rsid w:val="009F6B40"/>
    <w:rsid w:val="009F6E62"/>
    <w:rsid w:val="009F6EB5"/>
    <w:rsid w:val="009F715D"/>
    <w:rsid w:val="009F758B"/>
    <w:rsid w:val="009F7956"/>
    <w:rsid w:val="009F7A50"/>
    <w:rsid w:val="009F7BA8"/>
    <w:rsid w:val="009F7DE9"/>
    <w:rsid w:val="009F7EC8"/>
    <w:rsid w:val="009FED70"/>
    <w:rsid w:val="00A00452"/>
    <w:rsid w:val="00A0056B"/>
    <w:rsid w:val="00A00660"/>
    <w:rsid w:val="00A00979"/>
    <w:rsid w:val="00A00B79"/>
    <w:rsid w:val="00A00BCE"/>
    <w:rsid w:val="00A00BE9"/>
    <w:rsid w:val="00A00ED3"/>
    <w:rsid w:val="00A01029"/>
    <w:rsid w:val="00A01073"/>
    <w:rsid w:val="00A012C8"/>
    <w:rsid w:val="00A01684"/>
    <w:rsid w:val="00A0173B"/>
    <w:rsid w:val="00A01AF9"/>
    <w:rsid w:val="00A01D04"/>
    <w:rsid w:val="00A01E21"/>
    <w:rsid w:val="00A01E4A"/>
    <w:rsid w:val="00A0225C"/>
    <w:rsid w:val="00A0231D"/>
    <w:rsid w:val="00A025AD"/>
    <w:rsid w:val="00A025E1"/>
    <w:rsid w:val="00A026C0"/>
    <w:rsid w:val="00A026C8"/>
    <w:rsid w:val="00A0281B"/>
    <w:rsid w:val="00A02BD1"/>
    <w:rsid w:val="00A02E0B"/>
    <w:rsid w:val="00A02E22"/>
    <w:rsid w:val="00A02F51"/>
    <w:rsid w:val="00A02F92"/>
    <w:rsid w:val="00A03064"/>
    <w:rsid w:val="00A03087"/>
    <w:rsid w:val="00A032C1"/>
    <w:rsid w:val="00A03488"/>
    <w:rsid w:val="00A0365D"/>
    <w:rsid w:val="00A039D3"/>
    <w:rsid w:val="00A03B31"/>
    <w:rsid w:val="00A03E11"/>
    <w:rsid w:val="00A040D4"/>
    <w:rsid w:val="00A042E7"/>
    <w:rsid w:val="00A044F2"/>
    <w:rsid w:val="00A04685"/>
    <w:rsid w:val="00A046F4"/>
    <w:rsid w:val="00A04A1E"/>
    <w:rsid w:val="00A04A43"/>
    <w:rsid w:val="00A04F6D"/>
    <w:rsid w:val="00A0528D"/>
    <w:rsid w:val="00A054D5"/>
    <w:rsid w:val="00A055A3"/>
    <w:rsid w:val="00A055C2"/>
    <w:rsid w:val="00A055FA"/>
    <w:rsid w:val="00A05917"/>
    <w:rsid w:val="00A0592F"/>
    <w:rsid w:val="00A05B2A"/>
    <w:rsid w:val="00A05B3A"/>
    <w:rsid w:val="00A05FED"/>
    <w:rsid w:val="00A060F7"/>
    <w:rsid w:val="00A06138"/>
    <w:rsid w:val="00A06327"/>
    <w:rsid w:val="00A06386"/>
    <w:rsid w:val="00A064CE"/>
    <w:rsid w:val="00A06694"/>
    <w:rsid w:val="00A0672F"/>
    <w:rsid w:val="00A0674E"/>
    <w:rsid w:val="00A067E5"/>
    <w:rsid w:val="00A06A4B"/>
    <w:rsid w:val="00A06A86"/>
    <w:rsid w:val="00A06C39"/>
    <w:rsid w:val="00A07135"/>
    <w:rsid w:val="00A0735B"/>
    <w:rsid w:val="00A076AB"/>
    <w:rsid w:val="00A07828"/>
    <w:rsid w:val="00A07943"/>
    <w:rsid w:val="00A07AD4"/>
    <w:rsid w:val="00A07C15"/>
    <w:rsid w:val="00A07C23"/>
    <w:rsid w:val="00A07D11"/>
    <w:rsid w:val="00A0A88E"/>
    <w:rsid w:val="00A1011A"/>
    <w:rsid w:val="00A1024A"/>
    <w:rsid w:val="00A106F3"/>
    <w:rsid w:val="00A10A86"/>
    <w:rsid w:val="00A10B87"/>
    <w:rsid w:val="00A10DD4"/>
    <w:rsid w:val="00A10FCB"/>
    <w:rsid w:val="00A110C3"/>
    <w:rsid w:val="00A110F6"/>
    <w:rsid w:val="00A11118"/>
    <w:rsid w:val="00A11482"/>
    <w:rsid w:val="00A1182E"/>
    <w:rsid w:val="00A11B65"/>
    <w:rsid w:val="00A1244A"/>
    <w:rsid w:val="00A12628"/>
    <w:rsid w:val="00A129DE"/>
    <w:rsid w:val="00A12AAB"/>
    <w:rsid w:val="00A12DE7"/>
    <w:rsid w:val="00A131B1"/>
    <w:rsid w:val="00A13233"/>
    <w:rsid w:val="00A132C7"/>
    <w:rsid w:val="00A1348D"/>
    <w:rsid w:val="00A135AC"/>
    <w:rsid w:val="00A13612"/>
    <w:rsid w:val="00A13BC6"/>
    <w:rsid w:val="00A13D1D"/>
    <w:rsid w:val="00A13DFA"/>
    <w:rsid w:val="00A13E09"/>
    <w:rsid w:val="00A13EEA"/>
    <w:rsid w:val="00A13F15"/>
    <w:rsid w:val="00A140EB"/>
    <w:rsid w:val="00A14125"/>
    <w:rsid w:val="00A1427E"/>
    <w:rsid w:val="00A142D2"/>
    <w:rsid w:val="00A145D2"/>
    <w:rsid w:val="00A14AC0"/>
    <w:rsid w:val="00A14BFA"/>
    <w:rsid w:val="00A14C51"/>
    <w:rsid w:val="00A14EEF"/>
    <w:rsid w:val="00A14F7C"/>
    <w:rsid w:val="00A14FA6"/>
    <w:rsid w:val="00A14FD8"/>
    <w:rsid w:val="00A14FFD"/>
    <w:rsid w:val="00A15042"/>
    <w:rsid w:val="00A150D6"/>
    <w:rsid w:val="00A15123"/>
    <w:rsid w:val="00A15303"/>
    <w:rsid w:val="00A15345"/>
    <w:rsid w:val="00A1547D"/>
    <w:rsid w:val="00A157CA"/>
    <w:rsid w:val="00A15857"/>
    <w:rsid w:val="00A15E1C"/>
    <w:rsid w:val="00A15E6B"/>
    <w:rsid w:val="00A15E77"/>
    <w:rsid w:val="00A1619F"/>
    <w:rsid w:val="00A163D2"/>
    <w:rsid w:val="00A164DD"/>
    <w:rsid w:val="00A1653F"/>
    <w:rsid w:val="00A16597"/>
    <w:rsid w:val="00A165CA"/>
    <w:rsid w:val="00A1680A"/>
    <w:rsid w:val="00A16A70"/>
    <w:rsid w:val="00A16B0A"/>
    <w:rsid w:val="00A16EA8"/>
    <w:rsid w:val="00A16EB2"/>
    <w:rsid w:val="00A16F41"/>
    <w:rsid w:val="00A17145"/>
    <w:rsid w:val="00A174ED"/>
    <w:rsid w:val="00A1751A"/>
    <w:rsid w:val="00A1763C"/>
    <w:rsid w:val="00A176F1"/>
    <w:rsid w:val="00A17702"/>
    <w:rsid w:val="00A1775B"/>
    <w:rsid w:val="00A17C47"/>
    <w:rsid w:val="00A17D09"/>
    <w:rsid w:val="00A17D6F"/>
    <w:rsid w:val="00A2030E"/>
    <w:rsid w:val="00A20315"/>
    <w:rsid w:val="00A20344"/>
    <w:rsid w:val="00A2049A"/>
    <w:rsid w:val="00A2054D"/>
    <w:rsid w:val="00A205CE"/>
    <w:rsid w:val="00A207DE"/>
    <w:rsid w:val="00A2081D"/>
    <w:rsid w:val="00A20BC2"/>
    <w:rsid w:val="00A20E46"/>
    <w:rsid w:val="00A21327"/>
    <w:rsid w:val="00A215BA"/>
    <w:rsid w:val="00A2183B"/>
    <w:rsid w:val="00A21BA0"/>
    <w:rsid w:val="00A21BAB"/>
    <w:rsid w:val="00A21C92"/>
    <w:rsid w:val="00A22207"/>
    <w:rsid w:val="00A22531"/>
    <w:rsid w:val="00A22985"/>
    <w:rsid w:val="00A22BBD"/>
    <w:rsid w:val="00A22CA7"/>
    <w:rsid w:val="00A22F7A"/>
    <w:rsid w:val="00A22FF4"/>
    <w:rsid w:val="00A23004"/>
    <w:rsid w:val="00A23175"/>
    <w:rsid w:val="00A233E7"/>
    <w:rsid w:val="00A23753"/>
    <w:rsid w:val="00A237B2"/>
    <w:rsid w:val="00A23BCD"/>
    <w:rsid w:val="00A23BD9"/>
    <w:rsid w:val="00A23CB4"/>
    <w:rsid w:val="00A24071"/>
    <w:rsid w:val="00A24535"/>
    <w:rsid w:val="00A24691"/>
    <w:rsid w:val="00A2471B"/>
    <w:rsid w:val="00A24771"/>
    <w:rsid w:val="00A248F9"/>
    <w:rsid w:val="00A249FB"/>
    <w:rsid w:val="00A24B23"/>
    <w:rsid w:val="00A24E67"/>
    <w:rsid w:val="00A250DC"/>
    <w:rsid w:val="00A252D5"/>
    <w:rsid w:val="00A2549F"/>
    <w:rsid w:val="00A254B9"/>
    <w:rsid w:val="00A254DE"/>
    <w:rsid w:val="00A2581A"/>
    <w:rsid w:val="00A25A76"/>
    <w:rsid w:val="00A25B18"/>
    <w:rsid w:val="00A25C12"/>
    <w:rsid w:val="00A25DFB"/>
    <w:rsid w:val="00A25EFF"/>
    <w:rsid w:val="00A25F9D"/>
    <w:rsid w:val="00A25FF8"/>
    <w:rsid w:val="00A26045"/>
    <w:rsid w:val="00A260CE"/>
    <w:rsid w:val="00A26279"/>
    <w:rsid w:val="00A264F9"/>
    <w:rsid w:val="00A265BF"/>
    <w:rsid w:val="00A26709"/>
    <w:rsid w:val="00A26AEF"/>
    <w:rsid w:val="00A26B6B"/>
    <w:rsid w:val="00A26F01"/>
    <w:rsid w:val="00A27065"/>
    <w:rsid w:val="00A2709D"/>
    <w:rsid w:val="00A270C2"/>
    <w:rsid w:val="00A27157"/>
    <w:rsid w:val="00A27180"/>
    <w:rsid w:val="00A2748C"/>
    <w:rsid w:val="00A276EB"/>
    <w:rsid w:val="00A27705"/>
    <w:rsid w:val="00A27DB6"/>
    <w:rsid w:val="00A27E15"/>
    <w:rsid w:val="00A30157"/>
    <w:rsid w:val="00A30182"/>
    <w:rsid w:val="00A30855"/>
    <w:rsid w:val="00A30A54"/>
    <w:rsid w:val="00A30B35"/>
    <w:rsid w:val="00A30C24"/>
    <w:rsid w:val="00A30C7E"/>
    <w:rsid w:val="00A30CC8"/>
    <w:rsid w:val="00A30DA7"/>
    <w:rsid w:val="00A31379"/>
    <w:rsid w:val="00A313AB"/>
    <w:rsid w:val="00A3156A"/>
    <w:rsid w:val="00A31694"/>
    <w:rsid w:val="00A318B9"/>
    <w:rsid w:val="00A31957"/>
    <w:rsid w:val="00A3195C"/>
    <w:rsid w:val="00A31AF6"/>
    <w:rsid w:val="00A31B8F"/>
    <w:rsid w:val="00A31C2C"/>
    <w:rsid w:val="00A321F0"/>
    <w:rsid w:val="00A324C9"/>
    <w:rsid w:val="00A326CA"/>
    <w:rsid w:val="00A3287A"/>
    <w:rsid w:val="00A32BC2"/>
    <w:rsid w:val="00A32DC0"/>
    <w:rsid w:val="00A3330B"/>
    <w:rsid w:val="00A333B6"/>
    <w:rsid w:val="00A33583"/>
    <w:rsid w:val="00A33742"/>
    <w:rsid w:val="00A33848"/>
    <w:rsid w:val="00A33BD3"/>
    <w:rsid w:val="00A33E62"/>
    <w:rsid w:val="00A33EAD"/>
    <w:rsid w:val="00A342EA"/>
    <w:rsid w:val="00A344F6"/>
    <w:rsid w:val="00A34599"/>
    <w:rsid w:val="00A34647"/>
    <w:rsid w:val="00A34BEC"/>
    <w:rsid w:val="00A34C58"/>
    <w:rsid w:val="00A34D4E"/>
    <w:rsid w:val="00A34E83"/>
    <w:rsid w:val="00A35181"/>
    <w:rsid w:val="00A353E2"/>
    <w:rsid w:val="00A354AD"/>
    <w:rsid w:val="00A3571D"/>
    <w:rsid w:val="00A357B9"/>
    <w:rsid w:val="00A357EF"/>
    <w:rsid w:val="00A35AB5"/>
    <w:rsid w:val="00A35D94"/>
    <w:rsid w:val="00A35EFA"/>
    <w:rsid w:val="00A35F27"/>
    <w:rsid w:val="00A360C9"/>
    <w:rsid w:val="00A362E8"/>
    <w:rsid w:val="00A36303"/>
    <w:rsid w:val="00A3633C"/>
    <w:rsid w:val="00A36525"/>
    <w:rsid w:val="00A3652C"/>
    <w:rsid w:val="00A3657F"/>
    <w:rsid w:val="00A3677C"/>
    <w:rsid w:val="00A36848"/>
    <w:rsid w:val="00A3690B"/>
    <w:rsid w:val="00A3699B"/>
    <w:rsid w:val="00A36A16"/>
    <w:rsid w:val="00A36B89"/>
    <w:rsid w:val="00A36EB7"/>
    <w:rsid w:val="00A36EEC"/>
    <w:rsid w:val="00A36F86"/>
    <w:rsid w:val="00A36FE0"/>
    <w:rsid w:val="00A37020"/>
    <w:rsid w:val="00A37381"/>
    <w:rsid w:val="00A373E3"/>
    <w:rsid w:val="00A3789D"/>
    <w:rsid w:val="00A3798A"/>
    <w:rsid w:val="00A37A8E"/>
    <w:rsid w:val="00A37B6B"/>
    <w:rsid w:val="00A37B6F"/>
    <w:rsid w:val="00A37E3B"/>
    <w:rsid w:val="00A37E69"/>
    <w:rsid w:val="00A37F52"/>
    <w:rsid w:val="00A40110"/>
    <w:rsid w:val="00A4027D"/>
    <w:rsid w:val="00A40320"/>
    <w:rsid w:val="00A4041E"/>
    <w:rsid w:val="00A408EF"/>
    <w:rsid w:val="00A4094E"/>
    <w:rsid w:val="00A40A07"/>
    <w:rsid w:val="00A40A11"/>
    <w:rsid w:val="00A40A19"/>
    <w:rsid w:val="00A40DD9"/>
    <w:rsid w:val="00A40E42"/>
    <w:rsid w:val="00A411D7"/>
    <w:rsid w:val="00A4128D"/>
    <w:rsid w:val="00A41384"/>
    <w:rsid w:val="00A417FD"/>
    <w:rsid w:val="00A4195E"/>
    <w:rsid w:val="00A41A04"/>
    <w:rsid w:val="00A41BED"/>
    <w:rsid w:val="00A421EA"/>
    <w:rsid w:val="00A42656"/>
    <w:rsid w:val="00A4281D"/>
    <w:rsid w:val="00A428FC"/>
    <w:rsid w:val="00A42A67"/>
    <w:rsid w:val="00A42C8E"/>
    <w:rsid w:val="00A42DDF"/>
    <w:rsid w:val="00A42F69"/>
    <w:rsid w:val="00A42FBF"/>
    <w:rsid w:val="00A4306C"/>
    <w:rsid w:val="00A430AD"/>
    <w:rsid w:val="00A430B4"/>
    <w:rsid w:val="00A430FD"/>
    <w:rsid w:val="00A43472"/>
    <w:rsid w:val="00A437AA"/>
    <w:rsid w:val="00A438FA"/>
    <w:rsid w:val="00A43B0F"/>
    <w:rsid w:val="00A43F37"/>
    <w:rsid w:val="00A4424F"/>
    <w:rsid w:val="00A4431D"/>
    <w:rsid w:val="00A44426"/>
    <w:rsid w:val="00A445FC"/>
    <w:rsid w:val="00A446FA"/>
    <w:rsid w:val="00A44709"/>
    <w:rsid w:val="00A44973"/>
    <w:rsid w:val="00A449D4"/>
    <w:rsid w:val="00A44A47"/>
    <w:rsid w:val="00A44C0D"/>
    <w:rsid w:val="00A44F38"/>
    <w:rsid w:val="00A44FA9"/>
    <w:rsid w:val="00A44FC7"/>
    <w:rsid w:val="00A45801"/>
    <w:rsid w:val="00A4585F"/>
    <w:rsid w:val="00A45BE3"/>
    <w:rsid w:val="00A45DE6"/>
    <w:rsid w:val="00A45F68"/>
    <w:rsid w:val="00A46132"/>
    <w:rsid w:val="00A469E8"/>
    <w:rsid w:val="00A46AEE"/>
    <w:rsid w:val="00A46D53"/>
    <w:rsid w:val="00A46D60"/>
    <w:rsid w:val="00A46EEC"/>
    <w:rsid w:val="00A4700D"/>
    <w:rsid w:val="00A477E9"/>
    <w:rsid w:val="00A47C1C"/>
    <w:rsid w:val="00A47FBD"/>
    <w:rsid w:val="00A50681"/>
    <w:rsid w:val="00A50935"/>
    <w:rsid w:val="00A5098B"/>
    <w:rsid w:val="00A50A21"/>
    <w:rsid w:val="00A50F9C"/>
    <w:rsid w:val="00A514EE"/>
    <w:rsid w:val="00A5158A"/>
    <w:rsid w:val="00A51656"/>
    <w:rsid w:val="00A51718"/>
    <w:rsid w:val="00A5181B"/>
    <w:rsid w:val="00A51C37"/>
    <w:rsid w:val="00A51D42"/>
    <w:rsid w:val="00A51E09"/>
    <w:rsid w:val="00A51E27"/>
    <w:rsid w:val="00A521E7"/>
    <w:rsid w:val="00A52468"/>
    <w:rsid w:val="00A5256E"/>
    <w:rsid w:val="00A5280A"/>
    <w:rsid w:val="00A5298F"/>
    <w:rsid w:val="00A529F5"/>
    <w:rsid w:val="00A52A90"/>
    <w:rsid w:val="00A52B65"/>
    <w:rsid w:val="00A52CC7"/>
    <w:rsid w:val="00A52D46"/>
    <w:rsid w:val="00A52E0D"/>
    <w:rsid w:val="00A52FFC"/>
    <w:rsid w:val="00A53030"/>
    <w:rsid w:val="00A53092"/>
    <w:rsid w:val="00A53138"/>
    <w:rsid w:val="00A53213"/>
    <w:rsid w:val="00A53294"/>
    <w:rsid w:val="00A53526"/>
    <w:rsid w:val="00A5357B"/>
    <w:rsid w:val="00A5387E"/>
    <w:rsid w:val="00A53AF5"/>
    <w:rsid w:val="00A53CCF"/>
    <w:rsid w:val="00A53E58"/>
    <w:rsid w:val="00A53F50"/>
    <w:rsid w:val="00A5423E"/>
    <w:rsid w:val="00A544A2"/>
    <w:rsid w:val="00A546BF"/>
    <w:rsid w:val="00A546F7"/>
    <w:rsid w:val="00A54759"/>
    <w:rsid w:val="00A5485B"/>
    <w:rsid w:val="00A54909"/>
    <w:rsid w:val="00A54AC6"/>
    <w:rsid w:val="00A54ACE"/>
    <w:rsid w:val="00A54CB8"/>
    <w:rsid w:val="00A54F9C"/>
    <w:rsid w:val="00A550C2"/>
    <w:rsid w:val="00A5513D"/>
    <w:rsid w:val="00A55232"/>
    <w:rsid w:val="00A5525A"/>
    <w:rsid w:val="00A5530C"/>
    <w:rsid w:val="00A55495"/>
    <w:rsid w:val="00A5574D"/>
    <w:rsid w:val="00A5581E"/>
    <w:rsid w:val="00A558DD"/>
    <w:rsid w:val="00A55A28"/>
    <w:rsid w:val="00A55A9C"/>
    <w:rsid w:val="00A55BAC"/>
    <w:rsid w:val="00A55C07"/>
    <w:rsid w:val="00A55C24"/>
    <w:rsid w:val="00A55CEB"/>
    <w:rsid w:val="00A55DA6"/>
    <w:rsid w:val="00A55F05"/>
    <w:rsid w:val="00A55F28"/>
    <w:rsid w:val="00A560E9"/>
    <w:rsid w:val="00A56100"/>
    <w:rsid w:val="00A5621B"/>
    <w:rsid w:val="00A56386"/>
    <w:rsid w:val="00A5668C"/>
    <w:rsid w:val="00A56879"/>
    <w:rsid w:val="00A56A42"/>
    <w:rsid w:val="00A56F59"/>
    <w:rsid w:val="00A56FA1"/>
    <w:rsid w:val="00A57055"/>
    <w:rsid w:val="00A5728A"/>
    <w:rsid w:val="00A57322"/>
    <w:rsid w:val="00A57331"/>
    <w:rsid w:val="00A5757C"/>
    <w:rsid w:val="00A57901"/>
    <w:rsid w:val="00A57A37"/>
    <w:rsid w:val="00A57AE8"/>
    <w:rsid w:val="00A57C3E"/>
    <w:rsid w:val="00A57DF0"/>
    <w:rsid w:val="00A5B67E"/>
    <w:rsid w:val="00A604E1"/>
    <w:rsid w:val="00A60580"/>
    <w:rsid w:val="00A605AD"/>
    <w:rsid w:val="00A6069A"/>
    <w:rsid w:val="00A606A1"/>
    <w:rsid w:val="00A60831"/>
    <w:rsid w:val="00A6096F"/>
    <w:rsid w:val="00A60A81"/>
    <w:rsid w:val="00A60AE4"/>
    <w:rsid w:val="00A60D91"/>
    <w:rsid w:val="00A60E4E"/>
    <w:rsid w:val="00A60F47"/>
    <w:rsid w:val="00A60F63"/>
    <w:rsid w:val="00A6112D"/>
    <w:rsid w:val="00A61199"/>
    <w:rsid w:val="00A611BC"/>
    <w:rsid w:val="00A61290"/>
    <w:rsid w:val="00A612E2"/>
    <w:rsid w:val="00A61324"/>
    <w:rsid w:val="00A6180F"/>
    <w:rsid w:val="00A61AA7"/>
    <w:rsid w:val="00A61AC3"/>
    <w:rsid w:val="00A61BC3"/>
    <w:rsid w:val="00A61C10"/>
    <w:rsid w:val="00A61CB2"/>
    <w:rsid w:val="00A61CDD"/>
    <w:rsid w:val="00A61D25"/>
    <w:rsid w:val="00A61D28"/>
    <w:rsid w:val="00A62004"/>
    <w:rsid w:val="00A62156"/>
    <w:rsid w:val="00A62408"/>
    <w:rsid w:val="00A62479"/>
    <w:rsid w:val="00A626F5"/>
    <w:rsid w:val="00A628AA"/>
    <w:rsid w:val="00A62A66"/>
    <w:rsid w:val="00A62BFD"/>
    <w:rsid w:val="00A62DD6"/>
    <w:rsid w:val="00A62F3C"/>
    <w:rsid w:val="00A63012"/>
    <w:rsid w:val="00A633B2"/>
    <w:rsid w:val="00A635BE"/>
    <w:rsid w:val="00A63824"/>
    <w:rsid w:val="00A63E56"/>
    <w:rsid w:val="00A63EE5"/>
    <w:rsid w:val="00A6425C"/>
    <w:rsid w:val="00A643EA"/>
    <w:rsid w:val="00A64786"/>
    <w:rsid w:val="00A6496E"/>
    <w:rsid w:val="00A649D4"/>
    <w:rsid w:val="00A650A0"/>
    <w:rsid w:val="00A65240"/>
    <w:rsid w:val="00A65788"/>
    <w:rsid w:val="00A65830"/>
    <w:rsid w:val="00A65872"/>
    <w:rsid w:val="00A658E4"/>
    <w:rsid w:val="00A65AC7"/>
    <w:rsid w:val="00A65DA0"/>
    <w:rsid w:val="00A65DBF"/>
    <w:rsid w:val="00A661CC"/>
    <w:rsid w:val="00A663D2"/>
    <w:rsid w:val="00A66967"/>
    <w:rsid w:val="00A66B89"/>
    <w:rsid w:val="00A66D01"/>
    <w:rsid w:val="00A66EDE"/>
    <w:rsid w:val="00A6701E"/>
    <w:rsid w:val="00A670C7"/>
    <w:rsid w:val="00A6726E"/>
    <w:rsid w:val="00A67293"/>
    <w:rsid w:val="00A6739D"/>
    <w:rsid w:val="00A67687"/>
    <w:rsid w:val="00A67773"/>
    <w:rsid w:val="00A67CC2"/>
    <w:rsid w:val="00A67CDD"/>
    <w:rsid w:val="00A67CF4"/>
    <w:rsid w:val="00A67D83"/>
    <w:rsid w:val="00A67DCE"/>
    <w:rsid w:val="00A67EC5"/>
    <w:rsid w:val="00A67EEA"/>
    <w:rsid w:val="00A69A5E"/>
    <w:rsid w:val="00A700C6"/>
    <w:rsid w:val="00A70162"/>
    <w:rsid w:val="00A702B6"/>
    <w:rsid w:val="00A70411"/>
    <w:rsid w:val="00A70785"/>
    <w:rsid w:val="00A707AE"/>
    <w:rsid w:val="00A70979"/>
    <w:rsid w:val="00A70BC7"/>
    <w:rsid w:val="00A70BFA"/>
    <w:rsid w:val="00A70D8D"/>
    <w:rsid w:val="00A70EEC"/>
    <w:rsid w:val="00A7107D"/>
    <w:rsid w:val="00A712FA"/>
    <w:rsid w:val="00A71862"/>
    <w:rsid w:val="00A718E5"/>
    <w:rsid w:val="00A71DD8"/>
    <w:rsid w:val="00A72234"/>
    <w:rsid w:val="00A7230E"/>
    <w:rsid w:val="00A7236E"/>
    <w:rsid w:val="00A723CE"/>
    <w:rsid w:val="00A7247E"/>
    <w:rsid w:val="00A7256C"/>
    <w:rsid w:val="00A72598"/>
    <w:rsid w:val="00A7266D"/>
    <w:rsid w:val="00A7285D"/>
    <w:rsid w:val="00A729EB"/>
    <w:rsid w:val="00A72E52"/>
    <w:rsid w:val="00A72E7C"/>
    <w:rsid w:val="00A730B5"/>
    <w:rsid w:val="00A731E3"/>
    <w:rsid w:val="00A7326C"/>
    <w:rsid w:val="00A732DC"/>
    <w:rsid w:val="00A735C7"/>
    <w:rsid w:val="00A73789"/>
    <w:rsid w:val="00A73E7F"/>
    <w:rsid w:val="00A73E91"/>
    <w:rsid w:val="00A73F2B"/>
    <w:rsid w:val="00A740BD"/>
    <w:rsid w:val="00A74183"/>
    <w:rsid w:val="00A7426B"/>
    <w:rsid w:val="00A7435D"/>
    <w:rsid w:val="00A743B5"/>
    <w:rsid w:val="00A743E0"/>
    <w:rsid w:val="00A745D5"/>
    <w:rsid w:val="00A74A03"/>
    <w:rsid w:val="00A74A36"/>
    <w:rsid w:val="00A74A3F"/>
    <w:rsid w:val="00A74CA0"/>
    <w:rsid w:val="00A7517D"/>
    <w:rsid w:val="00A75273"/>
    <w:rsid w:val="00A7552B"/>
    <w:rsid w:val="00A7559B"/>
    <w:rsid w:val="00A75D62"/>
    <w:rsid w:val="00A75F2B"/>
    <w:rsid w:val="00A76014"/>
    <w:rsid w:val="00A76051"/>
    <w:rsid w:val="00A76148"/>
    <w:rsid w:val="00A76238"/>
    <w:rsid w:val="00A763A0"/>
    <w:rsid w:val="00A7645A"/>
    <w:rsid w:val="00A7666A"/>
    <w:rsid w:val="00A768EC"/>
    <w:rsid w:val="00A76B9D"/>
    <w:rsid w:val="00A76C61"/>
    <w:rsid w:val="00A76DF6"/>
    <w:rsid w:val="00A76F00"/>
    <w:rsid w:val="00A7706E"/>
    <w:rsid w:val="00A770CF"/>
    <w:rsid w:val="00A771FA"/>
    <w:rsid w:val="00A777DD"/>
    <w:rsid w:val="00A77882"/>
    <w:rsid w:val="00A7790C"/>
    <w:rsid w:val="00A77D6E"/>
    <w:rsid w:val="00A8011A"/>
    <w:rsid w:val="00A80156"/>
    <w:rsid w:val="00A80166"/>
    <w:rsid w:val="00A80241"/>
    <w:rsid w:val="00A803E8"/>
    <w:rsid w:val="00A8089C"/>
    <w:rsid w:val="00A808B3"/>
    <w:rsid w:val="00A809D8"/>
    <w:rsid w:val="00A80F20"/>
    <w:rsid w:val="00A81231"/>
    <w:rsid w:val="00A81433"/>
    <w:rsid w:val="00A8190F"/>
    <w:rsid w:val="00A81922"/>
    <w:rsid w:val="00A81970"/>
    <w:rsid w:val="00A81ABF"/>
    <w:rsid w:val="00A81C8C"/>
    <w:rsid w:val="00A81DE2"/>
    <w:rsid w:val="00A81EE7"/>
    <w:rsid w:val="00A820F0"/>
    <w:rsid w:val="00A82301"/>
    <w:rsid w:val="00A8232D"/>
    <w:rsid w:val="00A82889"/>
    <w:rsid w:val="00A82A87"/>
    <w:rsid w:val="00A82CE9"/>
    <w:rsid w:val="00A82DE2"/>
    <w:rsid w:val="00A82EC1"/>
    <w:rsid w:val="00A831B8"/>
    <w:rsid w:val="00A831BF"/>
    <w:rsid w:val="00A831DA"/>
    <w:rsid w:val="00A83203"/>
    <w:rsid w:val="00A83210"/>
    <w:rsid w:val="00A83247"/>
    <w:rsid w:val="00A83320"/>
    <w:rsid w:val="00A83843"/>
    <w:rsid w:val="00A838EF"/>
    <w:rsid w:val="00A83D16"/>
    <w:rsid w:val="00A83DD8"/>
    <w:rsid w:val="00A8401E"/>
    <w:rsid w:val="00A84160"/>
    <w:rsid w:val="00A84213"/>
    <w:rsid w:val="00A8473A"/>
    <w:rsid w:val="00A84990"/>
    <w:rsid w:val="00A84BF2"/>
    <w:rsid w:val="00A84CD3"/>
    <w:rsid w:val="00A84DA5"/>
    <w:rsid w:val="00A84E5E"/>
    <w:rsid w:val="00A84F3E"/>
    <w:rsid w:val="00A84F61"/>
    <w:rsid w:val="00A850A6"/>
    <w:rsid w:val="00A853CF"/>
    <w:rsid w:val="00A853E8"/>
    <w:rsid w:val="00A85595"/>
    <w:rsid w:val="00A8570E"/>
    <w:rsid w:val="00A85809"/>
    <w:rsid w:val="00A85818"/>
    <w:rsid w:val="00A85A86"/>
    <w:rsid w:val="00A85BC4"/>
    <w:rsid w:val="00A85BD4"/>
    <w:rsid w:val="00A86101"/>
    <w:rsid w:val="00A86720"/>
    <w:rsid w:val="00A8690B"/>
    <w:rsid w:val="00A86A1F"/>
    <w:rsid w:val="00A86BFC"/>
    <w:rsid w:val="00A86C64"/>
    <w:rsid w:val="00A86FEF"/>
    <w:rsid w:val="00A87031"/>
    <w:rsid w:val="00A87083"/>
    <w:rsid w:val="00A87275"/>
    <w:rsid w:val="00A87405"/>
    <w:rsid w:val="00A875F4"/>
    <w:rsid w:val="00A87868"/>
    <w:rsid w:val="00A87A13"/>
    <w:rsid w:val="00A87A65"/>
    <w:rsid w:val="00A87AD9"/>
    <w:rsid w:val="00A900FC"/>
    <w:rsid w:val="00A90210"/>
    <w:rsid w:val="00A9026E"/>
    <w:rsid w:val="00A9034C"/>
    <w:rsid w:val="00A90364"/>
    <w:rsid w:val="00A90526"/>
    <w:rsid w:val="00A9054D"/>
    <w:rsid w:val="00A905D1"/>
    <w:rsid w:val="00A907E3"/>
    <w:rsid w:val="00A90C61"/>
    <w:rsid w:val="00A91025"/>
    <w:rsid w:val="00A911E3"/>
    <w:rsid w:val="00A9124F"/>
    <w:rsid w:val="00A91346"/>
    <w:rsid w:val="00A91481"/>
    <w:rsid w:val="00A917BB"/>
    <w:rsid w:val="00A917E8"/>
    <w:rsid w:val="00A918BD"/>
    <w:rsid w:val="00A91BFF"/>
    <w:rsid w:val="00A91C0D"/>
    <w:rsid w:val="00A91CAD"/>
    <w:rsid w:val="00A91E35"/>
    <w:rsid w:val="00A91E7A"/>
    <w:rsid w:val="00A9233B"/>
    <w:rsid w:val="00A92363"/>
    <w:rsid w:val="00A923D3"/>
    <w:rsid w:val="00A9257E"/>
    <w:rsid w:val="00A925B4"/>
    <w:rsid w:val="00A926F7"/>
    <w:rsid w:val="00A927FC"/>
    <w:rsid w:val="00A9291A"/>
    <w:rsid w:val="00A92932"/>
    <w:rsid w:val="00A92B03"/>
    <w:rsid w:val="00A92C6C"/>
    <w:rsid w:val="00A92E81"/>
    <w:rsid w:val="00A92F08"/>
    <w:rsid w:val="00A930FF"/>
    <w:rsid w:val="00A93351"/>
    <w:rsid w:val="00A936E1"/>
    <w:rsid w:val="00A9376A"/>
    <w:rsid w:val="00A93796"/>
    <w:rsid w:val="00A93A3C"/>
    <w:rsid w:val="00A93B5B"/>
    <w:rsid w:val="00A93EB0"/>
    <w:rsid w:val="00A941DD"/>
    <w:rsid w:val="00A941F7"/>
    <w:rsid w:val="00A94224"/>
    <w:rsid w:val="00A943C4"/>
    <w:rsid w:val="00A94481"/>
    <w:rsid w:val="00A9456D"/>
    <w:rsid w:val="00A9458D"/>
    <w:rsid w:val="00A94755"/>
    <w:rsid w:val="00A94890"/>
    <w:rsid w:val="00A94951"/>
    <w:rsid w:val="00A94973"/>
    <w:rsid w:val="00A949D7"/>
    <w:rsid w:val="00A94C72"/>
    <w:rsid w:val="00A94F60"/>
    <w:rsid w:val="00A94FEE"/>
    <w:rsid w:val="00A95007"/>
    <w:rsid w:val="00A95231"/>
    <w:rsid w:val="00A953B0"/>
    <w:rsid w:val="00A9558B"/>
    <w:rsid w:val="00A9573C"/>
    <w:rsid w:val="00A957C4"/>
    <w:rsid w:val="00A957F0"/>
    <w:rsid w:val="00A95832"/>
    <w:rsid w:val="00A959B2"/>
    <w:rsid w:val="00A95D18"/>
    <w:rsid w:val="00A95D85"/>
    <w:rsid w:val="00A95DB0"/>
    <w:rsid w:val="00A95E0D"/>
    <w:rsid w:val="00A95E19"/>
    <w:rsid w:val="00A964A3"/>
    <w:rsid w:val="00A96B88"/>
    <w:rsid w:val="00A96EC7"/>
    <w:rsid w:val="00A97620"/>
    <w:rsid w:val="00A97686"/>
    <w:rsid w:val="00A9794F"/>
    <w:rsid w:val="00A979E9"/>
    <w:rsid w:val="00A97C39"/>
    <w:rsid w:val="00A97C7D"/>
    <w:rsid w:val="00A97C86"/>
    <w:rsid w:val="00A97DDD"/>
    <w:rsid w:val="00A97E75"/>
    <w:rsid w:val="00A97F07"/>
    <w:rsid w:val="00A97F7A"/>
    <w:rsid w:val="00A97F8E"/>
    <w:rsid w:val="00AA02F1"/>
    <w:rsid w:val="00AA0601"/>
    <w:rsid w:val="00AA0753"/>
    <w:rsid w:val="00AA08BE"/>
    <w:rsid w:val="00AA0E41"/>
    <w:rsid w:val="00AA0EA4"/>
    <w:rsid w:val="00AA0EF8"/>
    <w:rsid w:val="00AA108E"/>
    <w:rsid w:val="00AA16EF"/>
    <w:rsid w:val="00AA182C"/>
    <w:rsid w:val="00AA1B8F"/>
    <w:rsid w:val="00AA1FD5"/>
    <w:rsid w:val="00AA20A6"/>
    <w:rsid w:val="00AA21E6"/>
    <w:rsid w:val="00AA2221"/>
    <w:rsid w:val="00AA2387"/>
    <w:rsid w:val="00AA243A"/>
    <w:rsid w:val="00AA2474"/>
    <w:rsid w:val="00AA26E4"/>
    <w:rsid w:val="00AA292E"/>
    <w:rsid w:val="00AA2950"/>
    <w:rsid w:val="00AA2AE4"/>
    <w:rsid w:val="00AA2F14"/>
    <w:rsid w:val="00AA314E"/>
    <w:rsid w:val="00AA31E2"/>
    <w:rsid w:val="00AA31E7"/>
    <w:rsid w:val="00AA3214"/>
    <w:rsid w:val="00AA33FF"/>
    <w:rsid w:val="00AA378C"/>
    <w:rsid w:val="00AA3853"/>
    <w:rsid w:val="00AA3B2D"/>
    <w:rsid w:val="00AA3B32"/>
    <w:rsid w:val="00AA3C1B"/>
    <w:rsid w:val="00AA3C3F"/>
    <w:rsid w:val="00AA3E41"/>
    <w:rsid w:val="00AA409E"/>
    <w:rsid w:val="00AA4173"/>
    <w:rsid w:val="00AA43F2"/>
    <w:rsid w:val="00AA45CF"/>
    <w:rsid w:val="00AA4708"/>
    <w:rsid w:val="00AA4868"/>
    <w:rsid w:val="00AA4C2A"/>
    <w:rsid w:val="00AA4ECF"/>
    <w:rsid w:val="00AA55BE"/>
    <w:rsid w:val="00AA5657"/>
    <w:rsid w:val="00AA581F"/>
    <w:rsid w:val="00AA58A8"/>
    <w:rsid w:val="00AA598E"/>
    <w:rsid w:val="00AA5BDD"/>
    <w:rsid w:val="00AA5F56"/>
    <w:rsid w:val="00AA60A4"/>
    <w:rsid w:val="00AA6135"/>
    <w:rsid w:val="00AA6593"/>
    <w:rsid w:val="00AA65A2"/>
    <w:rsid w:val="00AA69DE"/>
    <w:rsid w:val="00AA6C12"/>
    <w:rsid w:val="00AA6C58"/>
    <w:rsid w:val="00AA6EF0"/>
    <w:rsid w:val="00AA6F38"/>
    <w:rsid w:val="00AA72AD"/>
    <w:rsid w:val="00AA7371"/>
    <w:rsid w:val="00AA74FF"/>
    <w:rsid w:val="00AA77ED"/>
    <w:rsid w:val="00AA783B"/>
    <w:rsid w:val="00AA7962"/>
    <w:rsid w:val="00AA7CDC"/>
    <w:rsid w:val="00AA7EA9"/>
    <w:rsid w:val="00AB0204"/>
    <w:rsid w:val="00AB0352"/>
    <w:rsid w:val="00AB0362"/>
    <w:rsid w:val="00AB0AB9"/>
    <w:rsid w:val="00AB0C12"/>
    <w:rsid w:val="00AB0CBB"/>
    <w:rsid w:val="00AB0DA1"/>
    <w:rsid w:val="00AB0DA2"/>
    <w:rsid w:val="00AB0FE7"/>
    <w:rsid w:val="00AB0FF6"/>
    <w:rsid w:val="00AB1410"/>
    <w:rsid w:val="00AB141F"/>
    <w:rsid w:val="00AB15EA"/>
    <w:rsid w:val="00AB17D8"/>
    <w:rsid w:val="00AB185F"/>
    <w:rsid w:val="00AB1960"/>
    <w:rsid w:val="00AB1AB0"/>
    <w:rsid w:val="00AB1B34"/>
    <w:rsid w:val="00AB1BD6"/>
    <w:rsid w:val="00AB2035"/>
    <w:rsid w:val="00AB2165"/>
    <w:rsid w:val="00AB2382"/>
    <w:rsid w:val="00AB242B"/>
    <w:rsid w:val="00AB242F"/>
    <w:rsid w:val="00AB2515"/>
    <w:rsid w:val="00AB2ED4"/>
    <w:rsid w:val="00AB2EEA"/>
    <w:rsid w:val="00AB2F07"/>
    <w:rsid w:val="00AB307C"/>
    <w:rsid w:val="00AB3144"/>
    <w:rsid w:val="00AB32BE"/>
    <w:rsid w:val="00AB33AB"/>
    <w:rsid w:val="00AB33D4"/>
    <w:rsid w:val="00AB343F"/>
    <w:rsid w:val="00AB3794"/>
    <w:rsid w:val="00AB39B4"/>
    <w:rsid w:val="00AB3B79"/>
    <w:rsid w:val="00AB3D68"/>
    <w:rsid w:val="00AB3E4A"/>
    <w:rsid w:val="00AB3F61"/>
    <w:rsid w:val="00AB3FC7"/>
    <w:rsid w:val="00AB3FE6"/>
    <w:rsid w:val="00AB4236"/>
    <w:rsid w:val="00AB4552"/>
    <w:rsid w:val="00AB4613"/>
    <w:rsid w:val="00AB46F8"/>
    <w:rsid w:val="00AB4958"/>
    <w:rsid w:val="00AB49C7"/>
    <w:rsid w:val="00AB49CD"/>
    <w:rsid w:val="00AB49DE"/>
    <w:rsid w:val="00AB4A24"/>
    <w:rsid w:val="00AB4A69"/>
    <w:rsid w:val="00AB4BFB"/>
    <w:rsid w:val="00AB4CA0"/>
    <w:rsid w:val="00AB4D12"/>
    <w:rsid w:val="00AB4D36"/>
    <w:rsid w:val="00AB4D60"/>
    <w:rsid w:val="00AB4E05"/>
    <w:rsid w:val="00AB4E6B"/>
    <w:rsid w:val="00AB50B7"/>
    <w:rsid w:val="00AB523F"/>
    <w:rsid w:val="00AB54D3"/>
    <w:rsid w:val="00AB5509"/>
    <w:rsid w:val="00AB564A"/>
    <w:rsid w:val="00AB566F"/>
    <w:rsid w:val="00AB56CC"/>
    <w:rsid w:val="00AB574E"/>
    <w:rsid w:val="00AB578C"/>
    <w:rsid w:val="00AB594A"/>
    <w:rsid w:val="00AB59EE"/>
    <w:rsid w:val="00AB5C61"/>
    <w:rsid w:val="00AB5D1A"/>
    <w:rsid w:val="00AB5DE8"/>
    <w:rsid w:val="00AB603D"/>
    <w:rsid w:val="00AB62B9"/>
    <w:rsid w:val="00AB66F6"/>
    <w:rsid w:val="00AB680A"/>
    <w:rsid w:val="00AB6A06"/>
    <w:rsid w:val="00AB6A4A"/>
    <w:rsid w:val="00AB6A65"/>
    <w:rsid w:val="00AB6A97"/>
    <w:rsid w:val="00AB6C0A"/>
    <w:rsid w:val="00AB6C2C"/>
    <w:rsid w:val="00AB6CE2"/>
    <w:rsid w:val="00AB6E72"/>
    <w:rsid w:val="00AB7090"/>
    <w:rsid w:val="00AB742A"/>
    <w:rsid w:val="00AB74A1"/>
    <w:rsid w:val="00AB7753"/>
    <w:rsid w:val="00AB7950"/>
    <w:rsid w:val="00AB7C8D"/>
    <w:rsid w:val="00AB7CDA"/>
    <w:rsid w:val="00AB7D04"/>
    <w:rsid w:val="00AB7DB0"/>
    <w:rsid w:val="00AB7EC1"/>
    <w:rsid w:val="00AB7F66"/>
    <w:rsid w:val="00AC01B3"/>
    <w:rsid w:val="00AC04B6"/>
    <w:rsid w:val="00AC04E9"/>
    <w:rsid w:val="00AC04F4"/>
    <w:rsid w:val="00AC05A6"/>
    <w:rsid w:val="00AC05B2"/>
    <w:rsid w:val="00AC0614"/>
    <w:rsid w:val="00AC0B37"/>
    <w:rsid w:val="00AC0CDE"/>
    <w:rsid w:val="00AC0F7C"/>
    <w:rsid w:val="00AC1145"/>
    <w:rsid w:val="00AC11A1"/>
    <w:rsid w:val="00AC140E"/>
    <w:rsid w:val="00AC15C7"/>
    <w:rsid w:val="00AC1717"/>
    <w:rsid w:val="00AC17C9"/>
    <w:rsid w:val="00AC18E8"/>
    <w:rsid w:val="00AC1CB6"/>
    <w:rsid w:val="00AC20B9"/>
    <w:rsid w:val="00AC20E8"/>
    <w:rsid w:val="00AC2203"/>
    <w:rsid w:val="00AC22B3"/>
    <w:rsid w:val="00AC251E"/>
    <w:rsid w:val="00AC252C"/>
    <w:rsid w:val="00AC25AF"/>
    <w:rsid w:val="00AC271B"/>
    <w:rsid w:val="00AC2769"/>
    <w:rsid w:val="00AC283F"/>
    <w:rsid w:val="00AC288B"/>
    <w:rsid w:val="00AC290C"/>
    <w:rsid w:val="00AC2A26"/>
    <w:rsid w:val="00AC2C65"/>
    <w:rsid w:val="00AC2E68"/>
    <w:rsid w:val="00AC3816"/>
    <w:rsid w:val="00AC3A46"/>
    <w:rsid w:val="00AC3AEB"/>
    <w:rsid w:val="00AC3AEF"/>
    <w:rsid w:val="00AC3D88"/>
    <w:rsid w:val="00AC41B5"/>
    <w:rsid w:val="00AC41C0"/>
    <w:rsid w:val="00AC4242"/>
    <w:rsid w:val="00AC42C0"/>
    <w:rsid w:val="00AC4447"/>
    <w:rsid w:val="00AC4665"/>
    <w:rsid w:val="00AC48E4"/>
    <w:rsid w:val="00AC4C8F"/>
    <w:rsid w:val="00AC4E4B"/>
    <w:rsid w:val="00AC4ECE"/>
    <w:rsid w:val="00AC50D6"/>
    <w:rsid w:val="00AC51EA"/>
    <w:rsid w:val="00AC5216"/>
    <w:rsid w:val="00AC5456"/>
    <w:rsid w:val="00AC54B3"/>
    <w:rsid w:val="00AC5847"/>
    <w:rsid w:val="00AC5BB8"/>
    <w:rsid w:val="00AC5EFC"/>
    <w:rsid w:val="00AC603D"/>
    <w:rsid w:val="00AC604A"/>
    <w:rsid w:val="00AC61E8"/>
    <w:rsid w:val="00AC64EA"/>
    <w:rsid w:val="00AC65CD"/>
    <w:rsid w:val="00AC65E5"/>
    <w:rsid w:val="00AC6692"/>
    <w:rsid w:val="00AC685F"/>
    <w:rsid w:val="00AC68DC"/>
    <w:rsid w:val="00AC690E"/>
    <w:rsid w:val="00AC6A9E"/>
    <w:rsid w:val="00AC6BA8"/>
    <w:rsid w:val="00AC6F5C"/>
    <w:rsid w:val="00AC73D8"/>
    <w:rsid w:val="00AC7A44"/>
    <w:rsid w:val="00AC7BB9"/>
    <w:rsid w:val="00AC7CC8"/>
    <w:rsid w:val="00AC7CFA"/>
    <w:rsid w:val="00AC7FF2"/>
    <w:rsid w:val="00AD019F"/>
    <w:rsid w:val="00AD02AE"/>
    <w:rsid w:val="00AD089A"/>
    <w:rsid w:val="00AD0A23"/>
    <w:rsid w:val="00AD0C73"/>
    <w:rsid w:val="00AD0F89"/>
    <w:rsid w:val="00AD0FED"/>
    <w:rsid w:val="00AD1033"/>
    <w:rsid w:val="00AD115E"/>
    <w:rsid w:val="00AD13AD"/>
    <w:rsid w:val="00AD13CE"/>
    <w:rsid w:val="00AD14F9"/>
    <w:rsid w:val="00AD168D"/>
    <w:rsid w:val="00AD1A6A"/>
    <w:rsid w:val="00AD1BF2"/>
    <w:rsid w:val="00AD1CEA"/>
    <w:rsid w:val="00AD1CFC"/>
    <w:rsid w:val="00AD1EE1"/>
    <w:rsid w:val="00AD224F"/>
    <w:rsid w:val="00AD233B"/>
    <w:rsid w:val="00AD23F9"/>
    <w:rsid w:val="00AD2722"/>
    <w:rsid w:val="00AD2753"/>
    <w:rsid w:val="00AD2B2D"/>
    <w:rsid w:val="00AD2F56"/>
    <w:rsid w:val="00AD2FAF"/>
    <w:rsid w:val="00AD301A"/>
    <w:rsid w:val="00AD32CF"/>
    <w:rsid w:val="00AD362F"/>
    <w:rsid w:val="00AD36F3"/>
    <w:rsid w:val="00AD3742"/>
    <w:rsid w:val="00AD397C"/>
    <w:rsid w:val="00AD399F"/>
    <w:rsid w:val="00AD3FC3"/>
    <w:rsid w:val="00AD403B"/>
    <w:rsid w:val="00AD4098"/>
    <w:rsid w:val="00AD424A"/>
    <w:rsid w:val="00AD42F2"/>
    <w:rsid w:val="00AD435A"/>
    <w:rsid w:val="00AD43BC"/>
    <w:rsid w:val="00AD4638"/>
    <w:rsid w:val="00AD4714"/>
    <w:rsid w:val="00AD49D5"/>
    <w:rsid w:val="00AD4B0E"/>
    <w:rsid w:val="00AD4C5F"/>
    <w:rsid w:val="00AD4C77"/>
    <w:rsid w:val="00AD4CC0"/>
    <w:rsid w:val="00AD4E1C"/>
    <w:rsid w:val="00AD4FCE"/>
    <w:rsid w:val="00AD4FF5"/>
    <w:rsid w:val="00AD502E"/>
    <w:rsid w:val="00AD524D"/>
    <w:rsid w:val="00AD5276"/>
    <w:rsid w:val="00AD54B9"/>
    <w:rsid w:val="00AD5C42"/>
    <w:rsid w:val="00AD5E2B"/>
    <w:rsid w:val="00AD61FD"/>
    <w:rsid w:val="00AD65D9"/>
    <w:rsid w:val="00AD6B4E"/>
    <w:rsid w:val="00AD6BE6"/>
    <w:rsid w:val="00AD6D1C"/>
    <w:rsid w:val="00AD6D8C"/>
    <w:rsid w:val="00AD7141"/>
    <w:rsid w:val="00AD7159"/>
    <w:rsid w:val="00AD7186"/>
    <w:rsid w:val="00AD7534"/>
    <w:rsid w:val="00AD7603"/>
    <w:rsid w:val="00AD78E8"/>
    <w:rsid w:val="00AD791B"/>
    <w:rsid w:val="00AD7A23"/>
    <w:rsid w:val="00AD7C3C"/>
    <w:rsid w:val="00AD7E7F"/>
    <w:rsid w:val="00AD7E92"/>
    <w:rsid w:val="00AE00E9"/>
    <w:rsid w:val="00AE02F4"/>
    <w:rsid w:val="00AE03CC"/>
    <w:rsid w:val="00AE0958"/>
    <w:rsid w:val="00AE0ACA"/>
    <w:rsid w:val="00AE0C0D"/>
    <w:rsid w:val="00AE0FE7"/>
    <w:rsid w:val="00AE1010"/>
    <w:rsid w:val="00AE12C9"/>
    <w:rsid w:val="00AE1384"/>
    <w:rsid w:val="00AE18BA"/>
    <w:rsid w:val="00AE1988"/>
    <w:rsid w:val="00AE1CC8"/>
    <w:rsid w:val="00AE1DA9"/>
    <w:rsid w:val="00AE1FAE"/>
    <w:rsid w:val="00AE1FC0"/>
    <w:rsid w:val="00AE20C1"/>
    <w:rsid w:val="00AE21A0"/>
    <w:rsid w:val="00AE2983"/>
    <w:rsid w:val="00AE2C6A"/>
    <w:rsid w:val="00AE2CBE"/>
    <w:rsid w:val="00AE2D7A"/>
    <w:rsid w:val="00AE2D86"/>
    <w:rsid w:val="00AE2DAB"/>
    <w:rsid w:val="00AE2F20"/>
    <w:rsid w:val="00AE30FD"/>
    <w:rsid w:val="00AE31EB"/>
    <w:rsid w:val="00AE333C"/>
    <w:rsid w:val="00AE3497"/>
    <w:rsid w:val="00AE3561"/>
    <w:rsid w:val="00AE37F8"/>
    <w:rsid w:val="00AE38B6"/>
    <w:rsid w:val="00AE3BD3"/>
    <w:rsid w:val="00AE4492"/>
    <w:rsid w:val="00AE4521"/>
    <w:rsid w:val="00AE4687"/>
    <w:rsid w:val="00AE49EC"/>
    <w:rsid w:val="00AE4B2D"/>
    <w:rsid w:val="00AE4C76"/>
    <w:rsid w:val="00AE4FA6"/>
    <w:rsid w:val="00AE522C"/>
    <w:rsid w:val="00AE52B0"/>
    <w:rsid w:val="00AE53F4"/>
    <w:rsid w:val="00AE5490"/>
    <w:rsid w:val="00AE5804"/>
    <w:rsid w:val="00AE5DB5"/>
    <w:rsid w:val="00AE5FC8"/>
    <w:rsid w:val="00AE615C"/>
    <w:rsid w:val="00AE63D2"/>
    <w:rsid w:val="00AE6447"/>
    <w:rsid w:val="00AE6AFF"/>
    <w:rsid w:val="00AE71A3"/>
    <w:rsid w:val="00AE753F"/>
    <w:rsid w:val="00AE774E"/>
    <w:rsid w:val="00AE7806"/>
    <w:rsid w:val="00AE9478"/>
    <w:rsid w:val="00AF0327"/>
    <w:rsid w:val="00AF032F"/>
    <w:rsid w:val="00AF034E"/>
    <w:rsid w:val="00AF03EA"/>
    <w:rsid w:val="00AF0772"/>
    <w:rsid w:val="00AF083C"/>
    <w:rsid w:val="00AF09BF"/>
    <w:rsid w:val="00AF09C9"/>
    <w:rsid w:val="00AF0F97"/>
    <w:rsid w:val="00AF0FA8"/>
    <w:rsid w:val="00AF101C"/>
    <w:rsid w:val="00AF10FD"/>
    <w:rsid w:val="00AF1139"/>
    <w:rsid w:val="00AF1173"/>
    <w:rsid w:val="00AF11E8"/>
    <w:rsid w:val="00AF1306"/>
    <w:rsid w:val="00AF14AA"/>
    <w:rsid w:val="00AF162B"/>
    <w:rsid w:val="00AF1822"/>
    <w:rsid w:val="00AF1B49"/>
    <w:rsid w:val="00AF1E0B"/>
    <w:rsid w:val="00AF1EE4"/>
    <w:rsid w:val="00AF2193"/>
    <w:rsid w:val="00AF2196"/>
    <w:rsid w:val="00AF2387"/>
    <w:rsid w:val="00AF2495"/>
    <w:rsid w:val="00AF2649"/>
    <w:rsid w:val="00AF293C"/>
    <w:rsid w:val="00AF2BB2"/>
    <w:rsid w:val="00AF2EC5"/>
    <w:rsid w:val="00AF31F2"/>
    <w:rsid w:val="00AF325E"/>
    <w:rsid w:val="00AF32A0"/>
    <w:rsid w:val="00AF3495"/>
    <w:rsid w:val="00AF34E7"/>
    <w:rsid w:val="00AF367D"/>
    <w:rsid w:val="00AF36E5"/>
    <w:rsid w:val="00AF3937"/>
    <w:rsid w:val="00AF3A27"/>
    <w:rsid w:val="00AF3C3F"/>
    <w:rsid w:val="00AF3CC1"/>
    <w:rsid w:val="00AF4210"/>
    <w:rsid w:val="00AF4EFD"/>
    <w:rsid w:val="00AF5183"/>
    <w:rsid w:val="00AF543E"/>
    <w:rsid w:val="00AF561D"/>
    <w:rsid w:val="00AF56C8"/>
    <w:rsid w:val="00AF56E6"/>
    <w:rsid w:val="00AF5D8A"/>
    <w:rsid w:val="00AF5E3A"/>
    <w:rsid w:val="00AF5E4C"/>
    <w:rsid w:val="00AF6084"/>
    <w:rsid w:val="00AF644E"/>
    <w:rsid w:val="00AF649F"/>
    <w:rsid w:val="00AF675C"/>
    <w:rsid w:val="00AF6881"/>
    <w:rsid w:val="00AF68B0"/>
    <w:rsid w:val="00AF6E2F"/>
    <w:rsid w:val="00AF6FD9"/>
    <w:rsid w:val="00AF7074"/>
    <w:rsid w:val="00AF71F3"/>
    <w:rsid w:val="00AF72A6"/>
    <w:rsid w:val="00AF7423"/>
    <w:rsid w:val="00AF74A6"/>
    <w:rsid w:val="00AF74CF"/>
    <w:rsid w:val="00AF7576"/>
    <w:rsid w:val="00AF7577"/>
    <w:rsid w:val="00AF7699"/>
    <w:rsid w:val="00AF7A26"/>
    <w:rsid w:val="00AF7CAF"/>
    <w:rsid w:val="00AF7CDE"/>
    <w:rsid w:val="00B0005A"/>
    <w:rsid w:val="00B00188"/>
    <w:rsid w:val="00B00598"/>
    <w:rsid w:val="00B005E7"/>
    <w:rsid w:val="00B005F2"/>
    <w:rsid w:val="00B007EE"/>
    <w:rsid w:val="00B00B5C"/>
    <w:rsid w:val="00B00BA1"/>
    <w:rsid w:val="00B00D39"/>
    <w:rsid w:val="00B0127D"/>
    <w:rsid w:val="00B01647"/>
    <w:rsid w:val="00B01A3E"/>
    <w:rsid w:val="00B01BD5"/>
    <w:rsid w:val="00B01BE1"/>
    <w:rsid w:val="00B0205B"/>
    <w:rsid w:val="00B0209B"/>
    <w:rsid w:val="00B02183"/>
    <w:rsid w:val="00B021EB"/>
    <w:rsid w:val="00B023AA"/>
    <w:rsid w:val="00B02460"/>
    <w:rsid w:val="00B02975"/>
    <w:rsid w:val="00B02AD8"/>
    <w:rsid w:val="00B02CA5"/>
    <w:rsid w:val="00B02F88"/>
    <w:rsid w:val="00B02FB3"/>
    <w:rsid w:val="00B031B8"/>
    <w:rsid w:val="00B03634"/>
    <w:rsid w:val="00B03837"/>
    <w:rsid w:val="00B03AC3"/>
    <w:rsid w:val="00B03FE1"/>
    <w:rsid w:val="00B041C4"/>
    <w:rsid w:val="00B041C7"/>
    <w:rsid w:val="00B042ED"/>
    <w:rsid w:val="00B0449A"/>
    <w:rsid w:val="00B047EF"/>
    <w:rsid w:val="00B04A28"/>
    <w:rsid w:val="00B04BD1"/>
    <w:rsid w:val="00B04C9F"/>
    <w:rsid w:val="00B04CBC"/>
    <w:rsid w:val="00B04CF0"/>
    <w:rsid w:val="00B04D00"/>
    <w:rsid w:val="00B04D81"/>
    <w:rsid w:val="00B04F19"/>
    <w:rsid w:val="00B050E5"/>
    <w:rsid w:val="00B051D9"/>
    <w:rsid w:val="00B052C4"/>
    <w:rsid w:val="00B0532E"/>
    <w:rsid w:val="00B05413"/>
    <w:rsid w:val="00B057C8"/>
    <w:rsid w:val="00B058BF"/>
    <w:rsid w:val="00B05AA2"/>
    <w:rsid w:val="00B05DE6"/>
    <w:rsid w:val="00B05EC0"/>
    <w:rsid w:val="00B062D8"/>
    <w:rsid w:val="00B06307"/>
    <w:rsid w:val="00B06638"/>
    <w:rsid w:val="00B06781"/>
    <w:rsid w:val="00B068FD"/>
    <w:rsid w:val="00B06A17"/>
    <w:rsid w:val="00B06C69"/>
    <w:rsid w:val="00B06C91"/>
    <w:rsid w:val="00B06E02"/>
    <w:rsid w:val="00B072A4"/>
    <w:rsid w:val="00B0743D"/>
    <w:rsid w:val="00B07515"/>
    <w:rsid w:val="00B079A0"/>
    <w:rsid w:val="00B07A3E"/>
    <w:rsid w:val="00B07B7A"/>
    <w:rsid w:val="00B07CE9"/>
    <w:rsid w:val="00B07E02"/>
    <w:rsid w:val="00B0912B"/>
    <w:rsid w:val="00B1030F"/>
    <w:rsid w:val="00B1031D"/>
    <w:rsid w:val="00B1060F"/>
    <w:rsid w:val="00B106FF"/>
    <w:rsid w:val="00B1094C"/>
    <w:rsid w:val="00B10A15"/>
    <w:rsid w:val="00B10C4B"/>
    <w:rsid w:val="00B10E1F"/>
    <w:rsid w:val="00B10E6C"/>
    <w:rsid w:val="00B10F02"/>
    <w:rsid w:val="00B11087"/>
    <w:rsid w:val="00B110C6"/>
    <w:rsid w:val="00B1130C"/>
    <w:rsid w:val="00B113F8"/>
    <w:rsid w:val="00B11474"/>
    <w:rsid w:val="00B1157D"/>
    <w:rsid w:val="00B11594"/>
    <w:rsid w:val="00B11948"/>
    <w:rsid w:val="00B119C0"/>
    <w:rsid w:val="00B11BFF"/>
    <w:rsid w:val="00B11C18"/>
    <w:rsid w:val="00B11C7D"/>
    <w:rsid w:val="00B11CD8"/>
    <w:rsid w:val="00B11E6E"/>
    <w:rsid w:val="00B11F28"/>
    <w:rsid w:val="00B1222F"/>
    <w:rsid w:val="00B12253"/>
    <w:rsid w:val="00B123F9"/>
    <w:rsid w:val="00B126C3"/>
    <w:rsid w:val="00B1280F"/>
    <w:rsid w:val="00B12A04"/>
    <w:rsid w:val="00B12C93"/>
    <w:rsid w:val="00B12E6D"/>
    <w:rsid w:val="00B12E95"/>
    <w:rsid w:val="00B12EBC"/>
    <w:rsid w:val="00B13185"/>
    <w:rsid w:val="00B13413"/>
    <w:rsid w:val="00B137B9"/>
    <w:rsid w:val="00B13934"/>
    <w:rsid w:val="00B13948"/>
    <w:rsid w:val="00B13952"/>
    <w:rsid w:val="00B13C00"/>
    <w:rsid w:val="00B13D46"/>
    <w:rsid w:val="00B13EB2"/>
    <w:rsid w:val="00B13EF3"/>
    <w:rsid w:val="00B14150"/>
    <w:rsid w:val="00B1417E"/>
    <w:rsid w:val="00B1459F"/>
    <w:rsid w:val="00B146AE"/>
    <w:rsid w:val="00B14DB2"/>
    <w:rsid w:val="00B14E0A"/>
    <w:rsid w:val="00B151C1"/>
    <w:rsid w:val="00B152FE"/>
    <w:rsid w:val="00B1535B"/>
    <w:rsid w:val="00B155D8"/>
    <w:rsid w:val="00B157E6"/>
    <w:rsid w:val="00B158E4"/>
    <w:rsid w:val="00B1590E"/>
    <w:rsid w:val="00B15918"/>
    <w:rsid w:val="00B15955"/>
    <w:rsid w:val="00B15982"/>
    <w:rsid w:val="00B15B1E"/>
    <w:rsid w:val="00B15E9A"/>
    <w:rsid w:val="00B15F3B"/>
    <w:rsid w:val="00B160F8"/>
    <w:rsid w:val="00B1611A"/>
    <w:rsid w:val="00B16410"/>
    <w:rsid w:val="00B1674B"/>
    <w:rsid w:val="00B16C42"/>
    <w:rsid w:val="00B16D09"/>
    <w:rsid w:val="00B17861"/>
    <w:rsid w:val="00B17AAB"/>
    <w:rsid w:val="00B17DB7"/>
    <w:rsid w:val="00B200F4"/>
    <w:rsid w:val="00B2020A"/>
    <w:rsid w:val="00B2043B"/>
    <w:rsid w:val="00B2053C"/>
    <w:rsid w:val="00B20559"/>
    <w:rsid w:val="00B207D3"/>
    <w:rsid w:val="00B209C4"/>
    <w:rsid w:val="00B20BD7"/>
    <w:rsid w:val="00B20DDE"/>
    <w:rsid w:val="00B20E67"/>
    <w:rsid w:val="00B20E9E"/>
    <w:rsid w:val="00B21092"/>
    <w:rsid w:val="00B211D7"/>
    <w:rsid w:val="00B211FA"/>
    <w:rsid w:val="00B212AE"/>
    <w:rsid w:val="00B214E1"/>
    <w:rsid w:val="00B214F7"/>
    <w:rsid w:val="00B21637"/>
    <w:rsid w:val="00B216E6"/>
    <w:rsid w:val="00B21736"/>
    <w:rsid w:val="00B218C5"/>
    <w:rsid w:val="00B21955"/>
    <w:rsid w:val="00B21BD1"/>
    <w:rsid w:val="00B21D90"/>
    <w:rsid w:val="00B21F08"/>
    <w:rsid w:val="00B21F2B"/>
    <w:rsid w:val="00B21FEA"/>
    <w:rsid w:val="00B220F9"/>
    <w:rsid w:val="00B22277"/>
    <w:rsid w:val="00B22342"/>
    <w:rsid w:val="00B22634"/>
    <w:rsid w:val="00B227C4"/>
    <w:rsid w:val="00B229A8"/>
    <w:rsid w:val="00B229DC"/>
    <w:rsid w:val="00B22B19"/>
    <w:rsid w:val="00B22B5A"/>
    <w:rsid w:val="00B22CDC"/>
    <w:rsid w:val="00B22D65"/>
    <w:rsid w:val="00B23144"/>
    <w:rsid w:val="00B23333"/>
    <w:rsid w:val="00B23390"/>
    <w:rsid w:val="00B2344D"/>
    <w:rsid w:val="00B234EF"/>
    <w:rsid w:val="00B23591"/>
    <w:rsid w:val="00B23797"/>
    <w:rsid w:val="00B239B2"/>
    <w:rsid w:val="00B23A34"/>
    <w:rsid w:val="00B23BAA"/>
    <w:rsid w:val="00B23BB2"/>
    <w:rsid w:val="00B23CA2"/>
    <w:rsid w:val="00B23D33"/>
    <w:rsid w:val="00B23F7A"/>
    <w:rsid w:val="00B24125"/>
    <w:rsid w:val="00B24240"/>
    <w:rsid w:val="00B2433F"/>
    <w:rsid w:val="00B246DD"/>
    <w:rsid w:val="00B24769"/>
    <w:rsid w:val="00B24770"/>
    <w:rsid w:val="00B24AE2"/>
    <w:rsid w:val="00B24C22"/>
    <w:rsid w:val="00B24C5A"/>
    <w:rsid w:val="00B24F54"/>
    <w:rsid w:val="00B25273"/>
    <w:rsid w:val="00B25391"/>
    <w:rsid w:val="00B25430"/>
    <w:rsid w:val="00B258EA"/>
    <w:rsid w:val="00B25AF0"/>
    <w:rsid w:val="00B25E0A"/>
    <w:rsid w:val="00B25E10"/>
    <w:rsid w:val="00B25F33"/>
    <w:rsid w:val="00B261AE"/>
    <w:rsid w:val="00B265B5"/>
    <w:rsid w:val="00B26897"/>
    <w:rsid w:val="00B26A63"/>
    <w:rsid w:val="00B26DAF"/>
    <w:rsid w:val="00B270BC"/>
    <w:rsid w:val="00B2719F"/>
    <w:rsid w:val="00B27222"/>
    <w:rsid w:val="00B27243"/>
    <w:rsid w:val="00B272BD"/>
    <w:rsid w:val="00B274CE"/>
    <w:rsid w:val="00B27617"/>
    <w:rsid w:val="00B278A2"/>
    <w:rsid w:val="00B27C03"/>
    <w:rsid w:val="00B27DBC"/>
    <w:rsid w:val="00B27E6B"/>
    <w:rsid w:val="00B300B8"/>
    <w:rsid w:val="00B301B2"/>
    <w:rsid w:val="00B3026A"/>
    <w:rsid w:val="00B30557"/>
    <w:rsid w:val="00B305F2"/>
    <w:rsid w:val="00B305FA"/>
    <w:rsid w:val="00B307EB"/>
    <w:rsid w:val="00B30923"/>
    <w:rsid w:val="00B30C27"/>
    <w:rsid w:val="00B30CC2"/>
    <w:rsid w:val="00B31155"/>
    <w:rsid w:val="00B313AD"/>
    <w:rsid w:val="00B31497"/>
    <w:rsid w:val="00B31643"/>
    <w:rsid w:val="00B31984"/>
    <w:rsid w:val="00B31AF7"/>
    <w:rsid w:val="00B3219F"/>
    <w:rsid w:val="00B321FD"/>
    <w:rsid w:val="00B32389"/>
    <w:rsid w:val="00B32518"/>
    <w:rsid w:val="00B3253A"/>
    <w:rsid w:val="00B326A2"/>
    <w:rsid w:val="00B32898"/>
    <w:rsid w:val="00B32DA2"/>
    <w:rsid w:val="00B32DFC"/>
    <w:rsid w:val="00B330B4"/>
    <w:rsid w:val="00B3315A"/>
    <w:rsid w:val="00B33459"/>
    <w:rsid w:val="00B33673"/>
    <w:rsid w:val="00B3388E"/>
    <w:rsid w:val="00B33A4B"/>
    <w:rsid w:val="00B33C90"/>
    <w:rsid w:val="00B33D17"/>
    <w:rsid w:val="00B34150"/>
    <w:rsid w:val="00B34533"/>
    <w:rsid w:val="00B345A5"/>
    <w:rsid w:val="00B346C8"/>
    <w:rsid w:val="00B34785"/>
    <w:rsid w:val="00B34917"/>
    <w:rsid w:val="00B34923"/>
    <w:rsid w:val="00B34AC2"/>
    <w:rsid w:val="00B34B81"/>
    <w:rsid w:val="00B34CB6"/>
    <w:rsid w:val="00B34DF2"/>
    <w:rsid w:val="00B34F01"/>
    <w:rsid w:val="00B34FE2"/>
    <w:rsid w:val="00B3538A"/>
    <w:rsid w:val="00B355A3"/>
    <w:rsid w:val="00B357F6"/>
    <w:rsid w:val="00B35869"/>
    <w:rsid w:val="00B358CF"/>
    <w:rsid w:val="00B35A96"/>
    <w:rsid w:val="00B35BF2"/>
    <w:rsid w:val="00B35E40"/>
    <w:rsid w:val="00B35E9F"/>
    <w:rsid w:val="00B360FA"/>
    <w:rsid w:val="00B36300"/>
    <w:rsid w:val="00B367BB"/>
    <w:rsid w:val="00B368B5"/>
    <w:rsid w:val="00B368ED"/>
    <w:rsid w:val="00B36958"/>
    <w:rsid w:val="00B36B3A"/>
    <w:rsid w:val="00B36D4F"/>
    <w:rsid w:val="00B36ED9"/>
    <w:rsid w:val="00B3752D"/>
    <w:rsid w:val="00B37594"/>
    <w:rsid w:val="00B3762B"/>
    <w:rsid w:val="00B376BC"/>
    <w:rsid w:val="00B3772D"/>
    <w:rsid w:val="00B37AAA"/>
    <w:rsid w:val="00B37B29"/>
    <w:rsid w:val="00B37B64"/>
    <w:rsid w:val="00B37C4E"/>
    <w:rsid w:val="00B37CE8"/>
    <w:rsid w:val="00B4031D"/>
    <w:rsid w:val="00B40363"/>
    <w:rsid w:val="00B40447"/>
    <w:rsid w:val="00B405E9"/>
    <w:rsid w:val="00B40903"/>
    <w:rsid w:val="00B40B53"/>
    <w:rsid w:val="00B40CBC"/>
    <w:rsid w:val="00B40EC3"/>
    <w:rsid w:val="00B40F98"/>
    <w:rsid w:val="00B41056"/>
    <w:rsid w:val="00B4119B"/>
    <w:rsid w:val="00B41215"/>
    <w:rsid w:val="00B41303"/>
    <w:rsid w:val="00B41502"/>
    <w:rsid w:val="00B41810"/>
    <w:rsid w:val="00B4182C"/>
    <w:rsid w:val="00B418EF"/>
    <w:rsid w:val="00B41A1C"/>
    <w:rsid w:val="00B41BEA"/>
    <w:rsid w:val="00B41C8C"/>
    <w:rsid w:val="00B420F9"/>
    <w:rsid w:val="00B42256"/>
    <w:rsid w:val="00B4228F"/>
    <w:rsid w:val="00B4233F"/>
    <w:rsid w:val="00B42359"/>
    <w:rsid w:val="00B42479"/>
    <w:rsid w:val="00B428BD"/>
    <w:rsid w:val="00B42C1A"/>
    <w:rsid w:val="00B42E6E"/>
    <w:rsid w:val="00B43249"/>
    <w:rsid w:val="00B43359"/>
    <w:rsid w:val="00B43373"/>
    <w:rsid w:val="00B43585"/>
    <w:rsid w:val="00B438E2"/>
    <w:rsid w:val="00B43A6B"/>
    <w:rsid w:val="00B43BC2"/>
    <w:rsid w:val="00B43EC3"/>
    <w:rsid w:val="00B4416B"/>
    <w:rsid w:val="00B441FE"/>
    <w:rsid w:val="00B44394"/>
    <w:rsid w:val="00B44462"/>
    <w:rsid w:val="00B44786"/>
    <w:rsid w:val="00B447CB"/>
    <w:rsid w:val="00B44837"/>
    <w:rsid w:val="00B44979"/>
    <w:rsid w:val="00B44A2E"/>
    <w:rsid w:val="00B44C60"/>
    <w:rsid w:val="00B44CDC"/>
    <w:rsid w:val="00B44D97"/>
    <w:rsid w:val="00B450A0"/>
    <w:rsid w:val="00B450CE"/>
    <w:rsid w:val="00B4520E"/>
    <w:rsid w:val="00B45373"/>
    <w:rsid w:val="00B4537E"/>
    <w:rsid w:val="00B453B6"/>
    <w:rsid w:val="00B4565B"/>
    <w:rsid w:val="00B4577E"/>
    <w:rsid w:val="00B458DD"/>
    <w:rsid w:val="00B45A3D"/>
    <w:rsid w:val="00B45E42"/>
    <w:rsid w:val="00B46093"/>
    <w:rsid w:val="00B460F1"/>
    <w:rsid w:val="00B46178"/>
    <w:rsid w:val="00B4625B"/>
    <w:rsid w:val="00B462E2"/>
    <w:rsid w:val="00B4655B"/>
    <w:rsid w:val="00B46822"/>
    <w:rsid w:val="00B468B2"/>
    <w:rsid w:val="00B468BB"/>
    <w:rsid w:val="00B46A39"/>
    <w:rsid w:val="00B46E5F"/>
    <w:rsid w:val="00B47190"/>
    <w:rsid w:val="00B473A1"/>
    <w:rsid w:val="00B473C1"/>
    <w:rsid w:val="00B4747B"/>
    <w:rsid w:val="00B474F1"/>
    <w:rsid w:val="00B47507"/>
    <w:rsid w:val="00B476D5"/>
    <w:rsid w:val="00B47956"/>
    <w:rsid w:val="00B47B5E"/>
    <w:rsid w:val="00B47BB9"/>
    <w:rsid w:val="00B47CC1"/>
    <w:rsid w:val="00B47ECD"/>
    <w:rsid w:val="00B47F77"/>
    <w:rsid w:val="00B5005F"/>
    <w:rsid w:val="00B500EC"/>
    <w:rsid w:val="00B5022A"/>
    <w:rsid w:val="00B502E6"/>
    <w:rsid w:val="00B5044D"/>
    <w:rsid w:val="00B505D7"/>
    <w:rsid w:val="00B508DC"/>
    <w:rsid w:val="00B50A16"/>
    <w:rsid w:val="00B50B22"/>
    <w:rsid w:val="00B50C12"/>
    <w:rsid w:val="00B50CF7"/>
    <w:rsid w:val="00B51143"/>
    <w:rsid w:val="00B5118A"/>
    <w:rsid w:val="00B51265"/>
    <w:rsid w:val="00B51433"/>
    <w:rsid w:val="00B515C2"/>
    <w:rsid w:val="00B51827"/>
    <w:rsid w:val="00B51921"/>
    <w:rsid w:val="00B51B0A"/>
    <w:rsid w:val="00B51B99"/>
    <w:rsid w:val="00B51D6D"/>
    <w:rsid w:val="00B5200E"/>
    <w:rsid w:val="00B520B5"/>
    <w:rsid w:val="00B52155"/>
    <w:rsid w:val="00B522EB"/>
    <w:rsid w:val="00B52435"/>
    <w:rsid w:val="00B52475"/>
    <w:rsid w:val="00B52925"/>
    <w:rsid w:val="00B52AD1"/>
    <w:rsid w:val="00B52C35"/>
    <w:rsid w:val="00B52D0F"/>
    <w:rsid w:val="00B52E97"/>
    <w:rsid w:val="00B533FD"/>
    <w:rsid w:val="00B5348A"/>
    <w:rsid w:val="00B536A1"/>
    <w:rsid w:val="00B5388B"/>
    <w:rsid w:val="00B53A0D"/>
    <w:rsid w:val="00B53D4C"/>
    <w:rsid w:val="00B53F29"/>
    <w:rsid w:val="00B54087"/>
    <w:rsid w:val="00B54361"/>
    <w:rsid w:val="00B54552"/>
    <w:rsid w:val="00B548D9"/>
    <w:rsid w:val="00B54D7B"/>
    <w:rsid w:val="00B55031"/>
    <w:rsid w:val="00B550A3"/>
    <w:rsid w:val="00B55374"/>
    <w:rsid w:val="00B554F7"/>
    <w:rsid w:val="00B555E5"/>
    <w:rsid w:val="00B55680"/>
    <w:rsid w:val="00B556D0"/>
    <w:rsid w:val="00B5599B"/>
    <w:rsid w:val="00B55AC1"/>
    <w:rsid w:val="00B55AE6"/>
    <w:rsid w:val="00B55BF3"/>
    <w:rsid w:val="00B55CF6"/>
    <w:rsid w:val="00B55D60"/>
    <w:rsid w:val="00B55E7B"/>
    <w:rsid w:val="00B56074"/>
    <w:rsid w:val="00B56133"/>
    <w:rsid w:val="00B562B5"/>
    <w:rsid w:val="00B56337"/>
    <w:rsid w:val="00B564F6"/>
    <w:rsid w:val="00B5662E"/>
    <w:rsid w:val="00B56A53"/>
    <w:rsid w:val="00B56AE1"/>
    <w:rsid w:val="00B56C9B"/>
    <w:rsid w:val="00B56DC6"/>
    <w:rsid w:val="00B56E41"/>
    <w:rsid w:val="00B56F6D"/>
    <w:rsid w:val="00B57259"/>
    <w:rsid w:val="00B57432"/>
    <w:rsid w:val="00B575E8"/>
    <w:rsid w:val="00B578D5"/>
    <w:rsid w:val="00B57AE2"/>
    <w:rsid w:val="00B57BD0"/>
    <w:rsid w:val="00B57FCA"/>
    <w:rsid w:val="00B60080"/>
    <w:rsid w:val="00B600CB"/>
    <w:rsid w:val="00B6025B"/>
    <w:rsid w:val="00B6048E"/>
    <w:rsid w:val="00B60691"/>
    <w:rsid w:val="00B60692"/>
    <w:rsid w:val="00B60A1D"/>
    <w:rsid w:val="00B60AFA"/>
    <w:rsid w:val="00B60DA3"/>
    <w:rsid w:val="00B60E03"/>
    <w:rsid w:val="00B60EFB"/>
    <w:rsid w:val="00B610B5"/>
    <w:rsid w:val="00B61160"/>
    <w:rsid w:val="00B61384"/>
    <w:rsid w:val="00B6178A"/>
    <w:rsid w:val="00B61790"/>
    <w:rsid w:val="00B6180D"/>
    <w:rsid w:val="00B61983"/>
    <w:rsid w:val="00B61ABA"/>
    <w:rsid w:val="00B61D88"/>
    <w:rsid w:val="00B61DA7"/>
    <w:rsid w:val="00B61DC8"/>
    <w:rsid w:val="00B61E85"/>
    <w:rsid w:val="00B620F7"/>
    <w:rsid w:val="00B62345"/>
    <w:rsid w:val="00B6288B"/>
    <w:rsid w:val="00B62ABC"/>
    <w:rsid w:val="00B62DDB"/>
    <w:rsid w:val="00B62E5E"/>
    <w:rsid w:val="00B62F3A"/>
    <w:rsid w:val="00B630F8"/>
    <w:rsid w:val="00B631EA"/>
    <w:rsid w:val="00B63260"/>
    <w:rsid w:val="00B632C4"/>
    <w:rsid w:val="00B63469"/>
    <w:rsid w:val="00B63557"/>
    <w:rsid w:val="00B635CE"/>
    <w:rsid w:val="00B635D6"/>
    <w:rsid w:val="00B6379A"/>
    <w:rsid w:val="00B638BD"/>
    <w:rsid w:val="00B63922"/>
    <w:rsid w:val="00B639A2"/>
    <w:rsid w:val="00B639D6"/>
    <w:rsid w:val="00B63B23"/>
    <w:rsid w:val="00B63D36"/>
    <w:rsid w:val="00B64442"/>
    <w:rsid w:val="00B64816"/>
    <w:rsid w:val="00B64949"/>
    <w:rsid w:val="00B64B05"/>
    <w:rsid w:val="00B64BA6"/>
    <w:rsid w:val="00B64BD1"/>
    <w:rsid w:val="00B64F2F"/>
    <w:rsid w:val="00B64FC8"/>
    <w:rsid w:val="00B64FF1"/>
    <w:rsid w:val="00B6523A"/>
    <w:rsid w:val="00B6527B"/>
    <w:rsid w:val="00B653D7"/>
    <w:rsid w:val="00B65516"/>
    <w:rsid w:val="00B6555D"/>
    <w:rsid w:val="00B6560B"/>
    <w:rsid w:val="00B6566D"/>
    <w:rsid w:val="00B65A15"/>
    <w:rsid w:val="00B65A23"/>
    <w:rsid w:val="00B65EEE"/>
    <w:rsid w:val="00B662BE"/>
    <w:rsid w:val="00B662C8"/>
    <w:rsid w:val="00B66409"/>
    <w:rsid w:val="00B664CF"/>
    <w:rsid w:val="00B66574"/>
    <w:rsid w:val="00B66614"/>
    <w:rsid w:val="00B66902"/>
    <w:rsid w:val="00B66FBD"/>
    <w:rsid w:val="00B67175"/>
    <w:rsid w:val="00B672B0"/>
    <w:rsid w:val="00B6754F"/>
    <w:rsid w:val="00B67666"/>
    <w:rsid w:val="00B67687"/>
    <w:rsid w:val="00B67745"/>
    <w:rsid w:val="00B67968"/>
    <w:rsid w:val="00B67A77"/>
    <w:rsid w:val="00B67C67"/>
    <w:rsid w:val="00B67CF2"/>
    <w:rsid w:val="00B67F78"/>
    <w:rsid w:val="00B70213"/>
    <w:rsid w:val="00B70280"/>
    <w:rsid w:val="00B70348"/>
    <w:rsid w:val="00B703AB"/>
    <w:rsid w:val="00B70575"/>
    <w:rsid w:val="00B7077B"/>
    <w:rsid w:val="00B70A1D"/>
    <w:rsid w:val="00B70C3C"/>
    <w:rsid w:val="00B70E8A"/>
    <w:rsid w:val="00B70E94"/>
    <w:rsid w:val="00B70EF6"/>
    <w:rsid w:val="00B71659"/>
    <w:rsid w:val="00B71712"/>
    <w:rsid w:val="00B7181A"/>
    <w:rsid w:val="00B71A5A"/>
    <w:rsid w:val="00B71A6B"/>
    <w:rsid w:val="00B71FAE"/>
    <w:rsid w:val="00B722CE"/>
    <w:rsid w:val="00B72356"/>
    <w:rsid w:val="00B72368"/>
    <w:rsid w:val="00B725BC"/>
    <w:rsid w:val="00B7265D"/>
    <w:rsid w:val="00B727A8"/>
    <w:rsid w:val="00B72A71"/>
    <w:rsid w:val="00B72AAF"/>
    <w:rsid w:val="00B72B0B"/>
    <w:rsid w:val="00B72B9D"/>
    <w:rsid w:val="00B72D08"/>
    <w:rsid w:val="00B730FC"/>
    <w:rsid w:val="00B7330A"/>
    <w:rsid w:val="00B73508"/>
    <w:rsid w:val="00B735A2"/>
    <w:rsid w:val="00B737B9"/>
    <w:rsid w:val="00B73810"/>
    <w:rsid w:val="00B739CC"/>
    <w:rsid w:val="00B73C4B"/>
    <w:rsid w:val="00B73D50"/>
    <w:rsid w:val="00B73E0A"/>
    <w:rsid w:val="00B73EC1"/>
    <w:rsid w:val="00B73F33"/>
    <w:rsid w:val="00B73F93"/>
    <w:rsid w:val="00B7413D"/>
    <w:rsid w:val="00B74467"/>
    <w:rsid w:val="00B745C5"/>
    <w:rsid w:val="00B747BA"/>
    <w:rsid w:val="00B750AB"/>
    <w:rsid w:val="00B754F2"/>
    <w:rsid w:val="00B75550"/>
    <w:rsid w:val="00B75AEE"/>
    <w:rsid w:val="00B75DCE"/>
    <w:rsid w:val="00B75E37"/>
    <w:rsid w:val="00B7601B"/>
    <w:rsid w:val="00B7611C"/>
    <w:rsid w:val="00B76337"/>
    <w:rsid w:val="00B766A6"/>
    <w:rsid w:val="00B76704"/>
    <w:rsid w:val="00B76758"/>
    <w:rsid w:val="00B769C2"/>
    <w:rsid w:val="00B76A4D"/>
    <w:rsid w:val="00B76B4F"/>
    <w:rsid w:val="00B76C74"/>
    <w:rsid w:val="00B76E0A"/>
    <w:rsid w:val="00B76F3B"/>
    <w:rsid w:val="00B77007"/>
    <w:rsid w:val="00B77072"/>
    <w:rsid w:val="00B770FB"/>
    <w:rsid w:val="00B77325"/>
    <w:rsid w:val="00B77379"/>
    <w:rsid w:val="00B773AC"/>
    <w:rsid w:val="00B7751D"/>
    <w:rsid w:val="00B77531"/>
    <w:rsid w:val="00B77948"/>
    <w:rsid w:val="00B77AE0"/>
    <w:rsid w:val="00B77BB7"/>
    <w:rsid w:val="00B77D46"/>
    <w:rsid w:val="00B77DEA"/>
    <w:rsid w:val="00B77DF2"/>
    <w:rsid w:val="00B77DF8"/>
    <w:rsid w:val="00B77FFB"/>
    <w:rsid w:val="00B80114"/>
    <w:rsid w:val="00B80116"/>
    <w:rsid w:val="00B8014F"/>
    <w:rsid w:val="00B80257"/>
    <w:rsid w:val="00B802C6"/>
    <w:rsid w:val="00B802D1"/>
    <w:rsid w:val="00B803D2"/>
    <w:rsid w:val="00B8050C"/>
    <w:rsid w:val="00B80568"/>
    <w:rsid w:val="00B8072A"/>
    <w:rsid w:val="00B80B42"/>
    <w:rsid w:val="00B80B5B"/>
    <w:rsid w:val="00B80D1C"/>
    <w:rsid w:val="00B80DE5"/>
    <w:rsid w:val="00B80F54"/>
    <w:rsid w:val="00B8111B"/>
    <w:rsid w:val="00B8114F"/>
    <w:rsid w:val="00B8120D"/>
    <w:rsid w:val="00B81250"/>
    <w:rsid w:val="00B81264"/>
    <w:rsid w:val="00B81A7C"/>
    <w:rsid w:val="00B81AFB"/>
    <w:rsid w:val="00B81D38"/>
    <w:rsid w:val="00B82021"/>
    <w:rsid w:val="00B82036"/>
    <w:rsid w:val="00B82363"/>
    <w:rsid w:val="00B82376"/>
    <w:rsid w:val="00B823AF"/>
    <w:rsid w:val="00B82804"/>
    <w:rsid w:val="00B8282B"/>
    <w:rsid w:val="00B8289F"/>
    <w:rsid w:val="00B82906"/>
    <w:rsid w:val="00B82ADB"/>
    <w:rsid w:val="00B82AF8"/>
    <w:rsid w:val="00B82D9B"/>
    <w:rsid w:val="00B82E81"/>
    <w:rsid w:val="00B83226"/>
    <w:rsid w:val="00B834EC"/>
    <w:rsid w:val="00B836C9"/>
    <w:rsid w:val="00B836F2"/>
    <w:rsid w:val="00B837E3"/>
    <w:rsid w:val="00B83818"/>
    <w:rsid w:val="00B83A70"/>
    <w:rsid w:val="00B83CDB"/>
    <w:rsid w:val="00B83E17"/>
    <w:rsid w:val="00B840E0"/>
    <w:rsid w:val="00B84128"/>
    <w:rsid w:val="00B84199"/>
    <w:rsid w:val="00B8424B"/>
    <w:rsid w:val="00B8437E"/>
    <w:rsid w:val="00B844C4"/>
    <w:rsid w:val="00B84539"/>
    <w:rsid w:val="00B84647"/>
    <w:rsid w:val="00B846EB"/>
    <w:rsid w:val="00B848E6"/>
    <w:rsid w:val="00B84B5A"/>
    <w:rsid w:val="00B84FB0"/>
    <w:rsid w:val="00B85012"/>
    <w:rsid w:val="00B85249"/>
    <w:rsid w:val="00B8527B"/>
    <w:rsid w:val="00B8532C"/>
    <w:rsid w:val="00B85369"/>
    <w:rsid w:val="00B85E14"/>
    <w:rsid w:val="00B85F4A"/>
    <w:rsid w:val="00B85FBB"/>
    <w:rsid w:val="00B86079"/>
    <w:rsid w:val="00B86170"/>
    <w:rsid w:val="00B864C9"/>
    <w:rsid w:val="00B86600"/>
    <w:rsid w:val="00B867CE"/>
    <w:rsid w:val="00B86890"/>
    <w:rsid w:val="00B86907"/>
    <w:rsid w:val="00B8694B"/>
    <w:rsid w:val="00B86981"/>
    <w:rsid w:val="00B86A3A"/>
    <w:rsid w:val="00B86B17"/>
    <w:rsid w:val="00B86C5A"/>
    <w:rsid w:val="00B86E41"/>
    <w:rsid w:val="00B86F3F"/>
    <w:rsid w:val="00B87072"/>
    <w:rsid w:val="00B871DC"/>
    <w:rsid w:val="00B87226"/>
    <w:rsid w:val="00B8737A"/>
    <w:rsid w:val="00B87434"/>
    <w:rsid w:val="00B8768F"/>
    <w:rsid w:val="00B87DD4"/>
    <w:rsid w:val="00B87E2C"/>
    <w:rsid w:val="00B87E4B"/>
    <w:rsid w:val="00B87F37"/>
    <w:rsid w:val="00B900F0"/>
    <w:rsid w:val="00B90101"/>
    <w:rsid w:val="00B90881"/>
    <w:rsid w:val="00B90A6F"/>
    <w:rsid w:val="00B90B78"/>
    <w:rsid w:val="00B90BB3"/>
    <w:rsid w:val="00B90C10"/>
    <w:rsid w:val="00B90C73"/>
    <w:rsid w:val="00B90D25"/>
    <w:rsid w:val="00B90D3F"/>
    <w:rsid w:val="00B90D97"/>
    <w:rsid w:val="00B90F59"/>
    <w:rsid w:val="00B910AA"/>
    <w:rsid w:val="00B91392"/>
    <w:rsid w:val="00B91449"/>
    <w:rsid w:val="00B91520"/>
    <w:rsid w:val="00B916DD"/>
    <w:rsid w:val="00B91B62"/>
    <w:rsid w:val="00B91BC1"/>
    <w:rsid w:val="00B920B9"/>
    <w:rsid w:val="00B92126"/>
    <w:rsid w:val="00B921FD"/>
    <w:rsid w:val="00B92341"/>
    <w:rsid w:val="00B9236C"/>
    <w:rsid w:val="00B92617"/>
    <w:rsid w:val="00B92624"/>
    <w:rsid w:val="00B92676"/>
    <w:rsid w:val="00B927B5"/>
    <w:rsid w:val="00B927E7"/>
    <w:rsid w:val="00B928B5"/>
    <w:rsid w:val="00B92971"/>
    <w:rsid w:val="00B92A26"/>
    <w:rsid w:val="00B92BF9"/>
    <w:rsid w:val="00B92C2D"/>
    <w:rsid w:val="00B92D44"/>
    <w:rsid w:val="00B92E78"/>
    <w:rsid w:val="00B92ECF"/>
    <w:rsid w:val="00B93000"/>
    <w:rsid w:val="00B931D8"/>
    <w:rsid w:val="00B93296"/>
    <w:rsid w:val="00B932CA"/>
    <w:rsid w:val="00B93323"/>
    <w:rsid w:val="00B93339"/>
    <w:rsid w:val="00B93AF9"/>
    <w:rsid w:val="00B93BD5"/>
    <w:rsid w:val="00B93CE4"/>
    <w:rsid w:val="00B93F00"/>
    <w:rsid w:val="00B93F70"/>
    <w:rsid w:val="00B9408D"/>
    <w:rsid w:val="00B94196"/>
    <w:rsid w:val="00B941C1"/>
    <w:rsid w:val="00B94214"/>
    <w:rsid w:val="00B94240"/>
    <w:rsid w:val="00B942EC"/>
    <w:rsid w:val="00B94441"/>
    <w:rsid w:val="00B944D5"/>
    <w:rsid w:val="00B94501"/>
    <w:rsid w:val="00B9477C"/>
    <w:rsid w:val="00B947F4"/>
    <w:rsid w:val="00B948A7"/>
    <w:rsid w:val="00B94A2F"/>
    <w:rsid w:val="00B94C66"/>
    <w:rsid w:val="00B94CB0"/>
    <w:rsid w:val="00B94D0D"/>
    <w:rsid w:val="00B95545"/>
    <w:rsid w:val="00B95708"/>
    <w:rsid w:val="00B95757"/>
    <w:rsid w:val="00B95800"/>
    <w:rsid w:val="00B958C1"/>
    <w:rsid w:val="00B959FE"/>
    <w:rsid w:val="00B95C92"/>
    <w:rsid w:val="00B95D74"/>
    <w:rsid w:val="00B95FDB"/>
    <w:rsid w:val="00B965BF"/>
    <w:rsid w:val="00B968C6"/>
    <w:rsid w:val="00B9698C"/>
    <w:rsid w:val="00B96A28"/>
    <w:rsid w:val="00B96B32"/>
    <w:rsid w:val="00B96F69"/>
    <w:rsid w:val="00B9703B"/>
    <w:rsid w:val="00B97471"/>
    <w:rsid w:val="00B97518"/>
    <w:rsid w:val="00B97620"/>
    <w:rsid w:val="00B97759"/>
    <w:rsid w:val="00B97780"/>
    <w:rsid w:val="00B977A8"/>
    <w:rsid w:val="00B977C7"/>
    <w:rsid w:val="00B9794F"/>
    <w:rsid w:val="00B97BAD"/>
    <w:rsid w:val="00B99C53"/>
    <w:rsid w:val="00BA000E"/>
    <w:rsid w:val="00BA023A"/>
    <w:rsid w:val="00BA0343"/>
    <w:rsid w:val="00BA0600"/>
    <w:rsid w:val="00BA0696"/>
    <w:rsid w:val="00BA06BE"/>
    <w:rsid w:val="00BA077E"/>
    <w:rsid w:val="00BA0803"/>
    <w:rsid w:val="00BA093B"/>
    <w:rsid w:val="00BA0967"/>
    <w:rsid w:val="00BA0B18"/>
    <w:rsid w:val="00BA0B85"/>
    <w:rsid w:val="00BA0DB2"/>
    <w:rsid w:val="00BA0ED9"/>
    <w:rsid w:val="00BA0F2A"/>
    <w:rsid w:val="00BA1307"/>
    <w:rsid w:val="00BA1439"/>
    <w:rsid w:val="00BA162E"/>
    <w:rsid w:val="00BA17C6"/>
    <w:rsid w:val="00BA1A1C"/>
    <w:rsid w:val="00BA1A65"/>
    <w:rsid w:val="00BA1B3A"/>
    <w:rsid w:val="00BA1CB3"/>
    <w:rsid w:val="00BA1CF9"/>
    <w:rsid w:val="00BA2194"/>
    <w:rsid w:val="00BA22B8"/>
    <w:rsid w:val="00BA23C2"/>
    <w:rsid w:val="00BA2555"/>
    <w:rsid w:val="00BA2791"/>
    <w:rsid w:val="00BA281D"/>
    <w:rsid w:val="00BA2ECD"/>
    <w:rsid w:val="00BA3186"/>
    <w:rsid w:val="00BA3237"/>
    <w:rsid w:val="00BA3251"/>
    <w:rsid w:val="00BA34CB"/>
    <w:rsid w:val="00BA362B"/>
    <w:rsid w:val="00BA37DB"/>
    <w:rsid w:val="00BA382C"/>
    <w:rsid w:val="00BA3862"/>
    <w:rsid w:val="00BA388D"/>
    <w:rsid w:val="00BA3906"/>
    <w:rsid w:val="00BA3D2D"/>
    <w:rsid w:val="00BA3DFE"/>
    <w:rsid w:val="00BA40C5"/>
    <w:rsid w:val="00BA426D"/>
    <w:rsid w:val="00BA46F2"/>
    <w:rsid w:val="00BA48FF"/>
    <w:rsid w:val="00BA4B86"/>
    <w:rsid w:val="00BA4B9D"/>
    <w:rsid w:val="00BA4ED4"/>
    <w:rsid w:val="00BA504E"/>
    <w:rsid w:val="00BA5101"/>
    <w:rsid w:val="00BA5380"/>
    <w:rsid w:val="00BA53F2"/>
    <w:rsid w:val="00BA53F8"/>
    <w:rsid w:val="00BA5468"/>
    <w:rsid w:val="00BA572B"/>
    <w:rsid w:val="00BA58BE"/>
    <w:rsid w:val="00BA5BC4"/>
    <w:rsid w:val="00BA5C33"/>
    <w:rsid w:val="00BA5C5B"/>
    <w:rsid w:val="00BA5CF7"/>
    <w:rsid w:val="00BA5E64"/>
    <w:rsid w:val="00BA6128"/>
    <w:rsid w:val="00BA6332"/>
    <w:rsid w:val="00BA6450"/>
    <w:rsid w:val="00BA64A8"/>
    <w:rsid w:val="00BA64C8"/>
    <w:rsid w:val="00BA65E9"/>
    <w:rsid w:val="00BA682C"/>
    <w:rsid w:val="00BA78F2"/>
    <w:rsid w:val="00BA79F2"/>
    <w:rsid w:val="00BA7BD9"/>
    <w:rsid w:val="00BA7EE6"/>
    <w:rsid w:val="00BA7F58"/>
    <w:rsid w:val="00BB011B"/>
    <w:rsid w:val="00BB047A"/>
    <w:rsid w:val="00BB05B0"/>
    <w:rsid w:val="00BB05BA"/>
    <w:rsid w:val="00BB0B3F"/>
    <w:rsid w:val="00BB0E42"/>
    <w:rsid w:val="00BB11DB"/>
    <w:rsid w:val="00BB12DD"/>
    <w:rsid w:val="00BB1392"/>
    <w:rsid w:val="00BB1510"/>
    <w:rsid w:val="00BB175B"/>
    <w:rsid w:val="00BB1AA9"/>
    <w:rsid w:val="00BB1BAF"/>
    <w:rsid w:val="00BB1BCB"/>
    <w:rsid w:val="00BB1E37"/>
    <w:rsid w:val="00BB2008"/>
    <w:rsid w:val="00BB20FF"/>
    <w:rsid w:val="00BB2363"/>
    <w:rsid w:val="00BB2560"/>
    <w:rsid w:val="00BB27C7"/>
    <w:rsid w:val="00BB2915"/>
    <w:rsid w:val="00BB29DB"/>
    <w:rsid w:val="00BB2A3B"/>
    <w:rsid w:val="00BB2A7A"/>
    <w:rsid w:val="00BB2A92"/>
    <w:rsid w:val="00BB2D41"/>
    <w:rsid w:val="00BB2EAE"/>
    <w:rsid w:val="00BB2EDF"/>
    <w:rsid w:val="00BB2F15"/>
    <w:rsid w:val="00BB312C"/>
    <w:rsid w:val="00BB340D"/>
    <w:rsid w:val="00BB355B"/>
    <w:rsid w:val="00BB359D"/>
    <w:rsid w:val="00BB36ED"/>
    <w:rsid w:val="00BB3882"/>
    <w:rsid w:val="00BB3884"/>
    <w:rsid w:val="00BB3A1D"/>
    <w:rsid w:val="00BB3BAA"/>
    <w:rsid w:val="00BB3C72"/>
    <w:rsid w:val="00BB3DEC"/>
    <w:rsid w:val="00BB3EDE"/>
    <w:rsid w:val="00BB405C"/>
    <w:rsid w:val="00BB409D"/>
    <w:rsid w:val="00BB40BD"/>
    <w:rsid w:val="00BB437E"/>
    <w:rsid w:val="00BB44A9"/>
    <w:rsid w:val="00BB44B6"/>
    <w:rsid w:val="00BB46D3"/>
    <w:rsid w:val="00BB47BA"/>
    <w:rsid w:val="00BB4C1C"/>
    <w:rsid w:val="00BB4C83"/>
    <w:rsid w:val="00BB4CFF"/>
    <w:rsid w:val="00BB515B"/>
    <w:rsid w:val="00BB5681"/>
    <w:rsid w:val="00BB5816"/>
    <w:rsid w:val="00BB5877"/>
    <w:rsid w:val="00BB5A83"/>
    <w:rsid w:val="00BB5A89"/>
    <w:rsid w:val="00BB5B5F"/>
    <w:rsid w:val="00BB5C3C"/>
    <w:rsid w:val="00BB5D71"/>
    <w:rsid w:val="00BB5EFA"/>
    <w:rsid w:val="00BB5FD3"/>
    <w:rsid w:val="00BB60EE"/>
    <w:rsid w:val="00BB61B9"/>
    <w:rsid w:val="00BB621E"/>
    <w:rsid w:val="00BB6278"/>
    <w:rsid w:val="00BB6474"/>
    <w:rsid w:val="00BB648A"/>
    <w:rsid w:val="00BB6965"/>
    <w:rsid w:val="00BB697E"/>
    <w:rsid w:val="00BB6D01"/>
    <w:rsid w:val="00BB71E9"/>
    <w:rsid w:val="00BB721F"/>
    <w:rsid w:val="00BB7BB6"/>
    <w:rsid w:val="00BC0097"/>
    <w:rsid w:val="00BC02A8"/>
    <w:rsid w:val="00BC05A5"/>
    <w:rsid w:val="00BC06B6"/>
    <w:rsid w:val="00BC0ACA"/>
    <w:rsid w:val="00BC0C1C"/>
    <w:rsid w:val="00BC0C74"/>
    <w:rsid w:val="00BC0F00"/>
    <w:rsid w:val="00BC111B"/>
    <w:rsid w:val="00BC1239"/>
    <w:rsid w:val="00BC13B2"/>
    <w:rsid w:val="00BC161F"/>
    <w:rsid w:val="00BC1627"/>
    <w:rsid w:val="00BC179F"/>
    <w:rsid w:val="00BC185F"/>
    <w:rsid w:val="00BC1873"/>
    <w:rsid w:val="00BC1B13"/>
    <w:rsid w:val="00BC1B85"/>
    <w:rsid w:val="00BC1CBB"/>
    <w:rsid w:val="00BC1DBB"/>
    <w:rsid w:val="00BC21DB"/>
    <w:rsid w:val="00BC239F"/>
    <w:rsid w:val="00BC273E"/>
    <w:rsid w:val="00BC2763"/>
    <w:rsid w:val="00BC2907"/>
    <w:rsid w:val="00BC3059"/>
    <w:rsid w:val="00BC3362"/>
    <w:rsid w:val="00BC33B5"/>
    <w:rsid w:val="00BC35F4"/>
    <w:rsid w:val="00BC379A"/>
    <w:rsid w:val="00BC3925"/>
    <w:rsid w:val="00BC3BAF"/>
    <w:rsid w:val="00BC3CAD"/>
    <w:rsid w:val="00BC3D12"/>
    <w:rsid w:val="00BC3E13"/>
    <w:rsid w:val="00BC3EC4"/>
    <w:rsid w:val="00BC4003"/>
    <w:rsid w:val="00BC42F5"/>
    <w:rsid w:val="00BC4395"/>
    <w:rsid w:val="00BC43AC"/>
    <w:rsid w:val="00BC45A5"/>
    <w:rsid w:val="00BC476C"/>
    <w:rsid w:val="00BC49A1"/>
    <w:rsid w:val="00BC49F0"/>
    <w:rsid w:val="00BC4A73"/>
    <w:rsid w:val="00BC4E81"/>
    <w:rsid w:val="00BC4FB0"/>
    <w:rsid w:val="00BC5129"/>
    <w:rsid w:val="00BC515F"/>
    <w:rsid w:val="00BC519C"/>
    <w:rsid w:val="00BC52E5"/>
    <w:rsid w:val="00BC59FE"/>
    <w:rsid w:val="00BC5A64"/>
    <w:rsid w:val="00BC5ADF"/>
    <w:rsid w:val="00BC5B2F"/>
    <w:rsid w:val="00BC5C6D"/>
    <w:rsid w:val="00BC61E9"/>
    <w:rsid w:val="00BC67A1"/>
    <w:rsid w:val="00BC67CC"/>
    <w:rsid w:val="00BC6872"/>
    <w:rsid w:val="00BC691D"/>
    <w:rsid w:val="00BC6CDF"/>
    <w:rsid w:val="00BC6CEC"/>
    <w:rsid w:val="00BC6F29"/>
    <w:rsid w:val="00BC71C4"/>
    <w:rsid w:val="00BC7242"/>
    <w:rsid w:val="00BC74B2"/>
    <w:rsid w:val="00BC74FF"/>
    <w:rsid w:val="00BC751A"/>
    <w:rsid w:val="00BC77CC"/>
    <w:rsid w:val="00BC7870"/>
    <w:rsid w:val="00BC7952"/>
    <w:rsid w:val="00BC7BB4"/>
    <w:rsid w:val="00BCC7E7"/>
    <w:rsid w:val="00BD00D2"/>
    <w:rsid w:val="00BD0421"/>
    <w:rsid w:val="00BD042B"/>
    <w:rsid w:val="00BD09BF"/>
    <w:rsid w:val="00BD0BAD"/>
    <w:rsid w:val="00BD0EB6"/>
    <w:rsid w:val="00BD0F13"/>
    <w:rsid w:val="00BD11BE"/>
    <w:rsid w:val="00BD130B"/>
    <w:rsid w:val="00BD1519"/>
    <w:rsid w:val="00BD153F"/>
    <w:rsid w:val="00BD1565"/>
    <w:rsid w:val="00BD1581"/>
    <w:rsid w:val="00BD16AF"/>
    <w:rsid w:val="00BD197C"/>
    <w:rsid w:val="00BD19DE"/>
    <w:rsid w:val="00BD1C70"/>
    <w:rsid w:val="00BD1CD2"/>
    <w:rsid w:val="00BD1EF3"/>
    <w:rsid w:val="00BD21E6"/>
    <w:rsid w:val="00BD29F4"/>
    <w:rsid w:val="00BD2A58"/>
    <w:rsid w:val="00BD2C0A"/>
    <w:rsid w:val="00BD2CE2"/>
    <w:rsid w:val="00BD2CFE"/>
    <w:rsid w:val="00BD2F50"/>
    <w:rsid w:val="00BD3088"/>
    <w:rsid w:val="00BD3122"/>
    <w:rsid w:val="00BD31E9"/>
    <w:rsid w:val="00BD34A4"/>
    <w:rsid w:val="00BD376F"/>
    <w:rsid w:val="00BD39C9"/>
    <w:rsid w:val="00BD3AB9"/>
    <w:rsid w:val="00BD3AFE"/>
    <w:rsid w:val="00BD4324"/>
    <w:rsid w:val="00BD4450"/>
    <w:rsid w:val="00BD44DA"/>
    <w:rsid w:val="00BD4635"/>
    <w:rsid w:val="00BD468F"/>
    <w:rsid w:val="00BD4767"/>
    <w:rsid w:val="00BD49DE"/>
    <w:rsid w:val="00BD4BA9"/>
    <w:rsid w:val="00BD4F1F"/>
    <w:rsid w:val="00BD54BF"/>
    <w:rsid w:val="00BD58D4"/>
    <w:rsid w:val="00BD592A"/>
    <w:rsid w:val="00BD5A80"/>
    <w:rsid w:val="00BD5B24"/>
    <w:rsid w:val="00BD5C1C"/>
    <w:rsid w:val="00BD5C77"/>
    <w:rsid w:val="00BD5DBA"/>
    <w:rsid w:val="00BD5F4D"/>
    <w:rsid w:val="00BD5FAC"/>
    <w:rsid w:val="00BD6091"/>
    <w:rsid w:val="00BD617D"/>
    <w:rsid w:val="00BD633E"/>
    <w:rsid w:val="00BD637D"/>
    <w:rsid w:val="00BD656B"/>
    <w:rsid w:val="00BD679D"/>
    <w:rsid w:val="00BD6843"/>
    <w:rsid w:val="00BD6945"/>
    <w:rsid w:val="00BD6ACE"/>
    <w:rsid w:val="00BD6E48"/>
    <w:rsid w:val="00BD6F91"/>
    <w:rsid w:val="00BD6FE3"/>
    <w:rsid w:val="00BD7106"/>
    <w:rsid w:val="00BD71AA"/>
    <w:rsid w:val="00BD7440"/>
    <w:rsid w:val="00BD7819"/>
    <w:rsid w:val="00BD7D83"/>
    <w:rsid w:val="00BD7FFD"/>
    <w:rsid w:val="00BE028C"/>
    <w:rsid w:val="00BE0BDF"/>
    <w:rsid w:val="00BE1037"/>
    <w:rsid w:val="00BE11B6"/>
    <w:rsid w:val="00BE11F9"/>
    <w:rsid w:val="00BE1237"/>
    <w:rsid w:val="00BE1246"/>
    <w:rsid w:val="00BE1496"/>
    <w:rsid w:val="00BE1632"/>
    <w:rsid w:val="00BE18A5"/>
    <w:rsid w:val="00BE18BA"/>
    <w:rsid w:val="00BE1921"/>
    <w:rsid w:val="00BE1996"/>
    <w:rsid w:val="00BE1CC8"/>
    <w:rsid w:val="00BE21F2"/>
    <w:rsid w:val="00BE23E1"/>
    <w:rsid w:val="00BE24C0"/>
    <w:rsid w:val="00BE251F"/>
    <w:rsid w:val="00BE25FC"/>
    <w:rsid w:val="00BE273A"/>
    <w:rsid w:val="00BE286C"/>
    <w:rsid w:val="00BE2B3F"/>
    <w:rsid w:val="00BE3048"/>
    <w:rsid w:val="00BE30A5"/>
    <w:rsid w:val="00BE3179"/>
    <w:rsid w:val="00BE3264"/>
    <w:rsid w:val="00BE33D0"/>
    <w:rsid w:val="00BE33E3"/>
    <w:rsid w:val="00BE348C"/>
    <w:rsid w:val="00BE37BE"/>
    <w:rsid w:val="00BE38C0"/>
    <w:rsid w:val="00BE3A80"/>
    <w:rsid w:val="00BE3B20"/>
    <w:rsid w:val="00BE3D51"/>
    <w:rsid w:val="00BE400B"/>
    <w:rsid w:val="00BE407A"/>
    <w:rsid w:val="00BE40AB"/>
    <w:rsid w:val="00BE444A"/>
    <w:rsid w:val="00BE48ED"/>
    <w:rsid w:val="00BE49B1"/>
    <w:rsid w:val="00BE4AB5"/>
    <w:rsid w:val="00BE4B5D"/>
    <w:rsid w:val="00BE4C0C"/>
    <w:rsid w:val="00BE4C0E"/>
    <w:rsid w:val="00BE5779"/>
    <w:rsid w:val="00BE5819"/>
    <w:rsid w:val="00BE59E3"/>
    <w:rsid w:val="00BE5BFA"/>
    <w:rsid w:val="00BE5CD3"/>
    <w:rsid w:val="00BE5D09"/>
    <w:rsid w:val="00BE5F0F"/>
    <w:rsid w:val="00BE602A"/>
    <w:rsid w:val="00BE6186"/>
    <w:rsid w:val="00BE620E"/>
    <w:rsid w:val="00BE6660"/>
    <w:rsid w:val="00BE68C4"/>
    <w:rsid w:val="00BE68E5"/>
    <w:rsid w:val="00BE6A2A"/>
    <w:rsid w:val="00BE6B37"/>
    <w:rsid w:val="00BE6C47"/>
    <w:rsid w:val="00BE6D19"/>
    <w:rsid w:val="00BE73EA"/>
    <w:rsid w:val="00BE746E"/>
    <w:rsid w:val="00BE74F5"/>
    <w:rsid w:val="00BE753C"/>
    <w:rsid w:val="00BE7608"/>
    <w:rsid w:val="00BE7621"/>
    <w:rsid w:val="00BE76DB"/>
    <w:rsid w:val="00BE7706"/>
    <w:rsid w:val="00BE7797"/>
    <w:rsid w:val="00BE7D85"/>
    <w:rsid w:val="00BE7ED4"/>
    <w:rsid w:val="00BE7FA0"/>
    <w:rsid w:val="00BECC7C"/>
    <w:rsid w:val="00BF0097"/>
    <w:rsid w:val="00BF0391"/>
    <w:rsid w:val="00BF0438"/>
    <w:rsid w:val="00BF04FE"/>
    <w:rsid w:val="00BF0C08"/>
    <w:rsid w:val="00BF1018"/>
    <w:rsid w:val="00BF1684"/>
    <w:rsid w:val="00BF1942"/>
    <w:rsid w:val="00BF1BC5"/>
    <w:rsid w:val="00BF217F"/>
    <w:rsid w:val="00BF225B"/>
    <w:rsid w:val="00BF257F"/>
    <w:rsid w:val="00BF25CF"/>
    <w:rsid w:val="00BF26D7"/>
    <w:rsid w:val="00BF26F0"/>
    <w:rsid w:val="00BF275A"/>
    <w:rsid w:val="00BF2CAA"/>
    <w:rsid w:val="00BF2CCF"/>
    <w:rsid w:val="00BF3070"/>
    <w:rsid w:val="00BF3204"/>
    <w:rsid w:val="00BF32B8"/>
    <w:rsid w:val="00BF32F1"/>
    <w:rsid w:val="00BF3367"/>
    <w:rsid w:val="00BF35F6"/>
    <w:rsid w:val="00BF3794"/>
    <w:rsid w:val="00BF37A4"/>
    <w:rsid w:val="00BF39F3"/>
    <w:rsid w:val="00BF3C15"/>
    <w:rsid w:val="00BF3C4B"/>
    <w:rsid w:val="00BF3D57"/>
    <w:rsid w:val="00BF4100"/>
    <w:rsid w:val="00BF412B"/>
    <w:rsid w:val="00BF4313"/>
    <w:rsid w:val="00BF4368"/>
    <w:rsid w:val="00BF436C"/>
    <w:rsid w:val="00BF4456"/>
    <w:rsid w:val="00BF4486"/>
    <w:rsid w:val="00BF453E"/>
    <w:rsid w:val="00BF49B3"/>
    <w:rsid w:val="00BF4B47"/>
    <w:rsid w:val="00BF4D56"/>
    <w:rsid w:val="00BF4DFE"/>
    <w:rsid w:val="00BF510E"/>
    <w:rsid w:val="00BF52BC"/>
    <w:rsid w:val="00BF59BD"/>
    <w:rsid w:val="00BF5A98"/>
    <w:rsid w:val="00BF5C17"/>
    <w:rsid w:val="00BF5D2A"/>
    <w:rsid w:val="00BF5F87"/>
    <w:rsid w:val="00BF602D"/>
    <w:rsid w:val="00BF6410"/>
    <w:rsid w:val="00BF683D"/>
    <w:rsid w:val="00BF6BCA"/>
    <w:rsid w:val="00BF6D2F"/>
    <w:rsid w:val="00BF703A"/>
    <w:rsid w:val="00BF750C"/>
    <w:rsid w:val="00BF7841"/>
    <w:rsid w:val="00BF78B0"/>
    <w:rsid w:val="00BF7917"/>
    <w:rsid w:val="00BF79CB"/>
    <w:rsid w:val="00C00135"/>
    <w:rsid w:val="00C00155"/>
    <w:rsid w:val="00C00214"/>
    <w:rsid w:val="00C00A16"/>
    <w:rsid w:val="00C00A9C"/>
    <w:rsid w:val="00C00AA6"/>
    <w:rsid w:val="00C00C1C"/>
    <w:rsid w:val="00C00C8E"/>
    <w:rsid w:val="00C00CEE"/>
    <w:rsid w:val="00C00F9B"/>
    <w:rsid w:val="00C011EA"/>
    <w:rsid w:val="00C013BF"/>
    <w:rsid w:val="00C0182B"/>
    <w:rsid w:val="00C01867"/>
    <w:rsid w:val="00C01898"/>
    <w:rsid w:val="00C019AC"/>
    <w:rsid w:val="00C01AFE"/>
    <w:rsid w:val="00C01B55"/>
    <w:rsid w:val="00C01BBF"/>
    <w:rsid w:val="00C01C69"/>
    <w:rsid w:val="00C0217F"/>
    <w:rsid w:val="00C02374"/>
    <w:rsid w:val="00C0238A"/>
    <w:rsid w:val="00C023B3"/>
    <w:rsid w:val="00C02718"/>
    <w:rsid w:val="00C02BE2"/>
    <w:rsid w:val="00C02E64"/>
    <w:rsid w:val="00C030E6"/>
    <w:rsid w:val="00C032AD"/>
    <w:rsid w:val="00C0354D"/>
    <w:rsid w:val="00C03651"/>
    <w:rsid w:val="00C0376E"/>
    <w:rsid w:val="00C0384B"/>
    <w:rsid w:val="00C039D4"/>
    <w:rsid w:val="00C039D8"/>
    <w:rsid w:val="00C03AE5"/>
    <w:rsid w:val="00C03B86"/>
    <w:rsid w:val="00C03C34"/>
    <w:rsid w:val="00C04189"/>
    <w:rsid w:val="00C0465D"/>
    <w:rsid w:val="00C0476A"/>
    <w:rsid w:val="00C04B6C"/>
    <w:rsid w:val="00C04D32"/>
    <w:rsid w:val="00C04F76"/>
    <w:rsid w:val="00C0524C"/>
    <w:rsid w:val="00C052ED"/>
    <w:rsid w:val="00C054AB"/>
    <w:rsid w:val="00C055B0"/>
    <w:rsid w:val="00C055D0"/>
    <w:rsid w:val="00C05645"/>
    <w:rsid w:val="00C05A14"/>
    <w:rsid w:val="00C05ABB"/>
    <w:rsid w:val="00C05B54"/>
    <w:rsid w:val="00C05C30"/>
    <w:rsid w:val="00C05CC5"/>
    <w:rsid w:val="00C05E90"/>
    <w:rsid w:val="00C06329"/>
    <w:rsid w:val="00C064BE"/>
    <w:rsid w:val="00C06700"/>
    <w:rsid w:val="00C0684F"/>
    <w:rsid w:val="00C06A69"/>
    <w:rsid w:val="00C06D76"/>
    <w:rsid w:val="00C06D7B"/>
    <w:rsid w:val="00C06DB7"/>
    <w:rsid w:val="00C06F04"/>
    <w:rsid w:val="00C071CE"/>
    <w:rsid w:val="00C0721E"/>
    <w:rsid w:val="00C072F3"/>
    <w:rsid w:val="00C073CD"/>
    <w:rsid w:val="00C073FD"/>
    <w:rsid w:val="00C0783E"/>
    <w:rsid w:val="00C0794B"/>
    <w:rsid w:val="00C07C38"/>
    <w:rsid w:val="00C07C3B"/>
    <w:rsid w:val="00C07C65"/>
    <w:rsid w:val="00C07E53"/>
    <w:rsid w:val="00C10031"/>
    <w:rsid w:val="00C101A1"/>
    <w:rsid w:val="00C102DB"/>
    <w:rsid w:val="00C103B5"/>
    <w:rsid w:val="00C105E7"/>
    <w:rsid w:val="00C10728"/>
    <w:rsid w:val="00C109A5"/>
    <w:rsid w:val="00C10A02"/>
    <w:rsid w:val="00C10C67"/>
    <w:rsid w:val="00C10E6A"/>
    <w:rsid w:val="00C1119C"/>
    <w:rsid w:val="00C11C01"/>
    <w:rsid w:val="00C11CE8"/>
    <w:rsid w:val="00C11CFF"/>
    <w:rsid w:val="00C11D65"/>
    <w:rsid w:val="00C123D2"/>
    <w:rsid w:val="00C12576"/>
    <w:rsid w:val="00C12B8F"/>
    <w:rsid w:val="00C12CC9"/>
    <w:rsid w:val="00C12EC0"/>
    <w:rsid w:val="00C131EF"/>
    <w:rsid w:val="00C13240"/>
    <w:rsid w:val="00C13361"/>
    <w:rsid w:val="00C134CC"/>
    <w:rsid w:val="00C135B8"/>
    <w:rsid w:val="00C13766"/>
    <w:rsid w:val="00C137B5"/>
    <w:rsid w:val="00C1400A"/>
    <w:rsid w:val="00C14258"/>
    <w:rsid w:val="00C14289"/>
    <w:rsid w:val="00C1447C"/>
    <w:rsid w:val="00C14A98"/>
    <w:rsid w:val="00C14B3F"/>
    <w:rsid w:val="00C14BFC"/>
    <w:rsid w:val="00C14DC3"/>
    <w:rsid w:val="00C14FB9"/>
    <w:rsid w:val="00C15214"/>
    <w:rsid w:val="00C15357"/>
    <w:rsid w:val="00C1568F"/>
    <w:rsid w:val="00C1569B"/>
    <w:rsid w:val="00C156BC"/>
    <w:rsid w:val="00C1575F"/>
    <w:rsid w:val="00C15A53"/>
    <w:rsid w:val="00C15BFD"/>
    <w:rsid w:val="00C15CBF"/>
    <w:rsid w:val="00C15D57"/>
    <w:rsid w:val="00C15F45"/>
    <w:rsid w:val="00C1610B"/>
    <w:rsid w:val="00C1631B"/>
    <w:rsid w:val="00C16451"/>
    <w:rsid w:val="00C1655C"/>
    <w:rsid w:val="00C16627"/>
    <w:rsid w:val="00C16B3F"/>
    <w:rsid w:val="00C16B8E"/>
    <w:rsid w:val="00C16D8D"/>
    <w:rsid w:val="00C16E12"/>
    <w:rsid w:val="00C16E99"/>
    <w:rsid w:val="00C17223"/>
    <w:rsid w:val="00C172C3"/>
    <w:rsid w:val="00C17453"/>
    <w:rsid w:val="00C17470"/>
    <w:rsid w:val="00C17D2C"/>
    <w:rsid w:val="00C17F84"/>
    <w:rsid w:val="00C17F9D"/>
    <w:rsid w:val="00C20053"/>
    <w:rsid w:val="00C20229"/>
    <w:rsid w:val="00C2026C"/>
    <w:rsid w:val="00C203A2"/>
    <w:rsid w:val="00C203C4"/>
    <w:rsid w:val="00C20419"/>
    <w:rsid w:val="00C20491"/>
    <w:rsid w:val="00C207BD"/>
    <w:rsid w:val="00C20835"/>
    <w:rsid w:val="00C20A50"/>
    <w:rsid w:val="00C20CCB"/>
    <w:rsid w:val="00C20D01"/>
    <w:rsid w:val="00C20FD3"/>
    <w:rsid w:val="00C20FDB"/>
    <w:rsid w:val="00C21342"/>
    <w:rsid w:val="00C214E7"/>
    <w:rsid w:val="00C216BE"/>
    <w:rsid w:val="00C21824"/>
    <w:rsid w:val="00C21A63"/>
    <w:rsid w:val="00C21AF5"/>
    <w:rsid w:val="00C21B03"/>
    <w:rsid w:val="00C21BD8"/>
    <w:rsid w:val="00C21C90"/>
    <w:rsid w:val="00C21E34"/>
    <w:rsid w:val="00C21EFE"/>
    <w:rsid w:val="00C22158"/>
    <w:rsid w:val="00C221AA"/>
    <w:rsid w:val="00C228F7"/>
    <w:rsid w:val="00C229C7"/>
    <w:rsid w:val="00C22D51"/>
    <w:rsid w:val="00C22EDE"/>
    <w:rsid w:val="00C2319F"/>
    <w:rsid w:val="00C233F3"/>
    <w:rsid w:val="00C23650"/>
    <w:rsid w:val="00C23F71"/>
    <w:rsid w:val="00C240E8"/>
    <w:rsid w:val="00C24155"/>
    <w:rsid w:val="00C242F9"/>
    <w:rsid w:val="00C245C2"/>
    <w:rsid w:val="00C24689"/>
    <w:rsid w:val="00C247B0"/>
    <w:rsid w:val="00C24A6C"/>
    <w:rsid w:val="00C24B30"/>
    <w:rsid w:val="00C24EA7"/>
    <w:rsid w:val="00C25030"/>
    <w:rsid w:val="00C25845"/>
    <w:rsid w:val="00C2596B"/>
    <w:rsid w:val="00C25BA0"/>
    <w:rsid w:val="00C25BDB"/>
    <w:rsid w:val="00C25CAD"/>
    <w:rsid w:val="00C25CE8"/>
    <w:rsid w:val="00C26024"/>
    <w:rsid w:val="00C263F4"/>
    <w:rsid w:val="00C2693F"/>
    <w:rsid w:val="00C26B5F"/>
    <w:rsid w:val="00C26D2F"/>
    <w:rsid w:val="00C26EA9"/>
    <w:rsid w:val="00C27053"/>
    <w:rsid w:val="00C270B6"/>
    <w:rsid w:val="00C27189"/>
    <w:rsid w:val="00C273B5"/>
    <w:rsid w:val="00C275C6"/>
    <w:rsid w:val="00C275D3"/>
    <w:rsid w:val="00C276EA"/>
    <w:rsid w:val="00C27748"/>
    <w:rsid w:val="00C27841"/>
    <w:rsid w:val="00C2786A"/>
    <w:rsid w:val="00C278A5"/>
    <w:rsid w:val="00C278DB"/>
    <w:rsid w:val="00C27C1C"/>
    <w:rsid w:val="00C27CB3"/>
    <w:rsid w:val="00C27E08"/>
    <w:rsid w:val="00C27F75"/>
    <w:rsid w:val="00C27FB7"/>
    <w:rsid w:val="00C3007E"/>
    <w:rsid w:val="00C301E3"/>
    <w:rsid w:val="00C303DC"/>
    <w:rsid w:val="00C307CB"/>
    <w:rsid w:val="00C308B2"/>
    <w:rsid w:val="00C30989"/>
    <w:rsid w:val="00C309ED"/>
    <w:rsid w:val="00C309F1"/>
    <w:rsid w:val="00C30AC4"/>
    <w:rsid w:val="00C30CD9"/>
    <w:rsid w:val="00C30DAA"/>
    <w:rsid w:val="00C30EE2"/>
    <w:rsid w:val="00C31078"/>
    <w:rsid w:val="00C312B2"/>
    <w:rsid w:val="00C314B0"/>
    <w:rsid w:val="00C31B2B"/>
    <w:rsid w:val="00C31BC1"/>
    <w:rsid w:val="00C32137"/>
    <w:rsid w:val="00C32255"/>
    <w:rsid w:val="00C326C8"/>
    <w:rsid w:val="00C32901"/>
    <w:rsid w:val="00C32C49"/>
    <w:rsid w:val="00C32E31"/>
    <w:rsid w:val="00C32EDB"/>
    <w:rsid w:val="00C3318C"/>
    <w:rsid w:val="00C331AF"/>
    <w:rsid w:val="00C3341F"/>
    <w:rsid w:val="00C334F1"/>
    <w:rsid w:val="00C33647"/>
    <w:rsid w:val="00C336D0"/>
    <w:rsid w:val="00C337A2"/>
    <w:rsid w:val="00C338DF"/>
    <w:rsid w:val="00C33962"/>
    <w:rsid w:val="00C339A8"/>
    <w:rsid w:val="00C33BED"/>
    <w:rsid w:val="00C33C04"/>
    <w:rsid w:val="00C33FD0"/>
    <w:rsid w:val="00C34119"/>
    <w:rsid w:val="00C342EF"/>
    <w:rsid w:val="00C3444F"/>
    <w:rsid w:val="00C34783"/>
    <w:rsid w:val="00C3486A"/>
    <w:rsid w:val="00C34894"/>
    <w:rsid w:val="00C348B0"/>
    <w:rsid w:val="00C34A46"/>
    <w:rsid w:val="00C34B11"/>
    <w:rsid w:val="00C34CE3"/>
    <w:rsid w:val="00C34D02"/>
    <w:rsid w:val="00C34D06"/>
    <w:rsid w:val="00C34FA0"/>
    <w:rsid w:val="00C35270"/>
    <w:rsid w:val="00C35641"/>
    <w:rsid w:val="00C356D0"/>
    <w:rsid w:val="00C358D1"/>
    <w:rsid w:val="00C35B61"/>
    <w:rsid w:val="00C35C44"/>
    <w:rsid w:val="00C35DB0"/>
    <w:rsid w:val="00C36195"/>
    <w:rsid w:val="00C361D2"/>
    <w:rsid w:val="00C361D7"/>
    <w:rsid w:val="00C3628C"/>
    <w:rsid w:val="00C36451"/>
    <w:rsid w:val="00C36573"/>
    <w:rsid w:val="00C36784"/>
    <w:rsid w:val="00C36BEA"/>
    <w:rsid w:val="00C36E02"/>
    <w:rsid w:val="00C36E05"/>
    <w:rsid w:val="00C36F48"/>
    <w:rsid w:val="00C37176"/>
    <w:rsid w:val="00C371EB"/>
    <w:rsid w:val="00C37373"/>
    <w:rsid w:val="00C373F0"/>
    <w:rsid w:val="00C374CA"/>
    <w:rsid w:val="00C3762B"/>
    <w:rsid w:val="00C37684"/>
    <w:rsid w:val="00C3776C"/>
    <w:rsid w:val="00C37A31"/>
    <w:rsid w:val="00C37AC4"/>
    <w:rsid w:val="00C37B54"/>
    <w:rsid w:val="00C37CDE"/>
    <w:rsid w:val="00C37D5A"/>
    <w:rsid w:val="00C37E3C"/>
    <w:rsid w:val="00C37EED"/>
    <w:rsid w:val="00C4027F"/>
    <w:rsid w:val="00C402A1"/>
    <w:rsid w:val="00C40305"/>
    <w:rsid w:val="00C4051D"/>
    <w:rsid w:val="00C405BE"/>
    <w:rsid w:val="00C40676"/>
    <w:rsid w:val="00C40A48"/>
    <w:rsid w:val="00C40E01"/>
    <w:rsid w:val="00C40EEF"/>
    <w:rsid w:val="00C410CB"/>
    <w:rsid w:val="00C411F7"/>
    <w:rsid w:val="00C4122D"/>
    <w:rsid w:val="00C41272"/>
    <w:rsid w:val="00C41336"/>
    <w:rsid w:val="00C41480"/>
    <w:rsid w:val="00C416B3"/>
    <w:rsid w:val="00C41774"/>
    <w:rsid w:val="00C4195C"/>
    <w:rsid w:val="00C41D6A"/>
    <w:rsid w:val="00C420CC"/>
    <w:rsid w:val="00C42985"/>
    <w:rsid w:val="00C42E22"/>
    <w:rsid w:val="00C42F60"/>
    <w:rsid w:val="00C42F7E"/>
    <w:rsid w:val="00C42FB8"/>
    <w:rsid w:val="00C434DA"/>
    <w:rsid w:val="00C43AB2"/>
    <w:rsid w:val="00C43B67"/>
    <w:rsid w:val="00C43C28"/>
    <w:rsid w:val="00C43C52"/>
    <w:rsid w:val="00C43E57"/>
    <w:rsid w:val="00C43F7D"/>
    <w:rsid w:val="00C44041"/>
    <w:rsid w:val="00C4438A"/>
    <w:rsid w:val="00C44426"/>
    <w:rsid w:val="00C44520"/>
    <w:rsid w:val="00C4474F"/>
    <w:rsid w:val="00C44AAA"/>
    <w:rsid w:val="00C44B58"/>
    <w:rsid w:val="00C45376"/>
    <w:rsid w:val="00C45495"/>
    <w:rsid w:val="00C454AC"/>
    <w:rsid w:val="00C455E9"/>
    <w:rsid w:val="00C45626"/>
    <w:rsid w:val="00C45761"/>
    <w:rsid w:val="00C45777"/>
    <w:rsid w:val="00C45815"/>
    <w:rsid w:val="00C45863"/>
    <w:rsid w:val="00C45996"/>
    <w:rsid w:val="00C459DC"/>
    <w:rsid w:val="00C45BB8"/>
    <w:rsid w:val="00C45C9E"/>
    <w:rsid w:val="00C45D7D"/>
    <w:rsid w:val="00C45F63"/>
    <w:rsid w:val="00C46012"/>
    <w:rsid w:val="00C46050"/>
    <w:rsid w:val="00C460F3"/>
    <w:rsid w:val="00C4643E"/>
    <w:rsid w:val="00C46766"/>
    <w:rsid w:val="00C4678D"/>
    <w:rsid w:val="00C46824"/>
    <w:rsid w:val="00C46A9C"/>
    <w:rsid w:val="00C46ADE"/>
    <w:rsid w:val="00C46B3F"/>
    <w:rsid w:val="00C46D64"/>
    <w:rsid w:val="00C46F01"/>
    <w:rsid w:val="00C4712B"/>
    <w:rsid w:val="00C47498"/>
    <w:rsid w:val="00C47521"/>
    <w:rsid w:val="00C47545"/>
    <w:rsid w:val="00C476CF"/>
    <w:rsid w:val="00C47853"/>
    <w:rsid w:val="00C478A7"/>
    <w:rsid w:val="00C47C6C"/>
    <w:rsid w:val="00C47C7C"/>
    <w:rsid w:val="00C47E12"/>
    <w:rsid w:val="00C47FA6"/>
    <w:rsid w:val="00C50164"/>
    <w:rsid w:val="00C50182"/>
    <w:rsid w:val="00C501B6"/>
    <w:rsid w:val="00C501C8"/>
    <w:rsid w:val="00C5032E"/>
    <w:rsid w:val="00C503FC"/>
    <w:rsid w:val="00C50567"/>
    <w:rsid w:val="00C506D5"/>
    <w:rsid w:val="00C50B6E"/>
    <w:rsid w:val="00C510C2"/>
    <w:rsid w:val="00C5117B"/>
    <w:rsid w:val="00C51435"/>
    <w:rsid w:val="00C51583"/>
    <w:rsid w:val="00C51804"/>
    <w:rsid w:val="00C51897"/>
    <w:rsid w:val="00C51C86"/>
    <w:rsid w:val="00C51CDB"/>
    <w:rsid w:val="00C51D4A"/>
    <w:rsid w:val="00C521D7"/>
    <w:rsid w:val="00C5220C"/>
    <w:rsid w:val="00C523A0"/>
    <w:rsid w:val="00C5247A"/>
    <w:rsid w:val="00C528D0"/>
    <w:rsid w:val="00C52907"/>
    <w:rsid w:val="00C52A0D"/>
    <w:rsid w:val="00C52B2C"/>
    <w:rsid w:val="00C52B61"/>
    <w:rsid w:val="00C52D03"/>
    <w:rsid w:val="00C52E04"/>
    <w:rsid w:val="00C52E54"/>
    <w:rsid w:val="00C52EF3"/>
    <w:rsid w:val="00C52F70"/>
    <w:rsid w:val="00C52FF9"/>
    <w:rsid w:val="00C53075"/>
    <w:rsid w:val="00C53079"/>
    <w:rsid w:val="00C531FD"/>
    <w:rsid w:val="00C53209"/>
    <w:rsid w:val="00C533A0"/>
    <w:rsid w:val="00C5343E"/>
    <w:rsid w:val="00C535B8"/>
    <w:rsid w:val="00C53EF5"/>
    <w:rsid w:val="00C53FF9"/>
    <w:rsid w:val="00C5436A"/>
    <w:rsid w:val="00C5438A"/>
    <w:rsid w:val="00C5464F"/>
    <w:rsid w:val="00C54F21"/>
    <w:rsid w:val="00C54F65"/>
    <w:rsid w:val="00C54FA9"/>
    <w:rsid w:val="00C550FB"/>
    <w:rsid w:val="00C551F6"/>
    <w:rsid w:val="00C55227"/>
    <w:rsid w:val="00C555A0"/>
    <w:rsid w:val="00C555FF"/>
    <w:rsid w:val="00C55676"/>
    <w:rsid w:val="00C5572E"/>
    <w:rsid w:val="00C55752"/>
    <w:rsid w:val="00C5598D"/>
    <w:rsid w:val="00C55A9C"/>
    <w:rsid w:val="00C5624F"/>
    <w:rsid w:val="00C56279"/>
    <w:rsid w:val="00C563AE"/>
    <w:rsid w:val="00C563F3"/>
    <w:rsid w:val="00C5682F"/>
    <w:rsid w:val="00C56B97"/>
    <w:rsid w:val="00C56EFB"/>
    <w:rsid w:val="00C56FAF"/>
    <w:rsid w:val="00C576E5"/>
    <w:rsid w:val="00C57708"/>
    <w:rsid w:val="00C5776A"/>
    <w:rsid w:val="00C57972"/>
    <w:rsid w:val="00C57C63"/>
    <w:rsid w:val="00C57CCC"/>
    <w:rsid w:val="00C57E17"/>
    <w:rsid w:val="00C57F57"/>
    <w:rsid w:val="00C57F9D"/>
    <w:rsid w:val="00C60012"/>
    <w:rsid w:val="00C60187"/>
    <w:rsid w:val="00C603DC"/>
    <w:rsid w:val="00C604DD"/>
    <w:rsid w:val="00C604F0"/>
    <w:rsid w:val="00C606A1"/>
    <w:rsid w:val="00C606D4"/>
    <w:rsid w:val="00C60D1C"/>
    <w:rsid w:val="00C60E14"/>
    <w:rsid w:val="00C60E32"/>
    <w:rsid w:val="00C60E67"/>
    <w:rsid w:val="00C60ED7"/>
    <w:rsid w:val="00C60F4C"/>
    <w:rsid w:val="00C6108D"/>
    <w:rsid w:val="00C615B2"/>
    <w:rsid w:val="00C615E3"/>
    <w:rsid w:val="00C618C5"/>
    <w:rsid w:val="00C61981"/>
    <w:rsid w:val="00C61D60"/>
    <w:rsid w:val="00C61F3D"/>
    <w:rsid w:val="00C624C3"/>
    <w:rsid w:val="00C627BC"/>
    <w:rsid w:val="00C62878"/>
    <w:rsid w:val="00C62994"/>
    <w:rsid w:val="00C629BF"/>
    <w:rsid w:val="00C62A0E"/>
    <w:rsid w:val="00C62F07"/>
    <w:rsid w:val="00C631ED"/>
    <w:rsid w:val="00C6338A"/>
    <w:rsid w:val="00C633CC"/>
    <w:rsid w:val="00C633F2"/>
    <w:rsid w:val="00C63477"/>
    <w:rsid w:val="00C63578"/>
    <w:rsid w:val="00C637D8"/>
    <w:rsid w:val="00C63A36"/>
    <w:rsid w:val="00C63F85"/>
    <w:rsid w:val="00C640EF"/>
    <w:rsid w:val="00C641B2"/>
    <w:rsid w:val="00C6431B"/>
    <w:rsid w:val="00C64656"/>
    <w:rsid w:val="00C647B1"/>
    <w:rsid w:val="00C6481B"/>
    <w:rsid w:val="00C648A1"/>
    <w:rsid w:val="00C64B58"/>
    <w:rsid w:val="00C64E12"/>
    <w:rsid w:val="00C6565A"/>
    <w:rsid w:val="00C65720"/>
    <w:rsid w:val="00C658A9"/>
    <w:rsid w:val="00C658E0"/>
    <w:rsid w:val="00C65A8A"/>
    <w:rsid w:val="00C65B38"/>
    <w:rsid w:val="00C65BE8"/>
    <w:rsid w:val="00C65C38"/>
    <w:rsid w:val="00C65C56"/>
    <w:rsid w:val="00C65C99"/>
    <w:rsid w:val="00C65E46"/>
    <w:rsid w:val="00C65E6D"/>
    <w:rsid w:val="00C661B9"/>
    <w:rsid w:val="00C66356"/>
    <w:rsid w:val="00C663D9"/>
    <w:rsid w:val="00C666CA"/>
    <w:rsid w:val="00C66823"/>
    <w:rsid w:val="00C66A65"/>
    <w:rsid w:val="00C67000"/>
    <w:rsid w:val="00C671D7"/>
    <w:rsid w:val="00C67221"/>
    <w:rsid w:val="00C67331"/>
    <w:rsid w:val="00C674B6"/>
    <w:rsid w:val="00C67768"/>
    <w:rsid w:val="00C677B6"/>
    <w:rsid w:val="00C677FB"/>
    <w:rsid w:val="00C67B69"/>
    <w:rsid w:val="00C67F8B"/>
    <w:rsid w:val="00C7008F"/>
    <w:rsid w:val="00C70589"/>
    <w:rsid w:val="00C7071B"/>
    <w:rsid w:val="00C708E8"/>
    <w:rsid w:val="00C709EB"/>
    <w:rsid w:val="00C70B08"/>
    <w:rsid w:val="00C70C44"/>
    <w:rsid w:val="00C70C9F"/>
    <w:rsid w:val="00C70D20"/>
    <w:rsid w:val="00C70E06"/>
    <w:rsid w:val="00C70F7D"/>
    <w:rsid w:val="00C70F8C"/>
    <w:rsid w:val="00C70FAB"/>
    <w:rsid w:val="00C70FC1"/>
    <w:rsid w:val="00C71040"/>
    <w:rsid w:val="00C71287"/>
    <w:rsid w:val="00C712FB"/>
    <w:rsid w:val="00C71335"/>
    <w:rsid w:val="00C71469"/>
    <w:rsid w:val="00C715F9"/>
    <w:rsid w:val="00C716C4"/>
    <w:rsid w:val="00C7190E"/>
    <w:rsid w:val="00C71A79"/>
    <w:rsid w:val="00C71AC8"/>
    <w:rsid w:val="00C71B6E"/>
    <w:rsid w:val="00C71DE7"/>
    <w:rsid w:val="00C71E7E"/>
    <w:rsid w:val="00C722D2"/>
    <w:rsid w:val="00C7254A"/>
    <w:rsid w:val="00C726D9"/>
    <w:rsid w:val="00C72AB5"/>
    <w:rsid w:val="00C72B67"/>
    <w:rsid w:val="00C72EBE"/>
    <w:rsid w:val="00C72F39"/>
    <w:rsid w:val="00C73149"/>
    <w:rsid w:val="00C7317D"/>
    <w:rsid w:val="00C731A4"/>
    <w:rsid w:val="00C732A5"/>
    <w:rsid w:val="00C732F0"/>
    <w:rsid w:val="00C73573"/>
    <w:rsid w:val="00C7364D"/>
    <w:rsid w:val="00C73883"/>
    <w:rsid w:val="00C739F4"/>
    <w:rsid w:val="00C73AB5"/>
    <w:rsid w:val="00C73DD4"/>
    <w:rsid w:val="00C744C9"/>
    <w:rsid w:val="00C744FE"/>
    <w:rsid w:val="00C7450D"/>
    <w:rsid w:val="00C745FD"/>
    <w:rsid w:val="00C7479E"/>
    <w:rsid w:val="00C747BE"/>
    <w:rsid w:val="00C748F8"/>
    <w:rsid w:val="00C75041"/>
    <w:rsid w:val="00C75092"/>
    <w:rsid w:val="00C75209"/>
    <w:rsid w:val="00C7532D"/>
    <w:rsid w:val="00C754EF"/>
    <w:rsid w:val="00C7556F"/>
    <w:rsid w:val="00C75647"/>
    <w:rsid w:val="00C75671"/>
    <w:rsid w:val="00C758A0"/>
    <w:rsid w:val="00C758F1"/>
    <w:rsid w:val="00C7599E"/>
    <w:rsid w:val="00C75A92"/>
    <w:rsid w:val="00C75E5C"/>
    <w:rsid w:val="00C76043"/>
    <w:rsid w:val="00C760C2"/>
    <w:rsid w:val="00C760C6"/>
    <w:rsid w:val="00C760DE"/>
    <w:rsid w:val="00C761F7"/>
    <w:rsid w:val="00C76466"/>
    <w:rsid w:val="00C7657A"/>
    <w:rsid w:val="00C765A8"/>
    <w:rsid w:val="00C769BD"/>
    <w:rsid w:val="00C76A03"/>
    <w:rsid w:val="00C76AD3"/>
    <w:rsid w:val="00C76B00"/>
    <w:rsid w:val="00C76F1A"/>
    <w:rsid w:val="00C76F2C"/>
    <w:rsid w:val="00C77492"/>
    <w:rsid w:val="00C77910"/>
    <w:rsid w:val="00C7796D"/>
    <w:rsid w:val="00C779CA"/>
    <w:rsid w:val="00C77F3E"/>
    <w:rsid w:val="00C80296"/>
    <w:rsid w:val="00C80408"/>
    <w:rsid w:val="00C804FF"/>
    <w:rsid w:val="00C80585"/>
    <w:rsid w:val="00C80845"/>
    <w:rsid w:val="00C8090C"/>
    <w:rsid w:val="00C8092E"/>
    <w:rsid w:val="00C80976"/>
    <w:rsid w:val="00C80A03"/>
    <w:rsid w:val="00C80C51"/>
    <w:rsid w:val="00C80C99"/>
    <w:rsid w:val="00C80D13"/>
    <w:rsid w:val="00C80E6B"/>
    <w:rsid w:val="00C80EB1"/>
    <w:rsid w:val="00C80FE7"/>
    <w:rsid w:val="00C81189"/>
    <w:rsid w:val="00C8134D"/>
    <w:rsid w:val="00C816A5"/>
    <w:rsid w:val="00C81866"/>
    <w:rsid w:val="00C818D3"/>
    <w:rsid w:val="00C81A45"/>
    <w:rsid w:val="00C81A4F"/>
    <w:rsid w:val="00C81C7B"/>
    <w:rsid w:val="00C81CF7"/>
    <w:rsid w:val="00C81D92"/>
    <w:rsid w:val="00C81DB1"/>
    <w:rsid w:val="00C81FD1"/>
    <w:rsid w:val="00C81FF4"/>
    <w:rsid w:val="00C82150"/>
    <w:rsid w:val="00C8237A"/>
    <w:rsid w:val="00C827C0"/>
    <w:rsid w:val="00C82A27"/>
    <w:rsid w:val="00C82D25"/>
    <w:rsid w:val="00C82E9C"/>
    <w:rsid w:val="00C82EE5"/>
    <w:rsid w:val="00C835CF"/>
    <w:rsid w:val="00C837E9"/>
    <w:rsid w:val="00C83920"/>
    <w:rsid w:val="00C83AD4"/>
    <w:rsid w:val="00C83B0A"/>
    <w:rsid w:val="00C841E2"/>
    <w:rsid w:val="00C841EB"/>
    <w:rsid w:val="00C842B0"/>
    <w:rsid w:val="00C842F3"/>
    <w:rsid w:val="00C8435E"/>
    <w:rsid w:val="00C84432"/>
    <w:rsid w:val="00C844A8"/>
    <w:rsid w:val="00C84561"/>
    <w:rsid w:val="00C8462D"/>
    <w:rsid w:val="00C8473E"/>
    <w:rsid w:val="00C8478D"/>
    <w:rsid w:val="00C84805"/>
    <w:rsid w:val="00C84A2C"/>
    <w:rsid w:val="00C84B9F"/>
    <w:rsid w:val="00C84BC0"/>
    <w:rsid w:val="00C84C4B"/>
    <w:rsid w:val="00C84CB8"/>
    <w:rsid w:val="00C84DB5"/>
    <w:rsid w:val="00C84E31"/>
    <w:rsid w:val="00C84F41"/>
    <w:rsid w:val="00C84FF8"/>
    <w:rsid w:val="00C85031"/>
    <w:rsid w:val="00C8510E"/>
    <w:rsid w:val="00C8515B"/>
    <w:rsid w:val="00C8525B"/>
    <w:rsid w:val="00C852C7"/>
    <w:rsid w:val="00C8535D"/>
    <w:rsid w:val="00C85433"/>
    <w:rsid w:val="00C855B1"/>
    <w:rsid w:val="00C85747"/>
    <w:rsid w:val="00C859B2"/>
    <w:rsid w:val="00C85C1D"/>
    <w:rsid w:val="00C85DD7"/>
    <w:rsid w:val="00C85E24"/>
    <w:rsid w:val="00C85F0A"/>
    <w:rsid w:val="00C85F77"/>
    <w:rsid w:val="00C86196"/>
    <w:rsid w:val="00C862A3"/>
    <w:rsid w:val="00C864DE"/>
    <w:rsid w:val="00C866CD"/>
    <w:rsid w:val="00C86708"/>
    <w:rsid w:val="00C868E3"/>
    <w:rsid w:val="00C868E9"/>
    <w:rsid w:val="00C86C6B"/>
    <w:rsid w:val="00C86FAE"/>
    <w:rsid w:val="00C87284"/>
    <w:rsid w:val="00C87358"/>
    <w:rsid w:val="00C87395"/>
    <w:rsid w:val="00C87685"/>
    <w:rsid w:val="00C8782B"/>
    <w:rsid w:val="00C87C41"/>
    <w:rsid w:val="00C87C7A"/>
    <w:rsid w:val="00C87CFA"/>
    <w:rsid w:val="00C87D39"/>
    <w:rsid w:val="00C87F63"/>
    <w:rsid w:val="00C87FEF"/>
    <w:rsid w:val="00C9002C"/>
    <w:rsid w:val="00C9012A"/>
    <w:rsid w:val="00C9017F"/>
    <w:rsid w:val="00C90811"/>
    <w:rsid w:val="00C909D6"/>
    <w:rsid w:val="00C90D44"/>
    <w:rsid w:val="00C90E55"/>
    <w:rsid w:val="00C90F4D"/>
    <w:rsid w:val="00C90F93"/>
    <w:rsid w:val="00C9105B"/>
    <w:rsid w:val="00C910AB"/>
    <w:rsid w:val="00C910DF"/>
    <w:rsid w:val="00C91130"/>
    <w:rsid w:val="00C911D2"/>
    <w:rsid w:val="00C912A2"/>
    <w:rsid w:val="00C912F2"/>
    <w:rsid w:val="00C913ED"/>
    <w:rsid w:val="00C9162D"/>
    <w:rsid w:val="00C91A00"/>
    <w:rsid w:val="00C91DF7"/>
    <w:rsid w:val="00C91F4F"/>
    <w:rsid w:val="00C92423"/>
    <w:rsid w:val="00C924AA"/>
    <w:rsid w:val="00C92583"/>
    <w:rsid w:val="00C927F4"/>
    <w:rsid w:val="00C92A65"/>
    <w:rsid w:val="00C92AF8"/>
    <w:rsid w:val="00C92B6D"/>
    <w:rsid w:val="00C92E36"/>
    <w:rsid w:val="00C92E89"/>
    <w:rsid w:val="00C93093"/>
    <w:rsid w:val="00C935B8"/>
    <w:rsid w:val="00C93622"/>
    <w:rsid w:val="00C9391B"/>
    <w:rsid w:val="00C93AA3"/>
    <w:rsid w:val="00C93BA5"/>
    <w:rsid w:val="00C93D17"/>
    <w:rsid w:val="00C9400E"/>
    <w:rsid w:val="00C9428B"/>
    <w:rsid w:val="00C94342"/>
    <w:rsid w:val="00C94713"/>
    <w:rsid w:val="00C9472A"/>
    <w:rsid w:val="00C9482F"/>
    <w:rsid w:val="00C9514D"/>
    <w:rsid w:val="00C951D2"/>
    <w:rsid w:val="00C9529D"/>
    <w:rsid w:val="00C95399"/>
    <w:rsid w:val="00C953FB"/>
    <w:rsid w:val="00C95447"/>
    <w:rsid w:val="00C954F8"/>
    <w:rsid w:val="00C956BE"/>
    <w:rsid w:val="00C957EE"/>
    <w:rsid w:val="00C95AEF"/>
    <w:rsid w:val="00C95B13"/>
    <w:rsid w:val="00C95C75"/>
    <w:rsid w:val="00C95E07"/>
    <w:rsid w:val="00C9610E"/>
    <w:rsid w:val="00C9636D"/>
    <w:rsid w:val="00C963EE"/>
    <w:rsid w:val="00C965D2"/>
    <w:rsid w:val="00C967AC"/>
    <w:rsid w:val="00C968ED"/>
    <w:rsid w:val="00C96926"/>
    <w:rsid w:val="00C96B24"/>
    <w:rsid w:val="00C96C3E"/>
    <w:rsid w:val="00C96C46"/>
    <w:rsid w:val="00C97139"/>
    <w:rsid w:val="00C974B4"/>
    <w:rsid w:val="00C97698"/>
    <w:rsid w:val="00C97A75"/>
    <w:rsid w:val="00C97C36"/>
    <w:rsid w:val="00C97D18"/>
    <w:rsid w:val="00C97E06"/>
    <w:rsid w:val="00C97E0A"/>
    <w:rsid w:val="00C97ED2"/>
    <w:rsid w:val="00C97F07"/>
    <w:rsid w:val="00C97F39"/>
    <w:rsid w:val="00C97FDE"/>
    <w:rsid w:val="00CA00C0"/>
    <w:rsid w:val="00CA039E"/>
    <w:rsid w:val="00CA052C"/>
    <w:rsid w:val="00CA086D"/>
    <w:rsid w:val="00CA0C1E"/>
    <w:rsid w:val="00CA0DCC"/>
    <w:rsid w:val="00CA0F52"/>
    <w:rsid w:val="00CA1211"/>
    <w:rsid w:val="00CA18B6"/>
    <w:rsid w:val="00CA1A61"/>
    <w:rsid w:val="00CA1A68"/>
    <w:rsid w:val="00CA1BB5"/>
    <w:rsid w:val="00CA1C51"/>
    <w:rsid w:val="00CA1E10"/>
    <w:rsid w:val="00CA1ED0"/>
    <w:rsid w:val="00CA20B6"/>
    <w:rsid w:val="00CA229E"/>
    <w:rsid w:val="00CA243D"/>
    <w:rsid w:val="00CA2506"/>
    <w:rsid w:val="00CA2593"/>
    <w:rsid w:val="00CA25EF"/>
    <w:rsid w:val="00CA2633"/>
    <w:rsid w:val="00CA2AC6"/>
    <w:rsid w:val="00CA2B26"/>
    <w:rsid w:val="00CA2E51"/>
    <w:rsid w:val="00CA3028"/>
    <w:rsid w:val="00CA30B1"/>
    <w:rsid w:val="00CA3321"/>
    <w:rsid w:val="00CA34BF"/>
    <w:rsid w:val="00CA3626"/>
    <w:rsid w:val="00CA36DD"/>
    <w:rsid w:val="00CA36F1"/>
    <w:rsid w:val="00CA38C7"/>
    <w:rsid w:val="00CA3998"/>
    <w:rsid w:val="00CA3A9D"/>
    <w:rsid w:val="00CA3C01"/>
    <w:rsid w:val="00CA3E78"/>
    <w:rsid w:val="00CA414B"/>
    <w:rsid w:val="00CA4239"/>
    <w:rsid w:val="00CA4263"/>
    <w:rsid w:val="00CA45B6"/>
    <w:rsid w:val="00CA46BC"/>
    <w:rsid w:val="00CA47EE"/>
    <w:rsid w:val="00CA492E"/>
    <w:rsid w:val="00CA4960"/>
    <w:rsid w:val="00CA4A99"/>
    <w:rsid w:val="00CA4D49"/>
    <w:rsid w:val="00CA4F86"/>
    <w:rsid w:val="00CA51F3"/>
    <w:rsid w:val="00CA5231"/>
    <w:rsid w:val="00CA5254"/>
    <w:rsid w:val="00CA53F7"/>
    <w:rsid w:val="00CA5671"/>
    <w:rsid w:val="00CA5743"/>
    <w:rsid w:val="00CA57AD"/>
    <w:rsid w:val="00CA5863"/>
    <w:rsid w:val="00CA5909"/>
    <w:rsid w:val="00CA599E"/>
    <w:rsid w:val="00CA5B5D"/>
    <w:rsid w:val="00CA5B8A"/>
    <w:rsid w:val="00CA5CCB"/>
    <w:rsid w:val="00CA5D00"/>
    <w:rsid w:val="00CA5E08"/>
    <w:rsid w:val="00CA6608"/>
    <w:rsid w:val="00CA66A9"/>
    <w:rsid w:val="00CA673D"/>
    <w:rsid w:val="00CA6ADA"/>
    <w:rsid w:val="00CA6F4A"/>
    <w:rsid w:val="00CA7153"/>
    <w:rsid w:val="00CA721E"/>
    <w:rsid w:val="00CA746A"/>
    <w:rsid w:val="00CA7A5B"/>
    <w:rsid w:val="00CA7A75"/>
    <w:rsid w:val="00CA7BCF"/>
    <w:rsid w:val="00CA7EC6"/>
    <w:rsid w:val="00CB02F5"/>
    <w:rsid w:val="00CB0785"/>
    <w:rsid w:val="00CB09DC"/>
    <w:rsid w:val="00CB0C01"/>
    <w:rsid w:val="00CB0D02"/>
    <w:rsid w:val="00CB0D99"/>
    <w:rsid w:val="00CB0E5A"/>
    <w:rsid w:val="00CB0EA0"/>
    <w:rsid w:val="00CB1115"/>
    <w:rsid w:val="00CB1256"/>
    <w:rsid w:val="00CB1335"/>
    <w:rsid w:val="00CB1527"/>
    <w:rsid w:val="00CB164B"/>
    <w:rsid w:val="00CB18D9"/>
    <w:rsid w:val="00CB1908"/>
    <w:rsid w:val="00CB1A86"/>
    <w:rsid w:val="00CB1AB7"/>
    <w:rsid w:val="00CB1E3E"/>
    <w:rsid w:val="00CB1EBA"/>
    <w:rsid w:val="00CB1EE0"/>
    <w:rsid w:val="00CB20EA"/>
    <w:rsid w:val="00CB25EF"/>
    <w:rsid w:val="00CB26BE"/>
    <w:rsid w:val="00CB28A8"/>
    <w:rsid w:val="00CB2942"/>
    <w:rsid w:val="00CB2B85"/>
    <w:rsid w:val="00CB2DE0"/>
    <w:rsid w:val="00CB2F47"/>
    <w:rsid w:val="00CB3029"/>
    <w:rsid w:val="00CB387C"/>
    <w:rsid w:val="00CB3896"/>
    <w:rsid w:val="00CB41F2"/>
    <w:rsid w:val="00CB42A5"/>
    <w:rsid w:val="00CB4348"/>
    <w:rsid w:val="00CB4441"/>
    <w:rsid w:val="00CB458B"/>
    <w:rsid w:val="00CB4625"/>
    <w:rsid w:val="00CB46AE"/>
    <w:rsid w:val="00CB4776"/>
    <w:rsid w:val="00CB484C"/>
    <w:rsid w:val="00CB48B4"/>
    <w:rsid w:val="00CB48FE"/>
    <w:rsid w:val="00CB4D07"/>
    <w:rsid w:val="00CB4D5A"/>
    <w:rsid w:val="00CB4D9A"/>
    <w:rsid w:val="00CB4DB2"/>
    <w:rsid w:val="00CB4E1B"/>
    <w:rsid w:val="00CB5120"/>
    <w:rsid w:val="00CB5359"/>
    <w:rsid w:val="00CB572B"/>
    <w:rsid w:val="00CB59DA"/>
    <w:rsid w:val="00CB5A54"/>
    <w:rsid w:val="00CB5B55"/>
    <w:rsid w:val="00CB5BEB"/>
    <w:rsid w:val="00CB605E"/>
    <w:rsid w:val="00CB6194"/>
    <w:rsid w:val="00CB61A9"/>
    <w:rsid w:val="00CB61E9"/>
    <w:rsid w:val="00CB6310"/>
    <w:rsid w:val="00CB6333"/>
    <w:rsid w:val="00CB6345"/>
    <w:rsid w:val="00CB636C"/>
    <w:rsid w:val="00CB64E0"/>
    <w:rsid w:val="00CB655A"/>
    <w:rsid w:val="00CB66C5"/>
    <w:rsid w:val="00CB6DB5"/>
    <w:rsid w:val="00CB6E9A"/>
    <w:rsid w:val="00CB7051"/>
    <w:rsid w:val="00CB7073"/>
    <w:rsid w:val="00CB7250"/>
    <w:rsid w:val="00CB726E"/>
    <w:rsid w:val="00CB73F3"/>
    <w:rsid w:val="00CB762A"/>
    <w:rsid w:val="00CB796E"/>
    <w:rsid w:val="00CB79F7"/>
    <w:rsid w:val="00CB7AA8"/>
    <w:rsid w:val="00CB7BA9"/>
    <w:rsid w:val="00CB7BD6"/>
    <w:rsid w:val="00CB7E20"/>
    <w:rsid w:val="00CB7E97"/>
    <w:rsid w:val="00CB7FE8"/>
    <w:rsid w:val="00CC0087"/>
    <w:rsid w:val="00CC028A"/>
    <w:rsid w:val="00CC02AB"/>
    <w:rsid w:val="00CC0315"/>
    <w:rsid w:val="00CC031E"/>
    <w:rsid w:val="00CC0755"/>
    <w:rsid w:val="00CC07E4"/>
    <w:rsid w:val="00CC0949"/>
    <w:rsid w:val="00CC0BE5"/>
    <w:rsid w:val="00CC0F2B"/>
    <w:rsid w:val="00CC0F32"/>
    <w:rsid w:val="00CC1023"/>
    <w:rsid w:val="00CC1087"/>
    <w:rsid w:val="00CC1A5D"/>
    <w:rsid w:val="00CC1ABD"/>
    <w:rsid w:val="00CC1D65"/>
    <w:rsid w:val="00CC21A4"/>
    <w:rsid w:val="00CC21CA"/>
    <w:rsid w:val="00CC2287"/>
    <w:rsid w:val="00CC2788"/>
    <w:rsid w:val="00CC27EE"/>
    <w:rsid w:val="00CC2945"/>
    <w:rsid w:val="00CC2F3F"/>
    <w:rsid w:val="00CC305C"/>
    <w:rsid w:val="00CC305E"/>
    <w:rsid w:val="00CC33C2"/>
    <w:rsid w:val="00CC34CE"/>
    <w:rsid w:val="00CC3554"/>
    <w:rsid w:val="00CC3B2D"/>
    <w:rsid w:val="00CC3BCD"/>
    <w:rsid w:val="00CC3BD2"/>
    <w:rsid w:val="00CC3FA9"/>
    <w:rsid w:val="00CC429D"/>
    <w:rsid w:val="00CC461C"/>
    <w:rsid w:val="00CC48CB"/>
    <w:rsid w:val="00CC4ABE"/>
    <w:rsid w:val="00CC4BD8"/>
    <w:rsid w:val="00CC4CDC"/>
    <w:rsid w:val="00CC4D1A"/>
    <w:rsid w:val="00CC4D8F"/>
    <w:rsid w:val="00CC4D9D"/>
    <w:rsid w:val="00CC4DB4"/>
    <w:rsid w:val="00CC4E4E"/>
    <w:rsid w:val="00CC4F94"/>
    <w:rsid w:val="00CC50A0"/>
    <w:rsid w:val="00CC5191"/>
    <w:rsid w:val="00CC5245"/>
    <w:rsid w:val="00CC5261"/>
    <w:rsid w:val="00CC533C"/>
    <w:rsid w:val="00CC54AA"/>
    <w:rsid w:val="00CC571A"/>
    <w:rsid w:val="00CC57A1"/>
    <w:rsid w:val="00CC5939"/>
    <w:rsid w:val="00CC5A21"/>
    <w:rsid w:val="00CC64F4"/>
    <w:rsid w:val="00CC66CF"/>
    <w:rsid w:val="00CC6A14"/>
    <w:rsid w:val="00CC6D5B"/>
    <w:rsid w:val="00CC6F62"/>
    <w:rsid w:val="00CC707A"/>
    <w:rsid w:val="00CC70CA"/>
    <w:rsid w:val="00CC72B1"/>
    <w:rsid w:val="00CC7613"/>
    <w:rsid w:val="00CC7644"/>
    <w:rsid w:val="00CC78E0"/>
    <w:rsid w:val="00CC7B5C"/>
    <w:rsid w:val="00CC7B6C"/>
    <w:rsid w:val="00CC7D0D"/>
    <w:rsid w:val="00CC7F31"/>
    <w:rsid w:val="00CC7F54"/>
    <w:rsid w:val="00CC90CE"/>
    <w:rsid w:val="00CD0212"/>
    <w:rsid w:val="00CD034A"/>
    <w:rsid w:val="00CD075C"/>
    <w:rsid w:val="00CD0B14"/>
    <w:rsid w:val="00CD0B36"/>
    <w:rsid w:val="00CD0BE8"/>
    <w:rsid w:val="00CD0D8D"/>
    <w:rsid w:val="00CD0E08"/>
    <w:rsid w:val="00CD16DB"/>
    <w:rsid w:val="00CD1779"/>
    <w:rsid w:val="00CD19BE"/>
    <w:rsid w:val="00CD1A03"/>
    <w:rsid w:val="00CD1A4B"/>
    <w:rsid w:val="00CD1AA6"/>
    <w:rsid w:val="00CD23CE"/>
    <w:rsid w:val="00CD24C0"/>
    <w:rsid w:val="00CD25EC"/>
    <w:rsid w:val="00CD2ACE"/>
    <w:rsid w:val="00CD2D5D"/>
    <w:rsid w:val="00CD2D6A"/>
    <w:rsid w:val="00CD2E03"/>
    <w:rsid w:val="00CD30AD"/>
    <w:rsid w:val="00CD30ED"/>
    <w:rsid w:val="00CD329E"/>
    <w:rsid w:val="00CD32C0"/>
    <w:rsid w:val="00CD3432"/>
    <w:rsid w:val="00CD3475"/>
    <w:rsid w:val="00CD34B1"/>
    <w:rsid w:val="00CD34C2"/>
    <w:rsid w:val="00CD3596"/>
    <w:rsid w:val="00CD3617"/>
    <w:rsid w:val="00CD3675"/>
    <w:rsid w:val="00CD3711"/>
    <w:rsid w:val="00CD3750"/>
    <w:rsid w:val="00CD3CA0"/>
    <w:rsid w:val="00CD4098"/>
    <w:rsid w:val="00CD4125"/>
    <w:rsid w:val="00CD42C8"/>
    <w:rsid w:val="00CD4613"/>
    <w:rsid w:val="00CD4675"/>
    <w:rsid w:val="00CD468E"/>
    <w:rsid w:val="00CD47C1"/>
    <w:rsid w:val="00CD47C9"/>
    <w:rsid w:val="00CD4ACF"/>
    <w:rsid w:val="00CD4C29"/>
    <w:rsid w:val="00CD4D91"/>
    <w:rsid w:val="00CD4DEA"/>
    <w:rsid w:val="00CD4E21"/>
    <w:rsid w:val="00CD4EC3"/>
    <w:rsid w:val="00CD51F6"/>
    <w:rsid w:val="00CD5515"/>
    <w:rsid w:val="00CD55CE"/>
    <w:rsid w:val="00CD568E"/>
    <w:rsid w:val="00CD5719"/>
    <w:rsid w:val="00CD582A"/>
    <w:rsid w:val="00CD5919"/>
    <w:rsid w:val="00CD59CF"/>
    <w:rsid w:val="00CD5C4F"/>
    <w:rsid w:val="00CD5CE3"/>
    <w:rsid w:val="00CD5E01"/>
    <w:rsid w:val="00CD6024"/>
    <w:rsid w:val="00CD620C"/>
    <w:rsid w:val="00CD627B"/>
    <w:rsid w:val="00CD62BB"/>
    <w:rsid w:val="00CD6502"/>
    <w:rsid w:val="00CD65AC"/>
    <w:rsid w:val="00CD6823"/>
    <w:rsid w:val="00CD693C"/>
    <w:rsid w:val="00CD69E7"/>
    <w:rsid w:val="00CD6BAB"/>
    <w:rsid w:val="00CD6D1C"/>
    <w:rsid w:val="00CD6D6C"/>
    <w:rsid w:val="00CD6EA7"/>
    <w:rsid w:val="00CD72F2"/>
    <w:rsid w:val="00CD740D"/>
    <w:rsid w:val="00CD75B7"/>
    <w:rsid w:val="00CD75E9"/>
    <w:rsid w:val="00CD77E3"/>
    <w:rsid w:val="00CD79E7"/>
    <w:rsid w:val="00CD7C63"/>
    <w:rsid w:val="00CD7E04"/>
    <w:rsid w:val="00CE0341"/>
    <w:rsid w:val="00CE096F"/>
    <w:rsid w:val="00CE0D74"/>
    <w:rsid w:val="00CE0DA3"/>
    <w:rsid w:val="00CE0F91"/>
    <w:rsid w:val="00CE1071"/>
    <w:rsid w:val="00CE11D8"/>
    <w:rsid w:val="00CE1234"/>
    <w:rsid w:val="00CE133F"/>
    <w:rsid w:val="00CE1395"/>
    <w:rsid w:val="00CE1405"/>
    <w:rsid w:val="00CE1B97"/>
    <w:rsid w:val="00CE1FDC"/>
    <w:rsid w:val="00CE21DD"/>
    <w:rsid w:val="00CE22CD"/>
    <w:rsid w:val="00CE250D"/>
    <w:rsid w:val="00CE2683"/>
    <w:rsid w:val="00CE2709"/>
    <w:rsid w:val="00CE2964"/>
    <w:rsid w:val="00CE2C22"/>
    <w:rsid w:val="00CE2C96"/>
    <w:rsid w:val="00CE31D9"/>
    <w:rsid w:val="00CE32C7"/>
    <w:rsid w:val="00CE333D"/>
    <w:rsid w:val="00CE347C"/>
    <w:rsid w:val="00CE356F"/>
    <w:rsid w:val="00CE36FE"/>
    <w:rsid w:val="00CE3724"/>
    <w:rsid w:val="00CE3933"/>
    <w:rsid w:val="00CE3B84"/>
    <w:rsid w:val="00CE3D0B"/>
    <w:rsid w:val="00CE4359"/>
    <w:rsid w:val="00CE438B"/>
    <w:rsid w:val="00CE46C2"/>
    <w:rsid w:val="00CE47E2"/>
    <w:rsid w:val="00CE4B5A"/>
    <w:rsid w:val="00CE4B98"/>
    <w:rsid w:val="00CE4BE4"/>
    <w:rsid w:val="00CE4D6F"/>
    <w:rsid w:val="00CE5292"/>
    <w:rsid w:val="00CE5433"/>
    <w:rsid w:val="00CE549B"/>
    <w:rsid w:val="00CE5518"/>
    <w:rsid w:val="00CE56D6"/>
    <w:rsid w:val="00CE57FC"/>
    <w:rsid w:val="00CE57FD"/>
    <w:rsid w:val="00CE5951"/>
    <w:rsid w:val="00CE59A7"/>
    <w:rsid w:val="00CE59F4"/>
    <w:rsid w:val="00CE5A01"/>
    <w:rsid w:val="00CE5B2F"/>
    <w:rsid w:val="00CE5B5F"/>
    <w:rsid w:val="00CE5BFB"/>
    <w:rsid w:val="00CE5C59"/>
    <w:rsid w:val="00CE5D2C"/>
    <w:rsid w:val="00CE6047"/>
    <w:rsid w:val="00CE6118"/>
    <w:rsid w:val="00CE63EF"/>
    <w:rsid w:val="00CE6795"/>
    <w:rsid w:val="00CE6934"/>
    <w:rsid w:val="00CE6BCC"/>
    <w:rsid w:val="00CE6CAD"/>
    <w:rsid w:val="00CE6CE2"/>
    <w:rsid w:val="00CE6D9F"/>
    <w:rsid w:val="00CE6DB4"/>
    <w:rsid w:val="00CE6F5A"/>
    <w:rsid w:val="00CE6FBB"/>
    <w:rsid w:val="00CE7212"/>
    <w:rsid w:val="00CE724B"/>
    <w:rsid w:val="00CE7299"/>
    <w:rsid w:val="00CE73AA"/>
    <w:rsid w:val="00CE7490"/>
    <w:rsid w:val="00CE74D8"/>
    <w:rsid w:val="00CE76B9"/>
    <w:rsid w:val="00CE7937"/>
    <w:rsid w:val="00CE7B05"/>
    <w:rsid w:val="00CE7BD3"/>
    <w:rsid w:val="00CE7E08"/>
    <w:rsid w:val="00CE7E61"/>
    <w:rsid w:val="00CF0122"/>
    <w:rsid w:val="00CF0277"/>
    <w:rsid w:val="00CF035C"/>
    <w:rsid w:val="00CF0883"/>
    <w:rsid w:val="00CF0DC6"/>
    <w:rsid w:val="00CF0F1D"/>
    <w:rsid w:val="00CF1003"/>
    <w:rsid w:val="00CF1058"/>
    <w:rsid w:val="00CF10F2"/>
    <w:rsid w:val="00CF1137"/>
    <w:rsid w:val="00CF12DA"/>
    <w:rsid w:val="00CF1320"/>
    <w:rsid w:val="00CF13DC"/>
    <w:rsid w:val="00CF16AD"/>
    <w:rsid w:val="00CF1748"/>
    <w:rsid w:val="00CF1AAC"/>
    <w:rsid w:val="00CF1AE4"/>
    <w:rsid w:val="00CF1B17"/>
    <w:rsid w:val="00CF1B90"/>
    <w:rsid w:val="00CF1F43"/>
    <w:rsid w:val="00CF235E"/>
    <w:rsid w:val="00CF254C"/>
    <w:rsid w:val="00CF2675"/>
    <w:rsid w:val="00CF2776"/>
    <w:rsid w:val="00CF28D4"/>
    <w:rsid w:val="00CF2E07"/>
    <w:rsid w:val="00CF2F35"/>
    <w:rsid w:val="00CF2F81"/>
    <w:rsid w:val="00CF3429"/>
    <w:rsid w:val="00CF3461"/>
    <w:rsid w:val="00CF34AD"/>
    <w:rsid w:val="00CF36EE"/>
    <w:rsid w:val="00CF37D5"/>
    <w:rsid w:val="00CF381F"/>
    <w:rsid w:val="00CF3878"/>
    <w:rsid w:val="00CF392B"/>
    <w:rsid w:val="00CF3C32"/>
    <w:rsid w:val="00CF3E78"/>
    <w:rsid w:val="00CF3F22"/>
    <w:rsid w:val="00CF3F54"/>
    <w:rsid w:val="00CF3FB0"/>
    <w:rsid w:val="00CF42D4"/>
    <w:rsid w:val="00CF434C"/>
    <w:rsid w:val="00CF45D1"/>
    <w:rsid w:val="00CF47FA"/>
    <w:rsid w:val="00CF485B"/>
    <w:rsid w:val="00CF489D"/>
    <w:rsid w:val="00CF49D0"/>
    <w:rsid w:val="00CF4AD7"/>
    <w:rsid w:val="00CF4C5D"/>
    <w:rsid w:val="00CF4C8E"/>
    <w:rsid w:val="00CF4FF8"/>
    <w:rsid w:val="00CF5030"/>
    <w:rsid w:val="00CF514C"/>
    <w:rsid w:val="00CF594B"/>
    <w:rsid w:val="00CF595E"/>
    <w:rsid w:val="00CF598A"/>
    <w:rsid w:val="00CF5A39"/>
    <w:rsid w:val="00CF5FD2"/>
    <w:rsid w:val="00CF60EC"/>
    <w:rsid w:val="00CF62AB"/>
    <w:rsid w:val="00CF63B1"/>
    <w:rsid w:val="00CF63E4"/>
    <w:rsid w:val="00CF644A"/>
    <w:rsid w:val="00CF651E"/>
    <w:rsid w:val="00CF6738"/>
    <w:rsid w:val="00CF6B00"/>
    <w:rsid w:val="00CF6C97"/>
    <w:rsid w:val="00CF6DCB"/>
    <w:rsid w:val="00CF6E3E"/>
    <w:rsid w:val="00CF6EC7"/>
    <w:rsid w:val="00CF6FAB"/>
    <w:rsid w:val="00CF720E"/>
    <w:rsid w:val="00CF743C"/>
    <w:rsid w:val="00CF7521"/>
    <w:rsid w:val="00CF767E"/>
    <w:rsid w:val="00CF788A"/>
    <w:rsid w:val="00D0045F"/>
    <w:rsid w:val="00D007BF"/>
    <w:rsid w:val="00D0090E"/>
    <w:rsid w:val="00D010D9"/>
    <w:rsid w:val="00D011AE"/>
    <w:rsid w:val="00D01750"/>
    <w:rsid w:val="00D01783"/>
    <w:rsid w:val="00D01B86"/>
    <w:rsid w:val="00D01C0B"/>
    <w:rsid w:val="00D01CCA"/>
    <w:rsid w:val="00D01DA9"/>
    <w:rsid w:val="00D01FB8"/>
    <w:rsid w:val="00D020AE"/>
    <w:rsid w:val="00D02381"/>
    <w:rsid w:val="00D026EF"/>
    <w:rsid w:val="00D02893"/>
    <w:rsid w:val="00D028A8"/>
    <w:rsid w:val="00D029CD"/>
    <w:rsid w:val="00D02DAE"/>
    <w:rsid w:val="00D02FD6"/>
    <w:rsid w:val="00D03625"/>
    <w:rsid w:val="00D0363C"/>
    <w:rsid w:val="00D03994"/>
    <w:rsid w:val="00D039DD"/>
    <w:rsid w:val="00D03A08"/>
    <w:rsid w:val="00D03ADF"/>
    <w:rsid w:val="00D03F6E"/>
    <w:rsid w:val="00D03FF1"/>
    <w:rsid w:val="00D040D4"/>
    <w:rsid w:val="00D04675"/>
    <w:rsid w:val="00D04BB1"/>
    <w:rsid w:val="00D04BC5"/>
    <w:rsid w:val="00D04C17"/>
    <w:rsid w:val="00D04D43"/>
    <w:rsid w:val="00D04D98"/>
    <w:rsid w:val="00D05141"/>
    <w:rsid w:val="00D054D4"/>
    <w:rsid w:val="00D05580"/>
    <w:rsid w:val="00D05607"/>
    <w:rsid w:val="00D058DC"/>
    <w:rsid w:val="00D05D21"/>
    <w:rsid w:val="00D05D63"/>
    <w:rsid w:val="00D05D95"/>
    <w:rsid w:val="00D05E84"/>
    <w:rsid w:val="00D05F2F"/>
    <w:rsid w:val="00D0619D"/>
    <w:rsid w:val="00D0634D"/>
    <w:rsid w:val="00D0644D"/>
    <w:rsid w:val="00D064D3"/>
    <w:rsid w:val="00D068CE"/>
    <w:rsid w:val="00D0697F"/>
    <w:rsid w:val="00D06B5D"/>
    <w:rsid w:val="00D06E79"/>
    <w:rsid w:val="00D06E92"/>
    <w:rsid w:val="00D06F34"/>
    <w:rsid w:val="00D071BC"/>
    <w:rsid w:val="00D076E7"/>
    <w:rsid w:val="00D0781D"/>
    <w:rsid w:val="00D07943"/>
    <w:rsid w:val="00D07981"/>
    <w:rsid w:val="00D07AE9"/>
    <w:rsid w:val="00D07FBF"/>
    <w:rsid w:val="00D07FD9"/>
    <w:rsid w:val="00D10090"/>
    <w:rsid w:val="00D101C6"/>
    <w:rsid w:val="00D102C2"/>
    <w:rsid w:val="00D1043A"/>
    <w:rsid w:val="00D10465"/>
    <w:rsid w:val="00D10499"/>
    <w:rsid w:val="00D106A0"/>
    <w:rsid w:val="00D10B90"/>
    <w:rsid w:val="00D10F77"/>
    <w:rsid w:val="00D1120A"/>
    <w:rsid w:val="00D11255"/>
    <w:rsid w:val="00D112A5"/>
    <w:rsid w:val="00D1153E"/>
    <w:rsid w:val="00D1186A"/>
    <w:rsid w:val="00D118B4"/>
    <w:rsid w:val="00D11BEF"/>
    <w:rsid w:val="00D11C19"/>
    <w:rsid w:val="00D11C1C"/>
    <w:rsid w:val="00D11C3B"/>
    <w:rsid w:val="00D11E1A"/>
    <w:rsid w:val="00D12046"/>
    <w:rsid w:val="00D120E7"/>
    <w:rsid w:val="00D12138"/>
    <w:rsid w:val="00D12220"/>
    <w:rsid w:val="00D123DE"/>
    <w:rsid w:val="00D12574"/>
    <w:rsid w:val="00D128D9"/>
    <w:rsid w:val="00D12B63"/>
    <w:rsid w:val="00D12BFD"/>
    <w:rsid w:val="00D12C0B"/>
    <w:rsid w:val="00D12C55"/>
    <w:rsid w:val="00D12C92"/>
    <w:rsid w:val="00D12E64"/>
    <w:rsid w:val="00D12FCC"/>
    <w:rsid w:val="00D13370"/>
    <w:rsid w:val="00D134F6"/>
    <w:rsid w:val="00D1363C"/>
    <w:rsid w:val="00D1381E"/>
    <w:rsid w:val="00D13B8E"/>
    <w:rsid w:val="00D13D2A"/>
    <w:rsid w:val="00D13ECD"/>
    <w:rsid w:val="00D1425B"/>
    <w:rsid w:val="00D145A7"/>
    <w:rsid w:val="00D148F2"/>
    <w:rsid w:val="00D149B8"/>
    <w:rsid w:val="00D14A3B"/>
    <w:rsid w:val="00D14A55"/>
    <w:rsid w:val="00D14AA9"/>
    <w:rsid w:val="00D14CE0"/>
    <w:rsid w:val="00D14DF1"/>
    <w:rsid w:val="00D14EE8"/>
    <w:rsid w:val="00D14F96"/>
    <w:rsid w:val="00D1502A"/>
    <w:rsid w:val="00D150ED"/>
    <w:rsid w:val="00D151DE"/>
    <w:rsid w:val="00D152DB"/>
    <w:rsid w:val="00D1535E"/>
    <w:rsid w:val="00D15485"/>
    <w:rsid w:val="00D15557"/>
    <w:rsid w:val="00D15777"/>
    <w:rsid w:val="00D15C70"/>
    <w:rsid w:val="00D15F07"/>
    <w:rsid w:val="00D15FD5"/>
    <w:rsid w:val="00D15FDD"/>
    <w:rsid w:val="00D161AE"/>
    <w:rsid w:val="00D16367"/>
    <w:rsid w:val="00D16472"/>
    <w:rsid w:val="00D166F2"/>
    <w:rsid w:val="00D168F5"/>
    <w:rsid w:val="00D16CA2"/>
    <w:rsid w:val="00D1721E"/>
    <w:rsid w:val="00D17444"/>
    <w:rsid w:val="00D1748C"/>
    <w:rsid w:val="00D174E4"/>
    <w:rsid w:val="00D17561"/>
    <w:rsid w:val="00D17679"/>
    <w:rsid w:val="00D176DF"/>
    <w:rsid w:val="00D176F3"/>
    <w:rsid w:val="00D178A3"/>
    <w:rsid w:val="00D17903"/>
    <w:rsid w:val="00D17ABB"/>
    <w:rsid w:val="00D17DC5"/>
    <w:rsid w:val="00D200E7"/>
    <w:rsid w:val="00D20157"/>
    <w:rsid w:val="00D2034A"/>
    <w:rsid w:val="00D20681"/>
    <w:rsid w:val="00D2068E"/>
    <w:rsid w:val="00D20750"/>
    <w:rsid w:val="00D208CA"/>
    <w:rsid w:val="00D20C9E"/>
    <w:rsid w:val="00D20FB7"/>
    <w:rsid w:val="00D21218"/>
    <w:rsid w:val="00D21243"/>
    <w:rsid w:val="00D213E8"/>
    <w:rsid w:val="00D21470"/>
    <w:rsid w:val="00D2159F"/>
    <w:rsid w:val="00D21AD5"/>
    <w:rsid w:val="00D21BCE"/>
    <w:rsid w:val="00D21D9A"/>
    <w:rsid w:val="00D21E09"/>
    <w:rsid w:val="00D22060"/>
    <w:rsid w:val="00D22920"/>
    <w:rsid w:val="00D2295F"/>
    <w:rsid w:val="00D22C90"/>
    <w:rsid w:val="00D22DFD"/>
    <w:rsid w:val="00D23034"/>
    <w:rsid w:val="00D230DF"/>
    <w:rsid w:val="00D232F4"/>
    <w:rsid w:val="00D23533"/>
    <w:rsid w:val="00D23857"/>
    <w:rsid w:val="00D2392E"/>
    <w:rsid w:val="00D23A46"/>
    <w:rsid w:val="00D24014"/>
    <w:rsid w:val="00D240AD"/>
    <w:rsid w:val="00D24601"/>
    <w:rsid w:val="00D2465F"/>
    <w:rsid w:val="00D246FD"/>
    <w:rsid w:val="00D2474D"/>
    <w:rsid w:val="00D2490A"/>
    <w:rsid w:val="00D24B6A"/>
    <w:rsid w:val="00D24D25"/>
    <w:rsid w:val="00D24E3F"/>
    <w:rsid w:val="00D24F29"/>
    <w:rsid w:val="00D24FAE"/>
    <w:rsid w:val="00D24FFA"/>
    <w:rsid w:val="00D250B9"/>
    <w:rsid w:val="00D250C5"/>
    <w:rsid w:val="00D25376"/>
    <w:rsid w:val="00D259CB"/>
    <w:rsid w:val="00D26021"/>
    <w:rsid w:val="00D263DA"/>
    <w:rsid w:val="00D268FE"/>
    <w:rsid w:val="00D2696C"/>
    <w:rsid w:val="00D26A93"/>
    <w:rsid w:val="00D26B1C"/>
    <w:rsid w:val="00D26C16"/>
    <w:rsid w:val="00D26D6B"/>
    <w:rsid w:val="00D26ED8"/>
    <w:rsid w:val="00D26F3D"/>
    <w:rsid w:val="00D2701C"/>
    <w:rsid w:val="00D270C5"/>
    <w:rsid w:val="00D2717D"/>
    <w:rsid w:val="00D27232"/>
    <w:rsid w:val="00D2735D"/>
    <w:rsid w:val="00D27528"/>
    <w:rsid w:val="00D27726"/>
    <w:rsid w:val="00D277EB"/>
    <w:rsid w:val="00D278F5"/>
    <w:rsid w:val="00D27AA5"/>
    <w:rsid w:val="00D27BE1"/>
    <w:rsid w:val="00D27C4F"/>
    <w:rsid w:val="00D27C6B"/>
    <w:rsid w:val="00D27CF5"/>
    <w:rsid w:val="00D27E70"/>
    <w:rsid w:val="00D27EA4"/>
    <w:rsid w:val="00D27EB5"/>
    <w:rsid w:val="00D30034"/>
    <w:rsid w:val="00D3024E"/>
    <w:rsid w:val="00D3025F"/>
    <w:rsid w:val="00D30391"/>
    <w:rsid w:val="00D30454"/>
    <w:rsid w:val="00D304F1"/>
    <w:rsid w:val="00D307BA"/>
    <w:rsid w:val="00D307E3"/>
    <w:rsid w:val="00D30C06"/>
    <w:rsid w:val="00D30EF1"/>
    <w:rsid w:val="00D3134B"/>
    <w:rsid w:val="00D3149C"/>
    <w:rsid w:val="00D3151F"/>
    <w:rsid w:val="00D3168E"/>
    <w:rsid w:val="00D317D9"/>
    <w:rsid w:val="00D3191D"/>
    <w:rsid w:val="00D31ACC"/>
    <w:rsid w:val="00D31ADB"/>
    <w:rsid w:val="00D31B26"/>
    <w:rsid w:val="00D31B61"/>
    <w:rsid w:val="00D31D44"/>
    <w:rsid w:val="00D31DF7"/>
    <w:rsid w:val="00D31E8A"/>
    <w:rsid w:val="00D31F04"/>
    <w:rsid w:val="00D32006"/>
    <w:rsid w:val="00D32068"/>
    <w:rsid w:val="00D32467"/>
    <w:rsid w:val="00D328FF"/>
    <w:rsid w:val="00D32B57"/>
    <w:rsid w:val="00D33305"/>
    <w:rsid w:val="00D334D1"/>
    <w:rsid w:val="00D33511"/>
    <w:rsid w:val="00D3353C"/>
    <w:rsid w:val="00D338F0"/>
    <w:rsid w:val="00D33A9B"/>
    <w:rsid w:val="00D33B3D"/>
    <w:rsid w:val="00D34219"/>
    <w:rsid w:val="00D3435C"/>
    <w:rsid w:val="00D3458F"/>
    <w:rsid w:val="00D34684"/>
    <w:rsid w:val="00D3479A"/>
    <w:rsid w:val="00D347A4"/>
    <w:rsid w:val="00D34A17"/>
    <w:rsid w:val="00D34A71"/>
    <w:rsid w:val="00D34D98"/>
    <w:rsid w:val="00D34E44"/>
    <w:rsid w:val="00D34F4E"/>
    <w:rsid w:val="00D35311"/>
    <w:rsid w:val="00D35645"/>
    <w:rsid w:val="00D3569A"/>
    <w:rsid w:val="00D35A32"/>
    <w:rsid w:val="00D35BFF"/>
    <w:rsid w:val="00D35D78"/>
    <w:rsid w:val="00D35FD2"/>
    <w:rsid w:val="00D365BD"/>
    <w:rsid w:val="00D36624"/>
    <w:rsid w:val="00D366A3"/>
    <w:rsid w:val="00D367DB"/>
    <w:rsid w:val="00D367E6"/>
    <w:rsid w:val="00D369FF"/>
    <w:rsid w:val="00D36A17"/>
    <w:rsid w:val="00D36B05"/>
    <w:rsid w:val="00D36B39"/>
    <w:rsid w:val="00D36DEC"/>
    <w:rsid w:val="00D370E5"/>
    <w:rsid w:val="00D3751F"/>
    <w:rsid w:val="00D376EE"/>
    <w:rsid w:val="00D3770A"/>
    <w:rsid w:val="00D378ED"/>
    <w:rsid w:val="00D37AD0"/>
    <w:rsid w:val="00D37BF7"/>
    <w:rsid w:val="00D37FC9"/>
    <w:rsid w:val="00D37FD8"/>
    <w:rsid w:val="00D402C6"/>
    <w:rsid w:val="00D403F2"/>
    <w:rsid w:val="00D4060C"/>
    <w:rsid w:val="00D40630"/>
    <w:rsid w:val="00D408CC"/>
    <w:rsid w:val="00D4092C"/>
    <w:rsid w:val="00D4095E"/>
    <w:rsid w:val="00D40B9F"/>
    <w:rsid w:val="00D40C01"/>
    <w:rsid w:val="00D4106F"/>
    <w:rsid w:val="00D4109A"/>
    <w:rsid w:val="00D410A0"/>
    <w:rsid w:val="00D4113E"/>
    <w:rsid w:val="00D4175A"/>
    <w:rsid w:val="00D417ED"/>
    <w:rsid w:val="00D4193A"/>
    <w:rsid w:val="00D41A65"/>
    <w:rsid w:val="00D41B6D"/>
    <w:rsid w:val="00D41DAA"/>
    <w:rsid w:val="00D41FDA"/>
    <w:rsid w:val="00D42220"/>
    <w:rsid w:val="00D423B8"/>
    <w:rsid w:val="00D42478"/>
    <w:rsid w:val="00D426B2"/>
    <w:rsid w:val="00D429C2"/>
    <w:rsid w:val="00D42AD5"/>
    <w:rsid w:val="00D42B2F"/>
    <w:rsid w:val="00D42CDF"/>
    <w:rsid w:val="00D42CE0"/>
    <w:rsid w:val="00D42CE3"/>
    <w:rsid w:val="00D430EF"/>
    <w:rsid w:val="00D43221"/>
    <w:rsid w:val="00D43353"/>
    <w:rsid w:val="00D436CC"/>
    <w:rsid w:val="00D43987"/>
    <w:rsid w:val="00D43CA3"/>
    <w:rsid w:val="00D43E91"/>
    <w:rsid w:val="00D43F11"/>
    <w:rsid w:val="00D43F52"/>
    <w:rsid w:val="00D441FA"/>
    <w:rsid w:val="00D442D3"/>
    <w:rsid w:val="00D4436A"/>
    <w:rsid w:val="00D444D1"/>
    <w:rsid w:val="00D445FE"/>
    <w:rsid w:val="00D4460C"/>
    <w:rsid w:val="00D44852"/>
    <w:rsid w:val="00D449D3"/>
    <w:rsid w:val="00D449D5"/>
    <w:rsid w:val="00D44ADF"/>
    <w:rsid w:val="00D44B0D"/>
    <w:rsid w:val="00D44BD6"/>
    <w:rsid w:val="00D44E05"/>
    <w:rsid w:val="00D45155"/>
    <w:rsid w:val="00D452BC"/>
    <w:rsid w:val="00D45315"/>
    <w:rsid w:val="00D4534A"/>
    <w:rsid w:val="00D453C4"/>
    <w:rsid w:val="00D45665"/>
    <w:rsid w:val="00D459D2"/>
    <w:rsid w:val="00D45B06"/>
    <w:rsid w:val="00D45EB1"/>
    <w:rsid w:val="00D45FC0"/>
    <w:rsid w:val="00D46268"/>
    <w:rsid w:val="00D46648"/>
    <w:rsid w:val="00D466C5"/>
    <w:rsid w:val="00D46D8B"/>
    <w:rsid w:val="00D46DBB"/>
    <w:rsid w:val="00D46E1E"/>
    <w:rsid w:val="00D46E60"/>
    <w:rsid w:val="00D470E8"/>
    <w:rsid w:val="00D47162"/>
    <w:rsid w:val="00D471FC"/>
    <w:rsid w:val="00D4720A"/>
    <w:rsid w:val="00D472EE"/>
    <w:rsid w:val="00D473FB"/>
    <w:rsid w:val="00D47655"/>
    <w:rsid w:val="00D476CE"/>
    <w:rsid w:val="00D477A2"/>
    <w:rsid w:val="00D47C31"/>
    <w:rsid w:val="00D47C71"/>
    <w:rsid w:val="00D47CA1"/>
    <w:rsid w:val="00D50071"/>
    <w:rsid w:val="00D5022E"/>
    <w:rsid w:val="00D50840"/>
    <w:rsid w:val="00D509C7"/>
    <w:rsid w:val="00D50A50"/>
    <w:rsid w:val="00D50AAB"/>
    <w:rsid w:val="00D50D95"/>
    <w:rsid w:val="00D50E3B"/>
    <w:rsid w:val="00D51083"/>
    <w:rsid w:val="00D5119B"/>
    <w:rsid w:val="00D516B9"/>
    <w:rsid w:val="00D51702"/>
    <w:rsid w:val="00D519F5"/>
    <w:rsid w:val="00D51A98"/>
    <w:rsid w:val="00D51C14"/>
    <w:rsid w:val="00D51CCC"/>
    <w:rsid w:val="00D51D24"/>
    <w:rsid w:val="00D52178"/>
    <w:rsid w:val="00D5232E"/>
    <w:rsid w:val="00D526BF"/>
    <w:rsid w:val="00D527F4"/>
    <w:rsid w:val="00D52923"/>
    <w:rsid w:val="00D52A3A"/>
    <w:rsid w:val="00D52BF1"/>
    <w:rsid w:val="00D52FEE"/>
    <w:rsid w:val="00D531CC"/>
    <w:rsid w:val="00D532E9"/>
    <w:rsid w:val="00D5378D"/>
    <w:rsid w:val="00D53825"/>
    <w:rsid w:val="00D5385C"/>
    <w:rsid w:val="00D5385E"/>
    <w:rsid w:val="00D539CA"/>
    <w:rsid w:val="00D53AC5"/>
    <w:rsid w:val="00D53CC5"/>
    <w:rsid w:val="00D53D1D"/>
    <w:rsid w:val="00D53D5F"/>
    <w:rsid w:val="00D540D1"/>
    <w:rsid w:val="00D541A3"/>
    <w:rsid w:val="00D5444F"/>
    <w:rsid w:val="00D545AB"/>
    <w:rsid w:val="00D546B3"/>
    <w:rsid w:val="00D547DB"/>
    <w:rsid w:val="00D54809"/>
    <w:rsid w:val="00D54A64"/>
    <w:rsid w:val="00D54BD9"/>
    <w:rsid w:val="00D54C0B"/>
    <w:rsid w:val="00D54D99"/>
    <w:rsid w:val="00D550EB"/>
    <w:rsid w:val="00D55101"/>
    <w:rsid w:val="00D551AF"/>
    <w:rsid w:val="00D552B8"/>
    <w:rsid w:val="00D55615"/>
    <w:rsid w:val="00D556BC"/>
    <w:rsid w:val="00D558FB"/>
    <w:rsid w:val="00D55A9B"/>
    <w:rsid w:val="00D55BFC"/>
    <w:rsid w:val="00D55CEB"/>
    <w:rsid w:val="00D55D6B"/>
    <w:rsid w:val="00D56203"/>
    <w:rsid w:val="00D565C7"/>
    <w:rsid w:val="00D5673D"/>
    <w:rsid w:val="00D567C2"/>
    <w:rsid w:val="00D5683A"/>
    <w:rsid w:val="00D56BB4"/>
    <w:rsid w:val="00D56DDF"/>
    <w:rsid w:val="00D56FC8"/>
    <w:rsid w:val="00D5708B"/>
    <w:rsid w:val="00D57292"/>
    <w:rsid w:val="00D572FB"/>
    <w:rsid w:val="00D57357"/>
    <w:rsid w:val="00D575EE"/>
    <w:rsid w:val="00D57681"/>
    <w:rsid w:val="00D5777D"/>
    <w:rsid w:val="00D579D7"/>
    <w:rsid w:val="00D57C1B"/>
    <w:rsid w:val="00D57C61"/>
    <w:rsid w:val="00D57D4A"/>
    <w:rsid w:val="00D57D91"/>
    <w:rsid w:val="00D6003D"/>
    <w:rsid w:val="00D600FE"/>
    <w:rsid w:val="00D60662"/>
    <w:rsid w:val="00D606F4"/>
    <w:rsid w:val="00D60770"/>
    <w:rsid w:val="00D6083D"/>
    <w:rsid w:val="00D6087A"/>
    <w:rsid w:val="00D60A9D"/>
    <w:rsid w:val="00D60EAD"/>
    <w:rsid w:val="00D60EED"/>
    <w:rsid w:val="00D610B8"/>
    <w:rsid w:val="00D61259"/>
    <w:rsid w:val="00D612E6"/>
    <w:rsid w:val="00D61494"/>
    <w:rsid w:val="00D61506"/>
    <w:rsid w:val="00D6150B"/>
    <w:rsid w:val="00D6151C"/>
    <w:rsid w:val="00D615A2"/>
    <w:rsid w:val="00D61943"/>
    <w:rsid w:val="00D61985"/>
    <w:rsid w:val="00D61FF6"/>
    <w:rsid w:val="00D620D0"/>
    <w:rsid w:val="00D62287"/>
    <w:rsid w:val="00D62352"/>
    <w:rsid w:val="00D623EF"/>
    <w:rsid w:val="00D62510"/>
    <w:rsid w:val="00D625BE"/>
    <w:rsid w:val="00D6275B"/>
    <w:rsid w:val="00D62767"/>
    <w:rsid w:val="00D62862"/>
    <w:rsid w:val="00D628B3"/>
    <w:rsid w:val="00D62A9F"/>
    <w:rsid w:val="00D62AB6"/>
    <w:rsid w:val="00D62C24"/>
    <w:rsid w:val="00D62F94"/>
    <w:rsid w:val="00D630F8"/>
    <w:rsid w:val="00D6311D"/>
    <w:rsid w:val="00D63171"/>
    <w:rsid w:val="00D6352D"/>
    <w:rsid w:val="00D63577"/>
    <w:rsid w:val="00D63741"/>
    <w:rsid w:val="00D63794"/>
    <w:rsid w:val="00D639CE"/>
    <w:rsid w:val="00D63D60"/>
    <w:rsid w:val="00D645AB"/>
    <w:rsid w:val="00D64621"/>
    <w:rsid w:val="00D6465F"/>
    <w:rsid w:val="00D64857"/>
    <w:rsid w:val="00D6486B"/>
    <w:rsid w:val="00D64997"/>
    <w:rsid w:val="00D64E18"/>
    <w:rsid w:val="00D652A0"/>
    <w:rsid w:val="00D655CD"/>
    <w:rsid w:val="00D656C3"/>
    <w:rsid w:val="00D65736"/>
    <w:rsid w:val="00D6573C"/>
    <w:rsid w:val="00D6590D"/>
    <w:rsid w:val="00D65A5B"/>
    <w:rsid w:val="00D65D0C"/>
    <w:rsid w:val="00D65D9F"/>
    <w:rsid w:val="00D65E1A"/>
    <w:rsid w:val="00D65EAA"/>
    <w:rsid w:val="00D66292"/>
    <w:rsid w:val="00D6660F"/>
    <w:rsid w:val="00D66EB3"/>
    <w:rsid w:val="00D66FB3"/>
    <w:rsid w:val="00D67112"/>
    <w:rsid w:val="00D67485"/>
    <w:rsid w:val="00D67538"/>
    <w:rsid w:val="00D6759B"/>
    <w:rsid w:val="00D67799"/>
    <w:rsid w:val="00D679DE"/>
    <w:rsid w:val="00D67C03"/>
    <w:rsid w:val="00D67D4B"/>
    <w:rsid w:val="00D67DEA"/>
    <w:rsid w:val="00D70018"/>
    <w:rsid w:val="00D700EA"/>
    <w:rsid w:val="00D700FC"/>
    <w:rsid w:val="00D70681"/>
    <w:rsid w:val="00D70704"/>
    <w:rsid w:val="00D7077B"/>
    <w:rsid w:val="00D70823"/>
    <w:rsid w:val="00D70CCA"/>
    <w:rsid w:val="00D710EF"/>
    <w:rsid w:val="00D71485"/>
    <w:rsid w:val="00D71540"/>
    <w:rsid w:val="00D71618"/>
    <w:rsid w:val="00D716DD"/>
    <w:rsid w:val="00D71A48"/>
    <w:rsid w:val="00D71B6F"/>
    <w:rsid w:val="00D71B93"/>
    <w:rsid w:val="00D71BEC"/>
    <w:rsid w:val="00D71DBC"/>
    <w:rsid w:val="00D7206A"/>
    <w:rsid w:val="00D721C6"/>
    <w:rsid w:val="00D723F1"/>
    <w:rsid w:val="00D72469"/>
    <w:rsid w:val="00D7252E"/>
    <w:rsid w:val="00D72BDB"/>
    <w:rsid w:val="00D72C40"/>
    <w:rsid w:val="00D72FD0"/>
    <w:rsid w:val="00D73061"/>
    <w:rsid w:val="00D73223"/>
    <w:rsid w:val="00D7342F"/>
    <w:rsid w:val="00D73458"/>
    <w:rsid w:val="00D7359D"/>
    <w:rsid w:val="00D735B8"/>
    <w:rsid w:val="00D73816"/>
    <w:rsid w:val="00D73C47"/>
    <w:rsid w:val="00D74220"/>
    <w:rsid w:val="00D74283"/>
    <w:rsid w:val="00D74879"/>
    <w:rsid w:val="00D74883"/>
    <w:rsid w:val="00D748E8"/>
    <w:rsid w:val="00D74B59"/>
    <w:rsid w:val="00D74CD4"/>
    <w:rsid w:val="00D74D17"/>
    <w:rsid w:val="00D74E96"/>
    <w:rsid w:val="00D74F7D"/>
    <w:rsid w:val="00D75215"/>
    <w:rsid w:val="00D7525F"/>
    <w:rsid w:val="00D7532B"/>
    <w:rsid w:val="00D75385"/>
    <w:rsid w:val="00D7542D"/>
    <w:rsid w:val="00D75A6E"/>
    <w:rsid w:val="00D75AE0"/>
    <w:rsid w:val="00D75BF0"/>
    <w:rsid w:val="00D75C59"/>
    <w:rsid w:val="00D75E6A"/>
    <w:rsid w:val="00D75EB2"/>
    <w:rsid w:val="00D7602D"/>
    <w:rsid w:val="00D76168"/>
    <w:rsid w:val="00D761EF"/>
    <w:rsid w:val="00D7647D"/>
    <w:rsid w:val="00D764AE"/>
    <w:rsid w:val="00D76505"/>
    <w:rsid w:val="00D76993"/>
    <w:rsid w:val="00D769E9"/>
    <w:rsid w:val="00D76A78"/>
    <w:rsid w:val="00D76AC5"/>
    <w:rsid w:val="00D76C38"/>
    <w:rsid w:val="00D76CFE"/>
    <w:rsid w:val="00D76DC9"/>
    <w:rsid w:val="00D76F6C"/>
    <w:rsid w:val="00D77019"/>
    <w:rsid w:val="00D77465"/>
    <w:rsid w:val="00D7772F"/>
    <w:rsid w:val="00D778B5"/>
    <w:rsid w:val="00D77A0F"/>
    <w:rsid w:val="00D77B4E"/>
    <w:rsid w:val="00D77CB9"/>
    <w:rsid w:val="00D77D28"/>
    <w:rsid w:val="00D77EA4"/>
    <w:rsid w:val="00D7EA13"/>
    <w:rsid w:val="00D80137"/>
    <w:rsid w:val="00D801E1"/>
    <w:rsid w:val="00D80341"/>
    <w:rsid w:val="00D80483"/>
    <w:rsid w:val="00D80731"/>
    <w:rsid w:val="00D808C9"/>
    <w:rsid w:val="00D809CD"/>
    <w:rsid w:val="00D80A36"/>
    <w:rsid w:val="00D80D65"/>
    <w:rsid w:val="00D80E64"/>
    <w:rsid w:val="00D81074"/>
    <w:rsid w:val="00D81297"/>
    <w:rsid w:val="00D81339"/>
    <w:rsid w:val="00D813AE"/>
    <w:rsid w:val="00D81696"/>
    <w:rsid w:val="00D817B0"/>
    <w:rsid w:val="00D81A06"/>
    <w:rsid w:val="00D81A2D"/>
    <w:rsid w:val="00D81AE6"/>
    <w:rsid w:val="00D81EA8"/>
    <w:rsid w:val="00D81F86"/>
    <w:rsid w:val="00D820D7"/>
    <w:rsid w:val="00D82388"/>
    <w:rsid w:val="00D82753"/>
    <w:rsid w:val="00D828D5"/>
    <w:rsid w:val="00D82B01"/>
    <w:rsid w:val="00D82C2C"/>
    <w:rsid w:val="00D82E8B"/>
    <w:rsid w:val="00D82F3B"/>
    <w:rsid w:val="00D83004"/>
    <w:rsid w:val="00D8308E"/>
    <w:rsid w:val="00D8308F"/>
    <w:rsid w:val="00D83682"/>
    <w:rsid w:val="00D83867"/>
    <w:rsid w:val="00D83AF2"/>
    <w:rsid w:val="00D83DF4"/>
    <w:rsid w:val="00D83E7C"/>
    <w:rsid w:val="00D83EA9"/>
    <w:rsid w:val="00D83EDC"/>
    <w:rsid w:val="00D83FA0"/>
    <w:rsid w:val="00D83FBE"/>
    <w:rsid w:val="00D84117"/>
    <w:rsid w:val="00D84215"/>
    <w:rsid w:val="00D84622"/>
    <w:rsid w:val="00D84884"/>
    <w:rsid w:val="00D848E3"/>
    <w:rsid w:val="00D84903"/>
    <w:rsid w:val="00D84A2A"/>
    <w:rsid w:val="00D84BD1"/>
    <w:rsid w:val="00D84CD0"/>
    <w:rsid w:val="00D84FF1"/>
    <w:rsid w:val="00D8561D"/>
    <w:rsid w:val="00D85655"/>
    <w:rsid w:val="00D857BE"/>
    <w:rsid w:val="00D858E4"/>
    <w:rsid w:val="00D85946"/>
    <w:rsid w:val="00D8595F"/>
    <w:rsid w:val="00D85B4A"/>
    <w:rsid w:val="00D85F73"/>
    <w:rsid w:val="00D8616F"/>
    <w:rsid w:val="00D86306"/>
    <w:rsid w:val="00D8635A"/>
    <w:rsid w:val="00D863F0"/>
    <w:rsid w:val="00D8672A"/>
    <w:rsid w:val="00D8680B"/>
    <w:rsid w:val="00D869A1"/>
    <w:rsid w:val="00D86A73"/>
    <w:rsid w:val="00D86B1B"/>
    <w:rsid w:val="00D86C0C"/>
    <w:rsid w:val="00D87133"/>
    <w:rsid w:val="00D87378"/>
    <w:rsid w:val="00D873B4"/>
    <w:rsid w:val="00D873DE"/>
    <w:rsid w:val="00D874E2"/>
    <w:rsid w:val="00D8754A"/>
    <w:rsid w:val="00D87706"/>
    <w:rsid w:val="00D87982"/>
    <w:rsid w:val="00D87DAA"/>
    <w:rsid w:val="00D87F80"/>
    <w:rsid w:val="00D900E2"/>
    <w:rsid w:val="00D90856"/>
    <w:rsid w:val="00D90908"/>
    <w:rsid w:val="00D90932"/>
    <w:rsid w:val="00D90934"/>
    <w:rsid w:val="00D90935"/>
    <w:rsid w:val="00D90999"/>
    <w:rsid w:val="00D909BC"/>
    <w:rsid w:val="00D90C43"/>
    <w:rsid w:val="00D90E43"/>
    <w:rsid w:val="00D90E4B"/>
    <w:rsid w:val="00D91215"/>
    <w:rsid w:val="00D9135D"/>
    <w:rsid w:val="00D9153B"/>
    <w:rsid w:val="00D9160F"/>
    <w:rsid w:val="00D916EF"/>
    <w:rsid w:val="00D91DDF"/>
    <w:rsid w:val="00D91DE4"/>
    <w:rsid w:val="00D91ED5"/>
    <w:rsid w:val="00D920F7"/>
    <w:rsid w:val="00D920F8"/>
    <w:rsid w:val="00D921CF"/>
    <w:rsid w:val="00D922B9"/>
    <w:rsid w:val="00D922D9"/>
    <w:rsid w:val="00D922DD"/>
    <w:rsid w:val="00D92495"/>
    <w:rsid w:val="00D925B4"/>
    <w:rsid w:val="00D92684"/>
    <w:rsid w:val="00D926DF"/>
    <w:rsid w:val="00D9270A"/>
    <w:rsid w:val="00D9282B"/>
    <w:rsid w:val="00D92996"/>
    <w:rsid w:val="00D92BF9"/>
    <w:rsid w:val="00D92C1E"/>
    <w:rsid w:val="00D92D2B"/>
    <w:rsid w:val="00D92E58"/>
    <w:rsid w:val="00D92F7D"/>
    <w:rsid w:val="00D92FC6"/>
    <w:rsid w:val="00D93159"/>
    <w:rsid w:val="00D93177"/>
    <w:rsid w:val="00D93309"/>
    <w:rsid w:val="00D93451"/>
    <w:rsid w:val="00D9345F"/>
    <w:rsid w:val="00D93607"/>
    <w:rsid w:val="00D93668"/>
    <w:rsid w:val="00D936B1"/>
    <w:rsid w:val="00D93790"/>
    <w:rsid w:val="00D939C5"/>
    <w:rsid w:val="00D93B92"/>
    <w:rsid w:val="00D93C24"/>
    <w:rsid w:val="00D93FEA"/>
    <w:rsid w:val="00D94048"/>
    <w:rsid w:val="00D94331"/>
    <w:rsid w:val="00D9434F"/>
    <w:rsid w:val="00D943CE"/>
    <w:rsid w:val="00D94829"/>
    <w:rsid w:val="00D94AED"/>
    <w:rsid w:val="00D94CE2"/>
    <w:rsid w:val="00D94D44"/>
    <w:rsid w:val="00D94F50"/>
    <w:rsid w:val="00D94FC3"/>
    <w:rsid w:val="00D9508B"/>
    <w:rsid w:val="00D95227"/>
    <w:rsid w:val="00D952D3"/>
    <w:rsid w:val="00D954AD"/>
    <w:rsid w:val="00D95799"/>
    <w:rsid w:val="00D957F5"/>
    <w:rsid w:val="00D9595E"/>
    <w:rsid w:val="00D959E9"/>
    <w:rsid w:val="00D95CF0"/>
    <w:rsid w:val="00D96091"/>
    <w:rsid w:val="00D960E4"/>
    <w:rsid w:val="00D961A1"/>
    <w:rsid w:val="00D964CF"/>
    <w:rsid w:val="00D965B8"/>
    <w:rsid w:val="00D9686E"/>
    <w:rsid w:val="00D9690D"/>
    <w:rsid w:val="00D9697A"/>
    <w:rsid w:val="00D96B2B"/>
    <w:rsid w:val="00D96B40"/>
    <w:rsid w:val="00D96E35"/>
    <w:rsid w:val="00D97543"/>
    <w:rsid w:val="00D97576"/>
    <w:rsid w:val="00D978A7"/>
    <w:rsid w:val="00D97A10"/>
    <w:rsid w:val="00D97E90"/>
    <w:rsid w:val="00DA008A"/>
    <w:rsid w:val="00DA0313"/>
    <w:rsid w:val="00DA05CC"/>
    <w:rsid w:val="00DA07AD"/>
    <w:rsid w:val="00DA0873"/>
    <w:rsid w:val="00DA0A71"/>
    <w:rsid w:val="00DA0B42"/>
    <w:rsid w:val="00DA0C30"/>
    <w:rsid w:val="00DA0FBA"/>
    <w:rsid w:val="00DA1103"/>
    <w:rsid w:val="00DA11CB"/>
    <w:rsid w:val="00DA1274"/>
    <w:rsid w:val="00DA1341"/>
    <w:rsid w:val="00DA13EC"/>
    <w:rsid w:val="00DA15B6"/>
    <w:rsid w:val="00DA17C0"/>
    <w:rsid w:val="00DA1A99"/>
    <w:rsid w:val="00DA1F9C"/>
    <w:rsid w:val="00DA20CE"/>
    <w:rsid w:val="00DA263F"/>
    <w:rsid w:val="00DA276D"/>
    <w:rsid w:val="00DA27AA"/>
    <w:rsid w:val="00DA28D5"/>
    <w:rsid w:val="00DA2C64"/>
    <w:rsid w:val="00DA2DBE"/>
    <w:rsid w:val="00DA32E9"/>
    <w:rsid w:val="00DA3530"/>
    <w:rsid w:val="00DA3875"/>
    <w:rsid w:val="00DA3B90"/>
    <w:rsid w:val="00DA3BE2"/>
    <w:rsid w:val="00DA3C6E"/>
    <w:rsid w:val="00DA3DA0"/>
    <w:rsid w:val="00DA3DD9"/>
    <w:rsid w:val="00DA3ECF"/>
    <w:rsid w:val="00DA3F40"/>
    <w:rsid w:val="00DA3FCF"/>
    <w:rsid w:val="00DA419A"/>
    <w:rsid w:val="00DA42C4"/>
    <w:rsid w:val="00DA456C"/>
    <w:rsid w:val="00DA478C"/>
    <w:rsid w:val="00DA47CC"/>
    <w:rsid w:val="00DA4885"/>
    <w:rsid w:val="00DA4A43"/>
    <w:rsid w:val="00DA515D"/>
    <w:rsid w:val="00DA51A4"/>
    <w:rsid w:val="00DA5253"/>
    <w:rsid w:val="00DA54F1"/>
    <w:rsid w:val="00DA5573"/>
    <w:rsid w:val="00DA5596"/>
    <w:rsid w:val="00DA577D"/>
    <w:rsid w:val="00DA5894"/>
    <w:rsid w:val="00DA59B9"/>
    <w:rsid w:val="00DA5A2A"/>
    <w:rsid w:val="00DA5B36"/>
    <w:rsid w:val="00DA5CB9"/>
    <w:rsid w:val="00DA5E1B"/>
    <w:rsid w:val="00DA610D"/>
    <w:rsid w:val="00DA6178"/>
    <w:rsid w:val="00DA619F"/>
    <w:rsid w:val="00DA65C8"/>
    <w:rsid w:val="00DA65FE"/>
    <w:rsid w:val="00DA664F"/>
    <w:rsid w:val="00DA671B"/>
    <w:rsid w:val="00DA678D"/>
    <w:rsid w:val="00DA67E7"/>
    <w:rsid w:val="00DA684D"/>
    <w:rsid w:val="00DA6944"/>
    <w:rsid w:val="00DA6B1A"/>
    <w:rsid w:val="00DA6BBC"/>
    <w:rsid w:val="00DA6E85"/>
    <w:rsid w:val="00DA70F9"/>
    <w:rsid w:val="00DA7147"/>
    <w:rsid w:val="00DA730A"/>
    <w:rsid w:val="00DA731E"/>
    <w:rsid w:val="00DA73E2"/>
    <w:rsid w:val="00DA7636"/>
    <w:rsid w:val="00DA7942"/>
    <w:rsid w:val="00DA7A96"/>
    <w:rsid w:val="00DA7AAB"/>
    <w:rsid w:val="00DA7FDE"/>
    <w:rsid w:val="00DB0077"/>
    <w:rsid w:val="00DB020A"/>
    <w:rsid w:val="00DB025E"/>
    <w:rsid w:val="00DB0482"/>
    <w:rsid w:val="00DB0784"/>
    <w:rsid w:val="00DB0814"/>
    <w:rsid w:val="00DB0923"/>
    <w:rsid w:val="00DB0976"/>
    <w:rsid w:val="00DB0C55"/>
    <w:rsid w:val="00DB0CD2"/>
    <w:rsid w:val="00DB10A8"/>
    <w:rsid w:val="00DB121A"/>
    <w:rsid w:val="00DB1384"/>
    <w:rsid w:val="00DB16AA"/>
    <w:rsid w:val="00DB19FF"/>
    <w:rsid w:val="00DB1A29"/>
    <w:rsid w:val="00DB1CAC"/>
    <w:rsid w:val="00DB1CCC"/>
    <w:rsid w:val="00DB20E0"/>
    <w:rsid w:val="00DB23B1"/>
    <w:rsid w:val="00DB242D"/>
    <w:rsid w:val="00DB2471"/>
    <w:rsid w:val="00DB2642"/>
    <w:rsid w:val="00DB26C4"/>
    <w:rsid w:val="00DB2938"/>
    <w:rsid w:val="00DB29EE"/>
    <w:rsid w:val="00DB2CE9"/>
    <w:rsid w:val="00DB2D69"/>
    <w:rsid w:val="00DB2DA3"/>
    <w:rsid w:val="00DB2F6A"/>
    <w:rsid w:val="00DB2FAA"/>
    <w:rsid w:val="00DB3222"/>
    <w:rsid w:val="00DB328C"/>
    <w:rsid w:val="00DB3290"/>
    <w:rsid w:val="00DB341F"/>
    <w:rsid w:val="00DB3432"/>
    <w:rsid w:val="00DB3438"/>
    <w:rsid w:val="00DB363B"/>
    <w:rsid w:val="00DB3768"/>
    <w:rsid w:val="00DB3842"/>
    <w:rsid w:val="00DB390D"/>
    <w:rsid w:val="00DB3C2D"/>
    <w:rsid w:val="00DB3DB5"/>
    <w:rsid w:val="00DB3F03"/>
    <w:rsid w:val="00DB3F08"/>
    <w:rsid w:val="00DB4070"/>
    <w:rsid w:val="00DB412E"/>
    <w:rsid w:val="00DB421D"/>
    <w:rsid w:val="00DB42B0"/>
    <w:rsid w:val="00DB42C3"/>
    <w:rsid w:val="00DB4527"/>
    <w:rsid w:val="00DB476A"/>
    <w:rsid w:val="00DB50C1"/>
    <w:rsid w:val="00DB5161"/>
    <w:rsid w:val="00DB52B1"/>
    <w:rsid w:val="00DB52D1"/>
    <w:rsid w:val="00DB5303"/>
    <w:rsid w:val="00DB541D"/>
    <w:rsid w:val="00DB55B5"/>
    <w:rsid w:val="00DB5682"/>
    <w:rsid w:val="00DB5ABF"/>
    <w:rsid w:val="00DB5C0B"/>
    <w:rsid w:val="00DB5E98"/>
    <w:rsid w:val="00DB5FA8"/>
    <w:rsid w:val="00DB5FD1"/>
    <w:rsid w:val="00DB6237"/>
    <w:rsid w:val="00DB6367"/>
    <w:rsid w:val="00DB648E"/>
    <w:rsid w:val="00DB6492"/>
    <w:rsid w:val="00DB66C4"/>
    <w:rsid w:val="00DB689C"/>
    <w:rsid w:val="00DB69CB"/>
    <w:rsid w:val="00DB6BD6"/>
    <w:rsid w:val="00DB6C39"/>
    <w:rsid w:val="00DB6FD7"/>
    <w:rsid w:val="00DB704C"/>
    <w:rsid w:val="00DB714F"/>
    <w:rsid w:val="00DB71E5"/>
    <w:rsid w:val="00DB7300"/>
    <w:rsid w:val="00DB769C"/>
    <w:rsid w:val="00DB7AC1"/>
    <w:rsid w:val="00DB7AFB"/>
    <w:rsid w:val="00DB7BF7"/>
    <w:rsid w:val="00DB7D44"/>
    <w:rsid w:val="00DB7DE9"/>
    <w:rsid w:val="00DB7E9A"/>
    <w:rsid w:val="00DC016B"/>
    <w:rsid w:val="00DC028F"/>
    <w:rsid w:val="00DC0408"/>
    <w:rsid w:val="00DC0410"/>
    <w:rsid w:val="00DC062E"/>
    <w:rsid w:val="00DC081D"/>
    <w:rsid w:val="00DC0AF2"/>
    <w:rsid w:val="00DC0C0B"/>
    <w:rsid w:val="00DC0C6F"/>
    <w:rsid w:val="00DC0DA0"/>
    <w:rsid w:val="00DC0E11"/>
    <w:rsid w:val="00DC0F56"/>
    <w:rsid w:val="00DC10A6"/>
    <w:rsid w:val="00DC10D0"/>
    <w:rsid w:val="00DC11AF"/>
    <w:rsid w:val="00DC1307"/>
    <w:rsid w:val="00DC150C"/>
    <w:rsid w:val="00DC18D1"/>
    <w:rsid w:val="00DC194A"/>
    <w:rsid w:val="00DC1A0C"/>
    <w:rsid w:val="00DC1D70"/>
    <w:rsid w:val="00DC1F25"/>
    <w:rsid w:val="00DC201D"/>
    <w:rsid w:val="00DC209D"/>
    <w:rsid w:val="00DC214A"/>
    <w:rsid w:val="00DC2727"/>
    <w:rsid w:val="00DC2836"/>
    <w:rsid w:val="00DC2D96"/>
    <w:rsid w:val="00DC322E"/>
    <w:rsid w:val="00DC35BD"/>
    <w:rsid w:val="00DC3659"/>
    <w:rsid w:val="00DC36DE"/>
    <w:rsid w:val="00DC38C9"/>
    <w:rsid w:val="00DC3908"/>
    <w:rsid w:val="00DC394F"/>
    <w:rsid w:val="00DC3C3D"/>
    <w:rsid w:val="00DC44AC"/>
    <w:rsid w:val="00DC48F8"/>
    <w:rsid w:val="00DC494C"/>
    <w:rsid w:val="00DC4A61"/>
    <w:rsid w:val="00DC4C56"/>
    <w:rsid w:val="00DC4C89"/>
    <w:rsid w:val="00DC4D80"/>
    <w:rsid w:val="00DC5023"/>
    <w:rsid w:val="00DC5633"/>
    <w:rsid w:val="00DC564B"/>
    <w:rsid w:val="00DC5F2A"/>
    <w:rsid w:val="00DC5FB4"/>
    <w:rsid w:val="00DC60B7"/>
    <w:rsid w:val="00DC61E0"/>
    <w:rsid w:val="00DC654A"/>
    <w:rsid w:val="00DC6588"/>
    <w:rsid w:val="00DC6629"/>
    <w:rsid w:val="00DC669B"/>
    <w:rsid w:val="00DC66EA"/>
    <w:rsid w:val="00DC6749"/>
    <w:rsid w:val="00DC69FB"/>
    <w:rsid w:val="00DC6B0D"/>
    <w:rsid w:val="00DC6C1D"/>
    <w:rsid w:val="00DC6C5B"/>
    <w:rsid w:val="00DC6EA1"/>
    <w:rsid w:val="00DC722C"/>
    <w:rsid w:val="00DC7254"/>
    <w:rsid w:val="00DC7554"/>
    <w:rsid w:val="00DC7828"/>
    <w:rsid w:val="00DC78EF"/>
    <w:rsid w:val="00DC7B5B"/>
    <w:rsid w:val="00DC7E5F"/>
    <w:rsid w:val="00DC7F99"/>
    <w:rsid w:val="00DD0129"/>
    <w:rsid w:val="00DD025C"/>
    <w:rsid w:val="00DD030C"/>
    <w:rsid w:val="00DD084B"/>
    <w:rsid w:val="00DD086E"/>
    <w:rsid w:val="00DD09AA"/>
    <w:rsid w:val="00DD0BEF"/>
    <w:rsid w:val="00DD0EB8"/>
    <w:rsid w:val="00DD122A"/>
    <w:rsid w:val="00DD1281"/>
    <w:rsid w:val="00DD13DD"/>
    <w:rsid w:val="00DD1535"/>
    <w:rsid w:val="00DD1BBB"/>
    <w:rsid w:val="00DD1C8F"/>
    <w:rsid w:val="00DD1ECA"/>
    <w:rsid w:val="00DD1F7B"/>
    <w:rsid w:val="00DD24B7"/>
    <w:rsid w:val="00DD27D5"/>
    <w:rsid w:val="00DD2848"/>
    <w:rsid w:val="00DD295D"/>
    <w:rsid w:val="00DD296E"/>
    <w:rsid w:val="00DD2AE3"/>
    <w:rsid w:val="00DD2B0B"/>
    <w:rsid w:val="00DD2BF6"/>
    <w:rsid w:val="00DD2F33"/>
    <w:rsid w:val="00DD2F35"/>
    <w:rsid w:val="00DD31F1"/>
    <w:rsid w:val="00DD327B"/>
    <w:rsid w:val="00DD328F"/>
    <w:rsid w:val="00DD32B3"/>
    <w:rsid w:val="00DD32C2"/>
    <w:rsid w:val="00DD33E9"/>
    <w:rsid w:val="00DD3645"/>
    <w:rsid w:val="00DD374B"/>
    <w:rsid w:val="00DD37C0"/>
    <w:rsid w:val="00DD38D2"/>
    <w:rsid w:val="00DD3909"/>
    <w:rsid w:val="00DD3C81"/>
    <w:rsid w:val="00DD3D1C"/>
    <w:rsid w:val="00DD3DB2"/>
    <w:rsid w:val="00DD3F01"/>
    <w:rsid w:val="00DD3F2C"/>
    <w:rsid w:val="00DD4116"/>
    <w:rsid w:val="00DD42D8"/>
    <w:rsid w:val="00DD447B"/>
    <w:rsid w:val="00DD47DF"/>
    <w:rsid w:val="00DD48CB"/>
    <w:rsid w:val="00DD4976"/>
    <w:rsid w:val="00DD4AD2"/>
    <w:rsid w:val="00DD4C09"/>
    <w:rsid w:val="00DD51B5"/>
    <w:rsid w:val="00DD5312"/>
    <w:rsid w:val="00DD5401"/>
    <w:rsid w:val="00DD547C"/>
    <w:rsid w:val="00DD54ED"/>
    <w:rsid w:val="00DD55BC"/>
    <w:rsid w:val="00DD55CA"/>
    <w:rsid w:val="00DD56CA"/>
    <w:rsid w:val="00DD5845"/>
    <w:rsid w:val="00DD5B3C"/>
    <w:rsid w:val="00DD5BB5"/>
    <w:rsid w:val="00DD5E32"/>
    <w:rsid w:val="00DD630D"/>
    <w:rsid w:val="00DD65C9"/>
    <w:rsid w:val="00DD663B"/>
    <w:rsid w:val="00DD672E"/>
    <w:rsid w:val="00DD673D"/>
    <w:rsid w:val="00DD6D4C"/>
    <w:rsid w:val="00DD6E09"/>
    <w:rsid w:val="00DD7263"/>
    <w:rsid w:val="00DD73FC"/>
    <w:rsid w:val="00DD7480"/>
    <w:rsid w:val="00DD7A0C"/>
    <w:rsid w:val="00DD7E6A"/>
    <w:rsid w:val="00DD7F7F"/>
    <w:rsid w:val="00DDD423"/>
    <w:rsid w:val="00DE00AC"/>
    <w:rsid w:val="00DE02E9"/>
    <w:rsid w:val="00DE03F6"/>
    <w:rsid w:val="00DE0514"/>
    <w:rsid w:val="00DE0525"/>
    <w:rsid w:val="00DE053F"/>
    <w:rsid w:val="00DE05A8"/>
    <w:rsid w:val="00DE05D1"/>
    <w:rsid w:val="00DE0601"/>
    <w:rsid w:val="00DE07F7"/>
    <w:rsid w:val="00DE1136"/>
    <w:rsid w:val="00DE13AB"/>
    <w:rsid w:val="00DE13E5"/>
    <w:rsid w:val="00DE15A8"/>
    <w:rsid w:val="00DE1784"/>
    <w:rsid w:val="00DE1790"/>
    <w:rsid w:val="00DE1B81"/>
    <w:rsid w:val="00DE1FBA"/>
    <w:rsid w:val="00DE24D7"/>
    <w:rsid w:val="00DE2534"/>
    <w:rsid w:val="00DE259A"/>
    <w:rsid w:val="00DE2665"/>
    <w:rsid w:val="00DE26D7"/>
    <w:rsid w:val="00DE29A5"/>
    <w:rsid w:val="00DE2AA5"/>
    <w:rsid w:val="00DE2F2D"/>
    <w:rsid w:val="00DE2F77"/>
    <w:rsid w:val="00DE2FEB"/>
    <w:rsid w:val="00DE303C"/>
    <w:rsid w:val="00DE31C6"/>
    <w:rsid w:val="00DE32A1"/>
    <w:rsid w:val="00DE35B4"/>
    <w:rsid w:val="00DE3850"/>
    <w:rsid w:val="00DE3898"/>
    <w:rsid w:val="00DE39F1"/>
    <w:rsid w:val="00DE3A44"/>
    <w:rsid w:val="00DE3AD4"/>
    <w:rsid w:val="00DE3B98"/>
    <w:rsid w:val="00DE3F2E"/>
    <w:rsid w:val="00DE3F33"/>
    <w:rsid w:val="00DE4089"/>
    <w:rsid w:val="00DE4360"/>
    <w:rsid w:val="00DE43C6"/>
    <w:rsid w:val="00DE47DE"/>
    <w:rsid w:val="00DE48F2"/>
    <w:rsid w:val="00DE4984"/>
    <w:rsid w:val="00DE4BB8"/>
    <w:rsid w:val="00DE4C63"/>
    <w:rsid w:val="00DE4CB8"/>
    <w:rsid w:val="00DE4ECF"/>
    <w:rsid w:val="00DE4ED3"/>
    <w:rsid w:val="00DE5186"/>
    <w:rsid w:val="00DE5269"/>
    <w:rsid w:val="00DE528F"/>
    <w:rsid w:val="00DE543D"/>
    <w:rsid w:val="00DE5459"/>
    <w:rsid w:val="00DE55B9"/>
    <w:rsid w:val="00DE55DC"/>
    <w:rsid w:val="00DE5648"/>
    <w:rsid w:val="00DE579B"/>
    <w:rsid w:val="00DE5966"/>
    <w:rsid w:val="00DE5A86"/>
    <w:rsid w:val="00DE5AC3"/>
    <w:rsid w:val="00DE5B12"/>
    <w:rsid w:val="00DE5FED"/>
    <w:rsid w:val="00DE5FF6"/>
    <w:rsid w:val="00DE6107"/>
    <w:rsid w:val="00DE6341"/>
    <w:rsid w:val="00DE6452"/>
    <w:rsid w:val="00DE652E"/>
    <w:rsid w:val="00DE6B3E"/>
    <w:rsid w:val="00DE6BF0"/>
    <w:rsid w:val="00DE6CB4"/>
    <w:rsid w:val="00DE6DAC"/>
    <w:rsid w:val="00DE6E5A"/>
    <w:rsid w:val="00DE6EBB"/>
    <w:rsid w:val="00DE709F"/>
    <w:rsid w:val="00DE7133"/>
    <w:rsid w:val="00DE71AD"/>
    <w:rsid w:val="00DE72BC"/>
    <w:rsid w:val="00DE73A7"/>
    <w:rsid w:val="00DE741B"/>
    <w:rsid w:val="00DE75E4"/>
    <w:rsid w:val="00DE75FD"/>
    <w:rsid w:val="00DE7ABA"/>
    <w:rsid w:val="00DE7B7B"/>
    <w:rsid w:val="00DE7CBB"/>
    <w:rsid w:val="00DE7D40"/>
    <w:rsid w:val="00DE7D57"/>
    <w:rsid w:val="00DE7D91"/>
    <w:rsid w:val="00DE7E2B"/>
    <w:rsid w:val="00DE7FA7"/>
    <w:rsid w:val="00DF0018"/>
    <w:rsid w:val="00DF02FB"/>
    <w:rsid w:val="00DF0363"/>
    <w:rsid w:val="00DF0629"/>
    <w:rsid w:val="00DF069B"/>
    <w:rsid w:val="00DF07C4"/>
    <w:rsid w:val="00DF09D3"/>
    <w:rsid w:val="00DF0A29"/>
    <w:rsid w:val="00DF0BA6"/>
    <w:rsid w:val="00DF0BC8"/>
    <w:rsid w:val="00DF0C98"/>
    <w:rsid w:val="00DF0E48"/>
    <w:rsid w:val="00DF0E88"/>
    <w:rsid w:val="00DF0E9B"/>
    <w:rsid w:val="00DF0FA7"/>
    <w:rsid w:val="00DF125A"/>
    <w:rsid w:val="00DF12FB"/>
    <w:rsid w:val="00DF139B"/>
    <w:rsid w:val="00DF16A4"/>
    <w:rsid w:val="00DF176E"/>
    <w:rsid w:val="00DF1796"/>
    <w:rsid w:val="00DF17B4"/>
    <w:rsid w:val="00DF1C5E"/>
    <w:rsid w:val="00DF1CB0"/>
    <w:rsid w:val="00DF1F89"/>
    <w:rsid w:val="00DF20E9"/>
    <w:rsid w:val="00DF2177"/>
    <w:rsid w:val="00DF21AA"/>
    <w:rsid w:val="00DF21E1"/>
    <w:rsid w:val="00DF2279"/>
    <w:rsid w:val="00DF26C3"/>
    <w:rsid w:val="00DF26F4"/>
    <w:rsid w:val="00DF2B82"/>
    <w:rsid w:val="00DF2C92"/>
    <w:rsid w:val="00DF2D6A"/>
    <w:rsid w:val="00DF2E47"/>
    <w:rsid w:val="00DF313B"/>
    <w:rsid w:val="00DF3221"/>
    <w:rsid w:val="00DF34C8"/>
    <w:rsid w:val="00DF38D1"/>
    <w:rsid w:val="00DF3ACB"/>
    <w:rsid w:val="00DF3DD1"/>
    <w:rsid w:val="00DF3EA6"/>
    <w:rsid w:val="00DF3F2E"/>
    <w:rsid w:val="00DF3F7D"/>
    <w:rsid w:val="00DF4057"/>
    <w:rsid w:val="00DF4278"/>
    <w:rsid w:val="00DF430A"/>
    <w:rsid w:val="00DF4363"/>
    <w:rsid w:val="00DF43D2"/>
    <w:rsid w:val="00DF462E"/>
    <w:rsid w:val="00DF46A9"/>
    <w:rsid w:val="00DF4703"/>
    <w:rsid w:val="00DF47AE"/>
    <w:rsid w:val="00DF4955"/>
    <w:rsid w:val="00DF4CC8"/>
    <w:rsid w:val="00DF4F63"/>
    <w:rsid w:val="00DF5009"/>
    <w:rsid w:val="00DF5138"/>
    <w:rsid w:val="00DF5142"/>
    <w:rsid w:val="00DF53D5"/>
    <w:rsid w:val="00DF545F"/>
    <w:rsid w:val="00DF55D5"/>
    <w:rsid w:val="00DF5761"/>
    <w:rsid w:val="00DF586F"/>
    <w:rsid w:val="00DF5A67"/>
    <w:rsid w:val="00DF5B75"/>
    <w:rsid w:val="00DF5CA2"/>
    <w:rsid w:val="00DF6236"/>
    <w:rsid w:val="00DF626D"/>
    <w:rsid w:val="00DF62AA"/>
    <w:rsid w:val="00DF634D"/>
    <w:rsid w:val="00DF66B3"/>
    <w:rsid w:val="00DF66D0"/>
    <w:rsid w:val="00DF6754"/>
    <w:rsid w:val="00DF681E"/>
    <w:rsid w:val="00DF6850"/>
    <w:rsid w:val="00DF6A8C"/>
    <w:rsid w:val="00DF6BA4"/>
    <w:rsid w:val="00DF7060"/>
    <w:rsid w:val="00DF744B"/>
    <w:rsid w:val="00DF7488"/>
    <w:rsid w:val="00DF76F5"/>
    <w:rsid w:val="00DF7926"/>
    <w:rsid w:val="00DF79BC"/>
    <w:rsid w:val="00DF7B10"/>
    <w:rsid w:val="00DF7BA4"/>
    <w:rsid w:val="00DF7D9D"/>
    <w:rsid w:val="00DF7E47"/>
    <w:rsid w:val="00E0034E"/>
    <w:rsid w:val="00E00966"/>
    <w:rsid w:val="00E00A20"/>
    <w:rsid w:val="00E00C3A"/>
    <w:rsid w:val="00E00D5B"/>
    <w:rsid w:val="00E00E36"/>
    <w:rsid w:val="00E00F7F"/>
    <w:rsid w:val="00E01083"/>
    <w:rsid w:val="00E01093"/>
    <w:rsid w:val="00E010F3"/>
    <w:rsid w:val="00E01469"/>
    <w:rsid w:val="00E014CC"/>
    <w:rsid w:val="00E01B11"/>
    <w:rsid w:val="00E01B29"/>
    <w:rsid w:val="00E01B2A"/>
    <w:rsid w:val="00E01DDC"/>
    <w:rsid w:val="00E020B8"/>
    <w:rsid w:val="00E023A3"/>
    <w:rsid w:val="00E028B9"/>
    <w:rsid w:val="00E02A27"/>
    <w:rsid w:val="00E02B85"/>
    <w:rsid w:val="00E03048"/>
    <w:rsid w:val="00E03146"/>
    <w:rsid w:val="00E034A4"/>
    <w:rsid w:val="00E035E2"/>
    <w:rsid w:val="00E03631"/>
    <w:rsid w:val="00E03BF9"/>
    <w:rsid w:val="00E03C05"/>
    <w:rsid w:val="00E0407A"/>
    <w:rsid w:val="00E043CE"/>
    <w:rsid w:val="00E0461F"/>
    <w:rsid w:val="00E046EC"/>
    <w:rsid w:val="00E047AF"/>
    <w:rsid w:val="00E047DE"/>
    <w:rsid w:val="00E048D7"/>
    <w:rsid w:val="00E04A22"/>
    <w:rsid w:val="00E04ADD"/>
    <w:rsid w:val="00E04DD7"/>
    <w:rsid w:val="00E04F71"/>
    <w:rsid w:val="00E04F85"/>
    <w:rsid w:val="00E052D2"/>
    <w:rsid w:val="00E054AF"/>
    <w:rsid w:val="00E0582A"/>
    <w:rsid w:val="00E0589E"/>
    <w:rsid w:val="00E058B3"/>
    <w:rsid w:val="00E05978"/>
    <w:rsid w:val="00E05B2F"/>
    <w:rsid w:val="00E05C0B"/>
    <w:rsid w:val="00E05C72"/>
    <w:rsid w:val="00E0646D"/>
    <w:rsid w:val="00E0692D"/>
    <w:rsid w:val="00E069B4"/>
    <w:rsid w:val="00E06A74"/>
    <w:rsid w:val="00E06C96"/>
    <w:rsid w:val="00E06CDB"/>
    <w:rsid w:val="00E06E3E"/>
    <w:rsid w:val="00E06E7C"/>
    <w:rsid w:val="00E0703D"/>
    <w:rsid w:val="00E07251"/>
    <w:rsid w:val="00E0727F"/>
    <w:rsid w:val="00E07392"/>
    <w:rsid w:val="00E07672"/>
    <w:rsid w:val="00E077BF"/>
    <w:rsid w:val="00E07811"/>
    <w:rsid w:val="00E07C93"/>
    <w:rsid w:val="00E07DEA"/>
    <w:rsid w:val="00E07EB1"/>
    <w:rsid w:val="00E101A2"/>
    <w:rsid w:val="00E10231"/>
    <w:rsid w:val="00E1067E"/>
    <w:rsid w:val="00E106C2"/>
    <w:rsid w:val="00E10957"/>
    <w:rsid w:val="00E10A48"/>
    <w:rsid w:val="00E10AC4"/>
    <w:rsid w:val="00E10B38"/>
    <w:rsid w:val="00E10B48"/>
    <w:rsid w:val="00E10CD0"/>
    <w:rsid w:val="00E10EAF"/>
    <w:rsid w:val="00E10EEB"/>
    <w:rsid w:val="00E10F8A"/>
    <w:rsid w:val="00E11153"/>
    <w:rsid w:val="00E11341"/>
    <w:rsid w:val="00E113FF"/>
    <w:rsid w:val="00E114B7"/>
    <w:rsid w:val="00E117FD"/>
    <w:rsid w:val="00E1181F"/>
    <w:rsid w:val="00E119EB"/>
    <w:rsid w:val="00E11A6A"/>
    <w:rsid w:val="00E11AED"/>
    <w:rsid w:val="00E11B3F"/>
    <w:rsid w:val="00E11C94"/>
    <w:rsid w:val="00E11E3F"/>
    <w:rsid w:val="00E11EBE"/>
    <w:rsid w:val="00E121AE"/>
    <w:rsid w:val="00E123FD"/>
    <w:rsid w:val="00E12794"/>
    <w:rsid w:val="00E12AF9"/>
    <w:rsid w:val="00E12BD7"/>
    <w:rsid w:val="00E12C4C"/>
    <w:rsid w:val="00E12E9A"/>
    <w:rsid w:val="00E12FDF"/>
    <w:rsid w:val="00E1303E"/>
    <w:rsid w:val="00E13883"/>
    <w:rsid w:val="00E1393A"/>
    <w:rsid w:val="00E139A5"/>
    <w:rsid w:val="00E13A69"/>
    <w:rsid w:val="00E13B80"/>
    <w:rsid w:val="00E13C69"/>
    <w:rsid w:val="00E13E04"/>
    <w:rsid w:val="00E14035"/>
    <w:rsid w:val="00E14579"/>
    <w:rsid w:val="00E14936"/>
    <w:rsid w:val="00E1493B"/>
    <w:rsid w:val="00E149F1"/>
    <w:rsid w:val="00E14A8A"/>
    <w:rsid w:val="00E14B61"/>
    <w:rsid w:val="00E14E9B"/>
    <w:rsid w:val="00E14F46"/>
    <w:rsid w:val="00E1509D"/>
    <w:rsid w:val="00E156A0"/>
    <w:rsid w:val="00E15738"/>
    <w:rsid w:val="00E158E4"/>
    <w:rsid w:val="00E15935"/>
    <w:rsid w:val="00E15997"/>
    <w:rsid w:val="00E15C00"/>
    <w:rsid w:val="00E15C18"/>
    <w:rsid w:val="00E15D05"/>
    <w:rsid w:val="00E15FAE"/>
    <w:rsid w:val="00E16017"/>
    <w:rsid w:val="00E160DD"/>
    <w:rsid w:val="00E166AF"/>
    <w:rsid w:val="00E16779"/>
    <w:rsid w:val="00E1678C"/>
    <w:rsid w:val="00E16815"/>
    <w:rsid w:val="00E16835"/>
    <w:rsid w:val="00E16B4C"/>
    <w:rsid w:val="00E16B8E"/>
    <w:rsid w:val="00E16BEC"/>
    <w:rsid w:val="00E16EEF"/>
    <w:rsid w:val="00E16F76"/>
    <w:rsid w:val="00E16F7F"/>
    <w:rsid w:val="00E17150"/>
    <w:rsid w:val="00E172E5"/>
    <w:rsid w:val="00E17423"/>
    <w:rsid w:val="00E1760C"/>
    <w:rsid w:val="00E1761B"/>
    <w:rsid w:val="00E178FA"/>
    <w:rsid w:val="00E17CF0"/>
    <w:rsid w:val="00E17D5A"/>
    <w:rsid w:val="00E17EA8"/>
    <w:rsid w:val="00E17F1A"/>
    <w:rsid w:val="00E2044E"/>
    <w:rsid w:val="00E20578"/>
    <w:rsid w:val="00E20BB1"/>
    <w:rsid w:val="00E20F03"/>
    <w:rsid w:val="00E2102C"/>
    <w:rsid w:val="00E210C3"/>
    <w:rsid w:val="00E2183D"/>
    <w:rsid w:val="00E21BAE"/>
    <w:rsid w:val="00E21C0F"/>
    <w:rsid w:val="00E21C58"/>
    <w:rsid w:val="00E21E79"/>
    <w:rsid w:val="00E222A4"/>
    <w:rsid w:val="00E224B9"/>
    <w:rsid w:val="00E224BF"/>
    <w:rsid w:val="00E225B7"/>
    <w:rsid w:val="00E2267A"/>
    <w:rsid w:val="00E22700"/>
    <w:rsid w:val="00E22742"/>
    <w:rsid w:val="00E22755"/>
    <w:rsid w:val="00E227E6"/>
    <w:rsid w:val="00E22E01"/>
    <w:rsid w:val="00E22E8F"/>
    <w:rsid w:val="00E22EBA"/>
    <w:rsid w:val="00E22EFE"/>
    <w:rsid w:val="00E230EA"/>
    <w:rsid w:val="00E23121"/>
    <w:rsid w:val="00E2332C"/>
    <w:rsid w:val="00E2342D"/>
    <w:rsid w:val="00E2360A"/>
    <w:rsid w:val="00E23EB6"/>
    <w:rsid w:val="00E23F9E"/>
    <w:rsid w:val="00E242A8"/>
    <w:rsid w:val="00E243F8"/>
    <w:rsid w:val="00E2445E"/>
    <w:rsid w:val="00E24558"/>
    <w:rsid w:val="00E24559"/>
    <w:rsid w:val="00E24C98"/>
    <w:rsid w:val="00E251FF"/>
    <w:rsid w:val="00E25236"/>
    <w:rsid w:val="00E25240"/>
    <w:rsid w:val="00E2574C"/>
    <w:rsid w:val="00E257EB"/>
    <w:rsid w:val="00E25827"/>
    <w:rsid w:val="00E258FE"/>
    <w:rsid w:val="00E25AA5"/>
    <w:rsid w:val="00E25C99"/>
    <w:rsid w:val="00E26188"/>
    <w:rsid w:val="00E261A5"/>
    <w:rsid w:val="00E26309"/>
    <w:rsid w:val="00E26382"/>
    <w:rsid w:val="00E26479"/>
    <w:rsid w:val="00E2659E"/>
    <w:rsid w:val="00E266CD"/>
    <w:rsid w:val="00E26A77"/>
    <w:rsid w:val="00E26B84"/>
    <w:rsid w:val="00E26FE0"/>
    <w:rsid w:val="00E27252"/>
    <w:rsid w:val="00E274B0"/>
    <w:rsid w:val="00E277FB"/>
    <w:rsid w:val="00E279A8"/>
    <w:rsid w:val="00E27B59"/>
    <w:rsid w:val="00E27BA1"/>
    <w:rsid w:val="00E300F5"/>
    <w:rsid w:val="00E3015F"/>
    <w:rsid w:val="00E30239"/>
    <w:rsid w:val="00E30502"/>
    <w:rsid w:val="00E3062A"/>
    <w:rsid w:val="00E30759"/>
    <w:rsid w:val="00E30A2A"/>
    <w:rsid w:val="00E30AEC"/>
    <w:rsid w:val="00E30BD5"/>
    <w:rsid w:val="00E30DC9"/>
    <w:rsid w:val="00E313EB"/>
    <w:rsid w:val="00E31635"/>
    <w:rsid w:val="00E31700"/>
    <w:rsid w:val="00E31A44"/>
    <w:rsid w:val="00E31ABA"/>
    <w:rsid w:val="00E31B96"/>
    <w:rsid w:val="00E31D3A"/>
    <w:rsid w:val="00E31F0E"/>
    <w:rsid w:val="00E31FCF"/>
    <w:rsid w:val="00E32173"/>
    <w:rsid w:val="00E322E8"/>
    <w:rsid w:val="00E32580"/>
    <w:rsid w:val="00E3262B"/>
    <w:rsid w:val="00E326A2"/>
    <w:rsid w:val="00E3279A"/>
    <w:rsid w:val="00E32A97"/>
    <w:rsid w:val="00E32C86"/>
    <w:rsid w:val="00E32DDB"/>
    <w:rsid w:val="00E32DDD"/>
    <w:rsid w:val="00E32F0B"/>
    <w:rsid w:val="00E33021"/>
    <w:rsid w:val="00E3337E"/>
    <w:rsid w:val="00E333FD"/>
    <w:rsid w:val="00E33459"/>
    <w:rsid w:val="00E33569"/>
    <w:rsid w:val="00E3375A"/>
    <w:rsid w:val="00E33797"/>
    <w:rsid w:val="00E337A6"/>
    <w:rsid w:val="00E337AB"/>
    <w:rsid w:val="00E339B8"/>
    <w:rsid w:val="00E339CD"/>
    <w:rsid w:val="00E3400D"/>
    <w:rsid w:val="00E3405F"/>
    <w:rsid w:val="00E340E2"/>
    <w:rsid w:val="00E342A0"/>
    <w:rsid w:val="00E34862"/>
    <w:rsid w:val="00E34A40"/>
    <w:rsid w:val="00E34DFF"/>
    <w:rsid w:val="00E3529F"/>
    <w:rsid w:val="00E35393"/>
    <w:rsid w:val="00E353DF"/>
    <w:rsid w:val="00E357CC"/>
    <w:rsid w:val="00E35889"/>
    <w:rsid w:val="00E36008"/>
    <w:rsid w:val="00E36025"/>
    <w:rsid w:val="00E360BA"/>
    <w:rsid w:val="00E3616F"/>
    <w:rsid w:val="00E366A2"/>
    <w:rsid w:val="00E3672B"/>
    <w:rsid w:val="00E3684A"/>
    <w:rsid w:val="00E36980"/>
    <w:rsid w:val="00E369F1"/>
    <w:rsid w:val="00E36AEB"/>
    <w:rsid w:val="00E36C1E"/>
    <w:rsid w:val="00E36EA4"/>
    <w:rsid w:val="00E36F6A"/>
    <w:rsid w:val="00E371E4"/>
    <w:rsid w:val="00E3738F"/>
    <w:rsid w:val="00E3770B"/>
    <w:rsid w:val="00E379A2"/>
    <w:rsid w:val="00E37C30"/>
    <w:rsid w:val="00E37D58"/>
    <w:rsid w:val="00E37D8A"/>
    <w:rsid w:val="00E3C09B"/>
    <w:rsid w:val="00E401DA"/>
    <w:rsid w:val="00E405BA"/>
    <w:rsid w:val="00E40659"/>
    <w:rsid w:val="00E406C1"/>
    <w:rsid w:val="00E408A5"/>
    <w:rsid w:val="00E40906"/>
    <w:rsid w:val="00E409EF"/>
    <w:rsid w:val="00E40A15"/>
    <w:rsid w:val="00E40CFA"/>
    <w:rsid w:val="00E40CFC"/>
    <w:rsid w:val="00E40FD7"/>
    <w:rsid w:val="00E4104C"/>
    <w:rsid w:val="00E412C4"/>
    <w:rsid w:val="00E4130E"/>
    <w:rsid w:val="00E4166E"/>
    <w:rsid w:val="00E416C1"/>
    <w:rsid w:val="00E417BB"/>
    <w:rsid w:val="00E41A47"/>
    <w:rsid w:val="00E41CBB"/>
    <w:rsid w:val="00E41CC4"/>
    <w:rsid w:val="00E41D25"/>
    <w:rsid w:val="00E422A3"/>
    <w:rsid w:val="00E42571"/>
    <w:rsid w:val="00E42674"/>
    <w:rsid w:val="00E426E5"/>
    <w:rsid w:val="00E42768"/>
    <w:rsid w:val="00E42BE0"/>
    <w:rsid w:val="00E42CD0"/>
    <w:rsid w:val="00E431D0"/>
    <w:rsid w:val="00E43242"/>
    <w:rsid w:val="00E432CB"/>
    <w:rsid w:val="00E43477"/>
    <w:rsid w:val="00E4368E"/>
    <w:rsid w:val="00E436B1"/>
    <w:rsid w:val="00E4371E"/>
    <w:rsid w:val="00E437F5"/>
    <w:rsid w:val="00E43A3A"/>
    <w:rsid w:val="00E43EC9"/>
    <w:rsid w:val="00E44198"/>
    <w:rsid w:val="00E445F6"/>
    <w:rsid w:val="00E44649"/>
    <w:rsid w:val="00E44BA5"/>
    <w:rsid w:val="00E44F6F"/>
    <w:rsid w:val="00E4508F"/>
    <w:rsid w:val="00E4521B"/>
    <w:rsid w:val="00E4564B"/>
    <w:rsid w:val="00E456ED"/>
    <w:rsid w:val="00E459BF"/>
    <w:rsid w:val="00E45BE4"/>
    <w:rsid w:val="00E45DC9"/>
    <w:rsid w:val="00E45FEF"/>
    <w:rsid w:val="00E4600D"/>
    <w:rsid w:val="00E461D0"/>
    <w:rsid w:val="00E46206"/>
    <w:rsid w:val="00E46224"/>
    <w:rsid w:val="00E466DE"/>
    <w:rsid w:val="00E467DB"/>
    <w:rsid w:val="00E468F6"/>
    <w:rsid w:val="00E46955"/>
    <w:rsid w:val="00E469F4"/>
    <w:rsid w:val="00E46C1B"/>
    <w:rsid w:val="00E46C33"/>
    <w:rsid w:val="00E46D67"/>
    <w:rsid w:val="00E46E87"/>
    <w:rsid w:val="00E46F1F"/>
    <w:rsid w:val="00E46F88"/>
    <w:rsid w:val="00E4727E"/>
    <w:rsid w:val="00E472E1"/>
    <w:rsid w:val="00E473ED"/>
    <w:rsid w:val="00E47FDB"/>
    <w:rsid w:val="00E504EB"/>
    <w:rsid w:val="00E50810"/>
    <w:rsid w:val="00E51183"/>
    <w:rsid w:val="00E51489"/>
    <w:rsid w:val="00E515FC"/>
    <w:rsid w:val="00E516F7"/>
    <w:rsid w:val="00E51865"/>
    <w:rsid w:val="00E5194E"/>
    <w:rsid w:val="00E51F9D"/>
    <w:rsid w:val="00E522D7"/>
    <w:rsid w:val="00E523AE"/>
    <w:rsid w:val="00E52434"/>
    <w:rsid w:val="00E52566"/>
    <w:rsid w:val="00E5269C"/>
    <w:rsid w:val="00E527BD"/>
    <w:rsid w:val="00E527F1"/>
    <w:rsid w:val="00E527FA"/>
    <w:rsid w:val="00E52908"/>
    <w:rsid w:val="00E52A71"/>
    <w:rsid w:val="00E52A92"/>
    <w:rsid w:val="00E52AB2"/>
    <w:rsid w:val="00E52B68"/>
    <w:rsid w:val="00E52BE3"/>
    <w:rsid w:val="00E52C02"/>
    <w:rsid w:val="00E52EEF"/>
    <w:rsid w:val="00E53042"/>
    <w:rsid w:val="00E53226"/>
    <w:rsid w:val="00E53666"/>
    <w:rsid w:val="00E53688"/>
    <w:rsid w:val="00E53805"/>
    <w:rsid w:val="00E53DAC"/>
    <w:rsid w:val="00E53E5A"/>
    <w:rsid w:val="00E5422B"/>
    <w:rsid w:val="00E548E0"/>
    <w:rsid w:val="00E54A29"/>
    <w:rsid w:val="00E54AE5"/>
    <w:rsid w:val="00E54B02"/>
    <w:rsid w:val="00E54B6E"/>
    <w:rsid w:val="00E54E0D"/>
    <w:rsid w:val="00E54F82"/>
    <w:rsid w:val="00E54FFC"/>
    <w:rsid w:val="00E5516B"/>
    <w:rsid w:val="00E5528B"/>
    <w:rsid w:val="00E55433"/>
    <w:rsid w:val="00E55516"/>
    <w:rsid w:val="00E5562D"/>
    <w:rsid w:val="00E556B6"/>
    <w:rsid w:val="00E557A3"/>
    <w:rsid w:val="00E557A5"/>
    <w:rsid w:val="00E5580E"/>
    <w:rsid w:val="00E55835"/>
    <w:rsid w:val="00E55918"/>
    <w:rsid w:val="00E55CB3"/>
    <w:rsid w:val="00E55DAE"/>
    <w:rsid w:val="00E55DCE"/>
    <w:rsid w:val="00E55F7C"/>
    <w:rsid w:val="00E56151"/>
    <w:rsid w:val="00E56260"/>
    <w:rsid w:val="00E5653A"/>
    <w:rsid w:val="00E566D5"/>
    <w:rsid w:val="00E56795"/>
    <w:rsid w:val="00E56829"/>
    <w:rsid w:val="00E56840"/>
    <w:rsid w:val="00E56856"/>
    <w:rsid w:val="00E56C1B"/>
    <w:rsid w:val="00E56D3E"/>
    <w:rsid w:val="00E56E95"/>
    <w:rsid w:val="00E56EF5"/>
    <w:rsid w:val="00E56F07"/>
    <w:rsid w:val="00E57047"/>
    <w:rsid w:val="00E5712C"/>
    <w:rsid w:val="00E5712F"/>
    <w:rsid w:val="00E5731F"/>
    <w:rsid w:val="00E5784F"/>
    <w:rsid w:val="00E57A77"/>
    <w:rsid w:val="00E57EE8"/>
    <w:rsid w:val="00E5C7C5"/>
    <w:rsid w:val="00E6065B"/>
    <w:rsid w:val="00E6069E"/>
    <w:rsid w:val="00E60867"/>
    <w:rsid w:val="00E60BAC"/>
    <w:rsid w:val="00E60D2E"/>
    <w:rsid w:val="00E60F28"/>
    <w:rsid w:val="00E60F29"/>
    <w:rsid w:val="00E60F5F"/>
    <w:rsid w:val="00E612E4"/>
    <w:rsid w:val="00E61327"/>
    <w:rsid w:val="00E61398"/>
    <w:rsid w:val="00E613DF"/>
    <w:rsid w:val="00E614B9"/>
    <w:rsid w:val="00E61551"/>
    <w:rsid w:val="00E615F8"/>
    <w:rsid w:val="00E6189C"/>
    <w:rsid w:val="00E61A1C"/>
    <w:rsid w:val="00E61B0A"/>
    <w:rsid w:val="00E61C62"/>
    <w:rsid w:val="00E61F46"/>
    <w:rsid w:val="00E622DC"/>
    <w:rsid w:val="00E62530"/>
    <w:rsid w:val="00E62564"/>
    <w:rsid w:val="00E62641"/>
    <w:rsid w:val="00E6271D"/>
    <w:rsid w:val="00E627DB"/>
    <w:rsid w:val="00E627ED"/>
    <w:rsid w:val="00E628EF"/>
    <w:rsid w:val="00E62904"/>
    <w:rsid w:val="00E629CF"/>
    <w:rsid w:val="00E62B60"/>
    <w:rsid w:val="00E62C6D"/>
    <w:rsid w:val="00E62CD1"/>
    <w:rsid w:val="00E62E6C"/>
    <w:rsid w:val="00E62FED"/>
    <w:rsid w:val="00E630ED"/>
    <w:rsid w:val="00E63161"/>
    <w:rsid w:val="00E631CA"/>
    <w:rsid w:val="00E632A0"/>
    <w:rsid w:val="00E632E1"/>
    <w:rsid w:val="00E6335C"/>
    <w:rsid w:val="00E63440"/>
    <w:rsid w:val="00E63457"/>
    <w:rsid w:val="00E635DB"/>
    <w:rsid w:val="00E63925"/>
    <w:rsid w:val="00E63A25"/>
    <w:rsid w:val="00E63A78"/>
    <w:rsid w:val="00E63AC8"/>
    <w:rsid w:val="00E63CCD"/>
    <w:rsid w:val="00E63D4C"/>
    <w:rsid w:val="00E63E43"/>
    <w:rsid w:val="00E63E93"/>
    <w:rsid w:val="00E63EB3"/>
    <w:rsid w:val="00E64331"/>
    <w:rsid w:val="00E64398"/>
    <w:rsid w:val="00E64486"/>
    <w:rsid w:val="00E64638"/>
    <w:rsid w:val="00E646DE"/>
    <w:rsid w:val="00E6471D"/>
    <w:rsid w:val="00E64771"/>
    <w:rsid w:val="00E64882"/>
    <w:rsid w:val="00E64961"/>
    <w:rsid w:val="00E64A97"/>
    <w:rsid w:val="00E64BD9"/>
    <w:rsid w:val="00E65154"/>
    <w:rsid w:val="00E6548F"/>
    <w:rsid w:val="00E65761"/>
    <w:rsid w:val="00E65776"/>
    <w:rsid w:val="00E659AF"/>
    <w:rsid w:val="00E659C6"/>
    <w:rsid w:val="00E65BFD"/>
    <w:rsid w:val="00E65CB9"/>
    <w:rsid w:val="00E65D26"/>
    <w:rsid w:val="00E65D37"/>
    <w:rsid w:val="00E65DFB"/>
    <w:rsid w:val="00E6607C"/>
    <w:rsid w:val="00E66263"/>
    <w:rsid w:val="00E66362"/>
    <w:rsid w:val="00E665AA"/>
    <w:rsid w:val="00E665F6"/>
    <w:rsid w:val="00E66836"/>
    <w:rsid w:val="00E66C43"/>
    <w:rsid w:val="00E66D5A"/>
    <w:rsid w:val="00E66E33"/>
    <w:rsid w:val="00E67239"/>
    <w:rsid w:val="00E67670"/>
    <w:rsid w:val="00E676C4"/>
    <w:rsid w:val="00E67725"/>
    <w:rsid w:val="00E6795A"/>
    <w:rsid w:val="00E67C10"/>
    <w:rsid w:val="00E67EA2"/>
    <w:rsid w:val="00E7023C"/>
    <w:rsid w:val="00E70333"/>
    <w:rsid w:val="00E703B8"/>
    <w:rsid w:val="00E70422"/>
    <w:rsid w:val="00E7043D"/>
    <w:rsid w:val="00E7053B"/>
    <w:rsid w:val="00E70596"/>
    <w:rsid w:val="00E7074D"/>
    <w:rsid w:val="00E70932"/>
    <w:rsid w:val="00E7098F"/>
    <w:rsid w:val="00E70C1C"/>
    <w:rsid w:val="00E70D66"/>
    <w:rsid w:val="00E711B5"/>
    <w:rsid w:val="00E7144A"/>
    <w:rsid w:val="00E7150E"/>
    <w:rsid w:val="00E7169B"/>
    <w:rsid w:val="00E71C48"/>
    <w:rsid w:val="00E72079"/>
    <w:rsid w:val="00E7222E"/>
    <w:rsid w:val="00E722E5"/>
    <w:rsid w:val="00E72431"/>
    <w:rsid w:val="00E72653"/>
    <w:rsid w:val="00E72763"/>
    <w:rsid w:val="00E729A7"/>
    <w:rsid w:val="00E72FA6"/>
    <w:rsid w:val="00E73125"/>
    <w:rsid w:val="00E731A6"/>
    <w:rsid w:val="00E7337D"/>
    <w:rsid w:val="00E73429"/>
    <w:rsid w:val="00E7346C"/>
    <w:rsid w:val="00E7362F"/>
    <w:rsid w:val="00E7369E"/>
    <w:rsid w:val="00E736A1"/>
    <w:rsid w:val="00E737AE"/>
    <w:rsid w:val="00E73B5B"/>
    <w:rsid w:val="00E73B9F"/>
    <w:rsid w:val="00E73D50"/>
    <w:rsid w:val="00E73E82"/>
    <w:rsid w:val="00E73F3B"/>
    <w:rsid w:val="00E73F70"/>
    <w:rsid w:val="00E742EF"/>
    <w:rsid w:val="00E74427"/>
    <w:rsid w:val="00E7449A"/>
    <w:rsid w:val="00E745C1"/>
    <w:rsid w:val="00E74724"/>
    <w:rsid w:val="00E74796"/>
    <w:rsid w:val="00E74906"/>
    <w:rsid w:val="00E749DC"/>
    <w:rsid w:val="00E74B15"/>
    <w:rsid w:val="00E74BA9"/>
    <w:rsid w:val="00E74D4D"/>
    <w:rsid w:val="00E74D81"/>
    <w:rsid w:val="00E75254"/>
    <w:rsid w:val="00E75658"/>
    <w:rsid w:val="00E758BB"/>
    <w:rsid w:val="00E7591C"/>
    <w:rsid w:val="00E75B13"/>
    <w:rsid w:val="00E75B1B"/>
    <w:rsid w:val="00E75D3A"/>
    <w:rsid w:val="00E75DF7"/>
    <w:rsid w:val="00E75E89"/>
    <w:rsid w:val="00E761A7"/>
    <w:rsid w:val="00E762A1"/>
    <w:rsid w:val="00E7653B"/>
    <w:rsid w:val="00E766E9"/>
    <w:rsid w:val="00E76A90"/>
    <w:rsid w:val="00E76C78"/>
    <w:rsid w:val="00E76D1A"/>
    <w:rsid w:val="00E76E00"/>
    <w:rsid w:val="00E76E08"/>
    <w:rsid w:val="00E76FC0"/>
    <w:rsid w:val="00E77101"/>
    <w:rsid w:val="00E77119"/>
    <w:rsid w:val="00E773B7"/>
    <w:rsid w:val="00E773FE"/>
    <w:rsid w:val="00E774ED"/>
    <w:rsid w:val="00E77571"/>
    <w:rsid w:val="00E77645"/>
    <w:rsid w:val="00E77768"/>
    <w:rsid w:val="00E77892"/>
    <w:rsid w:val="00E77A3C"/>
    <w:rsid w:val="00E77A75"/>
    <w:rsid w:val="00E77C12"/>
    <w:rsid w:val="00E77C2E"/>
    <w:rsid w:val="00E77F0D"/>
    <w:rsid w:val="00E80006"/>
    <w:rsid w:val="00E800BA"/>
    <w:rsid w:val="00E8064E"/>
    <w:rsid w:val="00E80ECE"/>
    <w:rsid w:val="00E80F8E"/>
    <w:rsid w:val="00E8127C"/>
    <w:rsid w:val="00E815AD"/>
    <w:rsid w:val="00E8160C"/>
    <w:rsid w:val="00E816B7"/>
    <w:rsid w:val="00E81706"/>
    <w:rsid w:val="00E81734"/>
    <w:rsid w:val="00E81893"/>
    <w:rsid w:val="00E81DA6"/>
    <w:rsid w:val="00E820F8"/>
    <w:rsid w:val="00E82247"/>
    <w:rsid w:val="00E823C6"/>
    <w:rsid w:val="00E8278C"/>
    <w:rsid w:val="00E82AE6"/>
    <w:rsid w:val="00E82B6E"/>
    <w:rsid w:val="00E82C8E"/>
    <w:rsid w:val="00E82E6D"/>
    <w:rsid w:val="00E82EC2"/>
    <w:rsid w:val="00E8311D"/>
    <w:rsid w:val="00E8319C"/>
    <w:rsid w:val="00E8328C"/>
    <w:rsid w:val="00E83473"/>
    <w:rsid w:val="00E8353B"/>
    <w:rsid w:val="00E8369A"/>
    <w:rsid w:val="00E836C4"/>
    <w:rsid w:val="00E836E6"/>
    <w:rsid w:val="00E83712"/>
    <w:rsid w:val="00E83754"/>
    <w:rsid w:val="00E83775"/>
    <w:rsid w:val="00E83A9D"/>
    <w:rsid w:val="00E83D21"/>
    <w:rsid w:val="00E83D7F"/>
    <w:rsid w:val="00E83F00"/>
    <w:rsid w:val="00E84544"/>
    <w:rsid w:val="00E846E2"/>
    <w:rsid w:val="00E84709"/>
    <w:rsid w:val="00E84758"/>
    <w:rsid w:val="00E847EB"/>
    <w:rsid w:val="00E84896"/>
    <w:rsid w:val="00E84A62"/>
    <w:rsid w:val="00E84AB1"/>
    <w:rsid w:val="00E84B53"/>
    <w:rsid w:val="00E85015"/>
    <w:rsid w:val="00E850E9"/>
    <w:rsid w:val="00E852C4"/>
    <w:rsid w:val="00E85347"/>
    <w:rsid w:val="00E85459"/>
    <w:rsid w:val="00E85470"/>
    <w:rsid w:val="00E854EC"/>
    <w:rsid w:val="00E8576D"/>
    <w:rsid w:val="00E859F8"/>
    <w:rsid w:val="00E85B2A"/>
    <w:rsid w:val="00E85CC3"/>
    <w:rsid w:val="00E86051"/>
    <w:rsid w:val="00E86096"/>
    <w:rsid w:val="00E860AB"/>
    <w:rsid w:val="00E861EE"/>
    <w:rsid w:val="00E8626C"/>
    <w:rsid w:val="00E862FD"/>
    <w:rsid w:val="00E863DF"/>
    <w:rsid w:val="00E863F0"/>
    <w:rsid w:val="00E865BA"/>
    <w:rsid w:val="00E8673E"/>
    <w:rsid w:val="00E8686F"/>
    <w:rsid w:val="00E868BA"/>
    <w:rsid w:val="00E869D0"/>
    <w:rsid w:val="00E87023"/>
    <w:rsid w:val="00E8736A"/>
    <w:rsid w:val="00E873C4"/>
    <w:rsid w:val="00E876BB"/>
    <w:rsid w:val="00E87936"/>
    <w:rsid w:val="00E87B32"/>
    <w:rsid w:val="00E87C1F"/>
    <w:rsid w:val="00E87C35"/>
    <w:rsid w:val="00E87E45"/>
    <w:rsid w:val="00E87FFC"/>
    <w:rsid w:val="00E9048F"/>
    <w:rsid w:val="00E90603"/>
    <w:rsid w:val="00E906B5"/>
    <w:rsid w:val="00E907CA"/>
    <w:rsid w:val="00E90849"/>
    <w:rsid w:val="00E90856"/>
    <w:rsid w:val="00E90AB0"/>
    <w:rsid w:val="00E90B6D"/>
    <w:rsid w:val="00E90C69"/>
    <w:rsid w:val="00E90CEF"/>
    <w:rsid w:val="00E90E4E"/>
    <w:rsid w:val="00E90F80"/>
    <w:rsid w:val="00E90FD2"/>
    <w:rsid w:val="00E9134F"/>
    <w:rsid w:val="00E91672"/>
    <w:rsid w:val="00E91710"/>
    <w:rsid w:val="00E918C6"/>
    <w:rsid w:val="00E91914"/>
    <w:rsid w:val="00E919DF"/>
    <w:rsid w:val="00E91B2B"/>
    <w:rsid w:val="00E91D31"/>
    <w:rsid w:val="00E91FFF"/>
    <w:rsid w:val="00E92262"/>
    <w:rsid w:val="00E9239F"/>
    <w:rsid w:val="00E92414"/>
    <w:rsid w:val="00E92601"/>
    <w:rsid w:val="00E92849"/>
    <w:rsid w:val="00E9294C"/>
    <w:rsid w:val="00E92A45"/>
    <w:rsid w:val="00E92B09"/>
    <w:rsid w:val="00E92C40"/>
    <w:rsid w:val="00E92D92"/>
    <w:rsid w:val="00E92EE4"/>
    <w:rsid w:val="00E9309B"/>
    <w:rsid w:val="00E933AA"/>
    <w:rsid w:val="00E934CC"/>
    <w:rsid w:val="00E9361A"/>
    <w:rsid w:val="00E9373A"/>
    <w:rsid w:val="00E93AE7"/>
    <w:rsid w:val="00E93FC1"/>
    <w:rsid w:val="00E940C0"/>
    <w:rsid w:val="00E94153"/>
    <w:rsid w:val="00E941B6"/>
    <w:rsid w:val="00E942F3"/>
    <w:rsid w:val="00E9436A"/>
    <w:rsid w:val="00E94436"/>
    <w:rsid w:val="00E94E59"/>
    <w:rsid w:val="00E9513E"/>
    <w:rsid w:val="00E95345"/>
    <w:rsid w:val="00E953CE"/>
    <w:rsid w:val="00E954BA"/>
    <w:rsid w:val="00E955DB"/>
    <w:rsid w:val="00E9630B"/>
    <w:rsid w:val="00E96551"/>
    <w:rsid w:val="00E96663"/>
    <w:rsid w:val="00E96681"/>
    <w:rsid w:val="00E967AC"/>
    <w:rsid w:val="00E9684B"/>
    <w:rsid w:val="00E96ABD"/>
    <w:rsid w:val="00E96C16"/>
    <w:rsid w:val="00E96D0F"/>
    <w:rsid w:val="00E96DA1"/>
    <w:rsid w:val="00E97052"/>
    <w:rsid w:val="00E9734F"/>
    <w:rsid w:val="00E973B9"/>
    <w:rsid w:val="00E973EA"/>
    <w:rsid w:val="00E974BC"/>
    <w:rsid w:val="00E9755D"/>
    <w:rsid w:val="00E9799C"/>
    <w:rsid w:val="00E97A12"/>
    <w:rsid w:val="00E97A19"/>
    <w:rsid w:val="00E97A4A"/>
    <w:rsid w:val="00EA006C"/>
    <w:rsid w:val="00EA02BE"/>
    <w:rsid w:val="00EA030E"/>
    <w:rsid w:val="00EA049B"/>
    <w:rsid w:val="00EA04CB"/>
    <w:rsid w:val="00EA0541"/>
    <w:rsid w:val="00EA0887"/>
    <w:rsid w:val="00EA08F5"/>
    <w:rsid w:val="00EA0B69"/>
    <w:rsid w:val="00EA0D06"/>
    <w:rsid w:val="00EA1098"/>
    <w:rsid w:val="00EA11AD"/>
    <w:rsid w:val="00EA1309"/>
    <w:rsid w:val="00EA18E6"/>
    <w:rsid w:val="00EA1CF2"/>
    <w:rsid w:val="00EA1EA6"/>
    <w:rsid w:val="00EA1FBA"/>
    <w:rsid w:val="00EA1FC1"/>
    <w:rsid w:val="00EA20FD"/>
    <w:rsid w:val="00EA228C"/>
    <w:rsid w:val="00EA240E"/>
    <w:rsid w:val="00EA25C2"/>
    <w:rsid w:val="00EA27BD"/>
    <w:rsid w:val="00EA284F"/>
    <w:rsid w:val="00EA28D7"/>
    <w:rsid w:val="00EA2940"/>
    <w:rsid w:val="00EA2C57"/>
    <w:rsid w:val="00EA2F21"/>
    <w:rsid w:val="00EA2FE1"/>
    <w:rsid w:val="00EA3084"/>
    <w:rsid w:val="00EA31D7"/>
    <w:rsid w:val="00EA32BE"/>
    <w:rsid w:val="00EA3306"/>
    <w:rsid w:val="00EA366A"/>
    <w:rsid w:val="00EA369C"/>
    <w:rsid w:val="00EA373A"/>
    <w:rsid w:val="00EA3907"/>
    <w:rsid w:val="00EA3DA0"/>
    <w:rsid w:val="00EA409D"/>
    <w:rsid w:val="00EA4372"/>
    <w:rsid w:val="00EA44A9"/>
    <w:rsid w:val="00EA451B"/>
    <w:rsid w:val="00EA4532"/>
    <w:rsid w:val="00EA4563"/>
    <w:rsid w:val="00EA45B8"/>
    <w:rsid w:val="00EA4677"/>
    <w:rsid w:val="00EA4703"/>
    <w:rsid w:val="00EA4984"/>
    <w:rsid w:val="00EA4C8E"/>
    <w:rsid w:val="00EA4ED4"/>
    <w:rsid w:val="00EA5089"/>
    <w:rsid w:val="00EA52D7"/>
    <w:rsid w:val="00EA5497"/>
    <w:rsid w:val="00EA565D"/>
    <w:rsid w:val="00EA5B4F"/>
    <w:rsid w:val="00EA5C0F"/>
    <w:rsid w:val="00EA5F08"/>
    <w:rsid w:val="00EA5F62"/>
    <w:rsid w:val="00EA64BA"/>
    <w:rsid w:val="00EA67D7"/>
    <w:rsid w:val="00EA69A9"/>
    <w:rsid w:val="00EA6CBF"/>
    <w:rsid w:val="00EA6CD5"/>
    <w:rsid w:val="00EA71B8"/>
    <w:rsid w:val="00EA71E8"/>
    <w:rsid w:val="00EA7208"/>
    <w:rsid w:val="00EA790F"/>
    <w:rsid w:val="00EA7C73"/>
    <w:rsid w:val="00EA7ED9"/>
    <w:rsid w:val="00EA7F22"/>
    <w:rsid w:val="00EB01F1"/>
    <w:rsid w:val="00EB0249"/>
    <w:rsid w:val="00EB0335"/>
    <w:rsid w:val="00EB036A"/>
    <w:rsid w:val="00EB04FD"/>
    <w:rsid w:val="00EB093F"/>
    <w:rsid w:val="00EB0ACC"/>
    <w:rsid w:val="00EB0D4D"/>
    <w:rsid w:val="00EB0D79"/>
    <w:rsid w:val="00EB0ECA"/>
    <w:rsid w:val="00EB0ECD"/>
    <w:rsid w:val="00EB0F38"/>
    <w:rsid w:val="00EB142D"/>
    <w:rsid w:val="00EB150D"/>
    <w:rsid w:val="00EB152C"/>
    <w:rsid w:val="00EB1886"/>
    <w:rsid w:val="00EB18D5"/>
    <w:rsid w:val="00EB1901"/>
    <w:rsid w:val="00EB1C2D"/>
    <w:rsid w:val="00EB1DAD"/>
    <w:rsid w:val="00EB1F1F"/>
    <w:rsid w:val="00EB21CA"/>
    <w:rsid w:val="00EB236E"/>
    <w:rsid w:val="00EB24EF"/>
    <w:rsid w:val="00EB29F1"/>
    <w:rsid w:val="00EB2AAD"/>
    <w:rsid w:val="00EB2B6E"/>
    <w:rsid w:val="00EB2C33"/>
    <w:rsid w:val="00EB2E29"/>
    <w:rsid w:val="00EB2F28"/>
    <w:rsid w:val="00EB30C7"/>
    <w:rsid w:val="00EB32B0"/>
    <w:rsid w:val="00EB3382"/>
    <w:rsid w:val="00EB3417"/>
    <w:rsid w:val="00EB3477"/>
    <w:rsid w:val="00EB35B3"/>
    <w:rsid w:val="00EB38CC"/>
    <w:rsid w:val="00EB3A25"/>
    <w:rsid w:val="00EB3A3D"/>
    <w:rsid w:val="00EB3C57"/>
    <w:rsid w:val="00EB3DAC"/>
    <w:rsid w:val="00EB3F08"/>
    <w:rsid w:val="00EB3F5A"/>
    <w:rsid w:val="00EB3F64"/>
    <w:rsid w:val="00EB4203"/>
    <w:rsid w:val="00EB444E"/>
    <w:rsid w:val="00EB4692"/>
    <w:rsid w:val="00EB4720"/>
    <w:rsid w:val="00EB48D4"/>
    <w:rsid w:val="00EB48D6"/>
    <w:rsid w:val="00EB4D8E"/>
    <w:rsid w:val="00EB4F33"/>
    <w:rsid w:val="00EB5032"/>
    <w:rsid w:val="00EB5426"/>
    <w:rsid w:val="00EB5604"/>
    <w:rsid w:val="00EB5678"/>
    <w:rsid w:val="00EB578B"/>
    <w:rsid w:val="00EB58A1"/>
    <w:rsid w:val="00EB5970"/>
    <w:rsid w:val="00EB5C4C"/>
    <w:rsid w:val="00EB5C5A"/>
    <w:rsid w:val="00EB5DFF"/>
    <w:rsid w:val="00EB5FA6"/>
    <w:rsid w:val="00EB5FBA"/>
    <w:rsid w:val="00EB60A6"/>
    <w:rsid w:val="00EB627C"/>
    <w:rsid w:val="00EB643E"/>
    <w:rsid w:val="00EB66D7"/>
    <w:rsid w:val="00EB6916"/>
    <w:rsid w:val="00EB7104"/>
    <w:rsid w:val="00EB7155"/>
    <w:rsid w:val="00EB7314"/>
    <w:rsid w:val="00EB759B"/>
    <w:rsid w:val="00EB76F7"/>
    <w:rsid w:val="00EB77DD"/>
    <w:rsid w:val="00EB7828"/>
    <w:rsid w:val="00EB7C72"/>
    <w:rsid w:val="00EB7D1C"/>
    <w:rsid w:val="00EB7DA5"/>
    <w:rsid w:val="00EB7DCE"/>
    <w:rsid w:val="00EB7FFD"/>
    <w:rsid w:val="00EC0240"/>
    <w:rsid w:val="00EC03EC"/>
    <w:rsid w:val="00EC060A"/>
    <w:rsid w:val="00EC0BFE"/>
    <w:rsid w:val="00EC0D7E"/>
    <w:rsid w:val="00EC0E11"/>
    <w:rsid w:val="00EC0F5A"/>
    <w:rsid w:val="00EC1097"/>
    <w:rsid w:val="00EC124A"/>
    <w:rsid w:val="00EC1378"/>
    <w:rsid w:val="00EC13AC"/>
    <w:rsid w:val="00EC14CC"/>
    <w:rsid w:val="00EC157C"/>
    <w:rsid w:val="00EC17A3"/>
    <w:rsid w:val="00EC1952"/>
    <w:rsid w:val="00EC1B47"/>
    <w:rsid w:val="00EC1C37"/>
    <w:rsid w:val="00EC1CE5"/>
    <w:rsid w:val="00EC2165"/>
    <w:rsid w:val="00EC21D1"/>
    <w:rsid w:val="00EC2209"/>
    <w:rsid w:val="00EC23C4"/>
    <w:rsid w:val="00EC23F3"/>
    <w:rsid w:val="00EC2449"/>
    <w:rsid w:val="00EC2511"/>
    <w:rsid w:val="00EC259A"/>
    <w:rsid w:val="00EC25A3"/>
    <w:rsid w:val="00EC25AA"/>
    <w:rsid w:val="00EC26F0"/>
    <w:rsid w:val="00EC2708"/>
    <w:rsid w:val="00EC2787"/>
    <w:rsid w:val="00EC2881"/>
    <w:rsid w:val="00EC2E33"/>
    <w:rsid w:val="00EC31FF"/>
    <w:rsid w:val="00EC32A6"/>
    <w:rsid w:val="00EC3556"/>
    <w:rsid w:val="00EC35E4"/>
    <w:rsid w:val="00EC3739"/>
    <w:rsid w:val="00EC382B"/>
    <w:rsid w:val="00EC3959"/>
    <w:rsid w:val="00EC3A87"/>
    <w:rsid w:val="00EC3B08"/>
    <w:rsid w:val="00EC3C4E"/>
    <w:rsid w:val="00EC3FE6"/>
    <w:rsid w:val="00EC42C0"/>
    <w:rsid w:val="00EC48B1"/>
    <w:rsid w:val="00EC4AB9"/>
    <w:rsid w:val="00EC4AED"/>
    <w:rsid w:val="00EC4C67"/>
    <w:rsid w:val="00EC4D16"/>
    <w:rsid w:val="00EC4D42"/>
    <w:rsid w:val="00EC4D57"/>
    <w:rsid w:val="00EC4DE9"/>
    <w:rsid w:val="00EC4F78"/>
    <w:rsid w:val="00EC509B"/>
    <w:rsid w:val="00EC5260"/>
    <w:rsid w:val="00EC52AA"/>
    <w:rsid w:val="00EC54AC"/>
    <w:rsid w:val="00EC57A0"/>
    <w:rsid w:val="00EC5AEB"/>
    <w:rsid w:val="00EC5F5D"/>
    <w:rsid w:val="00EC5FA4"/>
    <w:rsid w:val="00EC60F8"/>
    <w:rsid w:val="00EC67A9"/>
    <w:rsid w:val="00EC68F0"/>
    <w:rsid w:val="00EC6A31"/>
    <w:rsid w:val="00EC6ABE"/>
    <w:rsid w:val="00EC6C36"/>
    <w:rsid w:val="00EC6F12"/>
    <w:rsid w:val="00EC6F60"/>
    <w:rsid w:val="00EC7106"/>
    <w:rsid w:val="00EC7365"/>
    <w:rsid w:val="00EC7519"/>
    <w:rsid w:val="00EC758A"/>
    <w:rsid w:val="00EC7780"/>
    <w:rsid w:val="00EC77BD"/>
    <w:rsid w:val="00EC79A8"/>
    <w:rsid w:val="00EC7B06"/>
    <w:rsid w:val="00EC7C5E"/>
    <w:rsid w:val="00EC7D0F"/>
    <w:rsid w:val="00EC94CF"/>
    <w:rsid w:val="00ED0152"/>
    <w:rsid w:val="00ED015C"/>
    <w:rsid w:val="00ED0389"/>
    <w:rsid w:val="00ED050A"/>
    <w:rsid w:val="00ED052D"/>
    <w:rsid w:val="00ED06AC"/>
    <w:rsid w:val="00ED13D3"/>
    <w:rsid w:val="00ED1557"/>
    <w:rsid w:val="00ED15AE"/>
    <w:rsid w:val="00ED17D3"/>
    <w:rsid w:val="00ED1825"/>
    <w:rsid w:val="00ED1865"/>
    <w:rsid w:val="00ED18F9"/>
    <w:rsid w:val="00ED1A89"/>
    <w:rsid w:val="00ED1ED0"/>
    <w:rsid w:val="00ED231E"/>
    <w:rsid w:val="00ED23AD"/>
    <w:rsid w:val="00ED248D"/>
    <w:rsid w:val="00ED251F"/>
    <w:rsid w:val="00ED27A2"/>
    <w:rsid w:val="00ED28B1"/>
    <w:rsid w:val="00ED2DB0"/>
    <w:rsid w:val="00ED2E2A"/>
    <w:rsid w:val="00ED2EC6"/>
    <w:rsid w:val="00ED2EF4"/>
    <w:rsid w:val="00ED304F"/>
    <w:rsid w:val="00ED30C7"/>
    <w:rsid w:val="00ED32A5"/>
    <w:rsid w:val="00ED34AD"/>
    <w:rsid w:val="00ED3587"/>
    <w:rsid w:val="00ED3665"/>
    <w:rsid w:val="00ED3706"/>
    <w:rsid w:val="00ED38BF"/>
    <w:rsid w:val="00ED3999"/>
    <w:rsid w:val="00ED3CE0"/>
    <w:rsid w:val="00ED3DEC"/>
    <w:rsid w:val="00ED3E99"/>
    <w:rsid w:val="00ED3F3A"/>
    <w:rsid w:val="00ED3F4F"/>
    <w:rsid w:val="00ED42F4"/>
    <w:rsid w:val="00ED437A"/>
    <w:rsid w:val="00ED478D"/>
    <w:rsid w:val="00ED47F7"/>
    <w:rsid w:val="00ED4B7E"/>
    <w:rsid w:val="00ED4BC1"/>
    <w:rsid w:val="00ED4D1A"/>
    <w:rsid w:val="00ED4EEE"/>
    <w:rsid w:val="00ED4F62"/>
    <w:rsid w:val="00ED50C7"/>
    <w:rsid w:val="00ED5711"/>
    <w:rsid w:val="00ED587B"/>
    <w:rsid w:val="00ED58CF"/>
    <w:rsid w:val="00ED5984"/>
    <w:rsid w:val="00ED5A5A"/>
    <w:rsid w:val="00ED5B25"/>
    <w:rsid w:val="00ED5B8C"/>
    <w:rsid w:val="00ED5BDC"/>
    <w:rsid w:val="00ED5C1D"/>
    <w:rsid w:val="00ED5EAB"/>
    <w:rsid w:val="00ED6025"/>
    <w:rsid w:val="00ED608A"/>
    <w:rsid w:val="00ED6142"/>
    <w:rsid w:val="00ED6437"/>
    <w:rsid w:val="00ED6505"/>
    <w:rsid w:val="00ED69F0"/>
    <w:rsid w:val="00ED6B50"/>
    <w:rsid w:val="00ED6C02"/>
    <w:rsid w:val="00ED6FFD"/>
    <w:rsid w:val="00ED71E2"/>
    <w:rsid w:val="00ED7389"/>
    <w:rsid w:val="00ED741A"/>
    <w:rsid w:val="00ED7471"/>
    <w:rsid w:val="00ED755D"/>
    <w:rsid w:val="00ED764C"/>
    <w:rsid w:val="00ED7EE4"/>
    <w:rsid w:val="00EE0075"/>
    <w:rsid w:val="00EE0089"/>
    <w:rsid w:val="00EE073C"/>
    <w:rsid w:val="00EE0C4B"/>
    <w:rsid w:val="00EE1127"/>
    <w:rsid w:val="00EE114E"/>
    <w:rsid w:val="00EE116D"/>
    <w:rsid w:val="00EE1200"/>
    <w:rsid w:val="00EE13C0"/>
    <w:rsid w:val="00EE1483"/>
    <w:rsid w:val="00EE14E0"/>
    <w:rsid w:val="00EE1571"/>
    <w:rsid w:val="00EE15A4"/>
    <w:rsid w:val="00EE16D1"/>
    <w:rsid w:val="00EE17A8"/>
    <w:rsid w:val="00EE17CD"/>
    <w:rsid w:val="00EE1819"/>
    <w:rsid w:val="00EE1AC4"/>
    <w:rsid w:val="00EE1CC6"/>
    <w:rsid w:val="00EE1FFD"/>
    <w:rsid w:val="00EE24FA"/>
    <w:rsid w:val="00EE27C4"/>
    <w:rsid w:val="00EE2830"/>
    <w:rsid w:val="00EE29AD"/>
    <w:rsid w:val="00EE2B8F"/>
    <w:rsid w:val="00EE2BB0"/>
    <w:rsid w:val="00EE2E26"/>
    <w:rsid w:val="00EE2E75"/>
    <w:rsid w:val="00EE31CD"/>
    <w:rsid w:val="00EE31CF"/>
    <w:rsid w:val="00EE3212"/>
    <w:rsid w:val="00EE32E5"/>
    <w:rsid w:val="00EE3576"/>
    <w:rsid w:val="00EE3748"/>
    <w:rsid w:val="00EE3A30"/>
    <w:rsid w:val="00EE3C7F"/>
    <w:rsid w:val="00EE3ECF"/>
    <w:rsid w:val="00EE41C8"/>
    <w:rsid w:val="00EE4271"/>
    <w:rsid w:val="00EE440A"/>
    <w:rsid w:val="00EE4685"/>
    <w:rsid w:val="00EE4890"/>
    <w:rsid w:val="00EE4BD0"/>
    <w:rsid w:val="00EE50BF"/>
    <w:rsid w:val="00EE5329"/>
    <w:rsid w:val="00EE558B"/>
    <w:rsid w:val="00EE5620"/>
    <w:rsid w:val="00EE5769"/>
    <w:rsid w:val="00EE5892"/>
    <w:rsid w:val="00EE5BE8"/>
    <w:rsid w:val="00EE61BD"/>
    <w:rsid w:val="00EE61CE"/>
    <w:rsid w:val="00EE6229"/>
    <w:rsid w:val="00EE63E7"/>
    <w:rsid w:val="00EE6473"/>
    <w:rsid w:val="00EE6633"/>
    <w:rsid w:val="00EE6720"/>
    <w:rsid w:val="00EE679B"/>
    <w:rsid w:val="00EE68EE"/>
    <w:rsid w:val="00EE6C60"/>
    <w:rsid w:val="00EE6CFC"/>
    <w:rsid w:val="00EE6D1D"/>
    <w:rsid w:val="00EE6E84"/>
    <w:rsid w:val="00EE7261"/>
    <w:rsid w:val="00EE745E"/>
    <w:rsid w:val="00EE7494"/>
    <w:rsid w:val="00EE74FF"/>
    <w:rsid w:val="00EE78F5"/>
    <w:rsid w:val="00EE7F97"/>
    <w:rsid w:val="00EF02F2"/>
    <w:rsid w:val="00EF048C"/>
    <w:rsid w:val="00EF04E2"/>
    <w:rsid w:val="00EF0652"/>
    <w:rsid w:val="00EF0906"/>
    <w:rsid w:val="00EF0A39"/>
    <w:rsid w:val="00EF100F"/>
    <w:rsid w:val="00EF1063"/>
    <w:rsid w:val="00EF1214"/>
    <w:rsid w:val="00EF12BC"/>
    <w:rsid w:val="00EF19F0"/>
    <w:rsid w:val="00EF1BEF"/>
    <w:rsid w:val="00EF1C52"/>
    <w:rsid w:val="00EF1DAC"/>
    <w:rsid w:val="00EF2375"/>
    <w:rsid w:val="00EF23EA"/>
    <w:rsid w:val="00EF2642"/>
    <w:rsid w:val="00EF27AF"/>
    <w:rsid w:val="00EF27F5"/>
    <w:rsid w:val="00EF2961"/>
    <w:rsid w:val="00EF29A6"/>
    <w:rsid w:val="00EF2A77"/>
    <w:rsid w:val="00EF2B2E"/>
    <w:rsid w:val="00EF3064"/>
    <w:rsid w:val="00EF315E"/>
    <w:rsid w:val="00EF32F7"/>
    <w:rsid w:val="00EF3367"/>
    <w:rsid w:val="00EF3515"/>
    <w:rsid w:val="00EF36A6"/>
    <w:rsid w:val="00EF375E"/>
    <w:rsid w:val="00EF384C"/>
    <w:rsid w:val="00EF38D6"/>
    <w:rsid w:val="00EF3EB8"/>
    <w:rsid w:val="00EF3FC3"/>
    <w:rsid w:val="00EF41DF"/>
    <w:rsid w:val="00EF422C"/>
    <w:rsid w:val="00EF4316"/>
    <w:rsid w:val="00EF450E"/>
    <w:rsid w:val="00EF4547"/>
    <w:rsid w:val="00EF46FD"/>
    <w:rsid w:val="00EF4761"/>
    <w:rsid w:val="00EF4806"/>
    <w:rsid w:val="00EF482C"/>
    <w:rsid w:val="00EF492F"/>
    <w:rsid w:val="00EF493A"/>
    <w:rsid w:val="00EF4B1C"/>
    <w:rsid w:val="00EF4D90"/>
    <w:rsid w:val="00EF50F6"/>
    <w:rsid w:val="00EF51BF"/>
    <w:rsid w:val="00EF5280"/>
    <w:rsid w:val="00EF535B"/>
    <w:rsid w:val="00EF5746"/>
    <w:rsid w:val="00EF57BA"/>
    <w:rsid w:val="00EF57E4"/>
    <w:rsid w:val="00EF5802"/>
    <w:rsid w:val="00EF5886"/>
    <w:rsid w:val="00EF58D1"/>
    <w:rsid w:val="00EF5AA6"/>
    <w:rsid w:val="00EF5B24"/>
    <w:rsid w:val="00EF5C51"/>
    <w:rsid w:val="00EF5FB1"/>
    <w:rsid w:val="00EF5FEA"/>
    <w:rsid w:val="00EF6158"/>
    <w:rsid w:val="00EF616A"/>
    <w:rsid w:val="00EF61AD"/>
    <w:rsid w:val="00EF638B"/>
    <w:rsid w:val="00EF649F"/>
    <w:rsid w:val="00EF64E8"/>
    <w:rsid w:val="00EF68AB"/>
    <w:rsid w:val="00EF6DB2"/>
    <w:rsid w:val="00EF6E11"/>
    <w:rsid w:val="00EF6F05"/>
    <w:rsid w:val="00EF6F09"/>
    <w:rsid w:val="00EF6F83"/>
    <w:rsid w:val="00EF71FE"/>
    <w:rsid w:val="00EF737E"/>
    <w:rsid w:val="00EF7384"/>
    <w:rsid w:val="00EF759F"/>
    <w:rsid w:val="00EF7649"/>
    <w:rsid w:val="00EF7767"/>
    <w:rsid w:val="00EF7A81"/>
    <w:rsid w:val="00EF7ABC"/>
    <w:rsid w:val="00EF7B30"/>
    <w:rsid w:val="00EF7B63"/>
    <w:rsid w:val="00EF7B98"/>
    <w:rsid w:val="00EF7C6B"/>
    <w:rsid w:val="00EF7D73"/>
    <w:rsid w:val="00EF7F79"/>
    <w:rsid w:val="00EFA270"/>
    <w:rsid w:val="00EFB890"/>
    <w:rsid w:val="00F0013B"/>
    <w:rsid w:val="00F003F3"/>
    <w:rsid w:val="00F006AD"/>
    <w:rsid w:val="00F00B02"/>
    <w:rsid w:val="00F00FA6"/>
    <w:rsid w:val="00F00FF5"/>
    <w:rsid w:val="00F01105"/>
    <w:rsid w:val="00F0111F"/>
    <w:rsid w:val="00F012CE"/>
    <w:rsid w:val="00F0130C"/>
    <w:rsid w:val="00F01352"/>
    <w:rsid w:val="00F01851"/>
    <w:rsid w:val="00F01A28"/>
    <w:rsid w:val="00F01CBA"/>
    <w:rsid w:val="00F01D36"/>
    <w:rsid w:val="00F01D98"/>
    <w:rsid w:val="00F01DD9"/>
    <w:rsid w:val="00F01F77"/>
    <w:rsid w:val="00F02094"/>
    <w:rsid w:val="00F0227E"/>
    <w:rsid w:val="00F0242B"/>
    <w:rsid w:val="00F02753"/>
    <w:rsid w:val="00F02BB2"/>
    <w:rsid w:val="00F02D97"/>
    <w:rsid w:val="00F02F5C"/>
    <w:rsid w:val="00F033CA"/>
    <w:rsid w:val="00F03B16"/>
    <w:rsid w:val="00F03F4C"/>
    <w:rsid w:val="00F0412C"/>
    <w:rsid w:val="00F0419A"/>
    <w:rsid w:val="00F04200"/>
    <w:rsid w:val="00F04679"/>
    <w:rsid w:val="00F04B71"/>
    <w:rsid w:val="00F04ECC"/>
    <w:rsid w:val="00F0507E"/>
    <w:rsid w:val="00F050B6"/>
    <w:rsid w:val="00F058B7"/>
    <w:rsid w:val="00F0597A"/>
    <w:rsid w:val="00F05CED"/>
    <w:rsid w:val="00F05E20"/>
    <w:rsid w:val="00F06018"/>
    <w:rsid w:val="00F060AE"/>
    <w:rsid w:val="00F060CA"/>
    <w:rsid w:val="00F06110"/>
    <w:rsid w:val="00F0634B"/>
    <w:rsid w:val="00F06719"/>
    <w:rsid w:val="00F068CE"/>
    <w:rsid w:val="00F0695E"/>
    <w:rsid w:val="00F06C2C"/>
    <w:rsid w:val="00F06CF0"/>
    <w:rsid w:val="00F07118"/>
    <w:rsid w:val="00F071CF"/>
    <w:rsid w:val="00F07282"/>
    <w:rsid w:val="00F0730B"/>
    <w:rsid w:val="00F07338"/>
    <w:rsid w:val="00F073F2"/>
    <w:rsid w:val="00F07632"/>
    <w:rsid w:val="00F07672"/>
    <w:rsid w:val="00F07A2F"/>
    <w:rsid w:val="00F07C3D"/>
    <w:rsid w:val="00F07CF8"/>
    <w:rsid w:val="00F0C45B"/>
    <w:rsid w:val="00F0D34C"/>
    <w:rsid w:val="00F10072"/>
    <w:rsid w:val="00F1014E"/>
    <w:rsid w:val="00F103DE"/>
    <w:rsid w:val="00F10422"/>
    <w:rsid w:val="00F1068B"/>
    <w:rsid w:val="00F106AC"/>
    <w:rsid w:val="00F10731"/>
    <w:rsid w:val="00F10843"/>
    <w:rsid w:val="00F1085C"/>
    <w:rsid w:val="00F109FD"/>
    <w:rsid w:val="00F10AE2"/>
    <w:rsid w:val="00F10C7C"/>
    <w:rsid w:val="00F10CD2"/>
    <w:rsid w:val="00F10DD3"/>
    <w:rsid w:val="00F10E1C"/>
    <w:rsid w:val="00F11283"/>
    <w:rsid w:val="00F116DD"/>
    <w:rsid w:val="00F118C3"/>
    <w:rsid w:val="00F11B4C"/>
    <w:rsid w:val="00F11C86"/>
    <w:rsid w:val="00F11EA5"/>
    <w:rsid w:val="00F11EDB"/>
    <w:rsid w:val="00F11F27"/>
    <w:rsid w:val="00F11FC3"/>
    <w:rsid w:val="00F12050"/>
    <w:rsid w:val="00F120BA"/>
    <w:rsid w:val="00F120D3"/>
    <w:rsid w:val="00F1242C"/>
    <w:rsid w:val="00F1280D"/>
    <w:rsid w:val="00F12C34"/>
    <w:rsid w:val="00F12CF7"/>
    <w:rsid w:val="00F13607"/>
    <w:rsid w:val="00F13777"/>
    <w:rsid w:val="00F13A06"/>
    <w:rsid w:val="00F13BB9"/>
    <w:rsid w:val="00F13BCE"/>
    <w:rsid w:val="00F13F41"/>
    <w:rsid w:val="00F143A0"/>
    <w:rsid w:val="00F1486D"/>
    <w:rsid w:val="00F14C8C"/>
    <w:rsid w:val="00F150C4"/>
    <w:rsid w:val="00F1556E"/>
    <w:rsid w:val="00F1557E"/>
    <w:rsid w:val="00F157DC"/>
    <w:rsid w:val="00F157FA"/>
    <w:rsid w:val="00F15918"/>
    <w:rsid w:val="00F15D92"/>
    <w:rsid w:val="00F15DD9"/>
    <w:rsid w:val="00F15E14"/>
    <w:rsid w:val="00F15F07"/>
    <w:rsid w:val="00F15FEE"/>
    <w:rsid w:val="00F1623D"/>
    <w:rsid w:val="00F162CF"/>
    <w:rsid w:val="00F165C2"/>
    <w:rsid w:val="00F166DE"/>
    <w:rsid w:val="00F16C32"/>
    <w:rsid w:val="00F16D0F"/>
    <w:rsid w:val="00F16DFB"/>
    <w:rsid w:val="00F16EBA"/>
    <w:rsid w:val="00F16EC8"/>
    <w:rsid w:val="00F17267"/>
    <w:rsid w:val="00F1744F"/>
    <w:rsid w:val="00F1746D"/>
    <w:rsid w:val="00F17551"/>
    <w:rsid w:val="00F176C0"/>
    <w:rsid w:val="00F176CF"/>
    <w:rsid w:val="00F17BE2"/>
    <w:rsid w:val="00F20167"/>
    <w:rsid w:val="00F201E1"/>
    <w:rsid w:val="00F20342"/>
    <w:rsid w:val="00F2078C"/>
    <w:rsid w:val="00F20995"/>
    <w:rsid w:val="00F20BF8"/>
    <w:rsid w:val="00F20C64"/>
    <w:rsid w:val="00F20C79"/>
    <w:rsid w:val="00F20CCA"/>
    <w:rsid w:val="00F20E73"/>
    <w:rsid w:val="00F20F67"/>
    <w:rsid w:val="00F21117"/>
    <w:rsid w:val="00F2115A"/>
    <w:rsid w:val="00F211DB"/>
    <w:rsid w:val="00F21619"/>
    <w:rsid w:val="00F21A2A"/>
    <w:rsid w:val="00F21DE3"/>
    <w:rsid w:val="00F221C8"/>
    <w:rsid w:val="00F22359"/>
    <w:rsid w:val="00F2247B"/>
    <w:rsid w:val="00F224EA"/>
    <w:rsid w:val="00F22BA0"/>
    <w:rsid w:val="00F22D47"/>
    <w:rsid w:val="00F22E90"/>
    <w:rsid w:val="00F23016"/>
    <w:rsid w:val="00F23220"/>
    <w:rsid w:val="00F23408"/>
    <w:rsid w:val="00F23496"/>
    <w:rsid w:val="00F2351F"/>
    <w:rsid w:val="00F23C13"/>
    <w:rsid w:val="00F23C57"/>
    <w:rsid w:val="00F23C82"/>
    <w:rsid w:val="00F23E52"/>
    <w:rsid w:val="00F23EC6"/>
    <w:rsid w:val="00F23F03"/>
    <w:rsid w:val="00F241F1"/>
    <w:rsid w:val="00F2420B"/>
    <w:rsid w:val="00F2443A"/>
    <w:rsid w:val="00F244A3"/>
    <w:rsid w:val="00F245AD"/>
    <w:rsid w:val="00F24E84"/>
    <w:rsid w:val="00F24F02"/>
    <w:rsid w:val="00F259C7"/>
    <w:rsid w:val="00F25AFE"/>
    <w:rsid w:val="00F25B97"/>
    <w:rsid w:val="00F25C7E"/>
    <w:rsid w:val="00F25D80"/>
    <w:rsid w:val="00F25E19"/>
    <w:rsid w:val="00F25EC3"/>
    <w:rsid w:val="00F260FF"/>
    <w:rsid w:val="00F261B9"/>
    <w:rsid w:val="00F266F4"/>
    <w:rsid w:val="00F2686D"/>
    <w:rsid w:val="00F269FF"/>
    <w:rsid w:val="00F26B56"/>
    <w:rsid w:val="00F26B84"/>
    <w:rsid w:val="00F26E85"/>
    <w:rsid w:val="00F26FBC"/>
    <w:rsid w:val="00F26FDB"/>
    <w:rsid w:val="00F26FEB"/>
    <w:rsid w:val="00F27000"/>
    <w:rsid w:val="00F271BE"/>
    <w:rsid w:val="00F2724E"/>
    <w:rsid w:val="00F272B2"/>
    <w:rsid w:val="00F273B4"/>
    <w:rsid w:val="00F27811"/>
    <w:rsid w:val="00F27ADC"/>
    <w:rsid w:val="00F27CF4"/>
    <w:rsid w:val="00F285F0"/>
    <w:rsid w:val="00F30133"/>
    <w:rsid w:val="00F30260"/>
    <w:rsid w:val="00F3045E"/>
    <w:rsid w:val="00F304B2"/>
    <w:rsid w:val="00F306FD"/>
    <w:rsid w:val="00F30968"/>
    <w:rsid w:val="00F30A74"/>
    <w:rsid w:val="00F313B6"/>
    <w:rsid w:val="00F3157F"/>
    <w:rsid w:val="00F31868"/>
    <w:rsid w:val="00F318A7"/>
    <w:rsid w:val="00F31D3A"/>
    <w:rsid w:val="00F31F38"/>
    <w:rsid w:val="00F3247C"/>
    <w:rsid w:val="00F325A0"/>
    <w:rsid w:val="00F32632"/>
    <w:rsid w:val="00F327C6"/>
    <w:rsid w:val="00F328F8"/>
    <w:rsid w:val="00F32C33"/>
    <w:rsid w:val="00F32D6D"/>
    <w:rsid w:val="00F3301E"/>
    <w:rsid w:val="00F33326"/>
    <w:rsid w:val="00F33669"/>
    <w:rsid w:val="00F33968"/>
    <w:rsid w:val="00F339E0"/>
    <w:rsid w:val="00F33CFB"/>
    <w:rsid w:val="00F33E19"/>
    <w:rsid w:val="00F33F9D"/>
    <w:rsid w:val="00F34057"/>
    <w:rsid w:val="00F34245"/>
    <w:rsid w:val="00F3472C"/>
    <w:rsid w:val="00F34DD9"/>
    <w:rsid w:val="00F34F1C"/>
    <w:rsid w:val="00F35119"/>
    <w:rsid w:val="00F354C6"/>
    <w:rsid w:val="00F35632"/>
    <w:rsid w:val="00F35684"/>
    <w:rsid w:val="00F3589D"/>
    <w:rsid w:val="00F3590D"/>
    <w:rsid w:val="00F35935"/>
    <w:rsid w:val="00F35ADC"/>
    <w:rsid w:val="00F35BC2"/>
    <w:rsid w:val="00F35D86"/>
    <w:rsid w:val="00F35F7B"/>
    <w:rsid w:val="00F36038"/>
    <w:rsid w:val="00F3624A"/>
    <w:rsid w:val="00F364B0"/>
    <w:rsid w:val="00F368A8"/>
    <w:rsid w:val="00F36B09"/>
    <w:rsid w:val="00F36B7E"/>
    <w:rsid w:val="00F36D21"/>
    <w:rsid w:val="00F37298"/>
    <w:rsid w:val="00F37615"/>
    <w:rsid w:val="00F3762A"/>
    <w:rsid w:val="00F3767F"/>
    <w:rsid w:val="00F376DD"/>
    <w:rsid w:val="00F377EC"/>
    <w:rsid w:val="00F378C2"/>
    <w:rsid w:val="00F37A05"/>
    <w:rsid w:val="00F37C08"/>
    <w:rsid w:val="00F37D9B"/>
    <w:rsid w:val="00F400FB"/>
    <w:rsid w:val="00F401EF"/>
    <w:rsid w:val="00F407FC"/>
    <w:rsid w:val="00F40937"/>
    <w:rsid w:val="00F409ED"/>
    <w:rsid w:val="00F40DE5"/>
    <w:rsid w:val="00F40F07"/>
    <w:rsid w:val="00F40FCF"/>
    <w:rsid w:val="00F41152"/>
    <w:rsid w:val="00F41274"/>
    <w:rsid w:val="00F412DB"/>
    <w:rsid w:val="00F4148F"/>
    <w:rsid w:val="00F414B3"/>
    <w:rsid w:val="00F4186F"/>
    <w:rsid w:val="00F419F5"/>
    <w:rsid w:val="00F41A7E"/>
    <w:rsid w:val="00F41DFA"/>
    <w:rsid w:val="00F42221"/>
    <w:rsid w:val="00F422B9"/>
    <w:rsid w:val="00F423A0"/>
    <w:rsid w:val="00F423D5"/>
    <w:rsid w:val="00F42450"/>
    <w:rsid w:val="00F427FD"/>
    <w:rsid w:val="00F42990"/>
    <w:rsid w:val="00F42DA0"/>
    <w:rsid w:val="00F42E9C"/>
    <w:rsid w:val="00F42EC7"/>
    <w:rsid w:val="00F42EC9"/>
    <w:rsid w:val="00F43196"/>
    <w:rsid w:val="00F4337E"/>
    <w:rsid w:val="00F43493"/>
    <w:rsid w:val="00F434A9"/>
    <w:rsid w:val="00F434AF"/>
    <w:rsid w:val="00F435D2"/>
    <w:rsid w:val="00F436D3"/>
    <w:rsid w:val="00F437FA"/>
    <w:rsid w:val="00F43B63"/>
    <w:rsid w:val="00F43D36"/>
    <w:rsid w:val="00F44196"/>
    <w:rsid w:val="00F442F7"/>
    <w:rsid w:val="00F44489"/>
    <w:rsid w:val="00F44705"/>
    <w:rsid w:val="00F4490F"/>
    <w:rsid w:val="00F44D11"/>
    <w:rsid w:val="00F44E89"/>
    <w:rsid w:val="00F44ECF"/>
    <w:rsid w:val="00F45532"/>
    <w:rsid w:val="00F45658"/>
    <w:rsid w:val="00F4590C"/>
    <w:rsid w:val="00F45C50"/>
    <w:rsid w:val="00F45CF0"/>
    <w:rsid w:val="00F45CF3"/>
    <w:rsid w:val="00F45E90"/>
    <w:rsid w:val="00F4608D"/>
    <w:rsid w:val="00F461D9"/>
    <w:rsid w:val="00F4668A"/>
    <w:rsid w:val="00F4679B"/>
    <w:rsid w:val="00F469B4"/>
    <w:rsid w:val="00F46A17"/>
    <w:rsid w:val="00F46A81"/>
    <w:rsid w:val="00F46D6A"/>
    <w:rsid w:val="00F46F12"/>
    <w:rsid w:val="00F4702B"/>
    <w:rsid w:val="00F47527"/>
    <w:rsid w:val="00F47886"/>
    <w:rsid w:val="00F47D3A"/>
    <w:rsid w:val="00F47EB5"/>
    <w:rsid w:val="00F501CA"/>
    <w:rsid w:val="00F508AA"/>
    <w:rsid w:val="00F50997"/>
    <w:rsid w:val="00F50AEB"/>
    <w:rsid w:val="00F50C1C"/>
    <w:rsid w:val="00F50DC9"/>
    <w:rsid w:val="00F50E13"/>
    <w:rsid w:val="00F50E34"/>
    <w:rsid w:val="00F512C5"/>
    <w:rsid w:val="00F51408"/>
    <w:rsid w:val="00F51C80"/>
    <w:rsid w:val="00F521FF"/>
    <w:rsid w:val="00F5227B"/>
    <w:rsid w:val="00F5232B"/>
    <w:rsid w:val="00F5239E"/>
    <w:rsid w:val="00F52460"/>
    <w:rsid w:val="00F52912"/>
    <w:rsid w:val="00F52B3F"/>
    <w:rsid w:val="00F52B7E"/>
    <w:rsid w:val="00F52E0F"/>
    <w:rsid w:val="00F52E1C"/>
    <w:rsid w:val="00F52FDF"/>
    <w:rsid w:val="00F53325"/>
    <w:rsid w:val="00F5335A"/>
    <w:rsid w:val="00F535F3"/>
    <w:rsid w:val="00F53792"/>
    <w:rsid w:val="00F537B6"/>
    <w:rsid w:val="00F53872"/>
    <w:rsid w:val="00F539B4"/>
    <w:rsid w:val="00F53B94"/>
    <w:rsid w:val="00F53C00"/>
    <w:rsid w:val="00F53CB6"/>
    <w:rsid w:val="00F53E3C"/>
    <w:rsid w:val="00F54043"/>
    <w:rsid w:val="00F540B2"/>
    <w:rsid w:val="00F5411A"/>
    <w:rsid w:val="00F54437"/>
    <w:rsid w:val="00F54A29"/>
    <w:rsid w:val="00F54E72"/>
    <w:rsid w:val="00F54FDE"/>
    <w:rsid w:val="00F55016"/>
    <w:rsid w:val="00F55282"/>
    <w:rsid w:val="00F55448"/>
    <w:rsid w:val="00F55815"/>
    <w:rsid w:val="00F55A18"/>
    <w:rsid w:val="00F55A7B"/>
    <w:rsid w:val="00F55C35"/>
    <w:rsid w:val="00F55CB0"/>
    <w:rsid w:val="00F55DCB"/>
    <w:rsid w:val="00F56173"/>
    <w:rsid w:val="00F563EC"/>
    <w:rsid w:val="00F56404"/>
    <w:rsid w:val="00F56506"/>
    <w:rsid w:val="00F565B1"/>
    <w:rsid w:val="00F566AD"/>
    <w:rsid w:val="00F56736"/>
    <w:rsid w:val="00F56AC2"/>
    <w:rsid w:val="00F56B35"/>
    <w:rsid w:val="00F56D8C"/>
    <w:rsid w:val="00F56E55"/>
    <w:rsid w:val="00F570E1"/>
    <w:rsid w:val="00F57644"/>
    <w:rsid w:val="00F57CE5"/>
    <w:rsid w:val="00F57D48"/>
    <w:rsid w:val="00F57F91"/>
    <w:rsid w:val="00F602B1"/>
    <w:rsid w:val="00F603A9"/>
    <w:rsid w:val="00F607D9"/>
    <w:rsid w:val="00F607EE"/>
    <w:rsid w:val="00F60891"/>
    <w:rsid w:val="00F608E2"/>
    <w:rsid w:val="00F609DE"/>
    <w:rsid w:val="00F60ADA"/>
    <w:rsid w:val="00F60EF1"/>
    <w:rsid w:val="00F60F32"/>
    <w:rsid w:val="00F60F67"/>
    <w:rsid w:val="00F61116"/>
    <w:rsid w:val="00F61178"/>
    <w:rsid w:val="00F612ED"/>
    <w:rsid w:val="00F617A5"/>
    <w:rsid w:val="00F618EB"/>
    <w:rsid w:val="00F61C2A"/>
    <w:rsid w:val="00F61D53"/>
    <w:rsid w:val="00F61D87"/>
    <w:rsid w:val="00F61E65"/>
    <w:rsid w:val="00F61F0F"/>
    <w:rsid w:val="00F620E1"/>
    <w:rsid w:val="00F62121"/>
    <w:rsid w:val="00F622B9"/>
    <w:rsid w:val="00F622D9"/>
    <w:rsid w:val="00F6243C"/>
    <w:rsid w:val="00F62498"/>
    <w:rsid w:val="00F629A6"/>
    <w:rsid w:val="00F629E3"/>
    <w:rsid w:val="00F62B0B"/>
    <w:rsid w:val="00F62B33"/>
    <w:rsid w:val="00F62B74"/>
    <w:rsid w:val="00F62EB1"/>
    <w:rsid w:val="00F63121"/>
    <w:rsid w:val="00F633DD"/>
    <w:rsid w:val="00F63632"/>
    <w:rsid w:val="00F63703"/>
    <w:rsid w:val="00F63D92"/>
    <w:rsid w:val="00F63E80"/>
    <w:rsid w:val="00F64697"/>
    <w:rsid w:val="00F64721"/>
    <w:rsid w:val="00F64A69"/>
    <w:rsid w:val="00F64BB2"/>
    <w:rsid w:val="00F64FF7"/>
    <w:rsid w:val="00F65030"/>
    <w:rsid w:val="00F650CD"/>
    <w:rsid w:val="00F65159"/>
    <w:rsid w:val="00F6519F"/>
    <w:rsid w:val="00F654EC"/>
    <w:rsid w:val="00F65736"/>
    <w:rsid w:val="00F657FD"/>
    <w:rsid w:val="00F659EE"/>
    <w:rsid w:val="00F65ABE"/>
    <w:rsid w:val="00F65B24"/>
    <w:rsid w:val="00F65E89"/>
    <w:rsid w:val="00F66070"/>
    <w:rsid w:val="00F660C4"/>
    <w:rsid w:val="00F66614"/>
    <w:rsid w:val="00F66967"/>
    <w:rsid w:val="00F66AC3"/>
    <w:rsid w:val="00F66B65"/>
    <w:rsid w:val="00F66D13"/>
    <w:rsid w:val="00F66E3B"/>
    <w:rsid w:val="00F676BA"/>
    <w:rsid w:val="00F679A9"/>
    <w:rsid w:val="00F67C0F"/>
    <w:rsid w:val="00F67C5E"/>
    <w:rsid w:val="00F67F94"/>
    <w:rsid w:val="00F7020C"/>
    <w:rsid w:val="00F70581"/>
    <w:rsid w:val="00F705AD"/>
    <w:rsid w:val="00F7069E"/>
    <w:rsid w:val="00F706EE"/>
    <w:rsid w:val="00F707C9"/>
    <w:rsid w:val="00F70951"/>
    <w:rsid w:val="00F70A46"/>
    <w:rsid w:val="00F70C73"/>
    <w:rsid w:val="00F70D89"/>
    <w:rsid w:val="00F70DEA"/>
    <w:rsid w:val="00F70E51"/>
    <w:rsid w:val="00F70F95"/>
    <w:rsid w:val="00F70FEF"/>
    <w:rsid w:val="00F71336"/>
    <w:rsid w:val="00F714E6"/>
    <w:rsid w:val="00F7157B"/>
    <w:rsid w:val="00F7175F"/>
    <w:rsid w:val="00F71EE2"/>
    <w:rsid w:val="00F72013"/>
    <w:rsid w:val="00F720BD"/>
    <w:rsid w:val="00F725F5"/>
    <w:rsid w:val="00F72619"/>
    <w:rsid w:val="00F72E4E"/>
    <w:rsid w:val="00F72FAB"/>
    <w:rsid w:val="00F7306A"/>
    <w:rsid w:val="00F73096"/>
    <w:rsid w:val="00F7348C"/>
    <w:rsid w:val="00F73556"/>
    <w:rsid w:val="00F73706"/>
    <w:rsid w:val="00F737D0"/>
    <w:rsid w:val="00F73819"/>
    <w:rsid w:val="00F738ED"/>
    <w:rsid w:val="00F73954"/>
    <w:rsid w:val="00F73A1B"/>
    <w:rsid w:val="00F73AD9"/>
    <w:rsid w:val="00F73B3C"/>
    <w:rsid w:val="00F73D02"/>
    <w:rsid w:val="00F73D3D"/>
    <w:rsid w:val="00F73E54"/>
    <w:rsid w:val="00F74360"/>
    <w:rsid w:val="00F745B9"/>
    <w:rsid w:val="00F74B07"/>
    <w:rsid w:val="00F74C4D"/>
    <w:rsid w:val="00F75070"/>
    <w:rsid w:val="00F754A5"/>
    <w:rsid w:val="00F75893"/>
    <w:rsid w:val="00F7589E"/>
    <w:rsid w:val="00F759A6"/>
    <w:rsid w:val="00F759D7"/>
    <w:rsid w:val="00F75A89"/>
    <w:rsid w:val="00F75CB2"/>
    <w:rsid w:val="00F75D6E"/>
    <w:rsid w:val="00F7617F"/>
    <w:rsid w:val="00F761BC"/>
    <w:rsid w:val="00F762BD"/>
    <w:rsid w:val="00F763B9"/>
    <w:rsid w:val="00F765DE"/>
    <w:rsid w:val="00F768DB"/>
    <w:rsid w:val="00F76910"/>
    <w:rsid w:val="00F76A2F"/>
    <w:rsid w:val="00F76B52"/>
    <w:rsid w:val="00F76D5A"/>
    <w:rsid w:val="00F76EEF"/>
    <w:rsid w:val="00F76F62"/>
    <w:rsid w:val="00F76F87"/>
    <w:rsid w:val="00F7709E"/>
    <w:rsid w:val="00F7716C"/>
    <w:rsid w:val="00F7748D"/>
    <w:rsid w:val="00F774D3"/>
    <w:rsid w:val="00F776C7"/>
    <w:rsid w:val="00F777DE"/>
    <w:rsid w:val="00F77A2B"/>
    <w:rsid w:val="00F77ABF"/>
    <w:rsid w:val="00F77B59"/>
    <w:rsid w:val="00F8016D"/>
    <w:rsid w:val="00F80477"/>
    <w:rsid w:val="00F805F5"/>
    <w:rsid w:val="00F80601"/>
    <w:rsid w:val="00F80624"/>
    <w:rsid w:val="00F80689"/>
    <w:rsid w:val="00F806AF"/>
    <w:rsid w:val="00F809A4"/>
    <w:rsid w:val="00F80A66"/>
    <w:rsid w:val="00F80ABD"/>
    <w:rsid w:val="00F80C9F"/>
    <w:rsid w:val="00F8109A"/>
    <w:rsid w:val="00F81132"/>
    <w:rsid w:val="00F8117C"/>
    <w:rsid w:val="00F8136F"/>
    <w:rsid w:val="00F81506"/>
    <w:rsid w:val="00F8153E"/>
    <w:rsid w:val="00F816E1"/>
    <w:rsid w:val="00F816F2"/>
    <w:rsid w:val="00F81907"/>
    <w:rsid w:val="00F81979"/>
    <w:rsid w:val="00F81C77"/>
    <w:rsid w:val="00F81D6E"/>
    <w:rsid w:val="00F8209D"/>
    <w:rsid w:val="00F82407"/>
    <w:rsid w:val="00F8258D"/>
    <w:rsid w:val="00F82B77"/>
    <w:rsid w:val="00F82DFD"/>
    <w:rsid w:val="00F82F2B"/>
    <w:rsid w:val="00F83104"/>
    <w:rsid w:val="00F83370"/>
    <w:rsid w:val="00F8367F"/>
    <w:rsid w:val="00F837E8"/>
    <w:rsid w:val="00F83823"/>
    <w:rsid w:val="00F83847"/>
    <w:rsid w:val="00F83980"/>
    <w:rsid w:val="00F83C57"/>
    <w:rsid w:val="00F83CEE"/>
    <w:rsid w:val="00F83D48"/>
    <w:rsid w:val="00F83E08"/>
    <w:rsid w:val="00F84060"/>
    <w:rsid w:val="00F8408A"/>
    <w:rsid w:val="00F8409A"/>
    <w:rsid w:val="00F840E5"/>
    <w:rsid w:val="00F84459"/>
    <w:rsid w:val="00F845BE"/>
    <w:rsid w:val="00F846BC"/>
    <w:rsid w:val="00F84A56"/>
    <w:rsid w:val="00F84CBA"/>
    <w:rsid w:val="00F84D05"/>
    <w:rsid w:val="00F84F6D"/>
    <w:rsid w:val="00F84F9B"/>
    <w:rsid w:val="00F8508B"/>
    <w:rsid w:val="00F850E6"/>
    <w:rsid w:val="00F852DF"/>
    <w:rsid w:val="00F85375"/>
    <w:rsid w:val="00F85644"/>
    <w:rsid w:val="00F8593B"/>
    <w:rsid w:val="00F85A7C"/>
    <w:rsid w:val="00F85BC4"/>
    <w:rsid w:val="00F85FC1"/>
    <w:rsid w:val="00F85FEE"/>
    <w:rsid w:val="00F8605C"/>
    <w:rsid w:val="00F861AC"/>
    <w:rsid w:val="00F861E7"/>
    <w:rsid w:val="00F8628F"/>
    <w:rsid w:val="00F86338"/>
    <w:rsid w:val="00F8659B"/>
    <w:rsid w:val="00F86744"/>
    <w:rsid w:val="00F868AF"/>
    <w:rsid w:val="00F86971"/>
    <w:rsid w:val="00F869C6"/>
    <w:rsid w:val="00F86EEA"/>
    <w:rsid w:val="00F86F31"/>
    <w:rsid w:val="00F86FA8"/>
    <w:rsid w:val="00F874CD"/>
    <w:rsid w:val="00F875BA"/>
    <w:rsid w:val="00F8761F"/>
    <w:rsid w:val="00F87673"/>
    <w:rsid w:val="00F877E3"/>
    <w:rsid w:val="00F8790B"/>
    <w:rsid w:val="00F87D49"/>
    <w:rsid w:val="00F9022A"/>
    <w:rsid w:val="00F90242"/>
    <w:rsid w:val="00F90370"/>
    <w:rsid w:val="00F9037C"/>
    <w:rsid w:val="00F904D5"/>
    <w:rsid w:val="00F904E1"/>
    <w:rsid w:val="00F90778"/>
    <w:rsid w:val="00F90848"/>
    <w:rsid w:val="00F90BA7"/>
    <w:rsid w:val="00F90CF3"/>
    <w:rsid w:val="00F90D05"/>
    <w:rsid w:val="00F90F65"/>
    <w:rsid w:val="00F91024"/>
    <w:rsid w:val="00F9114C"/>
    <w:rsid w:val="00F913EE"/>
    <w:rsid w:val="00F91479"/>
    <w:rsid w:val="00F917EF"/>
    <w:rsid w:val="00F919E4"/>
    <w:rsid w:val="00F91A9E"/>
    <w:rsid w:val="00F91ACF"/>
    <w:rsid w:val="00F91AFD"/>
    <w:rsid w:val="00F91BBF"/>
    <w:rsid w:val="00F91C41"/>
    <w:rsid w:val="00F91CF8"/>
    <w:rsid w:val="00F91D60"/>
    <w:rsid w:val="00F92074"/>
    <w:rsid w:val="00F920AA"/>
    <w:rsid w:val="00F922FF"/>
    <w:rsid w:val="00F926AA"/>
    <w:rsid w:val="00F927C4"/>
    <w:rsid w:val="00F92C6A"/>
    <w:rsid w:val="00F92CB5"/>
    <w:rsid w:val="00F92DB7"/>
    <w:rsid w:val="00F92F41"/>
    <w:rsid w:val="00F93077"/>
    <w:rsid w:val="00F9310D"/>
    <w:rsid w:val="00F9323A"/>
    <w:rsid w:val="00F93473"/>
    <w:rsid w:val="00F93644"/>
    <w:rsid w:val="00F93ADF"/>
    <w:rsid w:val="00F93BF6"/>
    <w:rsid w:val="00F93CFD"/>
    <w:rsid w:val="00F93D2F"/>
    <w:rsid w:val="00F93DA7"/>
    <w:rsid w:val="00F93F68"/>
    <w:rsid w:val="00F93FBC"/>
    <w:rsid w:val="00F9416E"/>
    <w:rsid w:val="00F94269"/>
    <w:rsid w:val="00F9437A"/>
    <w:rsid w:val="00F943FC"/>
    <w:rsid w:val="00F94458"/>
    <w:rsid w:val="00F945B9"/>
    <w:rsid w:val="00F946B5"/>
    <w:rsid w:val="00F94AB8"/>
    <w:rsid w:val="00F94ACE"/>
    <w:rsid w:val="00F94D57"/>
    <w:rsid w:val="00F94D8E"/>
    <w:rsid w:val="00F94E45"/>
    <w:rsid w:val="00F950C5"/>
    <w:rsid w:val="00F95557"/>
    <w:rsid w:val="00F956E7"/>
    <w:rsid w:val="00F959F4"/>
    <w:rsid w:val="00F95E1E"/>
    <w:rsid w:val="00F95E66"/>
    <w:rsid w:val="00F95F92"/>
    <w:rsid w:val="00F960AD"/>
    <w:rsid w:val="00F9638C"/>
    <w:rsid w:val="00F96550"/>
    <w:rsid w:val="00F96593"/>
    <w:rsid w:val="00F965E1"/>
    <w:rsid w:val="00F96758"/>
    <w:rsid w:val="00F96C51"/>
    <w:rsid w:val="00F97053"/>
    <w:rsid w:val="00F9712B"/>
    <w:rsid w:val="00F97199"/>
    <w:rsid w:val="00F971D4"/>
    <w:rsid w:val="00F97324"/>
    <w:rsid w:val="00F97518"/>
    <w:rsid w:val="00F9776C"/>
    <w:rsid w:val="00F977D6"/>
    <w:rsid w:val="00F978D6"/>
    <w:rsid w:val="00F97900"/>
    <w:rsid w:val="00F97A28"/>
    <w:rsid w:val="00F97A8D"/>
    <w:rsid w:val="00FA0394"/>
    <w:rsid w:val="00FA05BC"/>
    <w:rsid w:val="00FA05DE"/>
    <w:rsid w:val="00FA0940"/>
    <w:rsid w:val="00FA0A30"/>
    <w:rsid w:val="00FA0B1F"/>
    <w:rsid w:val="00FA0C57"/>
    <w:rsid w:val="00FA0C63"/>
    <w:rsid w:val="00FA0D1A"/>
    <w:rsid w:val="00FA0D97"/>
    <w:rsid w:val="00FA0DA6"/>
    <w:rsid w:val="00FA0E0F"/>
    <w:rsid w:val="00FA0F0C"/>
    <w:rsid w:val="00FA133C"/>
    <w:rsid w:val="00FA1511"/>
    <w:rsid w:val="00FA1625"/>
    <w:rsid w:val="00FA18F9"/>
    <w:rsid w:val="00FA1C6C"/>
    <w:rsid w:val="00FA1C89"/>
    <w:rsid w:val="00FA1D2D"/>
    <w:rsid w:val="00FA1E3E"/>
    <w:rsid w:val="00FA1E64"/>
    <w:rsid w:val="00FA1F6A"/>
    <w:rsid w:val="00FA2217"/>
    <w:rsid w:val="00FA231A"/>
    <w:rsid w:val="00FA2586"/>
    <w:rsid w:val="00FA25D4"/>
    <w:rsid w:val="00FA27E2"/>
    <w:rsid w:val="00FA286B"/>
    <w:rsid w:val="00FA2BB7"/>
    <w:rsid w:val="00FA2CB1"/>
    <w:rsid w:val="00FA2CB5"/>
    <w:rsid w:val="00FA2D1E"/>
    <w:rsid w:val="00FA2DB9"/>
    <w:rsid w:val="00FA3089"/>
    <w:rsid w:val="00FA3112"/>
    <w:rsid w:val="00FA3119"/>
    <w:rsid w:val="00FA3127"/>
    <w:rsid w:val="00FA317A"/>
    <w:rsid w:val="00FA32BB"/>
    <w:rsid w:val="00FA349A"/>
    <w:rsid w:val="00FA368E"/>
    <w:rsid w:val="00FA3B53"/>
    <w:rsid w:val="00FA3BA9"/>
    <w:rsid w:val="00FA3FE2"/>
    <w:rsid w:val="00FA4479"/>
    <w:rsid w:val="00FA459A"/>
    <w:rsid w:val="00FA482F"/>
    <w:rsid w:val="00FA49E5"/>
    <w:rsid w:val="00FA4B99"/>
    <w:rsid w:val="00FA4E2C"/>
    <w:rsid w:val="00FA53CB"/>
    <w:rsid w:val="00FA58EE"/>
    <w:rsid w:val="00FA592E"/>
    <w:rsid w:val="00FA59D7"/>
    <w:rsid w:val="00FA5A1C"/>
    <w:rsid w:val="00FA5C52"/>
    <w:rsid w:val="00FA5CA7"/>
    <w:rsid w:val="00FA5E08"/>
    <w:rsid w:val="00FA5F93"/>
    <w:rsid w:val="00FA5FA0"/>
    <w:rsid w:val="00FA6824"/>
    <w:rsid w:val="00FA68DF"/>
    <w:rsid w:val="00FA6943"/>
    <w:rsid w:val="00FA69B1"/>
    <w:rsid w:val="00FA69B8"/>
    <w:rsid w:val="00FA6C6A"/>
    <w:rsid w:val="00FA75B9"/>
    <w:rsid w:val="00FA76AA"/>
    <w:rsid w:val="00FA76C2"/>
    <w:rsid w:val="00FA7895"/>
    <w:rsid w:val="00FA7A92"/>
    <w:rsid w:val="00FA7B01"/>
    <w:rsid w:val="00FA7BFC"/>
    <w:rsid w:val="00FA7C6B"/>
    <w:rsid w:val="00FA7CDA"/>
    <w:rsid w:val="00FA7D0C"/>
    <w:rsid w:val="00FB00AE"/>
    <w:rsid w:val="00FB0151"/>
    <w:rsid w:val="00FB01E5"/>
    <w:rsid w:val="00FB0234"/>
    <w:rsid w:val="00FB0417"/>
    <w:rsid w:val="00FB0435"/>
    <w:rsid w:val="00FB0480"/>
    <w:rsid w:val="00FB0651"/>
    <w:rsid w:val="00FB06E6"/>
    <w:rsid w:val="00FB09BB"/>
    <w:rsid w:val="00FB0D62"/>
    <w:rsid w:val="00FB0DA5"/>
    <w:rsid w:val="00FB0EBB"/>
    <w:rsid w:val="00FB125A"/>
    <w:rsid w:val="00FB14FF"/>
    <w:rsid w:val="00FB1510"/>
    <w:rsid w:val="00FB175E"/>
    <w:rsid w:val="00FB1810"/>
    <w:rsid w:val="00FB187F"/>
    <w:rsid w:val="00FB18C5"/>
    <w:rsid w:val="00FB19CD"/>
    <w:rsid w:val="00FB1ADA"/>
    <w:rsid w:val="00FB1FCF"/>
    <w:rsid w:val="00FB2297"/>
    <w:rsid w:val="00FB2516"/>
    <w:rsid w:val="00FB25F2"/>
    <w:rsid w:val="00FB2AC5"/>
    <w:rsid w:val="00FB2B9D"/>
    <w:rsid w:val="00FB30BA"/>
    <w:rsid w:val="00FB359F"/>
    <w:rsid w:val="00FB36BE"/>
    <w:rsid w:val="00FB373B"/>
    <w:rsid w:val="00FB3A68"/>
    <w:rsid w:val="00FB3CBA"/>
    <w:rsid w:val="00FB3F5D"/>
    <w:rsid w:val="00FB3FD4"/>
    <w:rsid w:val="00FB40F5"/>
    <w:rsid w:val="00FB432C"/>
    <w:rsid w:val="00FB4742"/>
    <w:rsid w:val="00FB4778"/>
    <w:rsid w:val="00FB47A6"/>
    <w:rsid w:val="00FB47EA"/>
    <w:rsid w:val="00FB4955"/>
    <w:rsid w:val="00FB4B4E"/>
    <w:rsid w:val="00FB4C71"/>
    <w:rsid w:val="00FB4C95"/>
    <w:rsid w:val="00FB4E2B"/>
    <w:rsid w:val="00FB506C"/>
    <w:rsid w:val="00FB5191"/>
    <w:rsid w:val="00FB57CF"/>
    <w:rsid w:val="00FB5843"/>
    <w:rsid w:val="00FB5945"/>
    <w:rsid w:val="00FB5CC4"/>
    <w:rsid w:val="00FB5CD3"/>
    <w:rsid w:val="00FB5DA1"/>
    <w:rsid w:val="00FB5E97"/>
    <w:rsid w:val="00FB5EF6"/>
    <w:rsid w:val="00FB5F50"/>
    <w:rsid w:val="00FB61E5"/>
    <w:rsid w:val="00FB6340"/>
    <w:rsid w:val="00FB65E2"/>
    <w:rsid w:val="00FB66E9"/>
    <w:rsid w:val="00FB67DC"/>
    <w:rsid w:val="00FB68AF"/>
    <w:rsid w:val="00FB6A37"/>
    <w:rsid w:val="00FB6A87"/>
    <w:rsid w:val="00FB7037"/>
    <w:rsid w:val="00FB737F"/>
    <w:rsid w:val="00FB74A5"/>
    <w:rsid w:val="00FB74C0"/>
    <w:rsid w:val="00FB7503"/>
    <w:rsid w:val="00FB774C"/>
    <w:rsid w:val="00FB78F9"/>
    <w:rsid w:val="00FB7A63"/>
    <w:rsid w:val="00FB7ACA"/>
    <w:rsid w:val="00FB7B50"/>
    <w:rsid w:val="00FB7B59"/>
    <w:rsid w:val="00FB7B9A"/>
    <w:rsid w:val="00FB7C3B"/>
    <w:rsid w:val="00FB7D7B"/>
    <w:rsid w:val="00FB7E17"/>
    <w:rsid w:val="00FC0037"/>
    <w:rsid w:val="00FC0950"/>
    <w:rsid w:val="00FC0AE1"/>
    <w:rsid w:val="00FC0B0F"/>
    <w:rsid w:val="00FC0B80"/>
    <w:rsid w:val="00FC0CBA"/>
    <w:rsid w:val="00FC0CCB"/>
    <w:rsid w:val="00FC0EC9"/>
    <w:rsid w:val="00FC145B"/>
    <w:rsid w:val="00FC155C"/>
    <w:rsid w:val="00FC1571"/>
    <w:rsid w:val="00FC157C"/>
    <w:rsid w:val="00FC15CF"/>
    <w:rsid w:val="00FC171E"/>
    <w:rsid w:val="00FC1786"/>
    <w:rsid w:val="00FC1AD3"/>
    <w:rsid w:val="00FC1D79"/>
    <w:rsid w:val="00FC1E3E"/>
    <w:rsid w:val="00FC20C5"/>
    <w:rsid w:val="00FC20EA"/>
    <w:rsid w:val="00FC245D"/>
    <w:rsid w:val="00FC28A7"/>
    <w:rsid w:val="00FC290E"/>
    <w:rsid w:val="00FC2B7A"/>
    <w:rsid w:val="00FC2E7E"/>
    <w:rsid w:val="00FC312F"/>
    <w:rsid w:val="00FC3509"/>
    <w:rsid w:val="00FC36B3"/>
    <w:rsid w:val="00FC36FF"/>
    <w:rsid w:val="00FC387C"/>
    <w:rsid w:val="00FC3A3A"/>
    <w:rsid w:val="00FC3B9F"/>
    <w:rsid w:val="00FC3E62"/>
    <w:rsid w:val="00FC3F09"/>
    <w:rsid w:val="00FC40F8"/>
    <w:rsid w:val="00FC43D8"/>
    <w:rsid w:val="00FC44FD"/>
    <w:rsid w:val="00FC4651"/>
    <w:rsid w:val="00FC4667"/>
    <w:rsid w:val="00FC4700"/>
    <w:rsid w:val="00FC4755"/>
    <w:rsid w:val="00FC495A"/>
    <w:rsid w:val="00FC49B2"/>
    <w:rsid w:val="00FC4ED3"/>
    <w:rsid w:val="00FC4F11"/>
    <w:rsid w:val="00FC4F98"/>
    <w:rsid w:val="00FC50C4"/>
    <w:rsid w:val="00FC50F3"/>
    <w:rsid w:val="00FC51EC"/>
    <w:rsid w:val="00FC52D9"/>
    <w:rsid w:val="00FC53A3"/>
    <w:rsid w:val="00FC5809"/>
    <w:rsid w:val="00FC5A68"/>
    <w:rsid w:val="00FC6045"/>
    <w:rsid w:val="00FC6190"/>
    <w:rsid w:val="00FC67AD"/>
    <w:rsid w:val="00FC687E"/>
    <w:rsid w:val="00FC6977"/>
    <w:rsid w:val="00FC6C04"/>
    <w:rsid w:val="00FC6DEA"/>
    <w:rsid w:val="00FC6E18"/>
    <w:rsid w:val="00FC6F64"/>
    <w:rsid w:val="00FC7113"/>
    <w:rsid w:val="00FC7394"/>
    <w:rsid w:val="00FC7441"/>
    <w:rsid w:val="00FC754C"/>
    <w:rsid w:val="00FC765E"/>
    <w:rsid w:val="00FC773A"/>
    <w:rsid w:val="00FC7760"/>
    <w:rsid w:val="00FC7843"/>
    <w:rsid w:val="00FC7851"/>
    <w:rsid w:val="00FC79AD"/>
    <w:rsid w:val="00FC7A72"/>
    <w:rsid w:val="00FC7D1F"/>
    <w:rsid w:val="00FC7DF7"/>
    <w:rsid w:val="00FC7E92"/>
    <w:rsid w:val="00FD0072"/>
    <w:rsid w:val="00FD01C1"/>
    <w:rsid w:val="00FD03E4"/>
    <w:rsid w:val="00FD0495"/>
    <w:rsid w:val="00FD049A"/>
    <w:rsid w:val="00FD0795"/>
    <w:rsid w:val="00FD0879"/>
    <w:rsid w:val="00FD09FF"/>
    <w:rsid w:val="00FD0A83"/>
    <w:rsid w:val="00FD0C8F"/>
    <w:rsid w:val="00FD0DB8"/>
    <w:rsid w:val="00FD10F1"/>
    <w:rsid w:val="00FD115E"/>
    <w:rsid w:val="00FD14D8"/>
    <w:rsid w:val="00FD1789"/>
    <w:rsid w:val="00FD1828"/>
    <w:rsid w:val="00FD193A"/>
    <w:rsid w:val="00FD193B"/>
    <w:rsid w:val="00FD19E8"/>
    <w:rsid w:val="00FD1AD1"/>
    <w:rsid w:val="00FD1EA1"/>
    <w:rsid w:val="00FD1EB4"/>
    <w:rsid w:val="00FD2187"/>
    <w:rsid w:val="00FD229D"/>
    <w:rsid w:val="00FD263D"/>
    <w:rsid w:val="00FD2968"/>
    <w:rsid w:val="00FD2A89"/>
    <w:rsid w:val="00FD2BDF"/>
    <w:rsid w:val="00FD2D7D"/>
    <w:rsid w:val="00FD2E83"/>
    <w:rsid w:val="00FD3016"/>
    <w:rsid w:val="00FD3302"/>
    <w:rsid w:val="00FD330B"/>
    <w:rsid w:val="00FD346E"/>
    <w:rsid w:val="00FD37BE"/>
    <w:rsid w:val="00FD3B4B"/>
    <w:rsid w:val="00FD3C8E"/>
    <w:rsid w:val="00FD3DF4"/>
    <w:rsid w:val="00FD3F3C"/>
    <w:rsid w:val="00FD3F5E"/>
    <w:rsid w:val="00FD404D"/>
    <w:rsid w:val="00FD4139"/>
    <w:rsid w:val="00FD41C4"/>
    <w:rsid w:val="00FD459D"/>
    <w:rsid w:val="00FD46EE"/>
    <w:rsid w:val="00FD4EFF"/>
    <w:rsid w:val="00FD4FD1"/>
    <w:rsid w:val="00FD5079"/>
    <w:rsid w:val="00FD558E"/>
    <w:rsid w:val="00FD55EB"/>
    <w:rsid w:val="00FD582E"/>
    <w:rsid w:val="00FD58B2"/>
    <w:rsid w:val="00FD598E"/>
    <w:rsid w:val="00FD5B06"/>
    <w:rsid w:val="00FD5C68"/>
    <w:rsid w:val="00FD5F69"/>
    <w:rsid w:val="00FD6001"/>
    <w:rsid w:val="00FD6569"/>
    <w:rsid w:val="00FD65AB"/>
    <w:rsid w:val="00FD66D9"/>
    <w:rsid w:val="00FD755B"/>
    <w:rsid w:val="00FD75A6"/>
    <w:rsid w:val="00FD7792"/>
    <w:rsid w:val="00FD7849"/>
    <w:rsid w:val="00FD79EC"/>
    <w:rsid w:val="00FD7A58"/>
    <w:rsid w:val="00FD7A66"/>
    <w:rsid w:val="00FD7A90"/>
    <w:rsid w:val="00FD7CD5"/>
    <w:rsid w:val="00FD7DBE"/>
    <w:rsid w:val="00FD7E68"/>
    <w:rsid w:val="00FE0597"/>
    <w:rsid w:val="00FE07E0"/>
    <w:rsid w:val="00FE0B64"/>
    <w:rsid w:val="00FE0DEF"/>
    <w:rsid w:val="00FE0E55"/>
    <w:rsid w:val="00FE0EA6"/>
    <w:rsid w:val="00FE1093"/>
    <w:rsid w:val="00FE14C9"/>
    <w:rsid w:val="00FE1578"/>
    <w:rsid w:val="00FE192B"/>
    <w:rsid w:val="00FE1A7E"/>
    <w:rsid w:val="00FE1B62"/>
    <w:rsid w:val="00FE1DC8"/>
    <w:rsid w:val="00FE1DF0"/>
    <w:rsid w:val="00FE1E51"/>
    <w:rsid w:val="00FE1FC0"/>
    <w:rsid w:val="00FE2043"/>
    <w:rsid w:val="00FE231A"/>
    <w:rsid w:val="00FE2574"/>
    <w:rsid w:val="00FE2718"/>
    <w:rsid w:val="00FE277C"/>
    <w:rsid w:val="00FE2AD8"/>
    <w:rsid w:val="00FE2B14"/>
    <w:rsid w:val="00FE2B3B"/>
    <w:rsid w:val="00FE2DEB"/>
    <w:rsid w:val="00FE2E54"/>
    <w:rsid w:val="00FE2EA5"/>
    <w:rsid w:val="00FE3157"/>
    <w:rsid w:val="00FE3164"/>
    <w:rsid w:val="00FE37BF"/>
    <w:rsid w:val="00FE380B"/>
    <w:rsid w:val="00FE38B0"/>
    <w:rsid w:val="00FE3ACD"/>
    <w:rsid w:val="00FE3BC0"/>
    <w:rsid w:val="00FE3BFC"/>
    <w:rsid w:val="00FE3EBC"/>
    <w:rsid w:val="00FE3FDB"/>
    <w:rsid w:val="00FE4018"/>
    <w:rsid w:val="00FE40CD"/>
    <w:rsid w:val="00FE4342"/>
    <w:rsid w:val="00FE43F3"/>
    <w:rsid w:val="00FE452B"/>
    <w:rsid w:val="00FE4583"/>
    <w:rsid w:val="00FE45DB"/>
    <w:rsid w:val="00FE45E8"/>
    <w:rsid w:val="00FE4DFE"/>
    <w:rsid w:val="00FE500F"/>
    <w:rsid w:val="00FE50EE"/>
    <w:rsid w:val="00FE5100"/>
    <w:rsid w:val="00FE51CF"/>
    <w:rsid w:val="00FE54BD"/>
    <w:rsid w:val="00FE54C1"/>
    <w:rsid w:val="00FE5C3F"/>
    <w:rsid w:val="00FE5C77"/>
    <w:rsid w:val="00FE5D41"/>
    <w:rsid w:val="00FE5E9A"/>
    <w:rsid w:val="00FE5F41"/>
    <w:rsid w:val="00FE6702"/>
    <w:rsid w:val="00FE67DF"/>
    <w:rsid w:val="00FE6C24"/>
    <w:rsid w:val="00FE6C90"/>
    <w:rsid w:val="00FE6D37"/>
    <w:rsid w:val="00FE6EB8"/>
    <w:rsid w:val="00FE6FA9"/>
    <w:rsid w:val="00FE7235"/>
    <w:rsid w:val="00FE754C"/>
    <w:rsid w:val="00FE75B8"/>
    <w:rsid w:val="00FE766F"/>
    <w:rsid w:val="00FE7791"/>
    <w:rsid w:val="00FE790E"/>
    <w:rsid w:val="00FE7ACA"/>
    <w:rsid w:val="00FE7CD6"/>
    <w:rsid w:val="00FE7D43"/>
    <w:rsid w:val="00FEBA14"/>
    <w:rsid w:val="00FF0053"/>
    <w:rsid w:val="00FF0129"/>
    <w:rsid w:val="00FF026C"/>
    <w:rsid w:val="00FF0341"/>
    <w:rsid w:val="00FF0514"/>
    <w:rsid w:val="00FF09B3"/>
    <w:rsid w:val="00FF0B09"/>
    <w:rsid w:val="00FF0B2F"/>
    <w:rsid w:val="00FF0FCD"/>
    <w:rsid w:val="00FF122B"/>
    <w:rsid w:val="00FF1362"/>
    <w:rsid w:val="00FF1447"/>
    <w:rsid w:val="00FF1520"/>
    <w:rsid w:val="00FF1B77"/>
    <w:rsid w:val="00FF2326"/>
    <w:rsid w:val="00FF2475"/>
    <w:rsid w:val="00FF2746"/>
    <w:rsid w:val="00FF28AA"/>
    <w:rsid w:val="00FF292D"/>
    <w:rsid w:val="00FF2965"/>
    <w:rsid w:val="00FF2BD6"/>
    <w:rsid w:val="00FF2EC7"/>
    <w:rsid w:val="00FF32FE"/>
    <w:rsid w:val="00FF355C"/>
    <w:rsid w:val="00FF35DA"/>
    <w:rsid w:val="00FF376E"/>
    <w:rsid w:val="00FF37BD"/>
    <w:rsid w:val="00FF3D67"/>
    <w:rsid w:val="00FF3E66"/>
    <w:rsid w:val="00FF3EE0"/>
    <w:rsid w:val="00FF416D"/>
    <w:rsid w:val="00FF419A"/>
    <w:rsid w:val="00FF4A98"/>
    <w:rsid w:val="00FF4EAF"/>
    <w:rsid w:val="00FF4F01"/>
    <w:rsid w:val="00FF4F43"/>
    <w:rsid w:val="00FF5324"/>
    <w:rsid w:val="00FF56F4"/>
    <w:rsid w:val="00FF5776"/>
    <w:rsid w:val="00FF5A15"/>
    <w:rsid w:val="00FF5D8A"/>
    <w:rsid w:val="00FF5E14"/>
    <w:rsid w:val="00FF6047"/>
    <w:rsid w:val="00FF6080"/>
    <w:rsid w:val="00FF61CB"/>
    <w:rsid w:val="00FF639D"/>
    <w:rsid w:val="00FF64BA"/>
    <w:rsid w:val="00FF66AD"/>
    <w:rsid w:val="00FF6730"/>
    <w:rsid w:val="00FF6CB5"/>
    <w:rsid w:val="00FF6D75"/>
    <w:rsid w:val="00FF6EB6"/>
    <w:rsid w:val="00FF7138"/>
    <w:rsid w:val="00FF71FE"/>
    <w:rsid w:val="00FF7331"/>
    <w:rsid w:val="00FF783D"/>
    <w:rsid w:val="00FF7983"/>
    <w:rsid w:val="00FF7BEA"/>
    <w:rsid w:val="01035F5B"/>
    <w:rsid w:val="010374AA"/>
    <w:rsid w:val="01071F3B"/>
    <w:rsid w:val="010BA651"/>
    <w:rsid w:val="010C7D20"/>
    <w:rsid w:val="010CA79F"/>
    <w:rsid w:val="010CAFA5"/>
    <w:rsid w:val="010D363D"/>
    <w:rsid w:val="010E6F58"/>
    <w:rsid w:val="0111875D"/>
    <w:rsid w:val="01118AC7"/>
    <w:rsid w:val="01138355"/>
    <w:rsid w:val="0116C6E8"/>
    <w:rsid w:val="01197F04"/>
    <w:rsid w:val="011C7FBC"/>
    <w:rsid w:val="011CC1CF"/>
    <w:rsid w:val="011E016C"/>
    <w:rsid w:val="011EA6C0"/>
    <w:rsid w:val="011F83A3"/>
    <w:rsid w:val="011FD1EB"/>
    <w:rsid w:val="0121AA90"/>
    <w:rsid w:val="01222697"/>
    <w:rsid w:val="0124BA26"/>
    <w:rsid w:val="012608E7"/>
    <w:rsid w:val="01263C89"/>
    <w:rsid w:val="0127F7D2"/>
    <w:rsid w:val="01290F6A"/>
    <w:rsid w:val="012C1CD1"/>
    <w:rsid w:val="012DA8CC"/>
    <w:rsid w:val="012F2D6C"/>
    <w:rsid w:val="012FA997"/>
    <w:rsid w:val="01313725"/>
    <w:rsid w:val="0131D90D"/>
    <w:rsid w:val="01325C23"/>
    <w:rsid w:val="013663BC"/>
    <w:rsid w:val="013731D4"/>
    <w:rsid w:val="013A6E51"/>
    <w:rsid w:val="013B89D9"/>
    <w:rsid w:val="013C4389"/>
    <w:rsid w:val="013DAB16"/>
    <w:rsid w:val="013EBEEE"/>
    <w:rsid w:val="013ECDC0"/>
    <w:rsid w:val="0140AEA9"/>
    <w:rsid w:val="014180C3"/>
    <w:rsid w:val="0144808E"/>
    <w:rsid w:val="0144927A"/>
    <w:rsid w:val="0144C3EE"/>
    <w:rsid w:val="0145850E"/>
    <w:rsid w:val="014AACB9"/>
    <w:rsid w:val="014C3B47"/>
    <w:rsid w:val="014F1E7A"/>
    <w:rsid w:val="0152D895"/>
    <w:rsid w:val="01542C70"/>
    <w:rsid w:val="015BEC87"/>
    <w:rsid w:val="01602A24"/>
    <w:rsid w:val="016106FB"/>
    <w:rsid w:val="01688241"/>
    <w:rsid w:val="0168F630"/>
    <w:rsid w:val="016B7DC1"/>
    <w:rsid w:val="016BD6EB"/>
    <w:rsid w:val="017225B9"/>
    <w:rsid w:val="01724309"/>
    <w:rsid w:val="017478EC"/>
    <w:rsid w:val="0174C6CE"/>
    <w:rsid w:val="0177B70B"/>
    <w:rsid w:val="017AA5C0"/>
    <w:rsid w:val="017B942E"/>
    <w:rsid w:val="017C81B0"/>
    <w:rsid w:val="017CABE1"/>
    <w:rsid w:val="017FF5B8"/>
    <w:rsid w:val="018430A2"/>
    <w:rsid w:val="0186DB21"/>
    <w:rsid w:val="018B1F47"/>
    <w:rsid w:val="018DBE86"/>
    <w:rsid w:val="018DD3A4"/>
    <w:rsid w:val="01909ED2"/>
    <w:rsid w:val="01946E73"/>
    <w:rsid w:val="0194C448"/>
    <w:rsid w:val="0198A868"/>
    <w:rsid w:val="0198BACF"/>
    <w:rsid w:val="019A0080"/>
    <w:rsid w:val="019A6250"/>
    <w:rsid w:val="019B03F0"/>
    <w:rsid w:val="019B3C86"/>
    <w:rsid w:val="019BD1D5"/>
    <w:rsid w:val="019C8432"/>
    <w:rsid w:val="019E23D4"/>
    <w:rsid w:val="019E6664"/>
    <w:rsid w:val="01A1B92F"/>
    <w:rsid w:val="01A20FA8"/>
    <w:rsid w:val="01A4127D"/>
    <w:rsid w:val="01A4891D"/>
    <w:rsid w:val="01A8D152"/>
    <w:rsid w:val="01A8EF09"/>
    <w:rsid w:val="01AA626A"/>
    <w:rsid w:val="01ABE999"/>
    <w:rsid w:val="01ADF498"/>
    <w:rsid w:val="01B108D0"/>
    <w:rsid w:val="01B490C1"/>
    <w:rsid w:val="01B6A472"/>
    <w:rsid w:val="01BA46D5"/>
    <w:rsid w:val="01BA8BD6"/>
    <w:rsid w:val="01BD9446"/>
    <w:rsid w:val="01C0C647"/>
    <w:rsid w:val="01C0CC69"/>
    <w:rsid w:val="01C42ABF"/>
    <w:rsid w:val="01C56342"/>
    <w:rsid w:val="01C67425"/>
    <w:rsid w:val="01C7DE9A"/>
    <w:rsid w:val="01C7ECE9"/>
    <w:rsid w:val="01C81A33"/>
    <w:rsid w:val="01CB86A0"/>
    <w:rsid w:val="01CD732D"/>
    <w:rsid w:val="01CDD1D6"/>
    <w:rsid w:val="01CFF538"/>
    <w:rsid w:val="01D2F967"/>
    <w:rsid w:val="01D3F15D"/>
    <w:rsid w:val="01D4194C"/>
    <w:rsid w:val="01D4A1E9"/>
    <w:rsid w:val="01D5D63E"/>
    <w:rsid w:val="01DB669D"/>
    <w:rsid w:val="01DBABF6"/>
    <w:rsid w:val="01DC0F6A"/>
    <w:rsid w:val="01E363F3"/>
    <w:rsid w:val="01E57986"/>
    <w:rsid w:val="01E6039B"/>
    <w:rsid w:val="01E6F7E3"/>
    <w:rsid w:val="01E711E0"/>
    <w:rsid w:val="01E838B9"/>
    <w:rsid w:val="01EE80F9"/>
    <w:rsid w:val="01EF7B55"/>
    <w:rsid w:val="01F4E98A"/>
    <w:rsid w:val="01F8F038"/>
    <w:rsid w:val="01FAC8D9"/>
    <w:rsid w:val="01FC9A62"/>
    <w:rsid w:val="01FECC05"/>
    <w:rsid w:val="01FF67E9"/>
    <w:rsid w:val="02044637"/>
    <w:rsid w:val="0205A78F"/>
    <w:rsid w:val="020678C2"/>
    <w:rsid w:val="0207974A"/>
    <w:rsid w:val="020AB0D6"/>
    <w:rsid w:val="020DB2B8"/>
    <w:rsid w:val="02113E96"/>
    <w:rsid w:val="02115BA2"/>
    <w:rsid w:val="021685D8"/>
    <w:rsid w:val="021B7B73"/>
    <w:rsid w:val="021CC7B0"/>
    <w:rsid w:val="021CCBED"/>
    <w:rsid w:val="021DEB8E"/>
    <w:rsid w:val="021E453E"/>
    <w:rsid w:val="021EE857"/>
    <w:rsid w:val="022274FF"/>
    <w:rsid w:val="0223BE6C"/>
    <w:rsid w:val="02253570"/>
    <w:rsid w:val="0226D5DD"/>
    <w:rsid w:val="02287637"/>
    <w:rsid w:val="02289CC6"/>
    <w:rsid w:val="022B41BA"/>
    <w:rsid w:val="022E0F13"/>
    <w:rsid w:val="0230D925"/>
    <w:rsid w:val="023152D6"/>
    <w:rsid w:val="0232A6DC"/>
    <w:rsid w:val="0234FF99"/>
    <w:rsid w:val="0235DBE7"/>
    <w:rsid w:val="02378F8D"/>
    <w:rsid w:val="0238163E"/>
    <w:rsid w:val="0240759C"/>
    <w:rsid w:val="02446AB1"/>
    <w:rsid w:val="0244D165"/>
    <w:rsid w:val="0245263A"/>
    <w:rsid w:val="0249DB57"/>
    <w:rsid w:val="024C6BF1"/>
    <w:rsid w:val="0250CDCE"/>
    <w:rsid w:val="02515E73"/>
    <w:rsid w:val="0251F215"/>
    <w:rsid w:val="02569773"/>
    <w:rsid w:val="02570852"/>
    <w:rsid w:val="02576D28"/>
    <w:rsid w:val="025F42BB"/>
    <w:rsid w:val="0260B6A3"/>
    <w:rsid w:val="02633D32"/>
    <w:rsid w:val="02634243"/>
    <w:rsid w:val="0264B745"/>
    <w:rsid w:val="026817D3"/>
    <w:rsid w:val="0268ADE1"/>
    <w:rsid w:val="026ED400"/>
    <w:rsid w:val="02703E0D"/>
    <w:rsid w:val="027300BC"/>
    <w:rsid w:val="02759C52"/>
    <w:rsid w:val="0276AE3E"/>
    <w:rsid w:val="027AE3D9"/>
    <w:rsid w:val="027C735C"/>
    <w:rsid w:val="02813F9F"/>
    <w:rsid w:val="0281B153"/>
    <w:rsid w:val="02855DAD"/>
    <w:rsid w:val="0286F7E6"/>
    <w:rsid w:val="028C82D8"/>
    <w:rsid w:val="028F6C92"/>
    <w:rsid w:val="0291B8E8"/>
    <w:rsid w:val="02958E50"/>
    <w:rsid w:val="029883E9"/>
    <w:rsid w:val="02989223"/>
    <w:rsid w:val="0299532E"/>
    <w:rsid w:val="029954E4"/>
    <w:rsid w:val="029B1415"/>
    <w:rsid w:val="029D97B3"/>
    <w:rsid w:val="02A0782B"/>
    <w:rsid w:val="02A0834A"/>
    <w:rsid w:val="02A0C456"/>
    <w:rsid w:val="02A303C7"/>
    <w:rsid w:val="02A426B3"/>
    <w:rsid w:val="02A5C716"/>
    <w:rsid w:val="02A8A56A"/>
    <w:rsid w:val="02A94530"/>
    <w:rsid w:val="02A999BB"/>
    <w:rsid w:val="02AFB324"/>
    <w:rsid w:val="02B0EF60"/>
    <w:rsid w:val="02B230BE"/>
    <w:rsid w:val="02B34587"/>
    <w:rsid w:val="02B77C28"/>
    <w:rsid w:val="02B79D01"/>
    <w:rsid w:val="02B89D2C"/>
    <w:rsid w:val="02B94E12"/>
    <w:rsid w:val="02BA103F"/>
    <w:rsid w:val="02BAD30B"/>
    <w:rsid w:val="02BB45BD"/>
    <w:rsid w:val="02BFD373"/>
    <w:rsid w:val="02C75C31"/>
    <w:rsid w:val="02CAC6DF"/>
    <w:rsid w:val="02CCC9EB"/>
    <w:rsid w:val="02CF8943"/>
    <w:rsid w:val="02D5D769"/>
    <w:rsid w:val="02D6CFDC"/>
    <w:rsid w:val="02D740CD"/>
    <w:rsid w:val="02D7F711"/>
    <w:rsid w:val="02D9512C"/>
    <w:rsid w:val="02DA4F89"/>
    <w:rsid w:val="02DB8B9A"/>
    <w:rsid w:val="02DDBF94"/>
    <w:rsid w:val="02DDD0E0"/>
    <w:rsid w:val="02DFC9AC"/>
    <w:rsid w:val="02E0B4CB"/>
    <w:rsid w:val="02E1C9C3"/>
    <w:rsid w:val="02E3F8AC"/>
    <w:rsid w:val="02E8274E"/>
    <w:rsid w:val="02E96DD5"/>
    <w:rsid w:val="02EB7026"/>
    <w:rsid w:val="02EB72CD"/>
    <w:rsid w:val="02EB8C5D"/>
    <w:rsid w:val="02EE849B"/>
    <w:rsid w:val="02F1ADE3"/>
    <w:rsid w:val="02F36803"/>
    <w:rsid w:val="02FB0945"/>
    <w:rsid w:val="02FBC36B"/>
    <w:rsid w:val="02FCCED4"/>
    <w:rsid w:val="0300DD1E"/>
    <w:rsid w:val="03068FE6"/>
    <w:rsid w:val="03092778"/>
    <w:rsid w:val="030CD227"/>
    <w:rsid w:val="03104453"/>
    <w:rsid w:val="031168D0"/>
    <w:rsid w:val="03125637"/>
    <w:rsid w:val="03131D64"/>
    <w:rsid w:val="0315FFC5"/>
    <w:rsid w:val="0316E16E"/>
    <w:rsid w:val="031CE46B"/>
    <w:rsid w:val="031D58F4"/>
    <w:rsid w:val="031E9FB6"/>
    <w:rsid w:val="031F3699"/>
    <w:rsid w:val="03232CB0"/>
    <w:rsid w:val="032335CB"/>
    <w:rsid w:val="03237650"/>
    <w:rsid w:val="0324DB9F"/>
    <w:rsid w:val="032B933E"/>
    <w:rsid w:val="032CA1B4"/>
    <w:rsid w:val="032EED20"/>
    <w:rsid w:val="0330CA0D"/>
    <w:rsid w:val="0331B4CC"/>
    <w:rsid w:val="033262FB"/>
    <w:rsid w:val="0334D133"/>
    <w:rsid w:val="03372C13"/>
    <w:rsid w:val="03373902"/>
    <w:rsid w:val="03391D4B"/>
    <w:rsid w:val="033A2FC4"/>
    <w:rsid w:val="033F507A"/>
    <w:rsid w:val="033FB665"/>
    <w:rsid w:val="03415312"/>
    <w:rsid w:val="0343187E"/>
    <w:rsid w:val="03433CC6"/>
    <w:rsid w:val="03482585"/>
    <w:rsid w:val="034B8D1D"/>
    <w:rsid w:val="03502E2B"/>
    <w:rsid w:val="0350E01E"/>
    <w:rsid w:val="03518FB9"/>
    <w:rsid w:val="03519706"/>
    <w:rsid w:val="0352A695"/>
    <w:rsid w:val="0352B807"/>
    <w:rsid w:val="0355054B"/>
    <w:rsid w:val="0358BA3C"/>
    <w:rsid w:val="035C808F"/>
    <w:rsid w:val="035DA1E7"/>
    <w:rsid w:val="035EE8D2"/>
    <w:rsid w:val="035F56C9"/>
    <w:rsid w:val="035FDE96"/>
    <w:rsid w:val="0360E368"/>
    <w:rsid w:val="03624E91"/>
    <w:rsid w:val="036606E7"/>
    <w:rsid w:val="0368EA95"/>
    <w:rsid w:val="036C05F2"/>
    <w:rsid w:val="036E4559"/>
    <w:rsid w:val="036FD5C9"/>
    <w:rsid w:val="036FE980"/>
    <w:rsid w:val="037024AE"/>
    <w:rsid w:val="0371A69F"/>
    <w:rsid w:val="03744ABE"/>
    <w:rsid w:val="03749AFC"/>
    <w:rsid w:val="03765A52"/>
    <w:rsid w:val="03779B0B"/>
    <w:rsid w:val="037DE7A0"/>
    <w:rsid w:val="037E51A4"/>
    <w:rsid w:val="0380FF2E"/>
    <w:rsid w:val="03833250"/>
    <w:rsid w:val="0384053E"/>
    <w:rsid w:val="0388515C"/>
    <w:rsid w:val="0388D3E0"/>
    <w:rsid w:val="0388FFFF"/>
    <w:rsid w:val="038AAFAA"/>
    <w:rsid w:val="038AD34D"/>
    <w:rsid w:val="038D9647"/>
    <w:rsid w:val="038E3B92"/>
    <w:rsid w:val="0390BAAD"/>
    <w:rsid w:val="0394528E"/>
    <w:rsid w:val="0394E80D"/>
    <w:rsid w:val="03956990"/>
    <w:rsid w:val="039DED87"/>
    <w:rsid w:val="03A37097"/>
    <w:rsid w:val="03A4B44C"/>
    <w:rsid w:val="03A62C5C"/>
    <w:rsid w:val="03A7685D"/>
    <w:rsid w:val="03A90EA2"/>
    <w:rsid w:val="03AA2D68"/>
    <w:rsid w:val="03AFFBBC"/>
    <w:rsid w:val="03B315B1"/>
    <w:rsid w:val="03B42A06"/>
    <w:rsid w:val="03BB609C"/>
    <w:rsid w:val="03BF96D2"/>
    <w:rsid w:val="03BFFE27"/>
    <w:rsid w:val="03C5F971"/>
    <w:rsid w:val="03C721D0"/>
    <w:rsid w:val="03C731D8"/>
    <w:rsid w:val="03C7B256"/>
    <w:rsid w:val="03C89EA8"/>
    <w:rsid w:val="03C968D3"/>
    <w:rsid w:val="03C997EE"/>
    <w:rsid w:val="03CDE1F9"/>
    <w:rsid w:val="03D0031A"/>
    <w:rsid w:val="03D73333"/>
    <w:rsid w:val="03D88C70"/>
    <w:rsid w:val="03D9E5C3"/>
    <w:rsid w:val="03DDCFD9"/>
    <w:rsid w:val="03DF46D3"/>
    <w:rsid w:val="03E090D9"/>
    <w:rsid w:val="03E13169"/>
    <w:rsid w:val="03E4BB40"/>
    <w:rsid w:val="03E65B3F"/>
    <w:rsid w:val="03E67A13"/>
    <w:rsid w:val="03E81C16"/>
    <w:rsid w:val="03E9A1B8"/>
    <w:rsid w:val="03EB41AB"/>
    <w:rsid w:val="03EBC4ED"/>
    <w:rsid w:val="03EE0485"/>
    <w:rsid w:val="03EE8FC1"/>
    <w:rsid w:val="03FDA21C"/>
    <w:rsid w:val="03FE4AD7"/>
    <w:rsid w:val="03FFC54D"/>
    <w:rsid w:val="0400A2BE"/>
    <w:rsid w:val="04084FB1"/>
    <w:rsid w:val="040CB5F0"/>
    <w:rsid w:val="04109A71"/>
    <w:rsid w:val="0414B76E"/>
    <w:rsid w:val="04165839"/>
    <w:rsid w:val="041B3645"/>
    <w:rsid w:val="041B76FB"/>
    <w:rsid w:val="041E285A"/>
    <w:rsid w:val="041F04A4"/>
    <w:rsid w:val="041F7AB7"/>
    <w:rsid w:val="041F9183"/>
    <w:rsid w:val="0420438F"/>
    <w:rsid w:val="0420B871"/>
    <w:rsid w:val="0422DBC3"/>
    <w:rsid w:val="042410A4"/>
    <w:rsid w:val="0424CAD8"/>
    <w:rsid w:val="0425D7AA"/>
    <w:rsid w:val="04262360"/>
    <w:rsid w:val="04262981"/>
    <w:rsid w:val="0428D9A1"/>
    <w:rsid w:val="042B728F"/>
    <w:rsid w:val="042BCB11"/>
    <w:rsid w:val="042D3ADA"/>
    <w:rsid w:val="042EE220"/>
    <w:rsid w:val="043030CB"/>
    <w:rsid w:val="0433109C"/>
    <w:rsid w:val="0433D8D0"/>
    <w:rsid w:val="04379BB6"/>
    <w:rsid w:val="0437F3B4"/>
    <w:rsid w:val="0438934E"/>
    <w:rsid w:val="0439789C"/>
    <w:rsid w:val="043A7FF2"/>
    <w:rsid w:val="043BEC5C"/>
    <w:rsid w:val="043BF5DD"/>
    <w:rsid w:val="043C810E"/>
    <w:rsid w:val="043C95A4"/>
    <w:rsid w:val="043E1098"/>
    <w:rsid w:val="04419F4B"/>
    <w:rsid w:val="0441F531"/>
    <w:rsid w:val="044375CF"/>
    <w:rsid w:val="044398A8"/>
    <w:rsid w:val="044595BA"/>
    <w:rsid w:val="04462DC5"/>
    <w:rsid w:val="0446A973"/>
    <w:rsid w:val="0446E018"/>
    <w:rsid w:val="044784ED"/>
    <w:rsid w:val="04486EC5"/>
    <w:rsid w:val="044B666D"/>
    <w:rsid w:val="044EA9A7"/>
    <w:rsid w:val="0450E17C"/>
    <w:rsid w:val="0451AD91"/>
    <w:rsid w:val="0454B2F6"/>
    <w:rsid w:val="0454FAF6"/>
    <w:rsid w:val="0458B616"/>
    <w:rsid w:val="0459DA16"/>
    <w:rsid w:val="045FA879"/>
    <w:rsid w:val="04602A38"/>
    <w:rsid w:val="04610600"/>
    <w:rsid w:val="0461ACDA"/>
    <w:rsid w:val="04666055"/>
    <w:rsid w:val="0466BC15"/>
    <w:rsid w:val="04676BB5"/>
    <w:rsid w:val="04676E1F"/>
    <w:rsid w:val="04687F7F"/>
    <w:rsid w:val="0468C394"/>
    <w:rsid w:val="046996F5"/>
    <w:rsid w:val="046C63B9"/>
    <w:rsid w:val="046F382A"/>
    <w:rsid w:val="04711596"/>
    <w:rsid w:val="047EF6B0"/>
    <w:rsid w:val="04809C42"/>
    <w:rsid w:val="04826896"/>
    <w:rsid w:val="048446E0"/>
    <w:rsid w:val="0485482D"/>
    <w:rsid w:val="048C0AF9"/>
    <w:rsid w:val="048CE2B1"/>
    <w:rsid w:val="04905C34"/>
    <w:rsid w:val="04908ED8"/>
    <w:rsid w:val="0491560E"/>
    <w:rsid w:val="04954D03"/>
    <w:rsid w:val="0497DF80"/>
    <w:rsid w:val="04983892"/>
    <w:rsid w:val="049A49C7"/>
    <w:rsid w:val="04A154CF"/>
    <w:rsid w:val="04A4F637"/>
    <w:rsid w:val="04A71674"/>
    <w:rsid w:val="04A8A5F6"/>
    <w:rsid w:val="04A8CD03"/>
    <w:rsid w:val="04AAF55B"/>
    <w:rsid w:val="04B04204"/>
    <w:rsid w:val="04B182E1"/>
    <w:rsid w:val="04B2033B"/>
    <w:rsid w:val="04B25F8A"/>
    <w:rsid w:val="04B326BB"/>
    <w:rsid w:val="04B5B88B"/>
    <w:rsid w:val="04B7DAEB"/>
    <w:rsid w:val="04BA160B"/>
    <w:rsid w:val="04BC2973"/>
    <w:rsid w:val="04BD7916"/>
    <w:rsid w:val="04BF8532"/>
    <w:rsid w:val="04BF880D"/>
    <w:rsid w:val="04C08263"/>
    <w:rsid w:val="04C28B28"/>
    <w:rsid w:val="04C4BB52"/>
    <w:rsid w:val="04C4BBE7"/>
    <w:rsid w:val="04C654C5"/>
    <w:rsid w:val="04C6F1D6"/>
    <w:rsid w:val="04C82CBC"/>
    <w:rsid w:val="04C9B14D"/>
    <w:rsid w:val="04CAB023"/>
    <w:rsid w:val="04CC7C20"/>
    <w:rsid w:val="04CFA247"/>
    <w:rsid w:val="04CFF814"/>
    <w:rsid w:val="04D4954C"/>
    <w:rsid w:val="04D528A9"/>
    <w:rsid w:val="04D53415"/>
    <w:rsid w:val="04D5A0A3"/>
    <w:rsid w:val="04D5ED41"/>
    <w:rsid w:val="04D6B513"/>
    <w:rsid w:val="04D70CCB"/>
    <w:rsid w:val="04D9548A"/>
    <w:rsid w:val="04DA0218"/>
    <w:rsid w:val="04DBC7DE"/>
    <w:rsid w:val="04DC1263"/>
    <w:rsid w:val="04E1B439"/>
    <w:rsid w:val="04E1F86E"/>
    <w:rsid w:val="04E2D67C"/>
    <w:rsid w:val="04E3FD10"/>
    <w:rsid w:val="04E55533"/>
    <w:rsid w:val="04E61B0A"/>
    <w:rsid w:val="04E68B0F"/>
    <w:rsid w:val="04E90278"/>
    <w:rsid w:val="04E92396"/>
    <w:rsid w:val="04EAED92"/>
    <w:rsid w:val="04EB4D9A"/>
    <w:rsid w:val="04EC5BB6"/>
    <w:rsid w:val="04EEF215"/>
    <w:rsid w:val="04F65D1A"/>
    <w:rsid w:val="04F9C919"/>
    <w:rsid w:val="04FACBB3"/>
    <w:rsid w:val="04FCEBEB"/>
    <w:rsid w:val="04FD0590"/>
    <w:rsid w:val="0500BA63"/>
    <w:rsid w:val="0503ED02"/>
    <w:rsid w:val="05068D3D"/>
    <w:rsid w:val="05086F29"/>
    <w:rsid w:val="050DC425"/>
    <w:rsid w:val="050DD047"/>
    <w:rsid w:val="05120895"/>
    <w:rsid w:val="05131058"/>
    <w:rsid w:val="05144826"/>
    <w:rsid w:val="0515E4CA"/>
    <w:rsid w:val="051C349F"/>
    <w:rsid w:val="052065C9"/>
    <w:rsid w:val="05223342"/>
    <w:rsid w:val="0522D5C4"/>
    <w:rsid w:val="0523BDAE"/>
    <w:rsid w:val="05247A7E"/>
    <w:rsid w:val="05260A1C"/>
    <w:rsid w:val="0527E668"/>
    <w:rsid w:val="052BD6C2"/>
    <w:rsid w:val="052D2563"/>
    <w:rsid w:val="053216AC"/>
    <w:rsid w:val="05323C4C"/>
    <w:rsid w:val="05360278"/>
    <w:rsid w:val="053787A1"/>
    <w:rsid w:val="05384F4A"/>
    <w:rsid w:val="053A2C1E"/>
    <w:rsid w:val="053CC311"/>
    <w:rsid w:val="053DE853"/>
    <w:rsid w:val="0540F48D"/>
    <w:rsid w:val="0547A3EC"/>
    <w:rsid w:val="054878FA"/>
    <w:rsid w:val="054880DF"/>
    <w:rsid w:val="054AD30F"/>
    <w:rsid w:val="054B2660"/>
    <w:rsid w:val="054DAA9D"/>
    <w:rsid w:val="054FFCA2"/>
    <w:rsid w:val="0555741C"/>
    <w:rsid w:val="05576349"/>
    <w:rsid w:val="055766A3"/>
    <w:rsid w:val="055B1900"/>
    <w:rsid w:val="055E8C4E"/>
    <w:rsid w:val="0561A9D6"/>
    <w:rsid w:val="05624ACD"/>
    <w:rsid w:val="0562787E"/>
    <w:rsid w:val="05673343"/>
    <w:rsid w:val="05673D3C"/>
    <w:rsid w:val="0568AA74"/>
    <w:rsid w:val="05693A29"/>
    <w:rsid w:val="05698477"/>
    <w:rsid w:val="056EFCC5"/>
    <w:rsid w:val="05716587"/>
    <w:rsid w:val="05718B8B"/>
    <w:rsid w:val="05729D95"/>
    <w:rsid w:val="0573E1AA"/>
    <w:rsid w:val="05786993"/>
    <w:rsid w:val="05789CBB"/>
    <w:rsid w:val="05790B66"/>
    <w:rsid w:val="0579571F"/>
    <w:rsid w:val="05797249"/>
    <w:rsid w:val="057A1A8D"/>
    <w:rsid w:val="057D569C"/>
    <w:rsid w:val="05802166"/>
    <w:rsid w:val="058455D4"/>
    <w:rsid w:val="0585FDFE"/>
    <w:rsid w:val="0588255D"/>
    <w:rsid w:val="0588E29F"/>
    <w:rsid w:val="058A10BB"/>
    <w:rsid w:val="058E01AF"/>
    <w:rsid w:val="059B653E"/>
    <w:rsid w:val="059C5C90"/>
    <w:rsid w:val="059E59AA"/>
    <w:rsid w:val="05A614ED"/>
    <w:rsid w:val="05A8D332"/>
    <w:rsid w:val="05A90276"/>
    <w:rsid w:val="05ABA529"/>
    <w:rsid w:val="05AC4D72"/>
    <w:rsid w:val="05B1AEAA"/>
    <w:rsid w:val="05B23419"/>
    <w:rsid w:val="05B32852"/>
    <w:rsid w:val="05B74272"/>
    <w:rsid w:val="05B82B26"/>
    <w:rsid w:val="05BA06E1"/>
    <w:rsid w:val="05BAB8C3"/>
    <w:rsid w:val="05BE25E9"/>
    <w:rsid w:val="05BEAE9E"/>
    <w:rsid w:val="05C32B88"/>
    <w:rsid w:val="05C3F47F"/>
    <w:rsid w:val="05C6F2B7"/>
    <w:rsid w:val="05C77A65"/>
    <w:rsid w:val="05C8BD2C"/>
    <w:rsid w:val="05C9FC6B"/>
    <w:rsid w:val="05CF4F69"/>
    <w:rsid w:val="05D1BCDB"/>
    <w:rsid w:val="05D4F6C4"/>
    <w:rsid w:val="05D534DF"/>
    <w:rsid w:val="05D7831D"/>
    <w:rsid w:val="05D9A04B"/>
    <w:rsid w:val="05DA997F"/>
    <w:rsid w:val="05DAC44C"/>
    <w:rsid w:val="05DCCEF3"/>
    <w:rsid w:val="05E13424"/>
    <w:rsid w:val="05E20CEE"/>
    <w:rsid w:val="05E54816"/>
    <w:rsid w:val="05E5F46B"/>
    <w:rsid w:val="05E7309B"/>
    <w:rsid w:val="05E89175"/>
    <w:rsid w:val="05EF4907"/>
    <w:rsid w:val="05F05979"/>
    <w:rsid w:val="05F4EAE2"/>
    <w:rsid w:val="05F8128B"/>
    <w:rsid w:val="05FB196E"/>
    <w:rsid w:val="05FC0ADC"/>
    <w:rsid w:val="05FF21B0"/>
    <w:rsid w:val="0601D508"/>
    <w:rsid w:val="0601E3E9"/>
    <w:rsid w:val="060340E1"/>
    <w:rsid w:val="060449F5"/>
    <w:rsid w:val="06084EEF"/>
    <w:rsid w:val="060A828E"/>
    <w:rsid w:val="060C7F40"/>
    <w:rsid w:val="060D0A4D"/>
    <w:rsid w:val="060D9971"/>
    <w:rsid w:val="060DF32D"/>
    <w:rsid w:val="06111B06"/>
    <w:rsid w:val="06142BF7"/>
    <w:rsid w:val="0619AE0A"/>
    <w:rsid w:val="061C56F7"/>
    <w:rsid w:val="061FAC6A"/>
    <w:rsid w:val="0621755B"/>
    <w:rsid w:val="0622B719"/>
    <w:rsid w:val="0627B5D2"/>
    <w:rsid w:val="06293740"/>
    <w:rsid w:val="062951C5"/>
    <w:rsid w:val="062AD514"/>
    <w:rsid w:val="062B49C2"/>
    <w:rsid w:val="062DB846"/>
    <w:rsid w:val="062F402A"/>
    <w:rsid w:val="0630601A"/>
    <w:rsid w:val="0630CF6D"/>
    <w:rsid w:val="0631B5F7"/>
    <w:rsid w:val="0631FC47"/>
    <w:rsid w:val="06326B14"/>
    <w:rsid w:val="0633AD48"/>
    <w:rsid w:val="06351AD0"/>
    <w:rsid w:val="06388FAD"/>
    <w:rsid w:val="063AA6CD"/>
    <w:rsid w:val="063D0018"/>
    <w:rsid w:val="063E2814"/>
    <w:rsid w:val="063F14D7"/>
    <w:rsid w:val="06406526"/>
    <w:rsid w:val="0640CF17"/>
    <w:rsid w:val="06421773"/>
    <w:rsid w:val="06435D70"/>
    <w:rsid w:val="0644B51C"/>
    <w:rsid w:val="0647DA62"/>
    <w:rsid w:val="06481232"/>
    <w:rsid w:val="0648AFF4"/>
    <w:rsid w:val="064A0C83"/>
    <w:rsid w:val="064A5092"/>
    <w:rsid w:val="064ABDDB"/>
    <w:rsid w:val="064BEBCD"/>
    <w:rsid w:val="064C84E8"/>
    <w:rsid w:val="064CC4AA"/>
    <w:rsid w:val="064D4A08"/>
    <w:rsid w:val="064DBC22"/>
    <w:rsid w:val="06513F97"/>
    <w:rsid w:val="0652D78C"/>
    <w:rsid w:val="0654DBC3"/>
    <w:rsid w:val="06564CCA"/>
    <w:rsid w:val="0656B6B9"/>
    <w:rsid w:val="0656FC82"/>
    <w:rsid w:val="0657D12C"/>
    <w:rsid w:val="065A1B6E"/>
    <w:rsid w:val="065BC0FB"/>
    <w:rsid w:val="065EE0D4"/>
    <w:rsid w:val="065F950D"/>
    <w:rsid w:val="06613073"/>
    <w:rsid w:val="06623627"/>
    <w:rsid w:val="06643E2A"/>
    <w:rsid w:val="06663480"/>
    <w:rsid w:val="0668934F"/>
    <w:rsid w:val="066A09D7"/>
    <w:rsid w:val="066B74E4"/>
    <w:rsid w:val="066B88F3"/>
    <w:rsid w:val="066C2160"/>
    <w:rsid w:val="066C370B"/>
    <w:rsid w:val="066CFA25"/>
    <w:rsid w:val="066EAE80"/>
    <w:rsid w:val="066FDC8C"/>
    <w:rsid w:val="0673C6B6"/>
    <w:rsid w:val="0673DE17"/>
    <w:rsid w:val="0674D423"/>
    <w:rsid w:val="06753475"/>
    <w:rsid w:val="0675581E"/>
    <w:rsid w:val="06764133"/>
    <w:rsid w:val="0677EB98"/>
    <w:rsid w:val="06781883"/>
    <w:rsid w:val="067AEBA8"/>
    <w:rsid w:val="067F0537"/>
    <w:rsid w:val="067F562D"/>
    <w:rsid w:val="06801EB0"/>
    <w:rsid w:val="06807833"/>
    <w:rsid w:val="0681413F"/>
    <w:rsid w:val="06819E88"/>
    <w:rsid w:val="0682688A"/>
    <w:rsid w:val="0682C3D7"/>
    <w:rsid w:val="06852FB5"/>
    <w:rsid w:val="06856863"/>
    <w:rsid w:val="0685B997"/>
    <w:rsid w:val="0687EFAD"/>
    <w:rsid w:val="06883F17"/>
    <w:rsid w:val="068C27B8"/>
    <w:rsid w:val="068C4C2B"/>
    <w:rsid w:val="068C9B15"/>
    <w:rsid w:val="068F796E"/>
    <w:rsid w:val="06900960"/>
    <w:rsid w:val="0691A1BA"/>
    <w:rsid w:val="069279F1"/>
    <w:rsid w:val="069367C4"/>
    <w:rsid w:val="06936E52"/>
    <w:rsid w:val="06947AC7"/>
    <w:rsid w:val="069519FD"/>
    <w:rsid w:val="0697544A"/>
    <w:rsid w:val="069B0104"/>
    <w:rsid w:val="069B4051"/>
    <w:rsid w:val="069C8AFA"/>
    <w:rsid w:val="069F7030"/>
    <w:rsid w:val="069FC396"/>
    <w:rsid w:val="069FCD2D"/>
    <w:rsid w:val="06A08D3F"/>
    <w:rsid w:val="06A26D66"/>
    <w:rsid w:val="06A8153E"/>
    <w:rsid w:val="06A975F8"/>
    <w:rsid w:val="06AA6A11"/>
    <w:rsid w:val="06AB3B10"/>
    <w:rsid w:val="06AFAD72"/>
    <w:rsid w:val="06B0AD12"/>
    <w:rsid w:val="06B50855"/>
    <w:rsid w:val="06B73C6D"/>
    <w:rsid w:val="06B7D36A"/>
    <w:rsid w:val="06BCA6D1"/>
    <w:rsid w:val="06BF65F9"/>
    <w:rsid w:val="06C086A8"/>
    <w:rsid w:val="06C744A9"/>
    <w:rsid w:val="06CA5147"/>
    <w:rsid w:val="06CAA29C"/>
    <w:rsid w:val="06CC2403"/>
    <w:rsid w:val="06CE1F0F"/>
    <w:rsid w:val="06CF85E8"/>
    <w:rsid w:val="06D0ABBB"/>
    <w:rsid w:val="06D2DC9E"/>
    <w:rsid w:val="06D4547D"/>
    <w:rsid w:val="06D4EEEB"/>
    <w:rsid w:val="06D61317"/>
    <w:rsid w:val="06D697BD"/>
    <w:rsid w:val="06D7644A"/>
    <w:rsid w:val="06D8FDF0"/>
    <w:rsid w:val="06D9D604"/>
    <w:rsid w:val="06E07DCE"/>
    <w:rsid w:val="06E3948B"/>
    <w:rsid w:val="06E4F587"/>
    <w:rsid w:val="06E55218"/>
    <w:rsid w:val="06E70E75"/>
    <w:rsid w:val="06E8AA39"/>
    <w:rsid w:val="06E9D955"/>
    <w:rsid w:val="06E9DBBD"/>
    <w:rsid w:val="06ECB2AD"/>
    <w:rsid w:val="06EDAFA4"/>
    <w:rsid w:val="06EE1870"/>
    <w:rsid w:val="06F002E0"/>
    <w:rsid w:val="06F8CCAA"/>
    <w:rsid w:val="06FCB426"/>
    <w:rsid w:val="06FD6EC3"/>
    <w:rsid w:val="06FDD9C1"/>
    <w:rsid w:val="06FE6BA1"/>
    <w:rsid w:val="06FEFB73"/>
    <w:rsid w:val="07027167"/>
    <w:rsid w:val="0702A37E"/>
    <w:rsid w:val="0703A6F5"/>
    <w:rsid w:val="0703ADD5"/>
    <w:rsid w:val="07051F0D"/>
    <w:rsid w:val="0705971A"/>
    <w:rsid w:val="0706DE71"/>
    <w:rsid w:val="0707958C"/>
    <w:rsid w:val="0707A321"/>
    <w:rsid w:val="070E169F"/>
    <w:rsid w:val="070EB80B"/>
    <w:rsid w:val="070EED3F"/>
    <w:rsid w:val="070F9B5E"/>
    <w:rsid w:val="0713F196"/>
    <w:rsid w:val="07168F21"/>
    <w:rsid w:val="0716CFC7"/>
    <w:rsid w:val="071A1F92"/>
    <w:rsid w:val="071A3BFD"/>
    <w:rsid w:val="071C9255"/>
    <w:rsid w:val="071CB88E"/>
    <w:rsid w:val="071D58E9"/>
    <w:rsid w:val="0721801F"/>
    <w:rsid w:val="0721D9D5"/>
    <w:rsid w:val="0721FBCD"/>
    <w:rsid w:val="0722FAB5"/>
    <w:rsid w:val="072382C7"/>
    <w:rsid w:val="072529E2"/>
    <w:rsid w:val="072547D0"/>
    <w:rsid w:val="07279C13"/>
    <w:rsid w:val="072852F9"/>
    <w:rsid w:val="0729CB71"/>
    <w:rsid w:val="072E041A"/>
    <w:rsid w:val="072E2218"/>
    <w:rsid w:val="07387932"/>
    <w:rsid w:val="0738896D"/>
    <w:rsid w:val="0739A9EB"/>
    <w:rsid w:val="073BD1B9"/>
    <w:rsid w:val="073EF53D"/>
    <w:rsid w:val="073F0138"/>
    <w:rsid w:val="07402111"/>
    <w:rsid w:val="0742D4E1"/>
    <w:rsid w:val="07430E1D"/>
    <w:rsid w:val="07472DDC"/>
    <w:rsid w:val="07496548"/>
    <w:rsid w:val="074A3ADC"/>
    <w:rsid w:val="074B2BB5"/>
    <w:rsid w:val="074CEDD2"/>
    <w:rsid w:val="074FEDB8"/>
    <w:rsid w:val="07507D5D"/>
    <w:rsid w:val="0750901E"/>
    <w:rsid w:val="0754606D"/>
    <w:rsid w:val="0757647F"/>
    <w:rsid w:val="0757A834"/>
    <w:rsid w:val="075ADD90"/>
    <w:rsid w:val="075E7A49"/>
    <w:rsid w:val="07601EF0"/>
    <w:rsid w:val="07614EB3"/>
    <w:rsid w:val="07623DE5"/>
    <w:rsid w:val="07685D39"/>
    <w:rsid w:val="07692593"/>
    <w:rsid w:val="076BB4F5"/>
    <w:rsid w:val="076D8D3C"/>
    <w:rsid w:val="076FC86E"/>
    <w:rsid w:val="07701175"/>
    <w:rsid w:val="07740740"/>
    <w:rsid w:val="07763186"/>
    <w:rsid w:val="077711C8"/>
    <w:rsid w:val="0777F97C"/>
    <w:rsid w:val="077B18BF"/>
    <w:rsid w:val="077DEADF"/>
    <w:rsid w:val="077FD01B"/>
    <w:rsid w:val="0780B3B4"/>
    <w:rsid w:val="07811361"/>
    <w:rsid w:val="07843A30"/>
    <w:rsid w:val="078C0346"/>
    <w:rsid w:val="078E4020"/>
    <w:rsid w:val="078EAFC9"/>
    <w:rsid w:val="078F84A8"/>
    <w:rsid w:val="0790D756"/>
    <w:rsid w:val="07988115"/>
    <w:rsid w:val="079D2808"/>
    <w:rsid w:val="079E2F49"/>
    <w:rsid w:val="07A5D96B"/>
    <w:rsid w:val="07A67C72"/>
    <w:rsid w:val="07A7008E"/>
    <w:rsid w:val="07A7F72D"/>
    <w:rsid w:val="07AA70B6"/>
    <w:rsid w:val="07AAA818"/>
    <w:rsid w:val="07ABCF1D"/>
    <w:rsid w:val="07AC8E79"/>
    <w:rsid w:val="07AF41CD"/>
    <w:rsid w:val="07B00EF2"/>
    <w:rsid w:val="07B2E07F"/>
    <w:rsid w:val="07B5BBFA"/>
    <w:rsid w:val="07B6B936"/>
    <w:rsid w:val="07B6DF42"/>
    <w:rsid w:val="07B816B5"/>
    <w:rsid w:val="07B8D5DD"/>
    <w:rsid w:val="07BAEC7B"/>
    <w:rsid w:val="07BB6D34"/>
    <w:rsid w:val="07BC548C"/>
    <w:rsid w:val="07BC86CC"/>
    <w:rsid w:val="07BDAEE4"/>
    <w:rsid w:val="07BFFDCC"/>
    <w:rsid w:val="07C07372"/>
    <w:rsid w:val="07C24484"/>
    <w:rsid w:val="07C2728A"/>
    <w:rsid w:val="07C41165"/>
    <w:rsid w:val="07C5AD82"/>
    <w:rsid w:val="07CCEA63"/>
    <w:rsid w:val="07CF946C"/>
    <w:rsid w:val="07CFE2ED"/>
    <w:rsid w:val="07D1B74E"/>
    <w:rsid w:val="07D35E5E"/>
    <w:rsid w:val="07D41134"/>
    <w:rsid w:val="07D464EA"/>
    <w:rsid w:val="07D8A860"/>
    <w:rsid w:val="07D9ED6F"/>
    <w:rsid w:val="07DA6351"/>
    <w:rsid w:val="07DA871C"/>
    <w:rsid w:val="07E1B4FD"/>
    <w:rsid w:val="07E1FA96"/>
    <w:rsid w:val="07E88794"/>
    <w:rsid w:val="07E98119"/>
    <w:rsid w:val="07E9ED65"/>
    <w:rsid w:val="07EC14E7"/>
    <w:rsid w:val="07EF1AB0"/>
    <w:rsid w:val="07EF2377"/>
    <w:rsid w:val="07EFB0CE"/>
    <w:rsid w:val="07F1DC82"/>
    <w:rsid w:val="07F20C1E"/>
    <w:rsid w:val="07F3E9DA"/>
    <w:rsid w:val="07F51552"/>
    <w:rsid w:val="07FA4B53"/>
    <w:rsid w:val="07FCB566"/>
    <w:rsid w:val="07FDD2D6"/>
    <w:rsid w:val="0802F684"/>
    <w:rsid w:val="0804B548"/>
    <w:rsid w:val="08056166"/>
    <w:rsid w:val="0807ABE8"/>
    <w:rsid w:val="0808F387"/>
    <w:rsid w:val="0809AC8D"/>
    <w:rsid w:val="0809F578"/>
    <w:rsid w:val="080B02B3"/>
    <w:rsid w:val="080B3290"/>
    <w:rsid w:val="0814F94D"/>
    <w:rsid w:val="08156D92"/>
    <w:rsid w:val="0817C817"/>
    <w:rsid w:val="0817C87C"/>
    <w:rsid w:val="08185D71"/>
    <w:rsid w:val="081B0AED"/>
    <w:rsid w:val="081D3198"/>
    <w:rsid w:val="0820261D"/>
    <w:rsid w:val="0823FE85"/>
    <w:rsid w:val="0825F767"/>
    <w:rsid w:val="0826E3BF"/>
    <w:rsid w:val="0827687E"/>
    <w:rsid w:val="08287568"/>
    <w:rsid w:val="082947DB"/>
    <w:rsid w:val="0829AD7E"/>
    <w:rsid w:val="082A179D"/>
    <w:rsid w:val="082B73AA"/>
    <w:rsid w:val="082C24ED"/>
    <w:rsid w:val="082E8874"/>
    <w:rsid w:val="082EDD6F"/>
    <w:rsid w:val="08313509"/>
    <w:rsid w:val="083A1459"/>
    <w:rsid w:val="08437052"/>
    <w:rsid w:val="08450F7B"/>
    <w:rsid w:val="0846186F"/>
    <w:rsid w:val="08481214"/>
    <w:rsid w:val="08493E1A"/>
    <w:rsid w:val="0849C344"/>
    <w:rsid w:val="084B5417"/>
    <w:rsid w:val="084BE889"/>
    <w:rsid w:val="084BEEAF"/>
    <w:rsid w:val="08505316"/>
    <w:rsid w:val="0850F180"/>
    <w:rsid w:val="0852FF2F"/>
    <w:rsid w:val="08540EDF"/>
    <w:rsid w:val="0855F124"/>
    <w:rsid w:val="0856B992"/>
    <w:rsid w:val="08584828"/>
    <w:rsid w:val="08589616"/>
    <w:rsid w:val="085ABFAF"/>
    <w:rsid w:val="085B7A12"/>
    <w:rsid w:val="085F16CC"/>
    <w:rsid w:val="0861F839"/>
    <w:rsid w:val="08649A57"/>
    <w:rsid w:val="0868665B"/>
    <w:rsid w:val="086911C2"/>
    <w:rsid w:val="086967D2"/>
    <w:rsid w:val="086983C2"/>
    <w:rsid w:val="086B9B82"/>
    <w:rsid w:val="0873C907"/>
    <w:rsid w:val="0875492C"/>
    <w:rsid w:val="0877BFB8"/>
    <w:rsid w:val="08785E5A"/>
    <w:rsid w:val="0878C04A"/>
    <w:rsid w:val="087BD37B"/>
    <w:rsid w:val="087CFB6E"/>
    <w:rsid w:val="087F325F"/>
    <w:rsid w:val="088326F0"/>
    <w:rsid w:val="08882C7A"/>
    <w:rsid w:val="0888C6E3"/>
    <w:rsid w:val="0889D4A2"/>
    <w:rsid w:val="088C20E8"/>
    <w:rsid w:val="088C5AD1"/>
    <w:rsid w:val="088DF82C"/>
    <w:rsid w:val="088E3B0B"/>
    <w:rsid w:val="088FF563"/>
    <w:rsid w:val="08909850"/>
    <w:rsid w:val="08929710"/>
    <w:rsid w:val="08933DA1"/>
    <w:rsid w:val="0896F514"/>
    <w:rsid w:val="089740A9"/>
    <w:rsid w:val="089976EF"/>
    <w:rsid w:val="08998106"/>
    <w:rsid w:val="0899D376"/>
    <w:rsid w:val="089BF72F"/>
    <w:rsid w:val="089CA4D3"/>
    <w:rsid w:val="089FA8BF"/>
    <w:rsid w:val="08A12F7A"/>
    <w:rsid w:val="08A1907B"/>
    <w:rsid w:val="08A363A4"/>
    <w:rsid w:val="08A60870"/>
    <w:rsid w:val="08A8AE78"/>
    <w:rsid w:val="08A917BC"/>
    <w:rsid w:val="08AE9487"/>
    <w:rsid w:val="08AF8D99"/>
    <w:rsid w:val="08AFDF3A"/>
    <w:rsid w:val="08B0564E"/>
    <w:rsid w:val="08B25C41"/>
    <w:rsid w:val="08B2A0BC"/>
    <w:rsid w:val="08B65193"/>
    <w:rsid w:val="08B6605F"/>
    <w:rsid w:val="08B833E4"/>
    <w:rsid w:val="08B8C34A"/>
    <w:rsid w:val="08B923E1"/>
    <w:rsid w:val="08B93B8D"/>
    <w:rsid w:val="08B9E983"/>
    <w:rsid w:val="08C92F1C"/>
    <w:rsid w:val="08CF31F6"/>
    <w:rsid w:val="08D048A3"/>
    <w:rsid w:val="08D05D01"/>
    <w:rsid w:val="08D13304"/>
    <w:rsid w:val="08D5787B"/>
    <w:rsid w:val="08D80844"/>
    <w:rsid w:val="08D8D217"/>
    <w:rsid w:val="08DA5D45"/>
    <w:rsid w:val="08DA6374"/>
    <w:rsid w:val="08DB5891"/>
    <w:rsid w:val="08DBD894"/>
    <w:rsid w:val="08DCEA02"/>
    <w:rsid w:val="08DDBA84"/>
    <w:rsid w:val="08DF1CD5"/>
    <w:rsid w:val="08E087C0"/>
    <w:rsid w:val="08E1E3B7"/>
    <w:rsid w:val="08E40521"/>
    <w:rsid w:val="08E65F63"/>
    <w:rsid w:val="08E6CC06"/>
    <w:rsid w:val="08ED09FD"/>
    <w:rsid w:val="08EE1D68"/>
    <w:rsid w:val="08F0D42A"/>
    <w:rsid w:val="08F301FE"/>
    <w:rsid w:val="08F52754"/>
    <w:rsid w:val="08F781C7"/>
    <w:rsid w:val="08F7AD98"/>
    <w:rsid w:val="08FCD05E"/>
    <w:rsid w:val="08FDC14E"/>
    <w:rsid w:val="09014D23"/>
    <w:rsid w:val="090431EA"/>
    <w:rsid w:val="090573EC"/>
    <w:rsid w:val="09057704"/>
    <w:rsid w:val="0907F5F3"/>
    <w:rsid w:val="0909262D"/>
    <w:rsid w:val="090AA48F"/>
    <w:rsid w:val="090BF975"/>
    <w:rsid w:val="090CA0E2"/>
    <w:rsid w:val="0910112A"/>
    <w:rsid w:val="09157429"/>
    <w:rsid w:val="09186D2B"/>
    <w:rsid w:val="091B5F60"/>
    <w:rsid w:val="091C4D60"/>
    <w:rsid w:val="091E6A69"/>
    <w:rsid w:val="091F7D31"/>
    <w:rsid w:val="09242F01"/>
    <w:rsid w:val="09274CBA"/>
    <w:rsid w:val="092872BA"/>
    <w:rsid w:val="092BD58C"/>
    <w:rsid w:val="092E6E1A"/>
    <w:rsid w:val="092F8442"/>
    <w:rsid w:val="0932D8F3"/>
    <w:rsid w:val="0935220C"/>
    <w:rsid w:val="09387889"/>
    <w:rsid w:val="09389E33"/>
    <w:rsid w:val="0938C91B"/>
    <w:rsid w:val="093A7A42"/>
    <w:rsid w:val="093BE188"/>
    <w:rsid w:val="093D86E0"/>
    <w:rsid w:val="0940A5A9"/>
    <w:rsid w:val="09417DAE"/>
    <w:rsid w:val="0943F747"/>
    <w:rsid w:val="0949B55A"/>
    <w:rsid w:val="094AB1CE"/>
    <w:rsid w:val="094D2F5D"/>
    <w:rsid w:val="094D4CB3"/>
    <w:rsid w:val="094EA1B5"/>
    <w:rsid w:val="09574D2C"/>
    <w:rsid w:val="0959FEB4"/>
    <w:rsid w:val="095B44A3"/>
    <w:rsid w:val="095CB37B"/>
    <w:rsid w:val="09600689"/>
    <w:rsid w:val="09645DFE"/>
    <w:rsid w:val="09671EEB"/>
    <w:rsid w:val="096763BB"/>
    <w:rsid w:val="096EB96F"/>
    <w:rsid w:val="096F2E12"/>
    <w:rsid w:val="0971E931"/>
    <w:rsid w:val="0971FB7B"/>
    <w:rsid w:val="09739530"/>
    <w:rsid w:val="0974FBA3"/>
    <w:rsid w:val="0976E7F9"/>
    <w:rsid w:val="097A11DF"/>
    <w:rsid w:val="097A9ED6"/>
    <w:rsid w:val="097AB41C"/>
    <w:rsid w:val="097BB343"/>
    <w:rsid w:val="097BF767"/>
    <w:rsid w:val="097F3537"/>
    <w:rsid w:val="097FA84D"/>
    <w:rsid w:val="09804A62"/>
    <w:rsid w:val="09821170"/>
    <w:rsid w:val="0988FA50"/>
    <w:rsid w:val="09894EC8"/>
    <w:rsid w:val="098CBED1"/>
    <w:rsid w:val="098ECF24"/>
    <w:rsid w:val="098F573C"/>
    <w:rsid w:val="098FE431"/>
    <w:rsid w:val="098FFA44"/>
    <w:rsid w:val="09904D35"/>
    <w:rsid w:val="0991406B"/>
    <w:rsid w:val="0995F912"/>
    <w:rsid w:val="09967C14"/>
    <w:rsid w:val="09990110"/>
    <w:rsid w:val="099D9999"/>
    <w:rsid w:val="099DFCC9"/>
    <w:rsid w:val="099DFD7B"/>
    <w:rsid w:val="099EDDEF"/>
    <w:rsid w:val="099FA198"/>
    <w:rsid w:val="09A2E2A9"/>
    <w:rsid w:val="09A2E7A1"/>
    <w:rsid w:val="09A69829"/>
    <w:rsid w:val="09A6B9F1"/>
    <w:rsid w:val="09A7467E"/>
    <w:rsid w:val="09A81CD1"/>
    <w:rsid w:val="09A99723"/>
    <w:rsid w:val="09AA5BF8"/>
    <w:rsid w:val="09AD1B50"/>
    <w:rsid w:val="09AD740C"/>
    <w:rsid w:val="09B122D8"/>
    <w:rsid w:val="09B2F349"/>
    <w:rsid w:val="09B4829A"/>
    <w:rsid w:val="09B50A51"/>
    <w:rsid w:val="09B5E05F"/>
    <w:rsid w:val="09B6E5F3"/>
    <w:rsid w:val="09B6FAC5"/>
    <w:rsid w:val="09BA660D"/>
    <w:rsid w:val="09BCC9E9"/>
    <w:rsid w:val="09BE4B85"/>
    <w:rsid w:val="09BFD91A"/>
    <w:rsid w:val="09C08777"/>
    <w:rsid w:val="09C7917D"/>
    <w:rsid w:val="09CAAFA8"/>
    <w:rsid w:val="09CB4479"/>
    <w:rsid w:val="09CF9389"/>
    <w:rsid w:val="09CFF945"/>
    <w:rsid w:val="09D1BB64"/>
    <w:rsid w:val="09D46C47"/>
    <w:rsid w:val="09D4DB89"/>
    <w:rsid w:val="09D5EBFF"/>
    <w:rsid w:val="09D6622F"/>
    <w:rsid w:val="09D76685"/>
    <w:rsid w:val="09D87FC5"/>
    <w:rsid w:val="09D95AED"/>
    <w:rsid w:val="09DA1B5A"/>
    <w:rsid w:val="09DABDE0"/>
    <w:rsid w:val="09DB08AB"/>
    <w:rsid w:val="09DF0B8C"/>
    <w:rsid w:val="09DFEBAA"/>
    <w:rsid w:val="09E0E823"/>
    <w:rsid w:val="09E5A67B"/>
    <w:rsid w:val="09E6EA55"/>
    <w:rsid w:val="09E9FD9C"/>
    <w:rsid w:val="09EAF2A4"/>
    <w:rsid w:val="09EB7C4B"/>
    <w:rsid w:val="09ECD52A"/>
    <w:rsid w:val="09F0BD2C"/>
    <w:rsid w:val="09F1E7A0"/>
    <w:rsid w:val="09F33DCA"/>
    <w:rsid w:val="09F361C2"/>
    <w:rsid w:val="09F5295B"/>
    <w:rsid w:val="09F86DAC"/>
    <w:rsid w:val="09F8CF00"/>
    <w:rsid w:val="09FA5CDB"/>
    <w:rsid w:val="09FE112D"/>
    <w:rsid w:val="09FE42EA"/>
    <w:rsid w:val="09FEF140"/>
    <w:rsid w:val="0A0045CF"/>
    <w:rsid w:val="0A056A8D"/>
    <w:rsid w:val="0A0700BA"/>
    <w:rsid w:val="0A0869F4"/>
    <w:rsid w:val="0A0C2625"/>
    <w:rsid w:val="0A0E2A3A"/>
    <w:rsid w:val="0A0FE7A6"/>
    <w:rsid w:val="0A1474E0"/>
    <w:rsid w:val="0A16A2BA"/>
    <w:rsid w:val="0A181A67"/>
    <w:rsid w:val="0A19DE5B"/>
    <w:rsid w:val="0A1A7BCD"/>
    <w:rsid w:val="0A1ED1B1"/>
    <w:rsid w:val="0A21B3A2"/>
    <w:rsid w:val="0A2331B0"/>
    <w:rsid w:val="0A23814B"/>
    <w:rsid w:val="0A2759EF"/>
    <w:rsid w:val="0A2911D7"/>
    <w:rsid w:val="0A2B9ECA"/>
    <w:rsid w:val="0A2F915B"/>
    <w:rsid w:val="0A2FE1CE"/>
    <w:rsid w:val="0A304630"/>
    <w:rsid w:val="0A3261BE"/>
    <w:rsid w:val="0A37571D"/>
    <w:rsid w:val="0A3BCDC3"/>
    <w:rsid w:val="0A3CF59A"/>
    <w:rsid w:val="0A3D1A1C"/>
    <w:rsid w:val="0A3E2998"/>
    <w:rsid w:val="0A3EDFF2"/>
    <w:rsid w:val="0A3F558B"/>
    <w:rsid w:val="0A3FEE64"/>
    <w:rsid w:val="0A40A12C"/>
    <w:rsid w:val="0A40A760"/>
    <w:rsid w:val="0A40DB3C"/>
    <w:rsid w:val="0A42B8E3"/>
    <w:rsid w:val="0A43AD10"/>
    <w:rsid w:val="0A441D07"/>
    <w:rsid w:val="0A44A8B0"/>
    <w:rsid w:val="0A47CA88"/>
    <w:rsid w:val="0A4876B2"/>
    <w:rsid w:val="0A4B1773"/>
    <w:rsid w:val="0A4E23F0"/>
    <w:rsid w:val="0A4E7642"/>
    <w:rsid w:val="0A4FCF27"/>
    <w:rsid w:val="0A50F8EF"/>
    <w:rsid w:val="0A544B5A"/>
    <w:rsid w:val="0A5823F6"/>
    <w:rsid w:val="0A5888C6"/>
    <w:rsid w:val="0A5A2A4D"/>
    <w:rsid w:val="0A5F8B40"/>
    <w:rsid w:val="0A604FB0"/>
    <w:rsid w:val="0A627EA4"/>
    <w:rsid w:val="0A665012"/>
    <w:rsid w:val="0A6A1350"/>
    <w:rsid w:val="0A6B19E7"/>
    <w:rsid w:val="0A6E0569"/>
    <w:rsid w:val="0A6EBA5A"/>
    <w:rsid w:val="0A6FB211"/>
    <w:rsid w:val="0A717E87"/>
    <w:rsid w:val="0A71A380"/>
    <w:rsid w:val="0A71B544"/>
    <w:rsid w:val="0A71E1E9"/>
    <w:rsid w:val="0A723AA5"/>
    <w:rsid w:val="0A737527"/>
    <w:rsid w:val="0A74B877"/>
    <w:rsid w:val="0A78AE0D"/>
    <w:rsid w:val="0A797462"/>
    <w:rsid w:val="0A7C4C1B"/>
    <w:rsid w:val="0A7D6DDE"/>
    <w:rsid w:val="0A7EB8EB"/>
    <w:rsid w:val="0A8134BE"/>
    <w:rsid w:val="0A835A2C"/>
    <w:rsid w:val="0A84AD2A"/>
    <w:rsid w:val="0A87092B"/>
    <w:rsid w:val="0A89306E"/>
    <w:rsid w:val="0A8A1ED2"/>
    <w:rsid w:val="0A90869B"/>
    <w:rsid w:val="0A90F554"/>
    <w:rsid w:val="0A965C08"/>
    <w:rsid w:val="0A967216"/>
    <w:rsid w:val="0A992910"/>
    <w:rsid w:val="0A9E5DA6"/>
    <w:rsid w:val="0A9E87B5"/>
    <w:rsid w:val="0AA25CB6"/>
    <w:rsid w:val="0AA281A0"/>
    <w:rsid w:val="0AA2E831"/>
    <w:rsid w:val="0AA34D19"/>
    <w:rsid w:val="0AA41184"/>
    <w:rsid w:val="0AA53DDB"/>
    <w:rsid w:val="0AA868A0"/>
    <w:rsid w:val="0AA8C0C8"/>
    <w:rsid w:val="0AA97C4F"/>
    <w:rsid w:val="0AAAEAC8"/>
    <w:rsid w:val="0AABD53B"/>
    <w:rsid w:val="0AADAA59"/>
    <w:rsid w:val="0AAE3AB9"/>
    <w:rsid w:val="0AB11BA2"/>
    <w:rsid w:val="0AB886F3"/>
    <w:rsid w:val="0ABA1DE8"/>
    <w:rsid w:val="0ABA97C1"/>
    <w:rsid w:val="0ABE837E"/>
    <w:rsid w:val="0ABFE085"/>
    <w:rsid w:val="0AC5EFFD"/>
    <w:rsid w:val="0AC8CA3A"/>
    <w:rsid w:val="0AC99F40"/>
    <w:rsid w:val="0ACA469D"/>
    <w:rsid w:val="0AD06869"/>
    <w:rsid w:val="0AD1D8BB"/>
    <w:rsid w:val="0AD40B7B"/>
    <w:rsid w:val="0AD46B8C"/>
    <w:rsid w:val="0AD6A7B8"/>
    <w:rsid w:val="0ADA0F49"/>
    <w:rsid w:val="0ADE1755"/>
    <w:rsid w:val="0ADE4691"/>
    <w:rsid w:val="0ADEF2B9"/>
    <w:rsid w:val="0AE03617"/>
    <w:rsid w:val="0AE1375C"/>
    <w:rsid w:val="0AE1533F"/>
    <w:rsid w:val="0AE2EDF9"/>
    <w:rsid w:val="0AE8DEC0"/>
    <w:rsid w:val="0AEC2672"/>
    <w:rsid w:val="0AF3D47E"/>
    <w:rsid w:val="0AF4FC82"/>
    <w:rsid w:val="0AF51851"/>
    <w:rsid w:val="0AF85168"/>
    <w:rsid w:val="0AFAD4BB"/>
    <w:rsid w:val="0AFE7F91"/>
    <w:rsid w:val="0AFEC45B"/>
    <w:rsid w:val="0B00A180"/>
    <w:rsid w:val="0B03DE55"/>
    <w:rsid w:val="0B0464F8"/>
    <w:rsid w:val="0B04F657"/>
    <w:rsid w:val="0B07AAF7"/>
    <w:rsid w:val="0B08AE45"/>
    <w:rsid w:val="0B094793"/>
    <w:rsid w:val="0B0A5B94"/>
    <w:rsid w:val="0B0CACB4"/>
    <w:rsid w:val="0B0DD152"/>
    <w:rsid w:val="0B0DDDD6"/>
    <w:rsid w:val="0B10A729"/>
    <w:rsid w:val="0B10C077"/>
    <w:rsid w:val="0B1E15EC"/>
    <w:rsid w:val="0B1E7C8B"/>
    <w:rsid w:val="0B244A4D"/>
    <w:rsid w:val="0B2AA74B"/>
    <w:rsid w:val="0B2B2037"/>
    <w:rsid w:val="0B2EF95E"/>
    <w:rsid w:val="0B304C2F"/>
    <w:rsid w:val="0B34F660"/>
    <w:rsid w:val="0B361568"/>
    <w:rsid w:val="0B3731D4"/>
    <w:rsid w:val="0B38C536"/>
    <w:rsid w:val="0B390A32"/>
    <w:rsid w:val="0B3A3B6D"/>
    <w:rsid w:val="0B3AC6FE"/>
    <w:rsid w:val="0B3BD2B3"/>
    <w:rsid w:val="0B3E47C3"/>
    <w:rsid w:val="0B3FC2B3"/>
    <w:rsid w:val="0B4164B0"/>
    <w:rsid w:val="0B431163"/>
    <w:rsid w:val="0B44A37B"/>
    <w:rsid w:val="0B45704E"/>
    <w:rsid w:val="0B4C1216"/>
    <w:rsid w:val="0B4C7576"/>
    <w:rsid w:val="0B4E7F22"/>
    <w:rsid w:val="0B535FB1"/>
    <w:rsid w:val="0B536EF3"/>
    <w:rsid w:val="0B55DD8C"/>
    <w:rsid w:val="0B5A2186"/>
    <w:rsid w:val="0B5CA1FE"/>
    <w:rsid w:val="0B5F892A"/>
    <w:rsid w:val="0B5FE39C"/>
    <w:rsid w:val="0B60475B"/>
    <w:rsid w:val="0B615FE3"/>
    <w:rsid w:val="0B62A041"/>
    <w:rsid w:val="0B660947"/>
    <w:rsid w:val="0B66E423"/>
    <w:rsid w:val="0B684DF0"/>
    <w:rsid w:val="0B6BF735"/>
    <w:rsid w:val="0B6F46B5"/>
    <w:rsid w:val="0B70BBF4"/>
    <w:rsid w:val="0B710C89"/>
    <w:rsid w:val="0B7576A4"/>
    <w:rsid w:val="0B765744"/>
    <w:rsid w:val="0B77120F"/>
    <w:rsid w:val="0B77784F"/>
    <w:rsid w:val="0B77C0E6"/>
    <w:rsid w:val="0B781E6B"/>
    <w:rsid w:val="0B78B6BA"/>
    <w:rsid w:val="0B78E231"/>
    <w:rsid w:val="0B7DE33B"/>
    <w:rsid w:val="0B82E9EE"/>
    <w:rsid w:val="0B8536B8"/>
    <w:rsid w:val="0B88C319"/>
    <w:rsid w:val="0B8A62D8"/>
    <w:rsid w:val="0B8B2897"/>
    <w:rsid w:val="0B8F7300"/>
    <w:rsid w:val="0B933DC0"/>
    <w:rsid w:val="0B96F260"/>
    <w:rsid w:val="0B973DC1"/>
    <w:rsid w:val="0B983D86"/>
    <w:rsid w:val="0B9B4098"/>
    <w:rsid w:val="0B9DB54C"/>
    <w:rsid w:val="0B9EE5FA"/>
    <w:rsid w:val="0BA053C2"/>
    <w:rsid w:val="0BA3023A"/>
    <w:rsid w:val="0BAA63D0"/>
    <w:rsid w:val="0BAD10EF"/>
    <w:rsid w:val="0BADC71A"/>
    <w:rsid w:val="0BAF1319"/>
    <w:rsid w:val="0BB0124F"/>
    <w:rsid w:val="0BB19CFE"/>
    <w:rsid w:val="0BB27928"/>
    <w:rsid w:val="0BB3AC40"/>
    <w:rsid w:val="0BB5BD2E"/>
    <w:rsid w:val="0BB7C07E"/>
    <w:rsid w:val="0BB7E5C0"/>
    <w:rsid w:val="0BB823D7"/>
    <w:rsid w:val="0BB9A9E4"/>
    <w:rsid w:val="0BBAF115"/>
    <w:rsid w:val="0BBCE72B"/>
    <w:rsid w:val="0BBD89AA"/>
    <w:rsid w:val="0BBF6B08"/>
    <w:rsid w:val="0BC54465"/>
    <w:rsid w:val="0BC769FF"/>
    <w:rsid w:val="0BC8A300"/>
    <w:rsid w:val="0BC9C4A7"/>
    <w:rsid w:val="0BCAC169"/>
    <w:rsid w:val="0BCAD0DB"/>
    <w:rsid w:val="0BCC1F2B"/>
    <w:rsid w:val="0BCCBD44"/>
    <w:rsid w:val="0BCDB823"/>
    <w:rsid w:val="0BCF7E03"/>
    <w:rsid w:val="0BD212DE"/>
    <w:rsid w:val="0BD2D952"/>
    <w:rsid w:val="0BD2DE11"/>
    <w:rsid w:val="0BD3DAF1"/>
    <w:rsid w:val="0BD45818"/>
    <w:rsid w:val="0BD4F159"/>
    <w:rsid w:val="0BD85B1B"/>
    <w:rsid w:val="0BD8983E"/>
    <w:rsid w:val="0BD8A8AE"/>
    <w:rsid w:val="0BDA47EA"/>
    <w:rsid w:val="0BDA8874"/>
    <w:rsid w:val="0BDC301B"/>
    <w:rsid w:val="0BDE0CC9"/>
    <w:rsid w:val="0BDE867F"/>
    <w:rsid w:val="0BE10DAE"/>
    <w:rsid w:val="0BE2D72F"/>
    <w:rsid w:val="0BE6706D"/>
    <w:rsid w:val="0BE68BD7"/>
    <w:rsid w:val="0BE7E71B"/>
    <w:rsid w:val="0BE90CA1"/>
    <w:rsid w:val="0BE92D13"/>
    <w:rsid w:val="0BEA271D"/>
    <w:rsid w:val="0BEBC959"/>
    <w:rsid w:val="0BED9AB9"/>
    <w:rsid w:val="0BEE85B1"/>
    <w:rsid w:val="0BF171B3"/>
    <w:rsid w:val="0BF274C3"/>
    <w:rsid w:val="0BF2DDFF"/>
    <w:rsid w:val="0BF454FF"/>
    <w:rsid w:val="0BFA0E47"/>
    <w:rsid w:val="0BFA167A"/>
    <w:rsid w:val="0BFA64F2"/>
    <w:rsid w:val="0BFA71A2"/>
    <w:rsid w:val="0C0000BA"/>
    <w:rsid w:val="0C01120C"/>
    <w:rsid w:val="0C0328CD"/>
    <w:rsid w:val="0C0AE168"/>
    <w:rsid w:val="0C0B8B02"/>
    <w:rsid w:val="0C0ECCAD"/>
    <w:rsid w:val="0C1064ED"/>
    <w:rsid w:val="0C1420E1"/>
    <w:rsid w:val="0C142938"/>
    <w:rsid w:val="0C164CE9"/>
    <w:rsid w:val="0C17C7E0"/>
    <w:rsid w:val="0C1BF05B"/>
    <w:rsid w:val="0C21FCCF"/>
    <w:rsid w:val="0C24CD68"/>
    <w:rsid w:val="0C2804ED"/>
    <w:rsid w:val="0C288EE1"/>
    <w:rsid w:val="0C2A82AE"/>
    <w:rsid w:val="0C2B03B2"/>
    <w:rsid w:val="0C2BBFA7"/>
    <w:rsid w:val="0C2D44CA"/>
    <w:rsid w:val="0C2E2E10"/>
    <w:rsid w:val="0C3177C9"/>
    <w:rsid w:val="0C319F24"/>
    <w:rsid w:val="0C351637"/>
    <w:rsid w:val="0C35BF42"/>
    <w:rsid w:val="0C363E79"/>
    <w:rsid w:val="0C37A386"/>
    <w:rsid w:val="0C39BA47"/>
    <w:rsid w:val="0C3BA999"/>
    <w:rsid w:val="0C3C6D9B"/>
    <w:rsid w:val="0C3CECD8"/>
    <w:rsid w:val="0C3F8A2E"/>
    <w:rsid w:val="0C41CA02"/>
    <w:rsid w:val="0C41FE74"/>
    <w:rsid w:val="0C44D04D"/>
    <w:rsid w:val="0C4767C6"/>
    <w:rsid w:val="0C47D9E5"/>
    <w:rsid w:val="0C4B82E2"/>
    <w:rsid w:val="0C4CC48A"/>
    <w:rsid w:val="0C4D5492"/>
    <w:rsid w:val="0C4D96ED"/>
    <w:rsid w:val="0C4DA14C"/>
    <w:rsid w:val="0C5303FD"/>
    <w:rsid w:val="0C581147"/>
    <w:rsid w:val="0C58241F"/>
    <w:rsid w:val="0C5D1CAF"/>
    <w:rsid w:val="0C5DB2BC"/>
    <w:rsid w:val="0C5F367E"/>
    <w:rsid w:val="0C62C452"/>
    <w:rsid w:val="0C62D07D"/>
    <w:rsid w:val="0C63AC90"/>
    <w:rsid w:val="0C64CE7D"/>
    <w:rsid w:val="0C673303"/>
    <w:rsid w:val="0C689C9A"/>
    <w:rsid w:val="0C6AA2A6"/>
    <w:rsid w:val="0C702945"/>
    <w:rsid w:val="0C732DE3"/>
    <w:rsid w:val="0C74F268"/>
    <w:rsid w:val="0C778C97"/>
    <w:rsid w:val="0C7849EF"/>
    <w:rsid w:val="0C7B8431"/>
    <w:rsid w:val="0C7C3DAF"/>
    <w:rsid w:val="0C7D3D64"/>
    <w:rsid w:val="0C7E2256"/>
    <w:rsid w:val="0C816830"/>
    <w:rsid w:val="0C8AF542"/>
    <w:rsid w:val="0C8BF23C"/>
    <w:rsid w:val="0C8DE080"/>
    <w:rsid w:val="0C8E0AF2"/>
    <w:rsid w:val="0C8F0E40"/>
    <w:rsid w:val="0C8F35EF"/>
    <w:rsid w:val="0C93A2CA"/>
    <w:rsid w:val="0C93B219"/>
    <w:rsid w:val="0C96A835"/>
    <w:rsid w:val="0C98BE3D"/>
    <w:rsid w:val="0C99F1BC"/>
    <w:rsid w:val="0C9A6381"/>
    <w:rsid w:val="0C9B347E"/>
    <w:rsid w:val="0C9F41D6"/>
    <w:rsid w:val="0CA01136"/>
    <w:rsid w:val="0CA15AC3"/>
    <w:rsid w:val="0CA1D55A"/>
    <w:rsid w:val="0CA75B6E"/>
    <w:rsid w:val="0CA7BC8B"/>
    <w:rsid w:val="0CA7C722"/>
    <w:rsid w:val="0CA867DA"/>
    <w:rsid w:val="0CA9A394"/>
    <w:rsid w:val="0CAA7DFD"/>
    <w:rsid w:val="0CABD43D"/>
    <w:rsid w:val="0CB21916"/>
    <w:rsid w:val="0CB4F71F"/>
    <w:rsid w:val="0CB53842"/>
    <w:rsid w:val="0CB6A95F"/>
    <w:rsid w:val="0CB6D4F2"/>
    <w:rsid w:val="0CBA6FCA"/>
    <w:rsid w:val="0CC17E5F"/>
    <w:rsid w:val="0CC6FF0F"/>
    <w:rsid w:val="0CC7D21A"/>
    <w:rsid w:val="0CC8D07B"/>
    <w:rsid w:val="0CCA7B2C"/>
    <w:rsid w:val="0CCB8E58"/>
    <w:rsid w:val="0CCCAFCD"/>
    <w:rsid w:val="0CCD9183"/>
    <w:rsid w:val="0CDA1E97"/>
    <w:rsid w:val="0CE04506"/>
    <w:rsid w:val="0CE2B177"/>
    <w:rsid w:val="0CE2FD15"/>
    <w:rsid w:val="0CE652F9"/>
    <w:rsid w:val="0CE79D1C"/>
    <w:rsid w:val="0CE927BA"/>
    <w:rsid w:val="0CEA8484"/>
    <w:rsid w:val="0CEB7D1D"/>
    <w:rsid w:val="0CED0123"/>
    <w:rsid w:val="0CEE772A"/>
    <w:rsid w:val="0CEECA7F"/>
    <w:rsid w:val="0CF54826"/>
    <w:rsid w:val="0CF5A0A6"/>
    <w:rsid w:val="0CF77E9F"/>
    <w:rsid w:val="0CF9B8BE"/>
    <w:rsid w:val="0CFBD858"/>
    <w:rsid w:val="0CFC52D8"/>
    <w:rsid w:val="0CFC8ABC"/>
    <w:rsid w:val="0D006224"/>
    <w:rsid w:val="0D0480EF"/>
    <w:rsid w:val="0D0652FC"/>
    <w:rsid w:val="0D070F7B"/>
    <w:rsid w:val="0D0C01E7"/>
    <w:rsid w:val="0D1888E5"/>
    <w:rsid w:val="0D1A0E58"/>
    <w:rsid w:val="0D1A3B9E"/>
    <w:rsid w:val="0D1B5356"/>
    <w:rsid w:val="0D1BBAE2"/>
    <w:rsid w:val="0D1F8B25"/>
    <w:rsid w:val="0D20FF28"/>
    <w:rsid w:val="0D218270"/>
    <w:rsid w:val="0D220C77"/>
    <w:rsid w:val="0D222129"/>
    <w:rsid w:val="0D223140"/>
    <w:rsid w:val="0D240D99"/>
    <w:rsid w:val="0D28978B"/>
    <w:rsid w:val="0D2B06D2"/>
    <w:rsid w:val="0D2BB9E9"/>
    <w:rsid w:val="0D2ECE16"/>
    <w:rsid w:val="0D30AB2D"/>
    <w:rsid w:val="0D326B2E"/>
    <w:rsid w:val="0D3BCE95"/>
    <w:rsid w:val="0D3C790E"/>
    <w:rsid w:val="0D3DB35D"/>
    <w:rsid w:val="0D43B753"/>
    <w:rsid w:val="0D4466A8"/>
    <w:rsid w:val="0D4B5063"/>
    <w:rsid w:val="0D4F58A1"/>
    <w:rsid w:val="0D4FBE6B"/>
    <w:rsid w:val="0D504D31"/>
    <w:rsid w:val="0D53FE80"/>
    <w:rsid w:val="0D573AE6"/>
    <w:rsid w:val="0D5EDB9C"/>
    <w:rsid w:val="0D5F291A"/>
    <w:rsid w:val="0D605F1F"/>
    <w:rsid w:val="0D6A5686"/>
    <w:rsid w:val="0D6BCD92"/>
    <w:rsid w:val="0D6D91B0"/>
    <w:rsid w:val="0D6EEA38"/>
    <w:rsid w:val="0D7049FD"/>
    <w:rsid w:val="0D73071F"/>
    <w:rsid w:val="0D74F388"/>
    <w:rsid w:val="0D75CFA8"/>
    <w:rsid w:val="0D77A310"/>
    <w:rsid w:val="0D78B028"/>
    <w:rsid w:val="0D795206"/>
    <w:rsid w:val="0D7E4202"/>
    <w:rsid w:val="0D836A36"/>
    <w:rsid w:val="0D847DCB"/>
    <w:rsid w:val="0D8788F9"/>
    <w:rsid w:val="0D8C426C"/>
    <w:rsid w:val="0D8E60AA"/>
    <w:rsid w:val="0D90E4AE"/>
    <w:rsid w:val="0D926784"/>
    <w:rsid w:val="0D937343"/>
    <w:rsid w:val="0D937C21"/>
    <w:rsid w:val="0D99FA4E"/>
    <w:rsid w:val="0D9E8DAF"/>
    <w:rsid w:val="0DA1FE99"/>
    <w:rsid w:val="0DA2E310"/>
    <w:rsid w:val="0DA62853"/>
    <w:rsid w:val="0DA8F74C"/>
    <w:rsid w:val="0DA920C5"/>
    <w:rsid w:val="0DA94003"/>
    <w:rsid w:val="0DAA9E79"/>
    <w:rsid w:val="0DAC6D43"/>
    <w:rsid w:val="0DACDD87"/>
    <w:rsid w:val="0DAE3DA7"/>
    <w:rsid w:val="0DAE54BD"/>
    <w:rsid w:val="0DB3DD0E"/>
    <w:rsid w:val="0DB7ACD3"/>
    <w:rsid w:val="0DBA38F6"/>
    <w:rsid w:val="0DBA9C2A"/>
    <w:rsid w:val="0DBC693D"/>
    <w:rsid w:val="0DBD79FA"/>
    <w:rsid w:val="0DC1034A"/>
    <w:rsid w:val="0DC1B0FC"/>
    <w:rsid w:val="0DC2A198"/>
    <w:rsid w:val="0DC8D0D2"/>
    <w:rsid w:val="0DCB62AC"/>
    <w:rsid w:val="0DD17FAB"/>
    <w:rsid w:val="0DD6037A"/>
    <w:rsid w:val="0DD71E2B"/>
    <w:rsid w:val="0DDA8817"/>
    <w:rsid w:val="0DDAE1FB"/>
    <w:rsid w:val="0DDB7ABF"/>
    <w:rsid w:val="0DE18643"/>
    <w:rsid w:val="0DE1A7BD"/>
    <w:rsid w:val="0DE1B33E"/>
    <w:rsid w:val="0DE63D1C"/>
    <w:rsid w:val="0DE65B9D"/>
    <w:rsid w:val="0DEC1E6D"/>
    <w:rsid w:val="0DF7949D"/>
    <w:rsid w:val="0DFC0326"/>
    <w:rsid w:val="0DFD9C23"/>
    <w:rsid w:val="0DFF0663"/>
    <w:rsid w:val="0DFF39CA"/>
    <w:rsid w:val="0E00224E"/>
    <w:rsid w:val="0E02F3C3"/>
    <w:rsid w:val="0E0376B2"/>
    <w:rsid w:val="0E0ABD09"/>
    <w:rsid w:val="0E0BB5DA"/>
    <w:rsid w:val="0E0EBF9C"/>
    <w:rsid w:val="0E0F1A51"/>
    <w:rsid w:val="0E109207"/>
    <w:rsid w:val="0E13DBBA"/>
    <w:rsid w:val="0E18AE39"/>
    <w:rsid w:val="0E1B3875"/>
    <w:rsid w:val="0E23E5CF"/>
    <w:rsid w:val="0E266911"/>
    <w:rsid w:val="0E26C60E"/>
    <w:rsid w:val="0E2ABE4F"/>
    <w:rsid w:val="0E2BDD01"/>
    <w:rsid w:val="0E2C31E9"/>
    <w:rsid w:val="0E2D7FE3"/>
    <w:rsid w:val="0E2E87E4"/>
    <w:rsid w:val="0E2FC3FE"/>
    <w:rsid w:val="0E3118B6"/>
    <w:rsid w:val="0E322659"/>
    <w:rsid w:val="0E323A35"/>
    <w:rsid w:val="0E36515B"/>
    <w:rsid w:val="0E365E79"/>
    <w:rsid w:val="0E3696A9"/>
    <w:rsid w:val="0E3EABF3"/>
    <w:rsid w:val="0E3F34F4"/>
    <w:rsid w:val="0E42EA6D"/>
    <w:rsid w:val="0E43F45F"/>
    <w:rsid w:val="0E4519ED"/>
    <w:rsid w:val="0E4AB342"/>
    <w:rsid w:val="0E4B03AE"/>
    <w:rsid w:val="0E4B14E1"/>
    <w:rsid w:val="0E4CC2CD"/>
    <w:rsid w:val="0E4FBE67"/>
    <w:rsid w:val="0E551539"/>
    <w:rsid w:val="0E551E39"/>
    <w:rsid w:val="0E55D016"/>
    <w:rsid w:val="0E58F079"/>
    <w:rsid w:val="0E5B2755"/>
    <w:rsid w:val="0E5E2280"/>
    <w:rsid w:val="0E5EDD2D"/>
    <w:rsid w:val="0E62BBDC"/>
    <w:rsid w:val="0E654DC9"/>
    <w:rsid w:val="0E6C5DE2"/>
    <w:rsid w:val="0E6D1011"/>
    <w:rsid w:val="0E6D13A6"/>
    <w:rsid w:val="0E7028E4"/>
    <w:rsid w:val="0E70B761"/>
    <w:rsid w:val="0E739D2D"/>
    <w:rsid w:val="0E77186D"/>
    <w:rsid w:val="0E771F7B"/>
    <w:rsid w:val="0E778FB9"/>
    <w:rsid w:val="0E79AD3C"/>
    <w:rsid w:val="0E7DBDAF"/>
    <w:rsid w:val="0E80D99C"/>
    <w:rsid w:val="0E811142"/>
    <w:rsid w:val="0E8152C5"/>
    <w:rsid w:val="0E815C8B"/>
    <w:rsid w:val="0E828F47"/>
    <w:rsid w:val="0E8342E4"/>
    <w:rsid w:val="0E836A66"/>
    <w:rsid w:val="0E84BD60"/>
    <w:rsid w:val="0E87748D"/>
    <w:rsid w:val="0E877819"/>
    <w:rsid w:val="0E896766"/>
    <w:rsid w:val="0E89D3E7"/>
    <w:rsid w:val="0E8A110D"/>
    <w:rsid w:val="0E8B84C3"/>
    <w:rsid w:val="0E8C504D"/>
    <w:rsid w:val="0E8D42F6"/>
    <w:rsid w:val="0E959820"/>
    <w:rsid w:val="0E98B11A"/>
    <w:rsid w:val="0E99BBB5"/>
    <w:rsid w:val="0E9C9554"/>
    <w:rsid w:val="0E9D11B5"/>
    <w:rsid w:val="0E9DCA7F"/>
    <w:rsid w:val="0EA0EA58"/>
    <w:rsid w:val="0EA2A537"/>
    <w:rsid w:val="0EA5D146"/>
    <w:rsid w:val="0EA722AC"/>
    <w:rsid w:val="0EA9655E"/>
    <w:rsid w:val="0EAB7BDC"/>
    <w:rsid w:val="0EAD0F55"/>
    <w:rsid w:val="0EAF8D5A"/>
    <w:rsid w:val="0EB37077"/>
    <w:rsid w:val="0EB5BE42"/>
    <w:rsid w:val="0EB5DAC1"/>
    <w:rsid w:val="0EB6271E"/>
    <w:rsid w:val="0EB7DA55"/>
    <w:rsid w:val="0EB8C637"/>
    <w:rsid w:val="0EBA41AC"/>
    <w:rsid w:val="0EBC2911"/>
    <w:rsid w:val="0EBC46CC"/>
    <w:rsid w:val="0EC088B5"/>
    <w:rsid w:val="0EC6F228"/>
    <w:rsid w:val="0ECA9D30"/>
    <w:rsid w:val="0ECAA9E5"/>
    <w:rsid w:val="0ECCDCC2"/>
    <w:rsid w:val="0ECFC9E7"/>
    <w:rsid w:val="0ED23C6A"/>
    <w:rsid w:val="0ED29593"/>
    <w:rsid w:val="0ED6D7C8"/>
    <w:rsid w:val="0ED71645"/>
    <w:rsid w:val="0EDAA2FC"/>
    <w:rsid w:val="0EDC9AF4"/>
    <w:rsid w:val="0EDDE296"/>
    <w:rsid w:val="0EDDEB56"/>
    <w:rsid w:val="0EDE4ADD"/>
    <w:rsid w:val="0EE77898"/>
    <w:rsid w:val="0EEAF92C"/>
    <w:rsid w:val="0EEDBECA"/>
    <w:rsid w:val="0EEE93AB"/>
    <w:rsid w:val="0EEFFE4F"/>
    <w:rsid w:val="0EF10DAB"/>
    <w:rsid w:val="0EF2587A"/>
    <w:rsid w:val="0EF3BC1E"/>
    <w:rsid w:val="0EF4DA9D"/>
    <w:rsid w:val="0EF5CF54"/>
    <w:rsid w:val="0EF85FF3"/>
    <w:rsid w:val="0EF926EA"/>
    <w:rsid w:val="0EF945BD"/>
    <w:rsid w:val="0EFA0ED1"/>
    <w:rsid w:val="0EFBE58B"/>
    <w:rsid w:val="0EFD6B5F"/>
    <w:rsid w:val="0EFEFB42"/>
    <w:rsid w:val="0EFF187D"/>
    <w:rsid w:val="0EFF527C"/>
    <w:rsid w:val="0F015EA5"/>
    <w:rsid w:val="0F016D6D"/>
    <w:rsid w:val="0F050822"/>
    <w:rsid w:val="0F073066"/>
    <w:rsid w:val="0F0A4C64"/>
    <w:rsid w:val="0F0A8D02"/>
    <w:rsid w:val="0F0B1E2B"/>
    <w:rsid w:val="0F0C61D3"/>
    <w:rsid w:val="0F0D537C"/>
    <w:rsid w:val="0F0DB5AA"/>
    <w:rsid w:val="0F0FA43A"/>
    <w:rsid w:val="0F0FE4AD"/>
    <w:rsid w:val="0F128BEB"/>
    <w:rsid w:val="0F133699"/>
    <w:rsid w:val="0F1584FA"/>
    <w:rsid w:val="0F17AA3B"/>
    <w:rsid w:val="0F18F8C4"/>
    <w:rsid w:val="0F1AFACF"/>
    <w:rsid w:val="0F1B2F07"/>
    <w:rsid w:val="0F1D7913"/>
    <w:rsid w:val="0F1D875B"/>
    <w:rsid w:val="0F2A429D"/>
    <w:rsid w:val="0F2A5186"/>
    <w:rsid w:val="0F2B2B3C"/>
    <w:rsid w:val="0F2E2C19"/>
    <w:rsid w:val="0F2E6277"/>
    <w:rsid w:val="0F2FAE85"/>
    <w:rsid w:val="0F304838"/>
    <w:rsid w:val="0F31802D"/>
    <w:rsid w:val="0F32EB63"/>
    <w:rsid w:val="0F34C6E6"/>
    <w:rsid w:val="0F34D689"/>
    <w:rsid w:val="0F37536B"/>
    <w:rsid w:val="0F380B0E"/>
    <w:rsid w:val="0F38B318"/>
    <w:rsid w:val="0F3B304D"/>
    <w:rsid w:val="0F3CA1FD"/>
    <w:rsid w:val="0F3CF138"/>
    <w:rsid w:val="0F3D0E92"/>
    <w:rsid w:val="0F3D2294"/>
    <w:rsid w:val="0F3EAF10"/>
    <w:rsid w:val="0F4051B7"/>
    <w:rsid w:val="0F4220B7"/>
    <w:rsid w:val="0F43DAB5"/>
    <w:rsid w:val="0F44486C"/>
    <w:rsid w:val="0F4A0AC0"/>
    <w:rsid w:val="0F4D5000"/>
    <w:rsid w:val="0F4DCD4A"/>
    <w:rsid w:val="0F53533B"/>
    <w:rsid w:val="0F54B446"/>
    <w:rsid w:val="0F5517C8"/>
    <w:rsid w:val="0F55AAA4"/>
    <w:rsid w:val="0F5A7DE4"/>
    <w:rsid w:val="0F5AA0B0"/>
    <w:rsid w:val="0F5D21E4"/>
    <w:rsid w:val="0F5DFDFA"/>
    <w:rsid w:val="0F5EDC65"/>
    <w:rsid w:val="0F6527B5"/>
    <w:rsid w:val="0F6753DE"/>
    <w:rsid w:val="0F6857DD"/>
    <w:rsid w:val="0F6B9861"/>
    <w:rsid w:val="0F73B721"/>
    <w:rsid w:val="0F7A486E"/>
    <w:rsid w:val="0F7A5A54"/>
    <w:rsid w:val="0F7C2455"/>
    <w:rsid w:val="0F7FBA3B"/>
    <w:rsid w:val="0F8B5A66"/>
    <w:rsid w:val="0F8B6773"/>
    <w:rsid w:val="0F8D6393"/>
    <w:rsid w:val="0F8D843D"/>
    <w:rsid w:val="0F8E33D1"/>
    <w:rsid w:val="0F901FA5"/>
    <w:rsid w:val="0F90C419"/>
    <w:rsid w:val="0F92CCD0"/>
    <w:rsid w:val="0F935E47"/>
    <w:rsid w:val="0F95BF45"/>
    <w:rsid w:val="0F96FDB7"/>
    <w:rsid w:val="0F97D364"/>
    <w:rsid w:val="0F9D3D94"/>
    <w:rsid w:val="0FA01C72"/>
    <w:rsid w:val="0FA09505"/>
    <w:rsid w:val="0FA5265A"/>
    <w:rsid w:val="0FA705F9"/>
    <w:rsid w:val="0FA77C9E"/>
    <w:rsid w:val="0FAFDAD3"/>
    <w:rsid w:val="0FB1493C"/>
    <w:rsid w:val="0FB26B4E"/>
    <w:rsid w:val="0FB500C5"/>
    <w:rsid w:val="0FB5C318"/>
    <w:rsid w:val="0FB68128"/>
    <w:rsid w:val="0FB6B632"/>
    <w:rsid w:val="0FB76F62"/>
    <w:rsid w:val="0FBAA4FD"/>
    <w:rsid w:val="0FBD1E76"/>
    <w:rsid w:val="0FBD6916"/>
    <w:rsid w:val="0FBDBA0E"/>
    <w:rsid w:val="0FBF3695"/>
    <w:rsid w:val="0FC3A7C0"/>
    <w:rsid w:val="0FC4F40F"/>
    <w:rsid w:val="0FC6FA02"/>
    <w:rsid w:val="0FC7E36A"/>
    <w:rsid w:val="0FCABF96"/>
    <w:rsid w:val="0FCBC7E8"/>
    <w:rsid w:val="0FD012DC"/>
    <w:rsid w:val="0FD360FB"/>
    <w:rsid w:val="0FD4AC71"/>
    <w:rsid w:val="0FD8F825"/>
    <w:rsid w:val="0FD9919E"/>
    <w:rsid w:val="0FD9B7C6"/>
    <w:rsid w:val="0FDA69F1"/>
    <w:rsid w:val="0FDAAD36"/>
    <w:rsid w:val="0FDBA280"/>
    <w:rsid w:val="0FDEDF42"/>
    <w:rsid w:val="0FDEEFF0"/>
    <w:rsid w:val="0FDFB1D1"/>
    <w:rsid w:val="0FE1D681"/>
    <w:rsid w:val="0FE4896D"/>
    <w:rsid w:val="0FEB89F3"/>
    <w:rsid w:val="0FF28963"/>
    <w:rsid w:val="0FF2F990"/>
    <w:rsid w:val="0FF2FB49"/>
    <w:rsid w:val="0FF4A544"/>
    <w:rsid w:val="0FF5D354"/>
    <w:rsid w:val="0FF68DBD"/>
    <w:rsid w:val="0FF7CAAC"/>
    <w:rsid w:val="0FFF86CA"/>
    <w:rsid w:val="1000DE89"/>
    <w:rsid w:val="1003328D"/>
    <w:rsid w:val="1007847D"/>
    <w:rsid w:val="10079454"/>
    <w:rsid w:val="100A906C"/>
    <w:rsid w:val="100E1E0C"/>
    <w:rsid w:val="10120102"/>
    <w:rsid w:val="1012AE5C"/>
    <w:rsid w:val="10135B22"/>
    <w:rsid w:val="10143310"/>
    <w:rsid w:val="1014BAE1"/>
    <w:rsid w:val="1014EAAF"/>
    <w:rsid w:val="101738F2"/>
    <w:rsid w:val="1018042A"/>
    <w:rsid w:val="101A6475"/>
    <w:rsid w:val="101D7861"/>
    <w:rsid w:val="101E4E00"/>
    <w:rsid w:val="1020DC4C"/>
    <w:rsid w:val="10211B4A"/>
    <w:rsid w:val="1021AE58"/>
    <w:rsid w:val="10226F6D"/>
    <w:rsid w:val="10249834"/>
    <w:rsid w:val="10249ABB"/>
    <w:rsid w:val="1025098A"/>
    <w:rsid w:val="102865F9"/>
    <w:rsid w:val="10292B40"/>
    <w:rsid w:val="102A0F6A"/>
    <w:rsid w:val="102BF5C7"/>
    <w:rsid w:val="102E9A83"/>
    <w:rsid w:val="1030CCDA"/>
    <w:rsid w:val="1030FA33"/>
    <w:rsid w:val="10329821"/>
    <w:rsid w:val="1035EDE7"/>
    <w:rsid w:val="1037ABD4"/>
    <w:rsid w:val="103826C1"/>
    <w:rsid w:val="103E72EC"/>
    <w:rsid w:val="1040EA9E"/>
    <w:rsid w:val="1046F4A4"/>
    <w:rsid w:val="104712EC"/>
    <w:rsid w:val="10483515"/>
    <w:rsid w:val="10495421"/>
    <w:rsid w:val="104CB563"/>
    <w:rsid w:val="10518560"/>
    <w:rsid w:val="1051938A"/>
    <w:rsid w:val="1053DC50"/>
    <w:rsid w:val="10550BC1"/>
    <w:rsid w:val="1055F3FC"/>
    <w:rsid w:val="10583607"/>
    <w:rsid w:val="105898EF"/>
    <w:rsid w:val="1059EE80"/>
    <w:rsid w:val="1059EED4"/>
    <w:rsid w:val="105A4CD4"/>
    <w:rsid w:val="105B201C"/>
    <w:rsid w:val="105B747C"/>
    <w:rsid w:val="10604485"/>
    <w:rsid w:val="1060BBA6"/>
    <w:rsid w:val="1060F8CC"/>
    <w:rsid w:val="1062E8DD"/>
    <w:rsid w:val="1065DB94"/>
    <w:rsid w:val="1066965F"/>
    <w:rsid w:val="1068CA29"/>
    <w:rsid w:val="106B9514"/>
    <w:rsid w:val="106C0B0F"/>
    <w:rsid w:val="106D2C73"/>
    <w:rsid w:val="10737102"/>
    <w:rsid w:val="1073D631"/>
    <w:rsid w:val="1074056E"/>
    <w:rsid w:val="10753273"/>
    <w:rsid w:val="107681E2"/>
    <w:rsid w:val="1078A216"/>
    <w:rsid w:val="107C4AC0"/>
    <w:rsid w:val="10803F0D"/>
    <w:rsid w:val="10844E3D"/>
    <w:rsid w:val="10861370"/>
    <w:rsid w:val="1086E04D"/>
    <w:rsid w:val="108ADF73"/>
    <w:rsid w:val="108EA400"/>
    <w:rsid w:val="10906F04"/>
    <w:rsid w:val="1091959E"/>
    <w:rsid w:val="1091A25A"/>
    <w:rsid w:val="1097CE85"/>
    <w:rsid w:val="109AAD6B"/>
    <w:rsid w:val="109DD3C0"/>
    <w:rsid w:val="109E4797"/>
    <w:rsid w:val="109E802D"/>
    <w:rsid w:val="10A3A564"/>
    <w:rsid w:val="10A5D59B"/>
    <w:rsid w:val="10A677AC"/>
    <w:rsid w:val="10A73AF4"/>
    <w:rsid w:val="10A9860B"/>
    <w:rsid w:val="10AB1AB0"/>
    <w:rsid w:val="10AC6AC9"/>
    <w:rsid w:val="10ACB6C4"/>
    <w:rsid w:val="10B1B3B5"/>
    <w:rsid w:val="10B4B192"/>
    <w:rsid w:val="10B4FD9D"/>
    <w:rsid w:val="10B68DE5"/>
    <w:rsid w:val="10B8D3DF"/>
    <w:rsid w:val="10B8E745"/>
    <w:rsid w:val="10BC4921"/>
    <w:rsid w:val="10BE13C8"/>
    <w:rsid w:val="10C1140B"/>
    <w:rsid w:val="10C23816"/>
    <w:rsid w:val="10C6EB2B"/>
    <w:rsid w:val="10C792F7"/>
    <w:rsid w:val="10C8927F"/>
    <w:rsid w:val="10D23157"/>
    <w:rsid w:val="10D23891"/>
    <w:rsid w:val="10E3A479"/>
    <w:rsid w:val="10E7ADF7"/>
    <w:rsid w:val="10E97EA2"/>
    <w:rsid w:val="10EE59CA"/>
    <w:rsid w:val="10EF9233"/>
    <w:rsid w:val="10F13872"/>
    <w:rsid w:val="10F75B1F"/>
    <w:rsid w:val="10FCA780"/>
    <w:rsid w:val="10FCEC65"/>
    <w:rsid w:val="11005DFD"/>
    <w:rsid w:val="11006797"/>
    <w:rsid w:val="1101E571"/>
    <w:rsid w:val="1102D0E0"/>
    <w:rsid w:val="11038D74"/>
    <w:rsid w:val="1106D60D"/>
    <w:rsid w:val="11073A44"/>
    <w:rsid w:val="110962F6"/>
    <w:rsid w:val="110A3961"/>
    <w:rsid w:val="110B52E9"/>
    <w:rsid w:val="110DC8FF"/>
    <w:rsid w:val="110E0782"/>
    <w:rsid w:val="1110631D"/>
    <w:rsid w:val="11199B16"/>
    <w:rsid w:val="111A83D5"/>
    <w:rsid w:val="111AD93E"/>
    <w:rsid w:val="111ECCBD"/>
    <w:rsid w:val="11211A6C"/>
    <w:rsid w:val="112B05E3"/>
    <w:rsid w:val="112CAD8D"/>
    <w:rsid w:val="112ED13C"/>
    <w:rsid w:val="1133DFBD"/>
    <w:rsid w:val="1133E286"/>
    <w:rsid w:val="11342E7F"/>
    <w:rsid w:val="11350268"/>
    <w:rsid w:val="1135C518"/>
    <w:rsid w:val="1137952C"/>
    <w:rsid w:val="113CE433"/>
    <w:rsid w:val="113DDAAF"/>
    <w:rsid w:val="113F8052"/>
    <w:rsid w:val="1142A669"/>
    <w:rsid w:val="1143022A"/>
    <w:rsid w:val="1145D5E5"/>
    <w:rsid w:val="114635B2"/>
    <w:rsid w:val="11465A19"/>
    <w:rsid w:val="1147449A"/>
    <w:rsid w:val="114CD142"/>
    <w:rsid w:val="114D06B6"/>
    <w:rsid w:val="114E391D"/>
    <w:rsid w:val="114E6E53"/>
    <w:rsid w:val="11536116"/>
    <w:rsid w:val="11544597"/>
    <w:rsid w:val="1154B5A4"/>
    <w:rsid w:val="1154FD0F"/>
    <w:rsid w:val="115A1669"/>
    <w:rsid w:val="115EF23A"/>
    <w:rsid w:val="115F58A7"/>
    <w:rsid w:val="115FA4AD"/>
    <w:rsid w:val="1161450E"/>
    <w:rsid w:val="1164B5E3"/>
    <w:rsid w:val="116E1B8F"/>
    <w:rsid w:val="1170A7A0"/>
    <w:rsid w:val="117293A2"/>
    <w:rsid w:val="11734BFF"/>
    <w:rsid w:val="11761E1B"/>
    <w:rsid w:val="11781F69"/>
    <w:rsid w:val="11784BF6"/>
    <w:rsid w:val="117BC451"/>
    <w:rsid w:val="117C5B7B"/>
    <w:rsid w:val="117EE88F"/>
    <w:rsid w:val="11804D7E"/>
    <w:rsid w:val="1181F53F"/>
    <w:rsid w:val="1184ACAD"/>
    <w:rsid w:val="118C080D"/>
    <w:rsid w:val="118D1FBA"/>
    <w:rsid w:val="1190E45C"/>
    <w:rsid w:val="11937C80"/>
    <w:rsid w:val="11940285"/>
    <w:rsid w:val="11975534"/>
    <w:rsid w:val="1199F4F2"/>
    <w:rsid w:val="119A9530"/>
    <w:rsid w:val="119BF88E"/>
    <w:rsid w:val="11A562F9"/>
    <w:rsid w:val="11A74ECD"/>
    <w:rsid w:val="11A7E98D"/>
    <w:rsid w:val="11A7F796"/>
    <w:rsid w:val="11A82CD6"/>
    <w:rsid w:val="11ACD4D1"/>
    <w:rsid w:val="11ACF997"/>
    <w:rsid w:val="11B1101B"/>
    <w:rsid w:val="11B37D30"/>
    <w:rsid w:val="11B4F337"/>
    <w:rsid w:val="11B59172"/>
    <w:rsid w:val="11B5DF79"/>
    <w:rsid w:val="11B6472B"/>
    <w:rsid w:val="11B9DF03"/>
    <w:rsid w:val="11BCA5C4"/>
    <w:rsid w:val="11BD2C6A"/>
    <w:rsid w:val="11BD78C2"/>
    <w:rsid w:val="11BDF580"/>
    <w:rsid w:val="11BFB231"/>
    <w:rsid w:val="11C8C9E3"/>
    <w:rsid w:val="11CC0027"/>
    <w:rsid w:val="11CCB325"/>
    <w:rsid w:val="11CD7440"/>
    <w:rsid w:val="11D232F8"/>
    <w:rsid w:val="11D5FD49"/>
    <w:rsid w:val="11D6BB3C"/>
    <w:rsid w:val="11D7D0FC"/>
    <w:rsid w:val="11DB278E"/>
    <w:rsid w:val="11E1C183"/>
    <w:rsid w:val="11E28E41"/>
    <w:rsid w:val="11E32EF4"/>
    <w:rsid w:val="11E413F8"/>
    <w:rsid w:val="11E93435"/>
    <w:rsid w:val="11EC99C4"/>
    <w:rsid w:val="11ED3A76"/>
    <w:rsid w:val="11EE06C5"/>
    <w:rsid w:val="11EE5C53"/>
    <w:rsid w:val="11EED317"/>
    <w:rsid w:val="11F300B0"/>
    <w:rsid w:val="11F3B20E"/>
    <w:rsid w:val="11F4E6F5"/>
    <w:rsid w:val="11F531B6"/>
    <w:rsid w:val="11F95E52"/>
    <w:rsid w:val="11FB255A"/>
    <w:rsid w:val="11FB3DA7"/>
    <w:rsid w:val="11FB81F0"/>
    <w:rsid w:val="11FD6819"/>
    <w:rsid w:val="120016F4"/>
    <w:rsid w:val="12058613"/>
    <w:rsid w:val="1207B985"/>
    <w:rsid w:val="1207BCCB"/>
    <w:rsid w:val="12083386"/>
    <w:rsid w:val="1208FCD4"/>
    <w:rsid w:val="120AC376"/>
    <w:rsid w:val="120D0BF6"/>
    <w:rsid w:val="120DB4CE"/>
    <w:rsid w:val="120F7857"/>
    <w:rsid w:val="1212A815"/>
    <w:rsid w:val="1214A6A8"/>
    <w:rsid w:val="1218A486"/>
    <w:rsid w:val="121B0DE1"/>
    <w:rsid w:val="12210588"/>
    <w:rsid w:val="12265582"/>
    <w:rsid w:val="12297CFB"/>
    <w:rsid w:val="122A1319"/>
    <w:rsid w:val="1231CD25"/>
    <w:rsid w:val="1236B6AC"/>
    <w:rsid w:val="12381AB4"/>
    <w:rsid w:val="1238B939"/>
    <w:rsid w:val="12396D02"/>
    <w:rsid w:val="12399E6E"/>
    <w:rsid w:val="123AFF16"/>
    <w:rsid w:val="123D8917"/>
    <w:rsid w:val="123DB4BE"/>
    <w:rsid w:val="123F5B0A"/>
    <w:rsid w:val="12420BBF"/>
    <w:rsid w:val="1243C9CD"/>
    <w:rsid w:val="1245566C"/>
    <w:rsid w:val="1246BFE2"/>
    <w:rsid w:val="12472A16"/>
    <w:rsid w:val="124C2063"/>
    <w:rsid w:val="124C9322"/>
    <w:rsid w:val="124D11F1"/>
    <w:rsid w:val="124D3AB4"/>
    <w:rsid w:val="12511930"/>
    <w:rsid w:val="1254138E"/>
    <w:rsid w:val="12576822"/>
    <w:rsid w:val="1258FF0F"/>
    <w:rsid w:val="1259C0F6"/>
    <w:rsid w:val="125ECE57"/>
    <w:rsid w:val="125F0AC5"/>
    <w:rsid w:val="1261BB9C"/>
    <w:rsid w:val="12670E46"/>
    <w:rsid w:val="1267DA79"/>
    <w:rsid w:val="126A4F46"/>
    <w:rsid w:val="126E09E6"/>
    <w:rsid w:val="126FE1E5"/>
    <w:rsid w:val="1270710E"/>
    <w:rsid w:val="12720627"/>
    <w:rsid w:val="1272EFBC"/>
    <w:rsid w:val="12741A04"/>
    <w:rsid w:val="127560EC"/>
    <w:rsid w:val="12760F7B"/>
    <w:rsid w:val="12763BC9"/>
    <w:rsid w:val="127864A8"/>
    <w:rsid w:val="12793A44"/>
    <w:rsid w:val="127BEE3B"/>
    <w:rsid w:val="127C560E"/>
    <w:rsid w:val="127F10F3"/>
    <w:rsid w:val="12855DF6"/>
    <w:rsid w:val="1286E6E3"/>
    <w:rsid w:val="128931DB"/>
    <w:rsid w:val="128A3871"/>
    <w:rsid w:val="128BF3B9"/>
    <w:rsid w:val="128C0168"/>
    <w:rsid w:val="128E2E3C"/>
    <w:rsid w:val="1291565A"/>
    <w:rsid w:val="129311FB"/>
    <w:rsid w:val="1293B533"/>
    <w:rsid w:val="12953BCB"/>
    <w:rsid w:val="129A295B"/>
    <w:rsid w:val="129A5228"/>
    <w:rsid w:val="129BDD3D"/>
    <w:rsid w:val="129EA098"/>
    <w:rsid w:val="129F2931"/>
    <w:rsid w:val="129F3710"/>
    <w:rsid w:val="12A14212"/>
    <w:rsid w:val="12A2794F"/>
    <w:rsid w:val="12A28168"/>
    <w:rsid w:val="12A607DD"/>
    <w:rsid w:val="12A65244"/>
    <w:rsid w:val="12A68C83"/>
    <w:rsid w:val="12A73A66"/>
    <w:rsid w:val="12AA4699"/>
    <w:rsid w:val="12AAFF26"/>
    <w:rsid w:val="12AB37B7"/>
    <w:rsid w:val="12AB8D37"/>
    <w:rsid w:val="12AC911A"/>
    <w:rsid w:val="12ACAE11"/>
    <w:rsid w:val="12AE8893"/>
    <w:rsid w:val="12B066B3"/>
    <w:rsid w:val="12B1CB34"/>
    <w:rsid w:val="12B57BB4"/>
    <w:rsid w:val="12BCC9AA"/>
    <w:rsid w:val="12BF493B"/>
    <w:rsid w:val="12C0E733"/>
    <w:rsid w:val="12C181E0"/>
    <w:rsid w:val="12C30CFD"/>
    <w:rsid w:val="12C36B7A"/>
    <w:rsid w:val="12C5651F"/>
    <w:rsid w:val="12C5F0ED"/>
    <w:rsid w:val="12C6B7F5"/>
    <w:rsid w:val="12C88057"/>
    <w:rsid w:val="12CB21E3"/>
    <w:rsid w:val="12D02583"/>
    <w:rsid w:val="12D0F760"/>
    <w:rsid w:val="12D1E922"/>
    <w:rsid w:val="12D291E3"/>
    <w:rsid w:val="12D370FA"/>
    <w:rsid w:val="12D6858D"/>
    <w:rsid w:val="12D762F7"/>
    <w:rsid w:val="12D8A595"/>
    <w:rsid w:val="12D9821C"/>
    <w:rsid w:val="12DAD730"/>
    <w:rsid w:val="12DAE244"/>
    <w:rsid w:val="12DC2FDE"/>
    <w:rsid w:val="12DC9A8D"/>
    <w:rsid w:val="12DFB35C"/>
    <w:rsid w:val="12DFF917"/>
    <w:rsid w:val="12E027B3"/>
    <w:rsid w:val="12E04C71"/>
    <w:rsid w:val="12E13BB5"/>
    <w:rsid w:val="12E2F878"/>
    <w:rsid w:val="12E3AD98"/>
    <w:rsid w:val="12E3BFD7"/>
    <w:rsid w:val="12E7E14C"/>
    <w:rsid w:val="12E7F7AE"/>
    <w:rsid w:val="12E949E5"/>
    <w:rsid w:val="12E9B00D"/>
    <w:rsid w:val="12EBCCA5"/>
    <w:rsid w:val="12ED4780"/>
    <w:rsid w:val="12F537E3"/>
    <w:rsid w:val="12F80CB4"/>
    <w:rsid w:val="12F9A129"/>
    <w:rsid w:val="12FA29B7"/>
    <w:rsid w:val="12FC9144"/>
    <w:rsid w:val="12FCB9A0"/>
    <w:rsid w:val="13003DFE"/>
    <w:rsid w:val="13006558"/>
    <w:rsid w:val="1305B40D"/>
    <w:rsid w:val="13063E7B"/>
    <w:rsid w:val="13083005"/>
    <w:rsid w:val="1308442A"/>
    <w:rsid w:val="130A0878"/>
    <w:rsid w:val="130A4CD1"/>
    <w:rsid w:val="130A6466"/>
    <w:rsid w:val="130C957C"/>
    <w:rsid w:val="130CFB8C"/>
    <w:rsid w:val="1312E7AD"/>
    <w:rsid w:val="1314D610"/>
    <w:rsid w:val="1315887C"/>
    <w:rsid w:val="1315EE79"/>
    <w:rsid w:val="1316CC22"/>
    <w:rsid w:val="13188DE7"/>
    <w:rsid w:val="131C88C2"/>
    <w:rsid w:val="131E4D23"/>
    <w:rsid w:val="13223811"/>
    <w:rsid w:val="132705C7"/>
    <w:rsid w:val="132C67CF"/>
    <w:rsid w:val="132D21B7"/>
    <w:rsid w:val="132FB706"/>
    <w:rsid w:val="13307BE4"/>
    <w:rsid w:val="133090AE"/>
    <w:rsid w:val="1332794D"/>
    <w:rsid w:val="1333A8FE"/>
    <w:rsid w:val="13363F02"/>
    <w:rsid w:val="13398623"/>
    <w:rsid w:val="133AB427"/>
    <w:rsid w:val="133BF8E0"/>
    <w:rsid w:val="133E30EC"/>
    <w:rsid w:val="133E9C98"/>
    <w:rsid w:val="134B31FE"/>
    <w:rsid w:val="134B415E"/>
    <w:rsid w:val="134C493D"/>
    <w:rsid w:val="134CC9F2"/>
    <w:rsid w:val="134EC95F"/>
    <w:rsid w:val="134F8C89"/>
    <w:rsid w:val="13512073"/>
    <w:rsid w:val="135298C3"/>
    <w:rsid w:val="1356C6C9"/>
    <w:rsid w:val="1357E112"/>
    <w:rsid w:val="1358025E"/>
    <w:rsid w:val="135A12DD"/>
    <w:rsid w:val="135AA6CC"/>
    <w:rsid w:val="135B860A"/>
    <w:rsid w:val="135C8336"/>
    <w:rsid w:val="135D564A"/>
    <w:rsid w:val="1361925F"/>
    <w:rsid w:val="13639296"/>
    <w:rsid w:val="13662A43"/>
    <w:rsid w:val="13676209"/>
    <w:rsid w:val="136895CD"/>
    <w:rsid w:val="136C7481"/>
    <w:rsid w:val="136D57C0"/>
    <w:rsid w:val="136E0C08"/>
    <w:rsid w:val="136E22FB"/>
    <w:rsid w:val="13706F39"/>
    <w:rsid w:val="1372CD91"/>
    <w:rsid w:val="1374FF33"/>
    <w:rsid w:val="13762DFA"/>
    <w:rsid w:val="137BA1D1"/>
    <w:rsid w:val="137D4AFE"/>
    <w:rsid w:val="1383EA5E"/>
    <w:rsid w:val="1388D2CB"/>
    <w:rsid w:val="138D67E3"/>
    <w:rsid w:val="1390E077"/>
    <w:rsid w:val="1390EDB8"/>
    <w:rsid w:val="139122B5"/>
    <w:rsid w:val="139391B3"/>
    <w:rsid w:val="1395411B"/>
    <w:rsid w:val="13965D94"/>
    <w:rsid w:val="139674AF"/>
    <w:rsid w:val="139D1669"/>
    <w:rsid w:val="139D3030"/>
    <w:rsid w:val="139DF1E8"/>
    <w:rsid w:val="139DFA96"/>
    <w:rsid w:val="139E7425"/>
    <w:rsid w:val="139E9551"/>
    <w:rsid w:val="13A335D6"/>
    <w:rsid w:val="13A55CE0"/>
    <w:rsid w:val="13A823B5"/>
    <w:rsid w:val="13A91266"/>
    <w:rsid w:val="13AAE954"/>
    <w:rsid w:val="13AB884D"/>
    <w:rsid w:val="13AE2C22"/>
    <w:rsid w:val="13B1E03A"/>
    <w:rsid w:val="13B59E2A"/>
    <w:rsid w:val="13B740A8"/>
    <w:rsid w:val="13B795A6"/>
    <w:rsid w:val="13B91224"/>
    <w:rsid w:val="13B94E45"/>
    <w:rsid w:val="13BA1C74"/>
    <w:rsid w:val="13BA3535"/>
    <w:rsid w:val="13BC829C"/>
    <w:rsid w:val="13C0D56E"/>
    <w:rsid w:val="13C482A8"/>
    <w:rsid w:val="13C50D23"/>
    <w:rsid w:val="13C5C002"/>
    <w:rsid w:val="13C74BC7"/>
    <w:rsid w:val="13C871A4"/>
    <w:rsid w:val="13CB75C1"/>
    <w:rsid w:val="13CBA29B"/>
    <w:rsid w:val="13CBD594"/>
    <w:rsid w:val="13CD7D16"/>
    <w:rsid w:val="13CE0D0C"/>
    <w:rsid w:val="13D25F85"/>
    <w:rsid w:val="13D6A71B"/>
    <w:rsid w:val="13D70369"/>
    <w:rsid w:val="13DA60DD"/>
    <w:rsid w:val="13DB5EE0"/>
    <w:rsid w:val="13DDBEC6"/>
    <w:rsid w:val="13DE9F9B"/>
    <w:rsid w:val="13DEC61B"/>
    <w:rsid w:val="13DF77A2"/>
    <w:rsid w:val="13E163E6"/>
    <w:rsid w:val="13E1F1A3"/>
    <w:rsid w:val="13E45741"/>
    <w:rsid w:val="13E73C39"/>
    <w:rsid w:val="13ED979A"/>
    <w:rsid w:val="13EF5004"/>
    <w:rsid w:val="13FD3C6D"/>
    <w:rsid w:val="13FD845E"/>
    <w:rsid w:val="13FE32F4"/>
    <w:rsid w:val="14001D1C"/>
    <w:rsid w:val="14004B03"/>
    <w:rsid w:val="1401CDE0"/>
    <w:rsid w:val="14036735"/>
    <w:rsid w:val="1403B3B5"/>
    <w:rsid w:val="14046F07"/>
    <w:rsid w:val="14067F10"/>
    <w:rsid w:val="14072E90"/>
    <w:rsid w:val="140DF1A9"/>
    <w:rsid w:val="14126C41"/>
    <w:rsid w:val="141A3F58"/>
    <w:rsid w:val="141AD86A"/>
    <w:rsid w:val="141B4B0B"/>
    <w:rsid w:val="141D72F2"/>
    <w:rsid w:val="141E1A40"/>
    <w:rsid w:val="141EE901"/>
    <w:rsid w:val="1421D395"/>
    <w:rsid w:val="14226FF4"/>
    <w:rsid w:val="142281BF"/>
    <w:rsid w:val="142289F5"/>
    <w:rsid w:val="142515DE"/>
    <w:rsid w:val="1425467C"/>
    <w:rsid w:val="14276DE3"/>
    <w:rsid w:val="142902E6"/>
    <w:rsid w:val="142CC37C"/>
    <w:rsid w:val="142DD987"/>
    <w:rsid w:val="142EE4D5"/>
    <w:rsid w:val="142FC6B1"/>
    <w:rsid w:val="14310231"/>
    <w:rsid w:val="1434F007"/>
    <w:rsid w:val="14376FA8"/>
    <w:rsid w:val="14385276"/>
    <w:rsid w:val="1439F06E"/>
    <w:rsid w:val="143D9EEC"/>
    <w:rsid w:val="143FE0D3"/>
    <w:rsid w:val="14402227"/>
    <w:rsid w:val="14426CF9"/>
    <w:rsid w:val="14460BFD"/>
    <w:rsid w:val="1447575D"/>
    <w:rsid w:val="144AB4EC"/>
    <w:rsid w:val="144BEF16"/>
    <w:rsid w:val="144CCBCC"/>
    <w:rsid w:val="144D95FB"/>
    <w:rsid w:val="144DF577"/>
    <w:rsid w:val="144E3CB9"/>
    <w:rsid w:val="1450D5B0"/>
    <w:rsid w:val="1457DFD4"/>
    <w:rsid w:val="145C5CC2"/>
    <w:rsid w:val="145E3370"/>
    <w:rsid w:val="145F8E11"/>
    <w:rsid w:val="145FA1CE"/>
    <w:rsid w:val="14631683"/>
    <w:rsid w:val="1466ECD8"/>
    <w:rsid w:val="14684CAB"/>
    <w:rsid w:val="1468BFCE"/>
    <w:rsid w:val="146B0D27"/>
    <w:rsid w:val="146BA7FF"/>
    <w:rsid w:val="146C05EE"/>
    <w:rsid w:val="146E4356"/>
    <w:rsid w:val="146E52B9"/>
    <w:rsid w:val="146F4E0B"/>
    <w:rsid w:val="146FAF5E"/>
    <w:rsid w:val="1471BA26"/>
    <w:rsid w:val="14729A63"/>
    <w:rsid w:val="14791892"/>
    <w:rsid w:val="147A5422"/>
    <w:rsid w:val="147B94C9"/>
    <w:rsid w:val="147C0C2B"/>
    <w:rsid w:val="147C5E45"/>
    <w:rsid w:val="1480C8EA"/>
    <w:rsid w:val="1480E2B9"/>
    <w:rsid w:val="1480E9AF"/>
    <w:rsid w:val="1481C8C2"/>
    <w:rsid w:val="1482047C"/>
    <w:rsid w:val="1483B471"/>
    <w:rsid w:val="1483FDB4"/>
    <w:rsid w:val="1484456B"/>
    <w:rsid w:val="14896AE3"/>
    <w:rsid w:val="148CF7A8"/>
    <w:rsid w:val="148D4706"/>
    <w:rsid w:val="148E37B6"/>
    <w:rsid w:val="14930336"/>
    <w:rsid w:val="14979DCC"/>
    <w:rsid w:val="1497C76E"/>
    <w:rsid w:val="14980445"/>
    <w:rsid w:val="1498E4D7"/>
    <w:rsid w:val="149E2A6B"/>
    <w:rsid w:val="149E8978"/>
    <w:rsid w:val="149F2FE9"/>
    <w:rsid w:val="14A00CE4"/>
    <w:rsid w:val="14A1B413"/>
    <w:rsid w:val="14A20929"/>
    <w:rsid w:val="14A42A5D"/>
    <w:rsid w:val="14A71593"/>
    <w:rsid w:val="14A8DB41"/>
    <w:rsid w:val="14A9538E"/>
    <w:rsid w:val="14AA3B86"/>
    <w:rsid w:val="14AB077F"/>
    <w:rsid w:val="14B216D8"/>
    <w:rsid w:val="14B22EB6"/>
    <w:rsid w:val="14B2AA2D"/>
    <w:rsid w:val="14B7047B"/>
    <w:rsid w:val="14B79968"/>
    <w:rsid w:val="14B7A6CD"/>
    <w:rsid w:val="14B9DBD7"/>
    <w:rsid w:val="14BB32C8"/>
    <w:rsid w:val="14BC4924"/>
    <w:rsid w:val="14BCCFE7"/>
    <w:rsid w:val="14BCFC0F"/>
    <w:rsid w:val="14BD79F8"/>
    <w:rsid w:val="14BE594B"/>
    <w:rsid w:val="14C2E652"/>
    <w:rsid w:val="14C354F0"/>
    <w:rsid w:val="14C75906"/>
    <w:rsid w:val="14CD162C"/>
    <w:rsid w:val="14CD1D94"/>
    <w:rsid w:val="14CD9299"/>
    <w:rsid w:val="14CE82F9"/>
    <w:rsid w:val="14CED596"/>
    <w:rsid w:val="14CF4D41"/>
    <w:rsid w:val="14CF6A84"/>
    <w:rsid w:val="14D11B6E"/>
    <w:rsid w:val="14D56F55"/>
    <w:rsid w:val="14D6ED4A"/>
    <w:rsid w:val="14DAF650"/>
    <w:rsid w:val="14DC9782"/>
    <w:rsid w:val="14DCFEB3"/>
    <w:rsid w:val="14E36EB1"/>
    <w:rsid w:val="14E7D1DB"/>
    <w:rsid w:val="14EAE573"/>
    <w:rsid w:val="14EB8FCE"/>
    <w:rsid w:val="14EF4E0D"/>
    <w:rsid w:val="14F13DA8"/>
    <w:rsid w:val="14F15923"/>
    <w:rsid w:val="14F25B49"/>
    <w:rsid w:val="14F6E400"/>
    <w:rsid w:val="14F7C4FD"/>
    <w:rsid w:val="14F7FDDD"/>
    <w:rsid w:val="14F89E48"/>
    <w:rsid w:val="14F8AF02"/>
    <w:rsid w:val="14FA798E"/>
    <w:rsid w:val="14FA90E8"/>
    <w:rsid w:val="14FDD5C7"/>
    <w:rsid w:val="14FDD705"/>
    <w:rsid w:val="14FE1ADC"/>
    <w:rsid w:val="15023704"/>
    <w:rsid w:val="150319BE"/>
    <w:rsid w:val="150492F8"/>
    <w:rsid w:val="150495A6"/>
    <w:rsid w:val="1505D036"/>
    <w:rsid w:val="150601B5"/>
    <w:rsid w:val="15065359"/>
    <w:rsid w:val="15073467"/>
    <w:rsid w:val="1508D58F"/>
    <w:rsid w:val="1509BB3C"/>
    <w:rsid w:val="150A590E"/>
    <w:rsid w:val="150E35C1"/>
    <w:rsid w:val="150EAE3F"/>
    <w:rsid w:val="1513D587"/>
    <w:rsid w:val="15157867"/>
    <w:rsid w:val="1518ABA8"/>
    <w:rsid w:val="151A6E46"/>
    <w:rsid w:val="151AFBFE"/>
    <w:rsid w:val="151B1772"/>
    <w:rsid w:val="151C44EF"/>
    <w:rsid w:val="151C6AD9"/>
    <w:rsid w:val="151EB9CB"/>
    <w:rsid w:val="151FA95E"/>
    <w:rsid w:val="152139A4"/>
    <w:rsid w:val="1524964F"/>
    <w:rsid w:val="1527085A"/>
    <w:rsid w:val="15278E22"/>
    <w:rsid w:val="1529BA15"/>
    <w:rsid w:val="152A703D"/>
    <w:rsid w:val="152C1EA9"/>
    <w:rsid w:val="152D58D6"/>
    <w:rsid w:val="15321DE4"/>
    <w:rsid w:val="15343B7A"/>
    <w:rsid w:val="153455CF"/>
    <w:rsid w:val="1534631C"/>
    <w:rsid w:val="1534F98F"/>
    <w:rsid w:val="153555FB"/>
    <w:rsid w:val="1536A5F4"/>
    <w:rsid w:val="1536A7F4"/>
    <w:rsid w:val="1539CBB5"/>
    <w:rsid w:val="153BE3CC"/>
    <w:rsid w:val="153C453B"/>
    <w:rsid w:val="153CE130"/>
    <w:rsid w:val="153FB4A9"/>
    <w:rsid w:val="1542039B"/>
    <w:rsid w:val="15447E96"/>
    <w:rsid w:val="1545613A"/>
    <w:rsid w:val="1546D16F"/>
    <w:rsid w:val="1546E94A"/>
    <w:rsid w:val="15477637"/>
    <w:rsid w:val="1548F231"/>
    <w:rsid w:val="154DD219"/>
    <w:rsid w:val="154F24CC"/>
    <w:rsid w:val="15515702"/>
    <w:rsid w:val="1551FFA8"/>
    <w:rsid w:val="15525036"/>
    <w:rsid w:val="1556B928"/>
    <w:rsid w:val="1557E693"/>
    <w:rsid w:val="155A9788"/>
    <w:rsid w:val="155B031F"/>
    <w:rsid w:val="155BC8AA"/>
    <w:rsid w:val="155BF6F0"/>
    <w:rsid w:val="155F2D5B"/>
    <w:rsid w:val="1562B0B7"/>
    <w:rsid w:val="156701B2"/>
    <w:rsid w:val="1569620F"/>
    <w:rsid w:val="15696D74"/>
    <w:rsid w:val="156CC3B7"/>
    <w:rsid w:val="156D865F"/>
    <w:rsid w:val="15746C30"/>
    <w:rsid w:val="15749A69"/>
    <w:rsid w:val="1576CF2E"/>
    <w:rsid w:val="157CF72E"/>
    <w:rsid w:val="157D9A75"/>
    <w:rsid w:val="157E2FC3"/>
    <w:rsid w:val="157EB8D7"/>
    <w:rsid w:val="15812629"/>
    <w:rsid w:val="1582C0AE"/>
    <w:rsid w:val="1584F0EC"/>
    <w:rsid w:val="1585ACA1"/>
    <w:rsid w:val="158722A8"/>
    <w:rsid w:val="1587A008"/>
    <w:rsid w:val="1587C1A0"/>
    <w:rsid w:val="1587CFB5"/>
    <w:rsid w:val="1589F476"/>
    <w:rsid w:val="1589FFB8"/>
    <w:rsid w:val="158ACEB9"/>
    <w:rsid w:val="158D8987"/>
    <w:rsid w:val="158DAF61"/>
    <w:rsid w:val="158E10AE"/>
    <w:rsid w:val="1590E4DA"/>
    <w:rsid w:val="1592E48B"/>
    <w:rsid w:val="15934296"/>
    <w:rsid w:val="1593A788"/>
    <w:rsid w:val="15980B1B"/>
    <w:rsid w:val="159A688C"/>
    <w:rsid w:val="159DD9C0"/>
    <w:rsid w:val="159EA7D9"/>
    <w:rsid w:val="15A35A7D"/>
    <w:rsid w:val="15A40C43"/>
    <w:rsid w:val="15A84337"/>
    <w:rsid w:val="15A8734D"/>
    <w:rsid w:val="15A928BD"/>
    <w:rsid w:val="15ACB06D"/>
    <w:rsid w:val="15AE655D"/>
    <w:rsid w:val="15B45BC9"/>
    <w:rsid w:val="15B705FA"/>
    <w:rsid w:val="15B77741"/>
    <w:rsid w:val="15B86268"/>
    <w:rsid w:val="15B86510"/>
    <w:rsid w:val="15B98101"/>
    <w:rsid w:val="15B98574"/>
    <w:rsid w:val="15BB2C6B"/>
    <w:rsid w:val="15BCDC72"/>
    <w:rsid w:val="15BD2AC8"/>
    <w:rsid w:val="15BE1DF2"/>
    <w:rsid w:val="15C0D441"/>
    <w:rsid w:val="15CD94B9"/>
    <w:rsid w:val="15D24308"/>
    <w:rsid w:val="15D35230"/>
    <w:rsid w:val="15D48EB4"/>
    <w:rsid w:val="15D50230"/>
    <w:rsid w:val="15D6232E"/>
    <w:rsid w:val="15D6F2D0"/>
    <w:rsid w:val="15D7040A"/>
    <w:rsid w:val="15D7FFD2"/>
    <w:rsid w:val="15DA852A"/>
    <w:rsid w:val="15DC36D7"/>
    <w:rsid w:val="15DDEF0E"/>
    <w:rsid w:val="15DE13A9"/>
    <w:rsid w:val="15E36EE3"/>
    <w:rsid w:val="15E498DC"/>
    <w:rsid w:val="15E723DB"/>
    <w:rsid w:val="15EC881E"/>
    <w:rsid w:val="15EE0883"/>
    <w:rsid w:val="15EE971F"/>
    <w:rsid w:val="15F290F9"/>
    <w:rsid w:val="15F7CC61"/>
    <w:rsid w:val="15F99C25"/>
    <w:rsid w:val="15FAFEC0"/>
    <w:rsid w:val="15FB0F32"/>
    <w:rsid w:val="15FBF65D"/>
    <w:rsid w:val="15FCA647"/>
    <w:rsid w:val="15FE6D32"/>
    <w:rsid w:val="15FFE871"/>
    <w:rsid w:val="1601B6C3"/>
    <w:rsid w:val="160A3FCD"/>
    <w:rsid w:val="160BCFAE"/>
    <w:rsid w:val="160D106A"/>
    <w:rsid w:val="160DAACA"/>
    <w:rsid w:val="160DD443"/>
    <w:rsid w:val="1611941E"/>
    <w:rsid w:val="16128C52"/>
    <w:rsid w:val="161304C1"/>
    <w:rsid w:val="1614455B"/>
    <w:rsid w:val="1615DCDA"/>
    <w:rsid w:val="1616BE22"/>
    <w:rsid w:val="1617BC81"/>
    <w:rsid w:val="16186D53"/>
    <w:rsid w:val="16191129"/>
    <w:rsid w:val="161B8F30"/>
    <w:rsid w:val="161C72B2"/>
    <w:rsid w:val="161DCFCC"/>
    <w:rsid w:val="161E4117"/>
    <w:rsid w:val="1620E3FB"/>
    <w:rsid w:val="1625F630"/>
    <w:rsid w:val="16264CB7"/>
    <w:rsid w:val="162BBAB6"/>
    <w:rsid w:val="162BEB70"/>
    <w:rsid w:val="162C1CB7"/>
    <w:rsid w:val="162CC2DC"/>
    <w:rsid w:val="162FE5E6"/>
    <w:rsid w:val="1635722B"/>
    <w:rsid w:val="163AAE65"/>
    <w:rsid w:val="163B63ED"/>
    <w:rsid w:val="163C2857"/>
    <w:rsid w:val="163D17A4"/>
    <w:rsid w:val="163F0427"/>
    <w:rsid w:val="16425EA1"/>
    <w:rsid w:val="1645A49B"/>
    <w:rsid w:val="164659DC"/>
    <w:rsid w:val="16480EE4"/>
    <w:rsid w:val="164AD73D"/>
    <w:rsid w:val="164CA1D9"/>
    <w:rsid w:val="164FAB35"/>
    <w:rsid w:val="1650D902"/>
    <w:rsid w:val="1653A7A7"/>
    <w:rsid w:val="165E5BBB"/>
    <w:rsid w:val="16603B6F"/>
    <w:rsid w:val="16606FD6"/>
    <w:rsid w:val="1664D84C"/>
    <w:rsid w:val="166567DE"/>
    <w:rsid w:val="16693538"/>
    <w:rsid w:val="166FC99E"/>
    <w:rsid w:val="16724D6E"/>
    <w:rsid w:val="167326DC"/>
    <w:rsid w:val="16741080"/>
    <w:rsid w:val="16755560"/>
    <w:rsid w:val="167DFE7E"/>
    <w:rsid w:val="1680F92F"/>
    <w:rsid w:val="16818A1E"/>
    <w:rsid w:val="16818B39"/>
    <w:rsid w:val="168261BA"/>
    <w:rsid w:val="1682EC35"/>
    <w:rsid w:val="16839D53"/>
    <w:rsid w:val="16855364"/>
    <w:rsid w:val="16856719"/>
    <w:rsid w:val="16874236"/>
    <w:rsid w:val="168924C2"/>
    <w:rsid w:val="168A7AB8"/>
    <w:rsid w:val="168B07A6"/>
    <w:rsid w:val="168B7792"/>
    <w:rsid w:val="168C3503"/>
    <w:rsid w:val="168D4957"/>
    <w:rsid w:val="168D7FC5"/>
    <w:rsid w:val="16910150"/>
    <w:rsid w:val="16917CCE"/>
    <w:rsid w:val="1691DE0B"/>
    <w:rsid w:val="1693FA65"/>
    <w:rsid w:val="16972067"/>
    <w:rsid w:val="1697A503"/>
    <w:rsid w:val="169878E9"/>
    <w:rsid w:val="169B5658"/>
    <w:rsid w:val="169DD8FF"/>
    <w:rsid w:val="169DE6BF"/>
    <w:rsid w:val="169E68D9"/>
    <w:rsid w:val="169EFD35"/>
    <w:rsid w:val="16A0A347"/>
    <w:rsid w:val="16A2256C"/>
    <w:rsid w:val="16A28CFC"/>
    <w:rsid w:val="16A29775"/>
    <w:rsid w:val="16A32A04"/>
    <w:rsid w:val="16A3C21A"/>
    <w:rsid w:val="16A9B524"/>
    <w:rsid w:val="16A9B77B"/>
    <w:rsid w:val="16AD656D"/>
    <w:rsid w:val="16AF7175"/>
    <w:rsid w:val="16AFB640"/>
    <w:rsid w:val="16B209BC"/>
    <w:rsid w:val="16B268CA"/>
    <w:rsid w:val="16B37642"/>
    <w:rsid w:val="16B55BF5"/>
    <w:rsid w:val="16BAE644"/>
    <w:rsid w:val="16BDFFC3"/>
    <w:rsid w:val="16BF7CC3"/>
    <w:rsid w:val="16BF9654"/>
    <w:rsid w:val="16C0E0E3"/>
    <w:rsid w:val="16C391D5"/>
    <w:rsid w:val="16C8433A"/>
    <w:rsid w:val="16C8817C"/>
    <w:rsid w:val="16CE7766"/>
    <w:rsid w:val="16D1265C"/>
    <w:rsid w:val="16D2B8C1"/>
    <w:rsid w:val="16D2FF7E"/>
    <w:rsid w:val="16D73437"/>
    <w:rsid w:val="16D78671"/>
    <w:rsid w:val="16D7EA43"/>
    <w:rsid w:val="16D8C0E2"/>
    <w:rsid w:val="16D8EF87"/>
    <w:rsid w:val="16DD681E"/>
    <w:rsid w:val="16DF0AF9"/>
    <w:rsid w:val="16E36A68"/>
    <w:rsid w:val="16E4F5A3"/>
    <w:rsid w:val="16E74987"/>
    <w:rsid w:val="16EA9CDC"/>
    <w:rsid w:val="16EBEE8F"/>
    <w:rsid w:val="16EC4F94"/>
    <w:rsid w:val="16F003B8"/>
    <w:rsid w:val="16F46E4A"/>
    <w:rsid w:val="16F622A1"/>
    <w:rsid w:val="16F6A38A"/>
    <w:rsid w:val="16F825AE"/>
    <w:rsid w:val="16F991F8"/>
    <w:rsid w:val="16FB4D1A"/>
    <w:rsid w:val="16FBA4BB"/>
    <w:rsid w:val="16FD34E4"/>
    <w:rsid w:val="16FD3F56"/>
    <w:rsid w:val="16FF6887"/>
    <w:rsid w:val="17004B58"/>
    <w:rsid w:val="170244CB"/>
    <w:rsid w:val="1702A4B9"/>
    <w:rsid w:val="17033D92"/>
    <w:rsid w:val="1703F075"/>
    <w:rsid w:val="170484D8"/>
    <w:rsid w:val="1705FBCB"/>
    <w:rsid w:val="170658D8"/>
    <w:rsid w:val="1706AB87"/>
    <w:rsid w:val="17084470"/>
    <w:rsid w:val="17085F4B"/>
    <w:rsid w:val="170DC55C"/>
    <w:rsid w:val="170EFD63"/>
    <w:rsid w:val="1712E945"/>
    <w:rsid w:val="1716E331"/>
    <w:rsid w:val="171A4A49"/>
    <w:rsid w:val="171F4148"/>
    <w:rsid w:val="17229E76"/>
    <w:rsid w:val="1722BC38"/>
    <w:rsid w:val="1723A972"/>
    <w:rsid w:val="17243AB6"/>
    <w:rsid w:val="1724DBCF"/>
    <w:rsid w:val="17265E16"/>
    <w:rsid w:val="17269064"/>
    <w:rsid w:val="1727D029"/>
    <w:rsid w:val="172B57F8"/>
    <w:rsid w:val="172D9FF3"/>
    <w:rsid w:val="172F289D"/>
    <w:rsid w:val="1731D791"/>
    <w:rsid w:val="1734252E"/>
    <w:rsid w:val="17359A73"/>
    <w:rsid w:val="1737A292"/>
    <w:rsid w:val="173BC5A8"/>
    <w:rsid w:val="173BDCB9"/>
    <w:rsid w:val="173D1ABF"/>
    <w:rsid w:val="173F11DE"/>
    <w:rsid w:val="174BC9B8"/>
    <w:rsid w:val="174DCDE0"/>
    <w:rsid w:val="174E659F"/>
    <w:rsid w:val="175010F2"/>
    <w:rsid w:val="17507C54"/>
    <w:rsid w:val="17526752"/>
    <w:rsid w:val="17550AF9"/>
    <w:rsid w:val="175723B9"/>
    <w:rsid w:val="1757602E"/>
    <w:rsid w:val="175AE9B5"/>
    <w:rsid w:val="175E836C"/>
    <w:rsid w:val="175F1FAE"/>
    <w:rsid w:val="175FB22A"/>
    <w:rsid w:val="1763AD88"/>
    <w:rsid w:val="17650254"/>
    <w:rsid w:val="176BCBCE"/>
    <w:rsid w:val="176E36E3"/>
    <w:rsid w:val="1773104E"/>
    <w:rsid w:val="1773317D"/>
    <w:rsid w:val="1773E9EC"/>
    <w:rsid w:val="17798F40"/>
    <w:rsid w:val="1779C40F"/>
    <w:rsid w:val="1779D474"/>
    <w:rsid w:val="1779E4A7"/>
    <w:rsid w:val="177B2E62"/>
    <w:rsid w:val="177B666F"/>
    <w:rsid w:val="177DA2F2"/>
    <w:rsid w:val="177F6060"/>
    <w:rsid w:val="177FCA1A"/>
    <w:rsid w:val="17827831"/>
    <w:rsid w:val="1787EF3A"/>
    <w:rsid w:val="178883BC"/>
    <w:rsid w:val="17892C4A"/>
    <w:rsid w:val="178A8240"/>
    <w:rsid w:val="178FC2D6"/>
    <w:rsid w:val="179600C2"/>
    <w:rsid w:val="179A05C1"/>
    <w:rsid w:val="179BB247"/>
    <w:rsid w:val="179E55ED"/>
    <w:rsid w:val="179F1D3F"/>
    <w:rsid w:val="17A03D27"/>
    <w:rsid w:val="17A04361"/>
    <w:rsid w:val="17A112BD"/>
    <w:rsid w:val="17A335DE"/>
    <w:rsid w:val="17A4887D"/>
    <w:rsid w:val="17A595C3"/>
    <w:rsid w:val="17A5BF4B"/>
    <w:rsid w:val="17A6C611"/>
    <w:rsid w:val="17AAECC4"/>
    <w:rsid w:val="17AB7075"/>
    <w:rsid w:val="17AB7D53"/>
    <w:rsid w:val="17AD637C"/>
    <w:rsid w:val="17B17D7C"/>
    <w:rsid w:val="17B1A1FE"/>
    <w:rsid w:val="17B3432F"/>
    <w:rsid w:val="17B3F874"/>
    <w:rsid w:val="17B52576"/>
    <w:rsid w:val="17B81318"/>
    <w:rsid w:val="17BA7C09"/>
    <w:rsid w:val="17BB6F77"/>
    <w:rsid w:val="17BB8688"/>
    <w:rsid w:val="17BC4D21"/>
    <w:rsid w:val="17BC5286"/>
    <w:rsid w:val="17BD22D0"/>
    <w:rsid w:val="17BD2320"/>
    <w:rsid w:val="17BDDC3E"/>
    <w:rsid w:val="17BFD129"/>
    <w:rsid w:val="17C0C448"/>
    <w:rsid w:val="17C49CCE"/>
    <w:rsid w:val="17C5734C"/>
    <w:rsid w:val="17C62800"/>
    <w:rsid w:val="17C6EB6B"/>
    <w:rsid w:val="17C88903"/>
    <w:rsid w:val="17CB450A"/>
    <w:rsid w:val="17CC340E"/>
    <w:rsid w:val="17D002AC"/>
    <w:rsid w:val="17D8122E"/>
    <w:rsid w:val="17DA7209"/>
    <w:rsid w:val="17DE4A1C"/>
    <w:rsid w:val="17DE74C9"/>
    <w:rsid w:val="17DE7627"/>
    <w:rsid w:val="17E7A21D"/>
    <w:rsid w:val="17E7F46B"/>
    <w:rsid w:val="17E9DC42"/>
    <w:rsid w:val="17EB0E79"/>
    <w:rsid w:val="17EC9387"/>
    <w:rsid w:val="17EE3476"/>
    <w:rsid w:val="17EE5404"/>
    <w:rsid w:val="17F2FB18"/>
    <w:rsid w:val="17F337D9"/>
    <w:rsid w:val="17F452D4"/>
    <w:rsid w:val="17F66AC6"/>
    <w:rsid w:val="17F6DB05"/>
    <w:rsid w:val="17F77FA4"/>
    <w:rsid w:val="17FC663E"/>
    <w:rsid w:val="18000F9C"/>
    <w:rsid w:val="18047E75"/>
    <w:rsid w:val="18048196"/>
    <w:rsid w:val="18070B98"/>
    <w:rsid w:val="18081406"/>
    <w:rsid w:val="1808D18D"/>
    <w:rsid w:val="1808D2D0"/>
    <w:rsid w:val="18091BFC"/>
    <w:rsid w:val="18092AD2"/>
    <w:rsid w:val="180B7DB0"/>
    <w:rsid w:val="18101E63"/>
    <w:rsid w:val="18106C14"/>
    <w:rsid w:val="18109430"/>
    <w:rsid w:val="181228D9"/>
    <w:rsid w:val="18138633"/>
    <w:rsid w:val="1813EA6B"/>
    <w:rsid w:val="1815E211"/>
    <w:rsid w:val="1816E801"/>
    <w:rsid w:val="181B0D1E"/>
    <w:rsid w:val="181E6EE3"/>
    <w:rsid w:val="181FA095"/>
    <w:rsid w:val="1820BCC9"/>
    <w:rsid w:val="1820FBEB"/>
    <w:rsid w:val="1825497F"/>
    <w:rsid w:val="18270518"/>
    <w:rsid w:val="182842CB"/>
    <w:rsid w:val="18287CD0"/>
    <w:rsid w:val="182A0357"/>
    <w:rsid w:val="182A905D"/>
    <w:rsid w:val="182A9168"/>
    <w:rsid w:val="182AC260"/>
    <w:rsid w:val="18334CDB"/>
    <w:rsid w:val="1834E17B"/>
    <w:rsid w:val="1835044F"/>
    <w:rsid w:val="18376BD1"/>
    <w:rsid w:val="183AD30A"/>
    <w:rsid w:val="183B5FC8"/>
    <w:rsid w:val="183C16A3"/>
    <w:rsid w:val="183D7A43"/>
    <w:rsid w:val="183FAA14"/>
    <w:rsid w:val="183FCAD0"/>
    <w:rsid w:val="184152A6"/>
    <w:rsid w:val="1841F9EF"/>
    <w:rsid w:val="18426303"/>
    <w:rsid w:val="18430A98"/>
    <w:rsid w:val="1843F5BE"/>
    <w:rsid w:val="18449505"/>
    <w:rsid w:val="18462C97"/>
    <w:rsid w:val="1846A2D6"/>
    <w:rsid w:val="18496E94"/>
    <w:rsid w:val="184980A6"/>
    <w:rsid w:val="184B655C"/>
    <w:rsid w:val="184DD55E"/>
    <w:rsid w:val="184FEACC"/>
    <w:rsid w:val="18516198"/>
    <w:rsid w:val="1853DE68"/>
    <w:rsid w:val="1854C9A1"/>
    <w:rsid w:val="18558F3B"/>
    <w:rsid w:val="1856F4D1"/>
    <w:rsid w:val="18573536"/>
    <w:rsid w:val="1857B81A"/>
    <w:rsid w:val="1857F0FE"/>
    <w:rsid w:val="1858CB07"/>
    <w:rsid w:val="185AC7C6"/>
    <w:rsid w:val="185B0C7C"/>
    <w:rsid w:val="185BE8A8"/>
    <w:rsid w:val="185D5D73"/>
    <w:rsid w:val="1860CFFE"/>
    <w:rsid w:val="1862561C"/>
    <w:rsid w:val="1862819E"/>
    <w:rsid w:val="18630F48"/>
    <w:rsid w:val="1865AA05"/>
    <w:rsid w:val="1868D793"/>
    <w:rsid w:val="186A3F14"/>
    <w:rsid w:val="186AE6A2"/>
    <w:rsid w:val="186BB6F4"/>
    <w:rsid w:val="186F16C1"/>
    <w:rsid w:val="187B08AA"/>
    <w:rsid w:val="187D2DFC"/>
    <w:rsid w:val="187F8351"/>
    <w:rsid w:val="18805E28"/>
    <w:rsid w:val="18807ACE"/>
    <w:rsid w:val="18814D30"/>
    <w:rsid w:val="18830880"/>
    <w:rsid w:val="188422CC"/>
    <w:rsid w:val="1884B615"/>
    <w:rsid w:val="188DE276"/>
    <w:rsid w:val="188F70CD"/>
    <w:rsid w:val="1892AF83"/>
    <w:rsid w:val="1892C494"/>
    <w:rsid w:val="18990169"/>
    <w:rsid w:val="189936FC"/>
    <w:rsid w:val="189A4472"/>
    <w:rsid w:val="189DA835"/>
    <w:rsid w:val="189E3899"/>
    <w:rsid w:val="189EFB3B"/>
    <w:rsid w:val="18A093D9"/>
    <w:rsid w:val="18A15CFD"/>
    <w:rsid w:val="18A63BB4"/>
    <w:rsid w:val="18AA285D"/>
    <w:rsid w:val="18ACB0DC"/>
    <w:rsid w:val="18AD1A29"/>
    <w:rsid w:val="18AE9EDD"/>
    <w:rsid w:val="18B030B2"/>
    <w:rsid w:val="18B10302"/>
    <w:rsid w:val="18B66C77"/>
    <w:rsid w:val="18B675AB"/>
    <w:rsid w:val="18BAA580"/>
    <w:rsid w:val="18BD31E1"/>
    <w:rsid w:val="18BEAAA8"/>
    <w:rsid w:val="18BF1EF5"/>
    <w:rsid w:val="18C33F9B"/>
    <w:rsid w:val="18C478C0"/>
    <w:rsid w:val="18C6187E"/>
    <w:rsid w:val="18C62205"/>
    <w:rsid w:val="18C792FF"/>
    <w:rsid w:val="18CC9DEF"/>
    <w:rsid w:val="18CD5AFC"/>
    <w:rsid w:val="18CF4F00"/>
    <w:rsid w:val="18D0D034"/>
    <w:rsid w:val="18D35370"/>
    <w:rsid w:val="18D58E03"/>
    <w:rsid w:val="18D752E9"/>
    <w:rsid w:val="18DB990B"/>
    <w:rsid w:val="18DF47C5"/>
    <w:rsid w:val="18E2B135"/>
    <w:rsid w:val="18E52A7C"/>
    <w:rsid w:val="18E686B0"/>
    <w:rsid w:val="18EA00DF"/>
    <w:rsid w:val="18EC2188"/>
    <w:rsid w:val="18EC8493"/>
    <w:rsid w:val="18F09C5F"/>
    <w:rsid w:val="18F544F4"/>
    <w:rsid w:val="18F5E275"/>
    <w:rsid w:val="18F69A73"/>
    <w:rsid w:val="18F9B0E1"/>
    <w:rsid w:val="18FBD034"/>
    <w:rsid w:val="18FCB29D"/>
    <w:rsid w:val="18FE1210"/>
    <w:rsid w:val="190107E5"/>
    <w:rsid w:val="1903FF10"/>
    <w:rsid w:val="190760BC"/>
    <w:rsid w:val="1908D48E"/>
    <w:rsid w:val="190EBD7A"/>
    <w:rsid w:val="190F2631"/>
    <w:rsid w:val="19108451"/>
    <w:rsid w:val="19125356"/>
    <w:rsid w:val="1912DA6E"/>
    <w:rsid w:val="19150381"/>
    <w:rsid w:val="191DEBF8"/>
    <w:rsid w:val="191E5DB1"/>
    <w:rsid w:val="191EE49D"/>
    <w:rsid w:val="191F5396"/>
    <w:rsid w:val="191FA2A3"/>
    <w:rsid w:val="192174C2"/>
    <w:rsid w:val="1922D5A3"/>
    <w:rsid w:val="19236D41"/>
    <w:rsid w:val="1927AF68"/>
    <w:rsid w:val="1927F3F1"/>
    <w:rsid w:val="19283B81"/>
    <w:rsid w:val="19284529"/>
    <w:rsid w:val="19294A35"/>
    <w:rsid w:val="1929EC41"/>
    <w:rsid w:val="192AA75B"/>
    <w:rsid w:val="192C0DB7"/>
    <w:rsid w:val="192D973B"/>
    <w:rsid w:val="192E4643"/>
    <w:rsid w:val="192F234C"/>
    <w:rsid w:val="192F4D4C"/>
    <w:rsid w:val="192F6484"/>
    <w:rsid w:val="193004E8"/>
    <w:rsid w:val="193301B1"/>
    <w:rsid w:val="1933F61A"/>
    <w:rsid w:val="1935AF04"/>
    <w:rsid w:val="1937B89B"/>
    <w:rsid w:val="19386965"/>
    <w:rsid w:val="1938ECC3"/>
    <w:rsid w:val="193924ED"/>
    <w:rsid w:val="19396163"/>
    <w:rsid w:val="193A713E"/>
    <w:rsid w:val="193BAFAC"/>
    <w:rsid w:val="193C1A14"/>
    <w:rsid w:val="193D795F"/>
    <w:rsid w:val="193DE67E"/>
    <w:rsid w:val="193DE691"/>
    <w:rsid w:val="193F6E56"/>
    <w:rsid w:val="19408486"/>
    <w:rsid w:val="19430DC2"/>
    <w:rsid w:val="194420DD"/>
    <w:rsid w:val="1947828F"/>
    <w:rsid w:val="19478432"/>
    <w:rsid w:val="19483567"/>
    <w:rsid w:val="1948D587"/>
    <w:rsid w:val="194934E0"/>
    <w:rsid w:val="194C3CA4"/>
    <w:rsid w:val="194CA87D"/>
    <w:rsid w:val="194FCC96"/>
    <w:rsid w:val="195010E6"/>
    <w:rsid w:val="19513EAF"/>
    <w:rsid w:val="19545A01"/>
    <w:rsid w:val="19551944"/>
    <w:rsid w:val="19564DB0"/>
    <w:rsid w:val="1959E1E9"/>
    <w:rsid w:val="195A0C41"/>
    <w:rsid w:val="195E6166"/>
    <w:rsid w:val="1960AA7F"/>
    <w:rsid w:val="1962B22F"/>
    <w:rsid w:val="1962D48D"/>
    <w:rsid w:val="1964D2AE"/>
    <w:rsid w:val="1966DF95"/>
    <w:rsid w:val="196BB210"/>
    <w:rsid w:val="196CC2DD"/>
    <w:rsid w:val="1970F7CD"/>
    <w:rsid w:val="197104BA"/>
    <w:rsid w:val="1971876D"/>
    <w:rsid w:val="197204A6"/>
    <w:rsid w:val="19799C89"/>
    <w:rsid w:val="197F36F7"/>
    <w:rsid w:val="198103C7"/>
    <w:rsid w:val="19819F60"/>
    <w:rsid w:val="1983D548"/>
    <w:rsid w:val="1985F489"/>
    <w:rsid w:val="1986F1B8"/>
    <w:rsid w:val="19870B31"/>
    <w:rsid w:val="198D4199"/>
    <w:rsid w:val="198E5B77"/>
    <w:rsid w:val="198FDF8A"/>
    <w:rsid w:val="19909C6E"/>
    <w:rsid w:val="1990CA4F"/>
    <w:rsid w:val="1993F2FA"/>
    <w:rsid w:val="19944FC2"/>
    <w:rsid w:val="1994A1D2"/>
    <w:rsid w:val="19992094"/>
    <w:rsid w:val="199A81DB"/>
    <w:rsid w:val="199CF11F"/>
    <w:rsid w:val="199DF51B"/>
    <w:rsid w:val="199EE019"/>
    <w:rsid w:val="199F0DF7"/>
    <w:rsid w:val="199FF3ED"/>
    <w:rsid w:val="19A2D85F"/>
    <w:rsid w:val="19A5D9A6"/>
    <w:rsid w:val="19A7C588"/>
    <w:rsid w:val="19AA2063"/>
    <w:rsid w:val="19ACF33C"/>
    <w:rsid w:val="19AD8EEE"/>
    <w:rsid w:val="19B239A7"/>
    <w:rsid w:val="19B369E4"/>
    <w:rsid w:val="19B7190F"/>
    <w:rsid w:val="19B7D232"/>
    <w:rsid w:val="19BF5AB2"/>
    <w:rsid w:val="19C22DA5"/>
    <w:rsid w:val="19C2454B"/>
    <w:rsid w:val="19C255A3"/>
    <w:rsid w:val="19C578DA"/>
    <w:rsid w:val="19C67527"/>
    <w:rsid w:val="19CADCC0"/>
    <w:rsid w:val="19CD6B18"/>
    <w:rsid w:val="19CD7846"/>
    <w:rsid w:val="19CF0EC1"/>
    <w:rsid w:val="19D286BC"/>
    <w:rsid w:val="19D5803F"/>
    <w:rsid w:val="19D767AE"/>
    <w:rsid w:val="19D7AEC7"/>
    <w:rsid w:val="19D92775"/>
    <w:rsid w:val="19D9F9C4"/>
    <w:rsid w:val="19DA8C6A"/>
    <w:rsid w:val="19DAB543"/>
    <w:rsid w:val="19DC8743"/>
    <w:rsid w:val="19E42338"/>
    <w:rsid w:val="19E5ADE2"/>
    <w:rsid w:val="19E67F7D"/>
    <w:rsid w:val="19E6CC32"/>
    <w:rsid w:val="19EC3542"/>
    <w:rsid w:val="19EC81A3"/>
    <w:rsid w:val="19F3945C"/>
    <w:rsid w:val="19F89F7F"/>
    <w:rsid w:val="19FBC1D7"/>
    <w:rsid w:val="19FC4D11"/>
    <w:rsid w:val="19FC9077"/>
    <w:rsid w:val="19FCFF9C"/>
    <w:rsid w:val="19FE835C"/>
    <w:rsid w:val="1A00CC2D"/>
    <w:rsid w:val="1A0252C9"/>
    <w:rsid w:val="1A035F67"/>
    <w:rsid w:val="1A0368E7"/>
    <w:rsid w:val="1A056FA1"/>
    <w:rsid w:val="1A070E83"/>
    <w:rsid w:val="1A0B7CCD"/>
    <w:rsid w:val="1A0C4D46"/>
    <w:rsid w:val="1A0D152C"/>
    <w:rsid w:val="1A0D5EC4"/>
    <w:rsid w:val="1A113690"/>
    <w:rsid w:val="1A13B6F6"/>
    <w:rsid w:val="1A14F627"/>
    <w:rsid w:val="1A17257C"/>
    <w:rsid w:val="1A17FE90"/>
    <w:rsid w:val="1A182228"/>
    <w:rsid w:val="1A182DD7"/>
    <w:rsid w:val="1A18923C"/>
    <w:rsid w:val="1A196A1B"/>
    <w:rsid w:val="1A198AC4"/>
    <w:rsid w:val="1A19F2AE"/>
    <w:rsid w:val="1A1A5436"/>
    <w:rsid w:val="1A1B3FCE"/>
    <w:rsid w:val="1A1C6A49"/>
    <w:rsid w:val="1A21363B"/>
    <w:rsid w:val="1A22DEA6"/>
    <w:rsid w:val="1A23CF31"/>
    <w:rsid w:val="1A245F56"/>
    <w:rsid w:val="1A2495BA"/>
    <w:rsid w:val="1A25C1D0"/>
    <w:rsid w:val="1A280D3F"/>
    <w:rsid w:val="1A284909"/>
    <w:rsid w:val="1A2A502F"/>
    <w:rsid w:val="1A2B5DB4"/>
    <w:rsid w:val="1A2BB5B8"/>
    <w:rsid w:val="1A2D20F5"/>
    <w:rsid w:val="1A33B778"/>
    <w:rsid w:val="1A353C34"/>
    <w:rsid w:val="1A362D5F"/>
    <w:rsid w:val="1A3E21AB"/>
    <w:rsid w:val="1A401E06"/>
    <w:rsid w:val="1A41F3B1"/>
    <w:rsid w:val="1A438F89"/>
    <w:rsid w:val="1A4722A8"/>
    <w:rsid w:val="1A485456"/>
    <w:rsid w:val="1A494776"/>
    <w:rsid w:val="1A497EB9"/>
    <w:rsid w:val="1A4C8E40"/>
    <w:rsid w:val="1A53C37B"/>
    <w:rsid w:val="1A544289"/>
    <w:rsid w:val="1A56E2CE"/>
    <w:rsid w:val="1A5A0AE4"/>
    <w:rsid w:val="1A607404"/>
    <w:rsid w:val="1A618157"/>
    <w:rsid w:val="1A61F54B"/>
    <w:rsid w:val="1A65AF22"/>
    <w:rsid w:val="1A6810F0"/>
    <w:rsid w:val="1A681335"/>
    <w:rsid w:val="1A689F56"/>
    <w:rsid w:val="1A6CC33A"/>
    <w:rsid w:val="1A6D11AC"/>
    <w:rsid w:val="1A6E6280"/>
    <w:rsid w:val="1A700F9C"/>
    <w:rsid w:val="1A70E6F7"/>
    <w:rsid w:val="1A75AF22"/>
    <w:rsid w:val="1A7654FF"/>
    <w:rsid w:val="1A76EAD0"/>
    <w:rsid w:val="1A7BE08F"/>
    <w:rsid w:val="1A7D8B8E"/>
    <w:rsid w:val="1A7FAC3F"/>
    <w:rsid w:val="1A800711"/>
    <w:rsid w:val="1A803CC4"/>
    <w:rsid w:val="1A81BAAB"/>
    <w:rsid w:val="1A8292EC"/>
    <w:rsid w:val="1A8A2E6B"/>
    <w:rsid w:val="1A8A352C"/>
    <w:rsid w:val="1A8A723F"/>
    <w:rsid w:val="1A8BDAFF"/>
    <w:rsid w:val="1A8CB225"/>
    <w:rsid w:val="1A8E4F28"/>
    <w:rsid w:val="1A94F8D9"/>
    <w:rsid w:val="1A95B985"/>
    <w:rsid w:val="1A961014"/>
    <w:rsid w:val="1A98A3A1"/>
    <w:rsid w:val="1A999A88"/>
    <w:rsid w:val="1A9A0EC0"/>
    <w:rsid w:val="1A9A3390"/>
    <w:rsid w:val="1A9A5BD0"/>
    <w:rsid w:val="1A9D3460"/>
    <w:rsid w:val="1AA4F76E"/>
    <w:rsid w:val="1AA73308"/>
    <w:rsid w:val="1AAFA213"/>
    <w:rsid w:val="1AB2F904"/>
    <w:rsid w:val="1AB3B5F2"/>
    <w:rsid w:val="1AB47212"/>
    <w:rsid w:val="1AB61713"/>
    <w:rsid w:val="1AB6BF52"/>
    <w:rsid w:val="1ABA72DA"/>
    <w:rsid w:val="1ABC9DA9"/>
    <w:rsid w:val="1ABF3E06"/>
    <w:rsid w:val="1AC558F0"/>
    <w:rsid w:val="1AC80705"/>
    <w:rsid w:val="1AC96FD3"/>
    <w:rsid w:val="1ACB6FFA"/>
    <w:rsid w:val="1ACB8B34"/>
    <w:rsid w:val="1AD1A780"/>
    <w:rsid w:val="1AD221C5"/>
    <w:rsid w:val="1AD30214"/>
    <w:rsid w:val="1AD4EF31"/>
    <w:rsid w:val="1AD58BBA"/>
    <w:rsid w:val="1AD5F5E2"/>
    <w:rsid w:val="1AD6BE6E"/>
    <w:rsid w:val="1AD6CD9F"/>
    <w:rsid w:val="1AD94059"/>
    <w:rsid w:val="1ADE6451"/>
    <w:rsid w:val="1AE1F679"/>
    <w:rsid w:val="1AE390AB"/>
    <w:rsid w:val="1AE43A9C"/>
    <w:rsid w:val="1AE50541"/>
    <w:rsid w:val="1AE7F5DA"/>
    <w:rsid w:val="1AE8689C"/>
    <w:rsid w:val="1AE8F18D"/>
    <w:rsid w:val="1AE9861B"/>
    <w:rsid w:val="1AE9C8AF"/>
    <w:rsid w:val="1AEC2C57"/>
    <w:rsid w:val="1AECE06F"/>
    <w:rsid w:val="1AEE15B8"/>
    <w:rsid w:val="1AF05846"/>
    <w:rsid w:val="1AF0688A"/>
    <w:rsid w:val="1AF1C385"/>
    <w:rsid w:val="1AF21CCB"/>
    <w:rsid w:val="1AF4CABD"/>
    <w:rsid w:val="1AF8A5AB"/>
    <w:rsid w:val="1AFB5225"/>
    <w:rsid w:val="1AFBD5BF"/>
    <w:rsid w:val="1B031E99"/>
    <w:rsid w:val="1B041FA5"/>
    <w:rsid w:val="1B06D97F"/>
    <w:rsid w:val="1B07AC40"/>
    <w:rsid w:val="1B08A77F"/>
    <w:rsid w:val="1B0A2590"/>
    <w:rsid w:val="1B0F1ECD"/>
    <w:rsid w:val="1B1129C2"/>
    <w:rsid w:val="1B14326A"/>
    <w:rsid w:val="1B163F74"/>
    <w:rsid w:val="1B170829"/>
    <w:rsid w:val="1B170D29"/>
    <w:rsid w:val="1B20565E"/>
    <w:rsid w:val="1B22CC16"/>
    <w:rsid w:val="1B24B5EA"/>
    <w:rsid w:val="1B254308"/>
    <w:rsid w:val="1B26332C"/>
    <w:rsid w:val="1B28BD4F"/>
    <w:rsid w:val="1B292ACD"/>
    <w:rsid w:val="1B29A2A7"/>
    <w:rsid w:val="1B29A531"/>
    <w:rsid w:val="1B2D03E8"/>
    <w:rsid w:val="1B2D2537"/>
    <w:rsid w:val="1B2D25FE"/>
    <w:rsid w:val="1B2FB28F"/>
    <w:rsid w:val="1B30F5B8"/>
    <w:rsid w:val="1B31C38B"/>
    <w:rsid w:val="1B374A4C"/>
    <w:rsid w:val="1B388359"/>
    <w:rsid w:val="1B3B11FC"/>
    <w:rsid w:val="1B3B38FC"/>
    <w:rsid w:val="1B3CB1B9"/>
    <w:rsid w:val="1B3F87C7"/>
    <w:rsid w:val="1B4818C8"/>
    <w:rsid w:val="1B4955FF"/>
    <w:rsid w:val="1B4AF53B"/>
    <w:rsid w:val="1B4D113C"/>
    <w:rsid w:val="1B4E5927"/>
    <w:rsid w:val="1B4F0A78"/>
    <w:rsid w:val="1B4F9532"/>
    <w:rsid w:val="1B5052D7"/>
    <w:rsid w:val="1B53B5F0"/>
    <w:rsid w:val="1B5650D1"/>
    <w:rsid w:val="1B5B58A1"/>
    <w:rsid w:val="1B5EFF1E"/>
    <w:rsid w:val="1B5FECEC"/>
    <w:rsid w:val="1B6371FF"/>
    <w:rsid w:val="1B6402D0"/>
    <w:rsid w:val="1B67B2EE"/>
    <w:rsid w:val="1B6CE944"/>
    <w:rsid w:val="1B6D6607"/>
    <w:rsid w:val="1B6EBD7C"/>
    <w:rsid w:val="1B769B27"/>
    <w:rsid w:val="1B7FE1B6"/>
    <w:rsid w:val="1B81887F"/>
    <w:rsid w:val="1B841A80"/>
    <w:rsid w:val="1B88AFB2"/>
    <w:rsid w:val="1B894486"/>
    <w:rsid w:val="1B8DB188"/>
    <w:rsid w:val="1B8DC188"/>
    <w:rsid w:val="1B921FB3"/>
    <w:rsid w:val="1B95FB09"/>
    <w:rsid w:val="1B98B28E"/>
    <w:rsid w:val="1B98F7EF"/>
    <w:rsid w:val="1B998057"/>
    <w:rsid w:val="1B9AC53D"/>
    <w:rsid w:val="1B9C60A6"/>
    <w:rsid w:val="1B9E82BF"/>
    <w:rsid w:val="1B9F5362"/>
    <w:rsid w:val="1BA03E0E"/>
    <w:rsid w:val="1BA06137"/>
    <w:rsid w:val="1BA17E8B"/>
    <w:rsid w:val="1BA1B4E0"/>
    <w:rsid w:val="1BA291B4"/>
    <w:rsid w:val="1BA3F111"/>
    <w:rsid w:val="1BA50460"/>
    <w:rsid w:val="1BA78D5A"/>
    <w:rsid w:val="1BA975CF"/>
    <w:rsid w:val="1BAC503F"/>
    <w:rsid w:val="1BB0C58E"/>
    <w:rsid w:val="1BB1409A"/>
    <w:rsid w:val="1BB261AB"/>
    <w:rsid w:val="1BB41D29"/>
    <w:rsid w:val="1BB92C4E"/>
    <w:rsid w:val="1BBAA915"/>
    <w:rsid w:val="1BBC8B41"/>
    <w:rsid w:val="1BBD6F2B"/>
    <w:rsid w:val="1BBDDC31"/>
    <w:rsid w:val="1BBFF118"/>
    <w:rsid w:val="1BC36F59"/>
    <w:rsid w:val="1BC4F403"/>
    <w:rsid w:val="1BC50C8D"/>
    <w:rsid w:val="1BC50EAC"/>
    <w:rsid w:val="1BC5D9FA"/>
    <w:rsid w:val="1BC6B24B"/>
    <w:rsid w:val="1BCA2791"/>
    <w:rsid w:val="1BCC16D5"/>
    <w:rsid w:val="1BCC5EE0"/>
    <w:rsid w:val="1BCE251C"/>
    <w:rsid w:val="1BCED704"/>
    <w:rsid w:val="1BCF31FD"/>
    <w:rsid w:val="1BD06A68"/>
    <w:rsid w:val="1BD26B58"/>
    <w:rsid w:val="1BD3ADB6"/>
    <w:rsid w:val="1BD627B4"/>
    <w:rsid w:val="1BD768E1"/>
    <w:rsid w:val="1BD9AF49"/>
    <w:rsid w:val="1BD9D9D5"/>
    <w:rsid w:val="1BDB9553"/>
    <w:rsid w:val="1BDC4AE6"/>
    <w:rsid w:val="1BDD2EFF"/>
    <w:rsid w:val="1BDDB7C2"/>
    <w:rsid w:val="1BDDD41E"/>
    <w:rsid w:val="1BDDDEC7"/>
    <w:rsid w:val="1BDE6C23"/>
    <w:rsid w:val="1BDEB650"/>
    <w:rsid w:val="1BE213DC"/>
    <w:rsid w:val="1BE29E22"/>
    <w:rsid w:val="1BE2A37E"/>
    <w:rsid w:val="1BE4F5DD"/>
    <w:rsid w:val="1BE6048C"/>
    <w:rsid w:val="1BE888D3"/>
    <w:rsid w:val="1BE99E01"/>
    <w:rsid w:val="1BEA7F1B"/>
    <w:rsid w:val="1BECD24A"/>
    <w:rsid w:val="1BF2E7AB"/>
    <w:rsid w:val="1BF446AC"/>
    <w:rsid w:val="1BF7F83B"/>
    <w:rsid w:val="1BFF9D3F"/>
    <w:rsid w:val="1C05E5FB"/>
    <w:rsid w:val="1C076CB6"/>
    <w:rsid w:val="1C07ACB0"/>
    <w:rsid w:val="1C0ADA62"/>
    <w:rsid w:val="1C0D4647"/>
    <w:rsid w:val="1C105704"/>
    <w:rsid w:val="1C136B4D"/>
    <w:rsid w:val="1C195B5B"/>
    <w:rsid w:val="1C1A4E23"/>
    <w:rsid w:val="1C1B3D42"/>
    <w:rsid w:val="1C1B7EB2"/>
    <w:rsid w:val="1C1BC7EA"/>
    <w:rsid w:val="1C1CB29F"/>
    <w:rsid w:val="1C1D1904"/>
    <w:rsid w:val="1C1F64D1"/>
    <w:rsid w:val="1C20B740"/>
    <w:rsid w:val="1C20F6B2"/>
    <w:rsid w:val="1C22613C"/>
    <w:rsid w:val="1C242A71"/>
    <w:rsid w:val="1C24A1C5"/>
    <w:rsid w:val="1C255DB7"/>
    <w:rsid w:val="1C2929EB"/>
    <w:rsid w:val="1C323F61"/>
    <w:rsid w:val="1C33E582"/>
    <w:rsid w:val="1C3476C1"/>
    <w:rsid w:val="1C357A74"/>
    <w:rsid w:val="1C36078A"/>
    <w:rsid w:val="1C36A79B"/>
    <w:rsid w:val="1C3F7844"/>
    <w:rsid w:val="1C41E9F0"/>
    <w:rsid w:val="1C42DFB5"/>
    <w:rsid w:val="1C455FCC"/>
    <w:rsid w:val="1C462116"/>
    <w:rsid w:val="1C4787D3"/>
    <w:rsid w:val="1C48CB4A"/>
    <w:rsid w:val="1C4BCE99"/>
    <w:rsid w:val="1C4DC669"/>
    <w:rsid w:val="1C4E30C1"/>
    <w:rsid w:val="1C501CF8"/>
    <w:rsid w:val="1C551B4C"/>
    <w:rsid w:val="1C609DA0"/>
    <w:rsid w:val="1C645FCE"/>
    <w:rsid w:val="1C69866E"/>
    <w:rsid w:val="1C6C4F2A"/>
    <w:rsid w:val="1C6CE9C8"/>
    <w:rsid w:val="1C6D1F32"/>
    <w:rsid w:val="1C6F4A65"/>
    <w:rsid w:val="1C724641"/>
    <w:rsid w:val="1C74053C"/>
    <w:rsid w:val="1C74E472"/>
    <w:rsid w:val="1C77299F"/>
    <w:rsid w:val="1C774B1C"/>
    <w:rsid w:val="1C77727A"/>
    <w:rsid w:val="1C7A304F"/>
    <w:rsid w:val="1C7A9C89"/>
    <w:rsid w:val="1C7BDC83"/>
    <w:rsid w:val="1C81045B"/>
    <w:rsid w:val="1C8158DE"/>
    <w:rsid w:val="1C8812D9"/>
    <w:rsid w:val="1C8CA0AF"/>
    <w:rsid w:val="1C8D93E6"/>
    <w:rsid w:val="1C8DED2C"/>
    <w:rsid w:val="1C93D2A6"/>
    <w:rsid w:val="1C96955E"/>
    <w:rsid w:val="1C97280A"/>
    <w:rsid w:val="1C985997"/>
    <w:rsid w:val="1C9925CC"/>
    <w:rsid w:val="1C9E1AEB"/>
    <w:rsid w:val="1C9E52DC"/>
    <w:rsid w:val="1CA03AF2"/>
    <w:rsid w:val="1CA19AB8"/>
    <w:rsid w:val="1CA250D2"/>
    <w:rsid w:val="1CA35289"/>
    <w:rsid w:val="1CA5A60F"/>
    <w:rsid w:val="1CA8F4C0"/>
    <w:rsid w:val="1CAB8DDD"/>
    <w:rsid w:val="1CACDA0F"/>
    <w:rsid w:val="1CAEA98D"/>
    <w:rsid w:val="1CAF0BE8"/>
    <w:rsid w:val="1CB17637"/>
    <w:rsid w:val="1CB5770D"/>
    <w:rsid w:val="1CB59E60"/>
    <w:rsid w:val="1CB6DF65"/>
    <w:rsid w:val="1CB70282"/>
    <w:rsid w:val="1CB7E89F"/>
    <w:rsid w:val="1CB7FA98"/>
    <w:rsid w:val="1CB7FC38"/>
    <w:rsid w:val="1CB94BCA"/>
    <w:rsid w:val="1CBC2AE2"/>
    <w:rsid w:val="1CBD8D23"/>
    <w:rsid w:val="1CC48E8F"/>
    <w:rsid w:val="1CC6263C"/>
    <w:rsid w:val="1CC702D5"/>
    <w:rsid w:val="1CC7901F"/>
    <w:rsid w:val="1CC9AF05"/>
    <w:rsid w:val="1CCA24A9"/>
    <w:rsid w:val="1CCA77FB"/>
    <w:rsid w:val="1CCB89B7"/>
    <w:rsid w:val="1CCC427A"/>
    <w:rsid w:val="1CD04847"/>
    <w:rsid w:val="1CD34D63"/>
    <w:rsid w:val="1CD413CC"/>
    <w:rsid w:val="1CD43140"/>
    <w:rsid w:val="1CD4E056"/>
    <w:rsid w:val="1CD5A2F3"/>
    <w:rsid w:val="1CD8A792"/>
    <w:rsid w:val="1CD9A15B"/>
    <w:rsid w:val="1CD9B03E"/>
    <w:rsid w:val="1CDD1A76"/>
    <w:rsid w:val="1CDD4656"/>
    <w:rsid w:val="1CDE388B"/>
    <w:rsid w:val="1CDF5A2F"/>
    <w:rsid w:val="1CE3B2BE"/>
    <w:rsid w:val="1CE66355"/>
    <w:rsid w:val="1CE84ADE"/>
    <w:rsid w:val="1CED68EC"/>
    <w:rsid w:val="1CED8481"/>
    <w:rsid w:val="1CEE97E1"/>
    <w:rsid w:val="1CF01565"/>
    <w:rsid w:val="1CFC8038"/>
    <w:rsid w:val="1CFD42F2"/>
    <w:rsid w:val="1CFDF040"/>
    <w:rsid w:val="1CFE3F69"/>
    <w:rsid w:val="1D006125"/>
    <w:rsid w:val="1D029119"/>
    <w:rsid w:val="1D03680B"/>
    <w:rsid w:val="1D05CB39"/>
    <w:rsid w:val="1D06097D"/>
    <w:rsid w:val="1D08CAB2"/>
    <w:rsid w:val="1D08EF2C"/>
    <w:rsid w:val="1D0BD99B"/>
    <w:rsid w:val="1D0DF933"/>
    <w:rsid w:val="1D0FCE05"/>
    <w:rsid w:val="1D1538CD"/>
    <w:rsid w:val="1D1ACBC5"/>
    <w:rsid w:val="1D1CCDDE"/>
    <w:rsid w:val="1D1E32D3"/>
    <w:rsid w:val="1D1FC4C1"/>
    <w:rsid w:val="1D207003"/>
    <w:rsid w:val="1D21A8B8"/>
    <w:rsid w:val="1D21F666"/>
    <w:rsid w:val="1D244619"/>
    <w:rsid w:val="1D26A6D2"/>
    <w:rsid w:val="1D286C44"/>
    <w:rsid w:val="1D2B85B8"/>
    <w:rsid w:val="1D2BED10"/>
    <w:rsid w:val="1D2C7CAC"/>
    <w:rsid w:val="1D2DFD08"/>
    <w:rsid w:val="1D2E8ACF"/>
    <w:rsid w:val="1D2FA518"/>
    <w:rsid w:val="1D31CC9C"/>
    <w:rsid w:val="1D34E861"/>
    <w:rsid w:val="1D36E005"/>
    <w:rsid w:val="1D38FEB6"/>
    <w:rsid w:val="1D391007"/>
    <w:rsid w:val="1D3C3406"/>
    <w:rsid w:val="1D3C4A46"/>
    <w:rsid w:val="1D3D1669"/>
    <w:rsid w:val="1D3FCAE7"/>
    <w:rsid w:val="1D45408D"/>
    <w:rsid w:val="1D4888DA"/>
    <w:rsid w:val="1D488E2C"/>
    <w:rsid w:val="1D49DEF4"/>
    <w:rsid w:val="1D509EC3"/>
    <w:rsid w:val="1D5BD042"/>
    <w:rsid w:val="1D5E9CBC"/>
    <w:rsid w:val="1D5FE07A"/>
    <w:rsid w:val="1D616CCE"/>
    <w:rsid w:val="1D629B0F"/>
    <w:rsid w:val="1D65FD50"/>
    <w:rsid w:val="1D66E7ED"/>
    <w:rsid w:val="1D680CE6"/>
    <w:rsid w:val="1D6902F1"/>
    <w:rsid w:val="1D6A73D7"/>
    <w:rsid w:val="1D6B5ED9"/>
    <w:rsid w:val="1D6CC07D"/>
    <w:rsid w:val="1D6E1864"/>
    <w:rsid w:val="1D731DFC"/>
    <w:rsid w:val="1D7393B1"/>
    <w:rsid w:val="1D750602"/>
    <w:rsid w:val="1D770F77"/>
    <w:rsid w:val="1D778D74"/>
    <w:rsid w:val="1D7D3B17"/>
    <w:rsid w:val="1D7E8BF1"/>
    <w:rsid w:val="1D80F74E"/>
    <w:rsid w:val="1D82C27B"/>
    <w:rsid w:val="1D831AEE"/>
    <w:rsid w:val="1D836605"/>
    <w:rsid w:val="1D877876"/>
    <w:rsid w:val="1D8A2702"/>
    <w:rsid w:val="1D8B1B06"/>
    <w:rsid w:val="1D8C1462"/>
    <w:rsid w:val="1D8F8683"/>
    <w:rsid w:val="1D94032A"/>
    <w:rsid w:val="1D96CA01"/>
    <w:rsid w:val="1D9AE5EF"/>
    <w:rsid w:val="1D9AEDC6"/>
    <w:rsid w:val="1D9AF9A3"/>
    <w:rsid w:val="1D9B7EF6"/>
    <w:rsid w:val="1D9BA445"/>
    <w:rsid w:val="1D9DE77D"/>
    <w:rsid w:val="1DA03F8E"/>
    <w:rsid w:val="1DA12443"/>
    <w:rsid w:val="1DA39407"/>
    <w:rsid w:val="1DA52F65"/>
    <w:rsid w:val="1DA9FA18"/>
    <w:rsid w:val="1DAABD86"/>
    <w:rsid w:val="1DB1695F"/>
    <w:rsid w:val="1DB2A759"/>
    <w:rsid w:val="1DB3D6E7"/>
    <w:rsid w:val="1DB49CB0"/>
    <w:rsid w:val="1DB51629"/>
    <w:rsid w:val="1DB85063"/>
    <w:rsid w:val="1DB8C11E"/>
    <w:rsid w:val="1DB8D38C"/>
    <w:rsid w:val="1DBA3DEE"/>
    <w:rsid w:val="1DBCDC56"/>
    <w:rsid w:val="1DBCE276"/>
    <w:rsid w:val="1DBF94DE"/>
    <w:rsid w:val="1DC05783"/>
    <w:rsid w:val="1DC0AFAB"/>
    <w:rsid w:val="1DC15B4F"/>
    <w:rsid w:val="1DC3BC4E"/>
    <w:rsid w:val="1DC3E627"/>
    <w:rsid w:val="1DC5F8E1"/>
    <w:rsid w:val="1DC60F03"/>
    <w:rsid w:val="1DCADE7D"/>
    <w:rsid w:val="1DCC2399"/>
    <w:rsid w:val="1DCCAFCD"/>
    <w:rsid w:val="1DCCEB1A"/>
    <w:rsid w:val="1DCD52BC"/>
    <w:rsid w:val="1DD04E2E"/>
    <w:rsid w:val="1DD99DA3"/>
    <w:rsid w:val="1DDA7782"/>
    <w:rsid w:val="1DDE8072"/>
    <w:rsid w:val="1DDEC976"/>
    <w:rsid w:val="1DDEE64D"/>
    <w:rsid w:val="1DE3DD87"/>
    <w:rsid w:val="1DE4902C"/>
    <w:rsid w:val="1DE7DA90"/>
    <w:rsid w:val="1DE861E3"/>
    <w:rsid w:val="1DE90A23"/>
    <w:rsid w:val="1DE9901A"/>
    <w:rsid w:val="1DF03BC5"/>
    <w:rsid w:val="1DF746F1"/>
    <w:rsid w:val="1DF77679"/>
    <w:rsid w:val="1DF8B2AD"/>
    <w:rsid w:val="1DFC5780"/>
    <w:rsid w:val="1DFF9F43"/>
    <w:rsid w:val="1E0039CE"/>
    <w:rsid w:val="1E013DE3"/>
    <w:rsid w:val="1E01DA58"/>
    <w:rsid w:val="1E044942"/>
    <w:rsid w:val="1E067A31"/>
    <w:rsid w:val="1E068E97"/>
    <w:rsid w:val="1E06D711"/>
    <w:rsid w:val="1E0A49A7"/>
    <w:rsid w:val="1E0AC6E0"/>
    <w:rsid w:val="1E0CE9B8"/>
    <w:rsid w:val="1E0EBE37"/>
    <w:rsid w:val="1E126619"/>
    <w:rsid w:val="1E132AC0"/>
    <w:rsid w:val="1E15ED72"/>
    <w:rsid w:val="1E197A63"/>
    <w:rsid w:val="1E1A3DE1"/>
    <w:rsid w:val="1E1D8B4E"/>
    <w:rsid w:val="1E1D93CA"/>
    <w:rsid w:val="1E1EB83B"/>
    <w:rsid w:val="1E264E1B"/>
    <w:rsid w:val="1E278769"/>
    <w:rsid w:val="1E283FCE"/>
    <w:rsid w:val="1E29B4DC"/>
    <w:rsid w:val="1E376069"/>
    <w:rsid w:val="1E392CA6"/>
    <w:rsid w:val="1E3AE1AD"/>
    <w:rsid w:val="1E3D06B3"/>
    <w:rsid w:val="1E436AC7"/>
    <w:rsid w:val="1E442CC0"/>
    <w:rsid w:val="1E46504B"/>
    <w:rsid w:val="1E4B821A"/>
    <w:rsid w:val="1E4D4B34"/>
    <w:rsid w:val="1E4FD5CF"/>
    <w:rsid w:val="1E5221A1"/>
    <w:rsid w:val="1E534D7D"/>
    <w:rsid w:val="1E53FE04"/>
    <w:rsid w:val="1E540661"/>
    <w:rsid w:val="1E5712BA"/>
    <w:rsid w:val="1E5921CE"/>
    <w:rsid w:val="1E5A2E8D"/>
    <w:rsid w:val="1E69E8AE"/>
    <w:rsid w:val="1E69EE92"/>
    <w:rsid w:val="1E6B851B"/>
    <w:rsid w:val="1E6BAB1B"/>
    <w:rsid w:val="1E77ABB6"/>
    <w:rsid w:val="1E789980"/>
    <w:rsid w:val="1E78B5D0"/>
    <w:rsid w:val="1E80480E"/>
    <w:rsid w:val="1E80687D"/>
    <w:rsid w:val="1E809787"/>
    <w:rsid w:val="1E84635F"/>
    <w:rsid w:val="1E852F98"/>
    <w:rsid w:val="1E85CCF2"/>
    <w:rsid w:val="1E873903"/>
    <w:rsid w:val="1E897030"/>
    <w:rsid w:val="1E8A4242"/>
    <w:rsid w:val="1E8B8A70"/>
    <w:rsid w:val="1E8CE872"/>
    <w:rsid w:val="1E929AFE"/>
    <w:rsid w:val="1E930BAD"/>
    <w:rsid w:val="1E959E37"/>
    <w:rsid w:val="1E9650D5"/>
    <w:rsid w:val="1E974463"/>
    <w:rsid w:val="1E974BD6"/>
    <w:rsid w:val="1E97A136"/>
    <w:rsid w:val="1E98A655"/>
    <w:rsid w:val="1E9A94D1"/>
    <w:rsid w:val="1E9AA7AC"/>
    <w:rsid w:val="1E9E8A1F"/>
    <w:rsid w:val="1E9F284D"/>
    <w:rsid w:val="1E9FC5F2"/>
    <w:rsid w:val="1EA2A095"/>
    <w:rsid w:val="1EA2D128"/>
    <w:rsid w:val="1EA67677"/>
    <w:rsid w:val="1EA85690"/>
    <w:rsid w:val="1EA988E1"/>
    <w:rsid w:val="1EAB3704"/>
    <w:rsid w:val="1EAB9420"/>
    <w:rsid w:val="1EAD27E2"/>
    <w:rsid w:val="1EAE3BE9"/>
    <w:rsid w:val="1EB1ABFF"/>
    <w:rsid w:val="1EB3E4B2"/>
    <w:rsid w:val="1EB59B7D"/>
    <w:rsid w:val="1EB76448"/>
    <w:rsid w:val="1EB8702F"/>
    <w:rsid w:val="1EB9055A"/>
    <w:rsid w:val="1EBB77E0"/>
    <w:rsid w:val="1EBB8DCE"/>
    <w:rsid w:val="1EBD1463"/>
    <w:rsid w:val="1EBF8BA2"/>
    <w:rsid w:val="1EC1984B"/>
    <w:rsid w:val="1EC2AB53"/>
    <w:rsid w:val="1EC73984"/>
    <w:rsid w:val="1ED12D75"/>
    <w:rsid w:val="1ED4302E"/>
    <w:rsid w:val="1ED869B0"/>
    <w:rsid w:val="1ED9A15C"/>
    <w:rsid w:val="1ED9A488"/>
    <w:rsid w:val="1EDB30E6"/>
    <w:rsid w:val="1EDD438D"/>
    <w:rsid w:val="1EDE3B04"/>
    <w:rsid w:val="1EE0932A"/>
    <w:rsid w:val="1EE2B45B"/>
    <w:rsid w:val="1EE2D794"/>
    <w:rsid w:val="1EE7810A"/>
    <w:rsid w:val="1EE7C7B2"/>
    <w:rsid w:val="1EEDAC84"/>
    <w:rsid w:val="1EEEA414"/>
    <w:rsid w:val="1EF024BE"/>
    <w:rsid w:val="1EF056C2"/>
    <w:rsid w:val="1EF05CE9"/>
    <w:rsid w:val="1EF0621B"/>
    <w:rsid w:val="1EF2C567"/>
    <w:rsid w:val="1EF50D61"/>
    <w:rsid w:val="1EF77EF3"/>
    <w:rsid w:val="1EF86A71"/>
    <w:rsid w:val="1EFE06F9"/>
    <w:rsid w:val="1EFFC988"/>
    <w:rsid w:val="1F007563"/>
    <w:rsid w:val="1F02B07A"/>
    <w:rsid w:val="1F0972EB"/>
    <w:rsid w:val="1F0AF15D"/>
    <w:rsid w:val="1F0CC649"/>
    <w:rsid w:val="1F0D6B90"/>
    <w:rsid w:val="1F0E325D"/>
    <w:rsid w:val="1F0E9C46"/>
    <w:rsid w:val="1F0F6E1C"/>
    <w:rsid w:val="1F145F4E"/>
    <w:rsid w:val="1F14731F"/>
    <w:rsid w:val="1F14F52F"/>
    <w:rsid w:val="1F172671"/>
    <w:rsid w:val="1F17DDFF"/>
    <w:rsid w:val="1F1AE4DA"/>
    <w:rsid w:val="1F1C8837"/>
    <w:rsid w:val="1F1C9DC0"/>
    <w:rsid w:val="1F209A36"/>
    <w:rsid w:val="1F22E9E5"/>
    <w:rsid w:val="1F2878DB"/>
    <w:rsid w:val="1F2989F2"/>
    <w:rsid w:val="1F2A848F"/>
    <w:rsid w:val="1F2FAD3D"/>
    <w:rsid w:val="1F316541"/>
    <w:rsid w:val="1F327CCA"/>
    <w:rsid w:val="1F32A917"/>
    <w:rsid w:val="1F33F14F"/>
    <w:rsid w:val="1F352A4C"/>
    <w:rsid w:val="1F372679"/>
    <w:rsid w:val="1F373C94"/>
    <w:rsid w:val="1F39E970"/>
    <w:rsid w:val="1F3C7ADE"/>
    <w:rsid w:val="1F3D8B69"/>
    <w:rsid w:val="1F40CD59"/>
    <w:rsid w:val="1F468E5B"/>
    <w:rsid w:val="1F4699E6"/>
    <w:rsid w:val="1F469FEA"/>
    <w:rsid w:val="1F478489"/>
    <w:rsid w:val="1F4E838D"/>
    <w:rsid w:val="1F4F0D32"/>
    <w:rsid w:val="1F4F306F"/>
    <w:rsid w:val="1F504131"/>
    <w:rsid w:val="1F509280"/>
    <w:rsid w:val="1F54AA30"/>
    <w:rsid w:val="1F57B0AC"/>
    <w:rsid w:val="1F58D310"/>
    <w:rsid w:val="1F599CC2"/>
    <w:rsid w:val="1F5BBD0F"/>
    <w:rsid w:val="1F5E7093"/>
    <w:rsid w:val="1F5ED322"/>
    <w:rsid w:val="1F5F8CAF"/>
    <w:rsid w:val="1F63030E"/>
    <w:rsid w:val="1F635786"/>
    <w:rsid w:val="1F65EBD6"/>
    <w:rsid w:val="1F6A0887"/>
    <w:rsid w:val="1F6B8CC7"/>
    <w:rsid w:val="1F6C0038"/>
    <w:rsid w:val="1F735729"/>
    <w:rsid w:val="1F735F31"/>
    <w:rsid w:val="1F74FD3D"/>
    <w:rsid w:val="1F751F80"/>
    <w:rsid w:val="1F766E6E"/>
    <w:rsid w:val="1F79B58A"/>
    <w:rsid w:val="1F7C96ED"/>
    <w:rsid w:val="1F7CDFAC"/>
    <w:rsid w:val="1F7CE128"/>
    <w:rsid w:val="1F7D8317"/>
    <w:rsid w:val="1F7D9C72"/>
    <w:rsid w:val="1F80FECA"/>
    <w:rsid w:val="1F84E1D6"/>
    <w:rsid w:val="1F85E807"/>
    <w:rsid w:val="1F873C6F"/>
    <w:rsid w:val="1F88C91B"/>
    <w:rsid w:val="1F8951B3"/>
    <w:rsid w:val="1F89A4AD"/>
    <w:rsid w:val="1F8AE4B1"/>
    <w:rsid w:val="1F8AF801"/>
    <w:rsid w:val="1F8D8918"/>
    <w:rsid w:val="1F8F3E03"/>
    <w:rsid w:val="1F8FEF15"/>
    <w:rsid w:val="1F944CEA"/>
    <w:rsid w:val="1F99CC33"/>
    <w:rsid w:val="1F9A1709"/>
    <w:rsid w:val="1F9BE089"/>
    <w:rsid w:val="1F9CD3A0"/>
    <w:rsid w:val="1F9D3196"/>
    <w:rsid w:val="1F9DB024"/>
    <w:rsid w:val="1FA03F2A"/>
    <w:rsid w:val="1FA568A1"/>
    <w:rsid w:val="1FA7124D"/>
    <w:rsid w:val="1FA7AD9D"/>
    <w:rsid w:val="1FAA96C5"/>
    <w:rsid w:val="1FABDE52"/>
    <w:rsid w:val="1FABEC1E"/>
    <w:rsid w:val="1FADD218"/>
    <w:rsid w:val="1FAE0EA0"/>
    <w:rsid w:val="1FB4567E"/>
    <w:rsid w:val="1FB8A8C4"/>
    <w:rsid w:val="1FBA95EF"/>
    <w:rsid w:val="1FBD389C"/>
    <w:rsid w:val="1FBF98DE"/>
    <w:rsid w:val="1FC00AD2"/>
    <w:rsid w:val="1FC2EEC6"/>
    <w:rsid w:val="1FC34B62"/>
    <w:rsid w:val="1FC4B766"/>
    <w:rsid w:val="1FC519B9"/>
    <w:rsid w:val="1FC6069B"/>
    <w:rsid w:val="1FC6A50E"/>
    <w:rsid w:val="1FC6EEA1"/>
    <w:rsid w:val="1FC7593B"/>
    <w:rsid w:val="1FC84E4A"/>
    <w:rsid w:val="1FC99DB8"/>
    <w:rsid w:val="1FCBA7EA"/>
    <w:rsid w:val="1FCEA956"/>
    <w:rsid w:val="1FD11AAD"/>
    <w:rsid w:val="1FD3339B"/>
    <w:rsid w:val="1FD3AAA7"/>
    <w:rsid w:val="1FD4BC53"/>
    <w:rsid w:val="1FD91B13"/>
    <w:rsid w:val="1FD9BF2B"/>
    <w:rsid w:val="1FDB654B"/>
    <w:rsid w:val="1FDD437F"/>
    <w:rsid w:val="1FDF0118"/>
    <w:rsid w:val="1FE103EF"/>
    <w:rsid w:val="1FE73CD8"/>
    <w:rsid w:val="1FE784C2"/>
    <w:rsid w:val="1FEA9FE0"/>
    <w:rsid w:val="1FEBBF01"/>
    <w:rsid w:val="1FEC0D53"/>
    <w:rsid w:val="1FECA9F2"/>
    <w:rsid w:val="1FEF12BC"/>
    <w:rsid w:val="1FF12C66"/>
    <w:rsid w:val="1FF1952A"/>
    <w:rsid w:val="1FF25516"/>
    <w:rsid w:val="1FF4530E"/>
    <w:rsid w:val="1FFBE216"/>
    <w:rsid w:val="1FFE3543"/>
    <w:rsid w:val="200255C3"/>
    <w:rsid w:val="2008FCC0"/>
    <w:rsid w:val="20093313"/>
    <w:rsid w:val="200AD5C1"/>
    <w:rsid w:val="200C3A04"/>
    <w:rsid w:val="200CE8DD"/>
    <w:rsid w:val="200DB8F2"/>
    <w:rsid w:val="200E1D40"/>
    <w:rsid w:val="200EBF3C"/>
    <w:rsid w:val="200F1D3F"/>
    <w:rsid w:val="200F2B54"/>
    <w:rsid w:val="200FB704"/>
    <w:rsid w:val="2011EDA3"/>
    <w:rsid w:val="2017B509"/>
    <w:rsid w:val="2017E41B"/>
    <w:rsid w:val="201DD779"/>
    <w:rsid w:val="201EF732"/>
    <w:rsid w:val="201F923B"/>
    <w:rsid w:val="201FBB81"/>
    <w:rsid w:val="20213BC1"/>
    <w:rsid w:val="2021D8F9"/>
    <w:rsid w:val="20248398"/>
    <w:rsid w:val="20254210"/>
    <w:rsid w:val="2026AB3A"/>
    <w:rsid w:val="202AC859"/>
    <w:rsid w:val="202CC18A"/>
    <w:rsid w:val="202CE157"/>
    <w:rsid w:val="202DC0F9"/>
    <w:rsid w:val="202E5C70"/>
    <w:rsid w:val="20304BE6"/>
    <w:rsid w:val="20328111"/>
    <w:rsid w:val="2032A33A"/>
    <w:rsid w:val="2033A240"/>
    <w:rsid w:val="20352A76"/>
    <w:rsid w:val="20354943"/>
    <w:rsid w:val="20362CF7"/>
    <w:rsid w:val="203668C2"/>
    <w:rsid w:val="203A4B24"/>
    <w:rsid w:val="203A5BD7"/>
    <w:rsid w:val="203CE712"/>
    <w:rsid w:val="203F222A"/>
    <w:rsid w:val="203FF9BD"/>
    <w:rsid w:val="20425CBE"/>
    <w:rsid w:val="2043F0C0"/>
    <w:rsid w:val="204410CF"/>
    <w:rsid w:val="204555F5"/>
    <w:rsid w:val="20456E7C"/>
    <w:rsid w:val="2047FF50"/>
    <w:rsid w:val="2048692F"/>
    <w:rsid w:val="2048D06A"/>
    <w:rsid w:val="2048FD85"/>
    <w:rsid w:val="204912E2"/>
    <w:rsid w:val="2049764D"/>
    <w:rsid w:val="204A0C4A"/>
    <w:rsid w:val="204AB5F8"/>
    <w:rsid w:val="204E48B9"/>
    <w:rsid w:val="204FE881"/>
    <w:rsid w:val="20511726"/>
    <w:rsid w:val="2051EE2F"/>
    <w:rsid w:val="2053DCDD"/>
    <w:rsid w:val="205401A7"/>
    <w:rsid w:val="2055A717"/>
    <w:rsid w:val="20566C1F"/>
    <w:rsid w:val="205A2E75"/>
    <w:rsid w:val="205AB8F1"/>
    <w:rsid w:val="205BCC1D"/>
    <w:rsid w:val="2060CCA7"/>
    <w:rsid w:val="2062E41C"/>
    <w:rsid w:val="2063EB2B"/>
    <w:rsid w:val="2064F4F2"/>
    <w:rsid w:val="20654650"/>
    <w:rsid w:val="2067C527"/>
    <w:rsid w:val="2069DFB8"/>
    <w:rsid w:val="206A0BC5"/>
    <w:rsid w:val="206A3B6F"/>
    <w:rsid w:val="206B5C71"/>
    <w:rsid w:val="206BF5A0"/>
    <w:rsid w:val="206DF6BE"/>
    <w:rsid w:val="206E1079"/>
    <w:rsid w:val="2076E98F"/>
    <w:rsid w:val="207776DA"/>
    <w:rsid w:val="20784D0C"/>
    <w:rsid w:val="20794541"/>
    <w:rsid w:val="207B0DC3"/>
    <w:rsid w:val="207CCCAD"/>
    <w:rsid w:val="207F0E16"/>
    <w:rsid w:val="2080C37E"/>
    <w:rsid w:val="2080C7C6"/>
    <w:rsid w:val="2085CB91"/>
    <w:rsid w:val="20895323"/>
    <w:rsid w:val="208979B4"/>
    <w:rsid w:val="208B03BF"/>
    <w:rsid w:val="208B3DC3"/>
    <w:rsid w:val="208C7BE1"/>
    <w:rsid w:val="208C8241"/>
    <w:rsid w:val="208D86FC"/>
    <w:rsid w:val="208FD638"/>
    <w:rsid w:val="209466FE"/>
    <w:rsid w:val="2096E00D"/>
    <w:rsid w:val="20993170"/>
    <w:rsid w:val="209986EE"/>
    <w:rsid w:val="209AB5FB"/>
    <w:rsid w:val="209B62E4"/>
    <w:rsid w:val="209E88E5"/>
    <w:rsid w:val="209F089B"/>
    <w:rsid w:val="20A0A2EF"/>
    <w:rsid w:val="20A15BCB"/>
    <w:rsid w:val="20A1F54F"/>
    <w:rsid w:val="20A45C86"/>
    <w:rsid w:val="20A4B0E2"/>
    <w:rsid w:val="20ABACC5"/>
    <w:rsid w:val="20ADE4EB"/>
    <w:rsid w:val="20AF7504"/>
    <w:rsid w:val="20B319E8"/>
    <w:rsid w:val="20B360DE"/>
    <w:rsid w:val="20B3A70D"/>
    <w:rsid w:val="20B5DF16"/>
    <w:rsid w:val="20B82115"/>
    <w:rsid w:val="20B8A08E"/>
    <w:rsid w:val="20BC54EF"/>
    <w:rsid w:val="20C53B4C"/>
    <w:rsid w:val="20CA458A"/>
    <w:rsid w:val="20CCCBB5"/>
    <w:rsid w:val="20CDEBF0"/>
    <w:rsid w:val="20D2DD8C"/>
    <w:rsid w:val="20D89661"/>
    <w:rsid w:val="20DA89E5"/>
    <w:rsid w:val="20DD4A59"/>
    <w:rsid w:val="20E52C24"/>
    <w:rsid w:val="20E81B52"/>
    <w:rsid w:val="20E8751E"/>
    <w:rsid w:val="20EB1A71"/>
    <w:rsid w:val="20EC6B1B"/>
    <w:rsid w:val="20EE9622"/>
    <w:rsid w:val="20F09370"/>
    <w:rsid w:val="20F1EB67"/>
    <w:rsid w:val="20F2571D"/>
    <w:rsid w:val="20F4F16A"/>
    <w:rsid w:val="20F74527"/>
    <w:rsid w:val="20F76630"/>
    <w:rsid w:val="20F7D161"/>
    <w:rsid w:val="20F9DDCF"/>
    <w:rsid w:val="20FC3C72"/>
    <w:rsid w:val="210182FA"/>
    <w:rsid w:val="2103F607"/>
    <w:rsid w:val="210F7112"/>
    <w:rsid w:val="210FEDBE"/>
    <w:rsid w:val="211052B2"/>
    <w:rsid w:val="2110DE53"/>
    <w:rsid w:val="21111375"/>
    <w:rsid w:val="2113A32A"/>
    <w:rsid w:val="21149379"/>
    <w:rsid w:val="21168BE6"/>
    <w:rsid w:val="2118F24B"/>
    <w:rsid w:val="211AF66D"/>
    <w:rsid w:val="212202A4"/>
    <w:rsid w:val="2122E09D"/>
    <w:rsid w:val="2123F10F"/>
    <w:rsid w:val="2124203E"/>
    <w:rsid w:val="21242DDF"/>
    <w:rsid w:val="212827D1"/>
    <w:rsid w:val="212979C5"/>
    <w:rsid w:val="212BEDF9"/>
    <w:rsid w:val="212D3C91"/>
    <w:rsid w:val="212E1F34"/>
    <w:rsid w:val="212EB030"/>
    <w:rsid w:val="212FCAEA"/>
    <w:rsid w:val="212FD5A0"/>
    <w:rsid w:val="2135F3A1"/>
    <w:rsid w:val="21461DE9"/>
    <w:rsid w:val="214846BF"/>
    <w:rsid w:val="21486380"/>
    <w:rsid w:val="214A5A3C"/>
    <w:rsid w:val="214C23F9"/>
    <w:rsid w:val="214C92AD"/>
    <w:rsid w:val="214DD646"/>
    <w:rsid w:val="214DF118"/>
    <w:rsid w:val="215005CD"/>
    <w:rsid w:val="215073A8"/>
    <w:rsid w:val="2155A8EA"/>
    <w:rsid w:val="2155B8F5"/>
    <w:rsid w:val="21566F95"/>
    <w:rsid w:val="215A19C4"/>
    <w:rsid w:val="215AE3BE"/>
    <w:rsid w:val="215AF34E"/>
    <w:rsid w:val="2160ECDA"/>
    <w:rsid w:val="21615E4F"/>
    <w:rsid w:val="2163EB31"/>
    <w:rsid w:val="21663E7C"/>
    <w:rsid w:val="216807D1"/>
    <w:rsid w:val="216A74F1"/>
    <w:rsid w:val="216D6ADC"/>
    <w:rsid w:val="216F446B"/>
    <w:rsid w:val="21723B3C"/>
    <w:rsid w:val="2174E20C"/>
    <w:rsid w:val="2175F4BE"/>
    <w:rsid w:val="217D0085"/>
    <w:rsid w:val="217D82EA"/>
    <w:rsid w:val="217FD314"/>
    <w:rsid w:val="217FF77A"/>
    <w:rsid w:val="21804ADF"/>
    <w:rsid w:val="2183C8BF"/>
    <w:rsid w:val="2185DEE5"/>
    <w:rsid w:val="2188B8A7"/>
    <w:rsid w:val="218A4851"/>
    <w:rsid w:val="218A9308"/>
    <w:rsid w:val="218B167A"/>
    <w:rsid w:val="21913388"/>
    <w:rsid w:val="2192AE2D"/>
    <w:rsid w:val="2192D52E"/>
    <w:rsid w:val="2196116E"/>
    <w:rsid w:val="21974441"/>
    <w:rsid w:val="21977E49"/>
    <w:rsid w:val="21977ED1"/>
    <w:rsid w:val="219B4E71"/>
    <w:rsid w:val="219E40AE"/>
    <w:rsid w:val="219E7722"/>
    <w:rsid w:val="219EFE2B"/>
    <w:rsid w:val="219F3ECD"/>
    <w:rsid w:val="21A06133"/>
    <w:rsid w:val="21A41E9C"/>
    <w:rsid w:val="21A486FF"/>
    <w:rsid w:val="21A4D75A"/>
    <w:rsid w:val="21A71867"/>
    <w:rsid w:val="21A7A4FF"/>
    <w:rsid w:val="21AA5773"/>
    <w:rsid w:val="21ABA45B"/>
    <w:rsid w:val="21AC817C"/>
    <w:rsid w:val="21AFEEC9"/>
    <w:rsid w:val="21B59B50"/>
    <w:rsid w:val="21B850D7"/>
    <w:rsid w:val="21B9B912"/>
    <w:rsid w:val="21BA1E8F"/>
    <w:rsid w:val="21BBDEA1"/>
    <w:rsid w:val="21BDE08D"/>
    <w:rsid w:val="21C22329"/>
    <w:rsid w:val="21C27240"/>
    <w:rsid w:val="21C5D7DB"/>
    <w:rsid w:val="21C631CE"/>
    <w:rsid w:val="21C72FB2"/>
    <w:rsid w:val="21C7CC51"/>
    <w:rsid w:val="21C8222C"/>
    <w:rsid w:val="21CBDA40"/>
    <w:rsid w:val="21D304FA"/>
    <w:rsid w:val="21D3B01A"/>
    <w:rsid w:val="21D4518C"/>
    <w:rsid w:val="21D4E132"/>
    <w:rsid w:val="21D64D37"/>
    <w:rsid w:val="21D6DBAE"/>
    <w:rsid w:val="21D6FD0B"/>
    <w:rsid w:val="21D908D0"/>
    <w:rsid w:val="21DA9D2D"/>
    <w:rsid w:val="21DAB05A"/>
    <w:rsid w:val="21E0A0CB"/>
    <w:rsid w:val="21E2EA57"/>
    <w:rsid w:val="21E3D326"/>
    <w:rsid w:val="21E5DCAB"/>
    <w:rsid w:val="21E7DCDA"/>
    <w:rsid w:val="21EDCF87"/>
    <w:rsid w:val="21EDD5F2"/>
    <w:rsid w:val="21F0599C"/>
    <w:rsid w:val="21F12626"/>
    <w:rsid w:val="21F42654"/>
    <w:rsid w:val="21F78E85"/>
    <w:rsid w:val="21F8364A"/>
    <w:rsid w:val="21F925EB"/>
    <w:rsid w:val="21F99E2B"/>
    <w:rsid w:val="21FA22AD"/>
    <w:rsid w:val="21FA90CC"/>
    <w:rsid w:val="21FC10A0"/>
    <w:rsid w:val="21FCF56B"/>
    <w:rsid w:val="22002599"/>
    <w:rsid w:val="22004AEB"/>
    <w:rsid w:val="220411FC"/>
    <w:rsid w:val="220A2D93"/>
    <w:rsid w:val="220CCCA2"/>
    <w:rsid w:val="2210C411"/>
    <w:rsid w:val="22134C69"/>
    <w:rsid w:val="2217CBF2"/>
    <w:rsid w:val="221F894D"/>
    <w:rsid w:val="221F95F3"/>
    <w:rsid w:val="2221DBDC"/>
    <w:rsid w:val="2223B0A3"/>
    <w:rsid w:val="2226D563"/>
    <w:rsid w:val="2226DAB8"/>
    <w:rsid w:val="2226E067"/>
    <w:rsid w:val="222762A1"/>
    <w:rsid w:val="22298811"/>
    <w:rsid w:val="222AEEB9"/>
    <w:rsid w:val="222C1FE5"/>
    <w:rsid w:val="222D4884"/>
    <w:rsid w:val="22323F1F"/>
    <w:rsid w:val="2233366D"/>
    <w:rsid w:val="2233A9E1"/>
    <w:rsid w:val="2233EFC9"/>
    <w:rsid w:val="223876E4"/>
    <w:rsid w:val="223B2AE9"/>
    <w:rsid w:val="223EB82D"/>
    <w:rsid w:val="2240E580"/>
    <w:rsid w:val="22421F9B"/>
    <w:rsid w:val="224251D9"/>
    <w:rsid w:val="224294C2"/>
    <w:rsid w:val="2244DE3D"/>
    <w:rsid w:val="22457D6B"/>
    <w:rsid w:val="22481232"/>
    <w:rsid w:val="224C1033"/>
    <w:rsid w:val="2253DB51"/>
    <w:rsid w:val="2259B0D5"/>
    <w:rsid w:val="225E1C5F"/>
    <w:rsid w:val="225FFD97"/>
    <w:rsid w:val="22601E75"/>
    <w:rsid w:val="22607B8E"/>
    <w:rsid w:val="226827A5"/>
    <w:rsid w:val="2268C662"/>
    <w:rsid w:val="2269C7D6"/>
    <w:rsid w:val="2273838F"/>
    <w:rsid w:val="22747B9C"/>
    <w:rsid w:val="227AA464"/>
    <w:rsid w:val="227BA8F8"/>
    <w:rsid w:val="227BA9F2"/>
    <w:rsid w:val="227C1DB7"/>
    <w:rsid w:val="227D0CB2"/>
    <w:rsid w:val="227D7DBC"/>
    <w:rsid w:val="22805AF4"/>
    <w:rsid w:val="22825513"/>
    <w:rsid w:val="2283F360"/>
    <w:rsid w:val="22876E63"/>
    <w:rsid w:val="22890ECD"/>
    <w:rsid w:val="2289E052"/>
    <w:rsid w:val="228B1EB7"/>
    <w:rsid w:val="228B71C7"/>
    <w:rsid w:val="228C8F7D"/>
    <w:rsid w:val="228DCBFB"/>
    <w:rsid w:val="228F2DA5"/>
    <w:rsid w:val="22910B90"/>
    <w:rsid w:val="2291C61D"/>
    <w:rsid w:val="2295F0AA"/>
    <w:rsid w:val="22975AE5"/>
    <w:rsid w:val="229778CB"/>
    <w:rsid w:val="22991707"/>
    <w:rsid w:val="229B3A74"/>
    <w:rsid w:val="229C3E4C"/>
    <w:rsid w:val="229DE573"/>
    <w:rsid w:val="229EDE0E"/>
    <w:rsid w:val="22A05D2B"/>
    <w:rsid w:val="22A07D4C"/>
    <w:rsid w:val="22A24FCA"/>
    <w:rsid w:val="22A34D00"/>
    <w:rsid w:val="22A56A50"/>
    <w:rsid w:val="22AAAEEB"/>
    <w:rsid w:val="22ABB138"/>
    <w:rsid w:val="22ABDED7"/>
    <w:rsid w:val="22ACE85F"/>
    <w:rsid w:val="22AD2C95"/>
    <w:rsid w:val="22AF4F8F"/>
    <w:rsid w:val="22B128CB"/>
    <w:rsid w:val="22B284A4"/>
    <w:rsid w:val="22B33F11"/>
    <w:rsid w:val="22B523E8"/>
    <w:rsid w:val="22BAE2BA"/>
    <w:rsid w:val="22BCB45E"/>
    <w:rsid w:val="22BD4B28"/>
    <w:rsid w:val="22BD4FDF"/>
    <w:rsid w:val="22BE9AB5"/>
    <w:rsid w:val="22BFF1D1"/>
    <w:rsid w:val="22C17091"/>
    <w:rsid w:val="22C18A04"/>
    <w:rsid w:val="22C1B7B8"/>
    <w:rsid w:val="22C97FBF"/>
    <w:rsid w:val="22CBB12A"/>
    <w:rsid w:val="22CE2F30"/>
    <w:rsid w:val="22D15167"/>
    <w:rsid w:val="22D2FCC7"/>
    <w:rsid w:val="22D5320E"/>
    <w:rsid w:val="22D8BC2F"/>
    <w:rsid w:val="22DF23DA"/>
    <w:rsid w:val="22DFA76F"/>
    <w:rsid w:val="22E0D7C3"/>
    <w:rsid w:val="22E4088E"/>
    <w:rsid w:val="22E52FB8"/>
    <w:rsid w:val="22E6CB81"/>
    <w:rsid w:val="22E870F3"/>
    <w:rsid w:val="22E93BD2"/>
    <w:rsid w:val="22EE6ACF"/>
    <w:rsid w:val="22EF434B"/>
    <w:rsid w:val="22F0665F"/>
    <w:rsid w:val="22F1AE56"/>
    <w:rsid w:val="22F2DAE3"/>
    <w:rsid w:val="22F49800"/>
    <w:rsid w:val="22F4A486"/>
    <w:rsid w:val="22F52B7F"/>
    <w:rsid w:val="22F66660"/>
    <w:rsid w:val="22F6DE1A"/>
    <w:rsid w:val="22FA3E22"/>
    <w:rsid w:val="22FC2A19"/>
    <w:rsid w:val="22FCF4C5"/>
    <w:rsid w:val="22FF60A3"/>
    <w:rsid w:val="23006077"/>
    <w:rsid w:val="2302EFE1"/>
    <w:rsid w:val="2303C241"/>
    <w:rsid w:val="2305C226"/>
    <w:rsid w:val="2308CE94"/>
    <w:rsid w:val="2309F84B"/>
    <w:rsid w:val="23133F09"/>
    <w:rsid w:val="2315F0BF"/>
    <w:rsid w:val="2315F4D1"/>
    <w:rsid w:val="231ADA51"/>
    <w:rsid w:val="231C2471"/>
    <w:rsid w:val="231D32E2"/>
    <w:rsid w:val="23207746"/>
    <w:rsid w:val="2320B240"/>
    <w:rsid w:val="2321BF3F"/>
    <w:rsid w:val="2321E2FB"/>
    <w:rsid w:val="23226545"/>
    <w:rsid w:val="23229832"/>
    <w:rsid w:val="2322CA7A"/>
    <w:rsid w:val="2323B96F"/>
    <w:rsid w:val="232463FD"/>
    <w:rsid w:val="2329B5CC"/>
    <w:rsid w:val="232A1335"/>
    <w:rsid w:val="233027E0"/>
    <w:rsid w:val="23315987"/>
    <w:rsid w:val="2332B5E1"/>
    <w:rsid w:val="2336C02F"/>
    <w:rsid w:val="233724B5"/>
    <w:rsid w:val="2338F193"/>
    <w:rsid w:val="233C98F1"/>
    <w:rsid w:val="233E3B6D"/>
    <w:rsid w:val="2340F642"/>
    <w:rsid w:val="234442CA"/>
    <w:rsid w:val="23497C1F"/>
    <w:rsid w:val="234DC05D"/>
    <w:rsid w:val="234FEBA0"/>
    <w:rsid w:val="2352EC07"/>
    <w:rsid w:val="235DEF2D"/>
    <w:rsid w:val="236365E7"/>
    <w:rsid w:val="2363EAED"/>
    <w:rsid w:val="23644277"/>
    <w:rsid w:val="23648D3D"/>
    <w:rsid w:val="2364E0D9"/>
    <w:rsid w:val="236677EE"/>
    <w:rsid w:val="2369768F"/>
    <w:rsid w:val="236A9EF1"/>
    <w:rsid w:val="236B52C9"/>
    <w:rsid w:val="236EF985"/>
    <w:rsid w:val="236FE34E"/>
    <w:rsid w:val="236FF550"/>
    <w:rsid w:val="2370834D"/>
    <w:rsid w:val="237179CE"/>
    <w:rsid w:val="23720C5F"/>
    <w:rsid w:val="2378A9B1"/>
    <w:rsid w:val="23808175"/>
    <w:rsid w:val="2381AD0C"/>
    <w:rsid w:val="2382FD81"/>
    <w:rsid w:val="2385D407"/>
    <w:rsid w:val="2386845F"/>
    <w:rsid w:val="238A8FA7"/>
    <w:rsid w:val="238AAE05"/>
    <w:rsid w:val="238AB28D"/>
    <w:rsid w:val="238AD146"/>
    <w:rsid w:val="238CAB9B"/>
    <w:rsid w:val="238D6AB2"/>
    <w:rsid w:val="238D9AB3"/>
    <w:rsid w:val="2395D3C4"/>
    <w:rsid w:val="23980BA4"/>
    <w:rsid w:val="239AC95C"/>
    <w:rsid w:val="239F275E"/>
    <w:rsid w:val="23A0C79F"/>
    <w:rsid w:val="23A17F03"/>
    <w:rsid w:val="23A1BF03"/>
    <w:rsid w:val="23A2EB66"/>
    <w:rsid w:val="23A36D53"/>
    <w:rsid w:val="23A65033"/>
    <w:rsid w:val="23A6D62D"/>
    <w:rsid w:val="23AACD13"/>
    <w:rsid w:val="23AC7926"/>
    <w:rsid w:val="23ACDF9E"/>
    <w:rsid w:val="23AE5BBD"/>
    <w:rsid w:val="23AE6BB4"/>
    <w:rsid w:val="23B03982"/>
    <w:rsid w:val="23B44F1E"/>
    <w:rsid w:val="23B6FDD0"/>
    <w:rsid w:val="23B7CF69"/>
    <w:rsid w:val="23B7F187"/>
    <w:rsid w:val="23BA34AA"/>
    <w:rsid w:val="23BA82E3"/>
    <w:rsid w:val="23BAB6E0"/>
    <w:rsid w:val="23BC1B07"/>
    <w:rsid w:val="23BC532A"/>
    <w:rsid w:val="23BD5C05"/>
    <w:rsid w:val="23C0176A"/>
    <w:rsid w:val="23C2C5D0"/>
    <w:rsid w:val="23C3FBF3"/>
    <w:rsid w:val="23C4BD32"/>
    <w:rsid w:val="23C7B0AF"/>
    <w:rsid w:val="23CC74D4"/>
    <w:rsid w:val="23CF75E8"/>
    <w:rsid w:val="23D3029A"/>
    <w:rsid w:val="23D36033"/>
    <w:rsid w:val="23D9CEDC"/>
    <w:rsid w:val="23DB8398"/>
    <w:rsid w:val="23DC1ADA"/>
    <w:rsid w:val="23E2C5CA"/>
    <w:rsid w:val="23E5ACC9"/>
    <w:rsid w:val="23E79C1C"/>
    <w:rsid w:val="23F0FF8A"/>
    <w:rsid w:val="23F2E671"/>
    <w:rsid w:val="23F715FF"/>
    <w:rsid w:val="23F729A0"/>
    <w:rsid w:val="23F861AE"/>
    <w:rsid w:val="23F8692E"/>
    <w:rsid w:val="23FBA39F"/>
    <w:rsid w:val="23FC64A8"/>
    <w:rsid w:val="23FECD0E"/>
    <w:rsid w:val="23FF883B"/>
    <w:rsid w:val="2401D100"/>
    <w:rsid w:val="2401F371"/>
    <w:rsid w:val="240480D5"/>
    <w:rsid w:val="2406528A"/>
    <w:rsid w:val="2408D63B"/>
    <w:rsid w:val="240D57DC"/>
    <w:rsid w:val="240F52F2"/>
    <w:rsid w:val="24113A28"/>
    <w:rsid w:val="241616AD"/>
    <w:rsid w:val="24163C48"/>
    <w:rsid w:val="241784CE"/>
    <w:rsid w:val="241A7C69"/>
    <w:rsid w:val="241AE9F2"/>
    <w:rsid w:val="241AF2CF"/>
    <w:rsid w:val="241C8A01"/>
    <w:rsid w:val="241D12FA"/>
    <w:rsid w:val="241D9499"/>
    <w:rsid w:val="2422BAF1"/>
    <w:rsid w:val="2427B3F6"/>
    <w:rsid w:val="242822D9"/>
    <w:rsid w:val="24294854"/>
    <w:rsid w:val="2429DE42"/>
    <w:rsid w:val="242C287D"/>
    <w:rsid w:val="242F6782"/>
    <w:rsid w:val="24315147"/>
    <w:rsid w:val="2431E6F8"/>
    <w:rsid w:val="2431E99C"/>
    <w:rsid w:val="2432B624"/>
    <w:rsid w:val="243454E8"/>
    <w:rsid w:val="24363D51"/>
    <w:rsid w:val="243673AC"/>
    <w:rsid w:val="24371E90"/>
    <w:rsid w:val="24381586"/>
    <w:rsid w:val="243959B5"/>
    <w:rsid w:val="2440706E"/>
    <w:rsid w:val="24413008"/>
    <w:rsid w:val="2444369D"/>
    <w:rsid w:val="2446BC3A"/>
    <w:rsid w:val="24476346"/>
    <w:rsid w:val="24478E7D"/>
    <w:rsid w:val="244983E7"/>
    <w:rsid w:val="244CF1E2"/>
    <w:rsid w:val="244E1F86"/>
    <w:rsid w:val="244F24D8"/>
    <w:rsid w:val="24529C92"/>
    <w:rsid w:val="2454401E"/>
    <w:rsid w:val="24572875"/>
    <w:rsid w:val="2457DDCB"/>
    <w:rsid w:val="2459CADB"/>
    <w:rsid w:val="245C6C0F"/>
    <w:rsid w:val="245D2ADE"/>
    <w:rsid w:val="245E04A1"/>
    <w:rsid w:val="245EAD7B"/>
    <w:rsid w:val="246067E2"/>
    <w:rsid w:val="24608D88"/>
    <w:rsid w:val="2460DAEE"/>
    <w:rsid w:val="24622A6D"/>
    <w:rsid w:val="24665314"/>
    <w:rsid w:val="2466616C"/>
    <w:rsid w:val="2467F0D7"/>
    <w:rsid w:val="24686EDC"/>
    <w:rsid w:val="246CEA96"/>
    <w:rsid w:val="246F5353"/>
    <w:rsid w:val="247551F4"/>
    <w:rsid w:val="247878ED"/>
    <w:rsid w:val="247888C9"/>
    <w:rsid w:val="2478CBAD"/>
    <w:rsid w:val="24798B13"/>
    <w:rsid w:val="247C5431"/>
    <w:rsid w:val="247DF375"/>
    <w:rsid w:val="24802DF6"/>
    <w:rsid w:val="2486870B"/>
    <w:rsid w:val="2488CB3B"/>
    <w:rsid w:val="248CBD8F"/>
    <w:rsid w:val="248FC0A6"/>
    <w:rsid w:val="2493FC3E"/>
    <w:rsid w:val="2494C1BA"/>
    <w:rsid w:val="2496D727"/>
    <w:rsid w:val="24991397"/>
    <w:rsid w:val="2499C04D"/>
    <w:rsid w:val="2499C599"/>
    <w:rsid w:val="249A38D6"/>
    <w:rsid w:val="249D276A"/>
    <w:rsid w:val="24A0A9F2"/>
    <w:rsid w:val="24A1B23F"/>
    <w:rsid w:val="24A3239E"/>
    <w:rsid w:val="24A34E5C"/>
    <w:rsid w:val="24A6116C"/>
    <w:rsid w:val="24A8DF85"/>
    <w:rsid w:val="24ADEAA4"/>
    <w:rsid w:val="24AFDD57"/>
    <w:rsid w:val="24AFED50"/>
    <w:rsid w:val="24B24D21"/>
    <w:rsid w:val="24B2D93E"/>
    <w:rsid w:val="24B6C44D"/>
    <w:rsid w:val="24B91197"/>
    <w:rsid w:val="24B95807"/>
    <w:rsid w:val="24BA2908"/>
    <w:rsid w:val="24BBC65D"/>
    <w:rsid w:val="24BF2A39"/>
    <w:rsid w:val="24BF4FAF"/>
    <w:rsid w:val="24C1A7CE"/>
    <w:rsid w:val="24C1EB94"/>
    <w:rsid w:val="24C2DC21"/>
    <w:rsid w:val="24C927D5"/>
    <w:rsid w:val="24CC96CF"/>
    <w:rsid w:val="24D02496"/>
    <w:rsid w:val="24D0B30C"/>
    <w:rsid w:val="24D0FC51"/>
    <w:rsid w:val="24D18A33"/>
    <w:rsid w:val="24D2B663"/>
    <w:rsid w:val="24D4C93D"/>
    <w:rsid w:val="24D6B286"/>
    <w:rsid w:val="24DA58AE"/>
    <w:rsid w:val="24DB6331"/>
    <w:rsid w:val="24DB75B7"/>
    <w:rsid w:val="24DDE223"/>
    <w:rsid w:val="24DDF290"/>
    <w:rsid w:val="24DE6994"/>
    <w:rsid w:val="24DEA2FE"/>
    <w:rsid w:val="24DECB62"/>
    <w:rsid w:val="24E289F3"/>
    <w:rsid w:val="24E724A6"/>
    <w:rsid w:val="24EBBFED"/>
    <w:rsid w:val="24ECB2BA"/>
    <w:rsid w:val="24ECEF0B"/>
    <w:rsid w:val="24EE989B"/>
    <w:rsid w:val="24EEF53E"/>
    <w:rsid w:val="24F01BEA"/>
    <w:rsid w:val="24F075EF"/>
    <w:rsid w:val="24F17E72"/>
    <w:rsid w:val="24F6038A"/>
    <w:rsid w:val="24FC0A23"/>
    <w:rsid w:val="24FCB866"/>
    <w:rsid w:val="24FE5A39"/>
    <w:rsid w:val="250592C4"/>
    <w:rsid w:val="2505AA5D"/>
    <w:rsid w:val="250BCDCC"/>
    <w:rsid w:val="250E3D8B"/>
    <w:rsid w:val="250F12A9"/>
    <w:rsid w:val="250F8763"/>
    <w:rsid w:val="250F8C25"/>
    <w:rsid w:val="250FC9B8"/>
    <w:rsid w:val="25134CAD"/>
    <w:rsid w:val="251539AF"/>
    <w:rsid w:val="25155A72"/>
    <w:rsid w:val="2516C82E"/>
    <w:rsid w:val="2518847C"/>
    <w:rsid w:val="251926F1"/>
    <w:rsid w:val="251C93DE"/>
    <w:rsid w:val="25219247"/>
    <w:rsid w:val="25219B96"/>
    <w:rsid w:val="25232F04"/>
    <w:rsid w:val="2523B624"/>
    <w:rsid w:val="2524A0FC"/>
    <w:rsid w:val="25250011"/>
    <w:rsid w:val="252883BD"/>
    <w:rsid w:val="25290F3F"/>
    <w:rsid w:val="2529F263"/>
    <w:rsid w:val="252C1895"/>
    <w:rsid w:val="252C2AC0"/>
    <w:rsid w:val="252CE51E"/>
    <w:rsid w:val="252D577D"/>
    <w:rsid w:val="252E4420"/>
    <w:rsid w:val="252F1C3A"/>
    <w:rsid w:val="252FAC0E"/>
    <w:rsid w:val="25315422"/>
    <w:rsid w:val="253615AC"/>
    <w:rsid w:val="2537F044"/>
    <w:rsid w:val="253831E8"/>
    <w:rsid w:val="25388914"/>
    <w:rsid w:val="2539DEA8"/>
    <w:rsid w:val="253B330D"/>
    <w:rsid w:val="253B5098"/>
    <w:rsid w:val="253DA12A"/>
    <w:rsid w:val="253E87E1"/>
    <w:rsid w:val="25438E73"/>
    <w:rsid w:val="25457C53"/>
    <w:rsid w:val="2548D36E"/>
    <w:rsid w:val="254AAAB8"/>
    <w:rsid w:val="254C9A89"/>
    <w:rsid w:val="254D7E1D"/>
    <w:rsid w:val="255167E0"/>
    <w:rsid w:val="25560A75"/>
    <w:rsid w:val="25563B57"/>
    <w:rsid w:val="25564B51"/>
    <w:rsid w:val="2558B043"/>
    <w:rsid w:val="255F9527"/>
    <w:rsid w:val="25617191"/>
    <w:rsid w:val="25632FE9"/>
    <w:rsid w:val="256437A7"/>
    <w:rsid w:val="25644849"/>
    <w:rsid w:val="2564C181"/>
    <w:rsid w:val="25656935"/>
    <w:rsid w:val="25679D89"/>
    <w:rsid w:val="2568A649"/>
    <w:rsid w:val="256A850D"/>
    <w:rsid w:val="256A8CE8"/>
    <w:rsid w:val="256BE8BA"/>
    <w:rsid w:val="256D2A1D"/>
    <w:rsid w:val="256E252D"/>
    <w:rsid w:val="256F204C"/>
    <w:rsid w:val="257097A6"/>
    <w:rsid w:val="257105B7"/>
    <w:rsid w:val="25718CBB"/>
    <w:rsid w:val="25763B37"/>
    <w:rsid w:val="2576D885"/>
    <w:rsid w:val="25793EB8"/>
    <w:rsid w:val="257BFDEB"/>
    <w:rsid w:val="257CA04A"/>
    <w:rsid w:val="257D0C6B"/>
    <w:rsid w:val="257D1B88"/>
    <w:rsid w:val="257F2FF2"/>
    <w:rsid w:val="2580CAF7"/>
    <w:rsid w:val="25843CC9"/>
    <w:rsid w:val="25845F55"/>
    <w:rsid w:val="2584D8FF"/>
    <w:rsid w:val="2584EAA3"/>
    <w:rsid w:val="258534B8"/>
    <w:rsid w:val="258564B2"/>
    <w:rsid w:val="2585F282"/>
    <w:rsid w:val="258EE004"/>
    <w:rsid w:val="259327FB"/>
    <w:rsid w:val="2594376D"/>
    <w:rsid w:val="259900B2"/>
    <w:rsid w:val="259D8E93"/>
    <w:rsid w:val="259DAC7F"/>
    <w:rsid w:val="259FA84A"/>
    <w:rsid w:val="25A1D49B"/>
    <w:rsid w:val="25A285F4"/>
    <w:rsid w:val="25A507B9"/>
    <w:rsid w:val="25A82728"/>
    <w:rsid w:val="25A8A752"/>
    <w:rsid w:val="25A92A83"/>
    <w:rsid w:val="25AB60C1"/>
    <w:rsid w:val="25ACB0C6"/>
    <w:rsid w:val="25ACCDD2"/>
    <w:rsid w:val="25B29DD3"/>
    <w:rsid w:val="25B3DE30"/>
    <w:rsid w:val="25B3EE10"/>
    <w:rsid w:val="25B5383C"/>
    <w:rsid w:val="25B6D6F2"/>
    <w:rsid w:val="25B84833"/>
    <w:rsid w:val="25BB8183"/>
    <w:rsid w:val="25BD2838"/>
    <w:rsid w:val="25BDD493"/>
    <w:rsid w:val="25BF4886"/>
    <w:rsid w:val="25C0BE68"/>
    <w:rsid w:val="25C9AFBF"/>
    <w:rsid w:val="25C9E840"/>
    <w:rsid w:val="25CC00DE"/>
    <w:rsid w:val="25CC96A4"/>
    <w:rsid w:val="25CE3124"/>
    <w:rsid w:val="25CE57DA"/>
    <w:rsid w:val="25CECE33"/>
    <w:rsid w:val="25D35E4A"/>
    <w:rsid w:val="25D86E6A"/>
    <w:rsid w:val="25D9DD2D"/>
    <w:rsid w:val="25DA2089"/>
    <w:rsid w:val="25DB3039"/>
    <w:rsid w:val="25DBAD34"/>
    <w:rsid w:val="25DC36F7"/>
    <w:rsid w:val="25E0FB5D"/>
    <w:rsid w:val="25E188E6"/>
    <w:rsid w:val="25E2DEC4"/>
    <w:rsid w:val="25E334D7"/>
    <w:rsid w:val="25E834CD"/>
    <w:rsid w:val="25E97894"/>
    <w:rsid w:val="25EECE63"/>
    <w:rsid w:val="25F0ACBD"/>
    <w:rsid w:val="25F1D57B"/>
    <w:rsid w:val="25F2D64C"/>
    <w:rsid w:val="25F31D0E"/>
    <w:rsid w:val="25FF00B7"/>
    <w:rsid w:val="26022F41"/>
    <w:rsid w:val="26038840"/>
    <w:rsid w:val="26077958"/>
    <w:rsid w:val="26082A89"/>
    <w:rsid w:val="26087F54"/>
    <w:rsid w:val="2608D1CA"/>
    <w:rsid w:val="26090BA2"/>
    <w:rsid w:val="260EB5AB"/>
    <w:rsid w:val="260F6FB9"/>
    <w:rsid w:val="26116FA7"/>
    <w:rsid w:val="261289C0"/>
    <w:rsid w:val="2617A3B4"/>
    <w:rsid w:val="26191156"/>
    <w:rsid w:val="261CBFD6"/>
    <w:rsid w:val="261DE929"/>
    <w:rsid w:val="261F1578"/>
    <w:rsid w:val="26211A91"/>
    <w:rsid w:val="2621463F"/>
    <w:rsid w:val="26257776"/>
    <w:rsid w:val="2625BBCC"/>
    <w:rsid w:val="2627B7E8"/>
    <w:rsid w:val="262C77E5"/>
    <w:rsid w:val="262E8594"/>
    <w:rsid w:val="26313FC2"/>
    <w:rsid w:val="26319ADB"/>
    <w:rsid w:val="26321704"/>
    <w:rsid w:val="2634CF72"/>
    <w:rsid w:val="26364BE6"/>
    <w:rsid w:val="2636ECE9"/>
    <w:rsid w:val="26372889"/>
    <w:rsid w:val="263A6BAB"/>
    <w:rsid w:val="263B0B62"/>
    <w:rsid w:val="263D31C9"/>
    <w:rsid w:val="263F037F"/>
    <w:rsid w:val="263F3CB8"/>
    <w:rsid w:val="2640007E"/>
    <w:rsid w:val="26408628"/>
    <w:rsid w:val="2640F950"/>
    <w:rsid w:val="26414284"/>
    <w:rsid w:val="2645185A"/>
    <w:rsid w:val="26463367"/>
    <w:rsid w:val="264BC680"/>
    <w:rsid w:val="264CF071"/>
    <w:rsid w:val="264F0978"/>
    <w:rsid w:val="265171F2"/>
    <w:rsid w:val="26518D48"/>
    <w:rsid w:val="26524062"/>
    <w:rsid w:val="265319AB"/>
    <w:rsid w:val="265462EF"/>
    <w:rsid w:val="26556A75"/>
    <w:rsid w:val="2655BE52"/>
    <w:rsid w:val="26575B36"/>
    <w:rsid w:val="265BA04D"/>
    <w:rsid w:val="265C3D73"/>
    <w:rsid w:val="265CE8C9"/>
    <w:rsid w:val="265F4A5A"/>
    <w:rsid w:val="265F5AB6"/>
    <w:rsid w:val="26619D4F"/>
    <w:rsid w:val="2666AFEF"/>
    <w:rsid w:val="266865F6"/>
    <w:rsid w:val="266A1F67"/>
    <w:rsid w:val="266A3AF8"/>
    <w:rsid w:val="266B814A"/>
    <w:rsid w:val="266F3CEB"/>
    <w:rsid w:val="266F83A7"/>
    <w:rsid w:val="2672AAE2"/>
    <w:rsid w:val="267476E2"/>
    <w:rsid w:val="2675AB83"/>
    <w:rsid w:val="26760269"/>
    <w:rsid w:val="2678C657"/>
    <w:rsid w:val="267AD87F"/>
    <w:rsid w:val="267F668B"/>
    <w:rsid w:val="2681E707"/>
    <w:rsid w:val="26848A5A"/>
    <w:rsid w:val="2684B5FF"/>
    <w:rsid w:val="2688E239"/>
    <w:rsid w:val="2689CBF3"/>
    <w:rsid w:val="268A53BD"/>
    <w:rsid w:val="268AE16D"/>
    <w:rsid w:val="268B94CE"/>
    <w:rsid w:val="268E97E5"/>
    <w:rsid w:val="2690686C"/>
    <w:rsid w:val="2694B87E"/>
    <w:rsid w:val="26974472"/>
    <w:rsid w:val="2697A5E4"/>
    <w:rsid w:val="269888C7"/>
    <w:rsid w:val="26994D5A"/>
    <w:rsid w:val="269B3BCB"/>
    <w:rsid w:val="269CFD8C"/>
    <w:rsid w:val="26A19F43"/>
    <w:rsid w:val="26A20F24"/>
    <w:rsid w:val="26A5B198"/>
    <w:rsid w:val="26A9FCC6"/>
    <w:rsid w:val="26AB07C0"/>
    <w:rsid w:val="26AB8679"/>
    <w:rsid w:val="26B238FF"/>
    <w:rsid w:val="26B2A4E6"/>
    <w:rsid w:val="26B7105D"/>
    <w:rsid w:val="26BB937A"/>
    <w:rsid w:val="26BC14F5"/>
    <w:rsid w:val="26BE48B5"/>
    <w:rsid w:val="26BE7E3E"/>
    <w:rsid w:val="26BF9457"/>
    <w:rsid w:val="26C070EE"/>
    <w:rsid w:val="26C4541E"/>
    <w:rsid w:val="26C5E35A"/>
    <w:rsid w:val="26C6E4AD"/>
    <w:rsid w:val="26C79E60"/>
    <w:rsid w:val="26C8CDB5"/>
    <w:rsid w:val="26CEC51A"/>
    <w:rsid w:val="26CEF67A"/>
    <w:rsid w:val="26D0105F"/>
    <w:rsid w:val="26D021D2"/>
    <w:rsid w:val="26D04F27"/>
    <w:rsid w:val="26D552E7"/>
    <w:rsid w:val="26D5A382"/>
    <w:rsid w:val="26D755E2"/>
    <w:rsid w:val="26DB3901"/>
    <w:rsid w:val="26DE092A"/>
    <w:rsid w:val="26DE8D77"/>
    <w:rsid w:val="26DEFF84"/>
    <w:rsid w:val="26E07B5C"/>
    <w:rsid w:val="26E14248"/>
    <w:rsid w:val="26E3F738"/>
    <w:rsid w:val="26E401FA"/>
    <w:rsid w:val="26E70CB8"/>
    <w:rsid w:val="26E850DD"/>
    <w:rsid w:val="26E97D57"/>
    <w:rsid w:val="26EABD68"/>
    <w:rsid w:val="26F00486"/>
    <w:rsid w:val="26F0F971"/>
    <w:rsid w:val="26F2E6DF"/>
    <w:rsid w:val="26F5C7F5"/>
    <w:rsid w:val="26F78F05"/>
    <w:rsid w:val="26F7C998"/>
    <w:rsid w:val="26F8003E"/>
    <w:rsid w:val="26FB71B4"/>
    <w:rsid w:val="27001377"/>
    <w:rsid w:val="27004D9D"/>
    <w:rsid w:val="27012FDF"/>
    <w:rsid w:val="27013E06"/>
    <w:rsid w:val="27013EF8"/>
    <w:rsid w:val="27042244"/>
    <w:rsid w:val="27071270"/>
    <w:rsid w:val="27076951"/>
    <w:rsid w:val="270C723B"/>
    <w:rsid w:val="270E1899"/>
    <w:rsid w:val="27111DC2"/>
    <w:rsid w:val="27155D16"/>
    <w:rsid w:val="2715E20F"/>
    <w:rsid w:val="271A10BA"/>
    <w:rsid w:val="271E5219"/>
    <w:rsid w:val="271EA286"/>
    <w:rsid w:val="2720AEAB"/>
    <w:rsid w:val="2720B5A5"/>
    <w:rsid w:val="2721A29B"/>
    <w:rsid w:val="2721B515"/>
    <w:rsid w:val="27281E9D"/>
    <w:rsid w:val="27286013"/>
    <w:rsid w:val="2728FECE"/>
    <w:rsid w:val="272B872E"/>
    <w:rsid w:val="272FF7C1"/>
    <w:rsid w:val="2730273E"/>
    <w:rsid w:val="27312569"/>
    <w:rsid w:val="2731D4B0"/>
    <w:rsid w:val="2733A355"/>
    <w:rsid w:val="27357C38"/>
    <w:rsid w:val="27362A81"/>
    <w:rsid w:val="273A94B7"/>
    <w:rsid w:val="273BD0F8"/>
    <w:rsid w:val="273CC3EA"/>
    <w:rsid w:val="273CD079"/>
    <w:rsid w:val="273DDFB8"/>
    <w:rsid w:val="27412712"/>
    <w:rsid w:val="2742F6F0"/>
    <w:rsid w:val="27436CB7"/>
    <w:rsid w:val="27437078"/>
    <w:rsid w:val="27444AB4"/>
    <w:rsid w:val="2748F559"/>
    <w:rsid w:val="274926BF"/>
    <w:rsid w:val="274CCA05"/>
    <w:rsid w:val="274CDEAC"/>
    <w:rsid w:val="274D8FC9"/>
    <w:rsid w:val="27502065"/>
    <w:rsid w:val="27513576"/>
    <w:rsid w:val="27528549"/>
    <w:rsid w:val="2753B445"/>
    <w:rsid w:val="2753E147"/>
    <w:rsid w:val="27569265"/>
    <w:rsid w:val="27575AB8"/>
    <w:rsid w:val="275C677B"/>
    <w:rsid w:val="275C68AD"/>
    <w:rsid w:val="275E9406"/>
    <w:rsid w:val="27610EB8"/>
    <w:rsid w:val="27621067"/>
    <w:rsid w:val="27655960"/>
    <w:rsid w:val="2767E0FA"/>
    <w:rsid w:val="2767E9CB"/>
    <w:rsid w:val="276BACC4"/>
    <w:rsid w:val="276FD22E"/>
    <w:rsid w:val="2775A306"/>
    <w:rsid w:val="27769E1F"/>
    <w:rsid w:val="27770A60"/>
    <w:rsid w:val="27783E5B"/>
    <w:rsid w:val="27784311"/>
    <w:rsid w:val="27788895"/>
    <w:rsid w:val="2778C844"/>
    <w:rsid w:val="277B8616"/>
    <w:rsid w:val="277F5039"/>
    <w:rsid w:val="27810A00"/>
    <w:rsid w:val="2781A6CC"/>
    <w:rsid w:val="2781C8AC"/>
    <w:rsid w:val="2783071B"/>
    <w:rsid w:val="278D778B"/>
    <w:rsid w:val="278F4DAF"/>
    <w:rsid w:val="27905DE9"/>
    <w:rsid w:val="2792DBA3"/>
    <w:rsid w:val="2794ADCB"/>
    <w:rsid w:val="279520CD"/>
    <w:rsid w:val="279768DF"/>
    <w:rsid w:val="279E9550"/>
    <w:rsid w:val="279F74AD"/>
    <w:rsid w:val="279FAEAD"/>
    <w:rsid w:val="27A15BD1"/>
    <w:rsid w:val="27A3DF7E"/>
    <w:rsid w:val="27A42D7C"/>
    <w:rsid w:val="27A51EB8"/>
    <w:rsid w:val="27A7E163"/>
    <w:rsid w:val="27A87011"/>
    <w:rsid w:val="27ABF2DD"/>
    <w:rsid w:val="27B0B4C3"/>
    <w:rsid w:val="27B24520"/>
    <w:rsid w:val="27BA0E99"/>
    <w:rsid w:val="27BB5456"/>
    <w:rsid w:val="27BE274E"/>
    <w:rsid w:val="27C13600"/>
    <w:rsid w:val="27C3D5E9"/>
    <w:rsid w:val="27C46807"/>
    <w:rsid w:val="27C5892B"/>
    <w:rsid w:val="27C645A3"/>
    <w:rsid w:val="27C64D3F"/>
    <w:rsid w:val="27C86A6A"/>
    <w:rsid w:val="27CD0125"/>
    <w:rsid w:val="27CE00A3"/>
    <w:rsid w:val="27CFD0F8"/>
    <w:rsid w:val="27D2DD56"/>
    <w:rsid w:val="27D4B9BB"/>
    <w:rsid w:val="27D5C71D"/>
    <w:rsid w:val="27D80121"/>
    <w:rsid w:val="27DAE352"/>
    <w:rsid w:val="27DB3749"/>
    <w:rsid w:val="27DB6A80"/>
    <w:rsid w:val="27DE57B2"/>
    <w:rsid w:val="27E49E11"/>
    <w:rsid w:val="27E64F87"/>
    <w:rsid w:val="27EAF047"/>
    <w:rsid w:val="27EBCB88"/>
    <w:rsid w:val="27EC6E4C"/>
    <w:rsid w:val="27EEEA43"/>
    <w:rsid w:val="27EEF293"/>
    <w:rsid w:val="27F10F6E"/>
    <w:rsid w:val="27F188A2"/>
    <w:rsid w:val="27F1CFF8"/>
    <w:rsid w:val="27F34F0D"/>
    <w:rsid w:val="27F909B1"/>
    <w:rsid w:val="27F972AF"/>
    <w:rsid w:val="27F9A578"/>
    <w:rsid w:val="27FC3F72"/>
    <w:rsid w:val="27FE0B42"/>
    <w:rsid w:val="2802FD02"/>
    <w:rsid w:val="280435E1"/>
    <w:rsid w:val="2805D392"/>
    <w:rsid w:val="280791D0"/>
    <w:rsid w:val="28098F91"/>
    <w:rsid w:val="280A2BC7"/>
    <w:rsid w:val="280A82AB"/>
    <w:rsid w:val="280F0D7C"/>
    <w:rsid w:val="28157070"/>
    <w:rsid w:val="2815DF8E"/>
    <w:rsid w:val="2816F71A"/>
    <w:rsid w:val="281770F2"/>
    <w:rsid w:val="2817D7A8"/>
    <w:rsid w:val="28184109"/>
    <w:rsid w:val="281A0948"/>
    <w:rsid w:val="281F64EC"/>
    <w:rsid w:val="28287B4D"/>
    <w:rsid w:val="2828C797"/>
    <w:rsid w:val="282C32E7"/>
    <w:rsid w:val="282C64BD"/>
    <w:rsid w:val="282D31BD"/>
    <w:rsid w:val="282D4A3C"/>
    <w:rsid w:val="282DF2B1"/>
    <w:rsid w:val="282EBBD9"/>
    <w:rsid w:val="28309ADA"/>
    <w:rsid w:val="28317A32"/>
    <w:rsid w:val="2833EF59"/>
    <w:rsid w:val="2834CC51"/>
    <w:rsid w:val="28368F96"/>
    <w:rsid w:val="2836F071"/>
    <w:rsid w:val="2837FBA0"/>
    <w:rsid w:val="283871E4"/>
    <w:rsid w:val="283A1879"/>
    <w:rsid w:val="283B7150"/>
    <w:rsid w:val="283BDA7D"/>
    <w:rsid w:val="283BE867"/>
    <w:rsid w:val="283C8B7C"/>
    <w:rsid w:val="283CCEF4"/>
    <w:rsid w:val="28422A76"/>
    <w:rsid w:val="28425FA0"/>
    <w:rsid w:val="2843477D"/>
    <w:rsid w:val="28436C2B"/>
    <w:rsid w:val="284756AD"/>
    <w:rsid w:val="2847C904"/>
    <w:rsid w:val="284900E0"/>
    <w:rsid w:val="2849F3FE"/>
    <w:rsid w:val="284F9550"/>
    <w:rsid w:val="285004E5"/>
    <w:rsid w:val="28511FBC"/>
    <w:rsid w:val="2852824E"/>
    <w:rsid w:val="2852C4CF"/>
    <w:rsid w:val="2856BA1B"/>
    <w:rsid w:val="28581BD9"/>
    <w:rsid w:val="28589B3D"/>
    <w:rsid w:val="285959D4"/>
    <w:rsid w:val="285C23EC"/>
    <w:rsid w:val="285C6EF0"/>
    <w:rsid w:val="285CA521"/>
    <w:rsid w:val="285D46A4"/>
    <w:rsid w:val="2862CCAE"/>
    <w:rsid w:val="28630AAA"/>
    <w:rsid w:val="2864408F"/>
    <w:rsid w:val="286550FA"/>
    <w:rsid w:val="286589BD"/>
    <w:rsid w:val="2865BF59"/>
    <w:rsid w:val="286A80C1"/>
    <w:rsid w:val="286E5B6B"/>
    <w:rsid w:val="286EC942"/>
    <w:rsid w:val="286EFB49"/>
    <w:rsid w:val="286F39F5"/>
    <w:rsid w:val="286FFCA3"/>
    <w:rsid w:val="2873D4F0"/>
    <w:rsid w:val="28743E3B"/>
    <w:rsid w:val="2874883C"/>
    <w:rsid w:val="287818C3"/>
    <w:rsid w:val="2879685D"/>
    <w:rsid w:val="288184AC"/>
    <w:rsid w:val="28836144"/>
    <w:rsid w:val="288887DC"/>
    <w:rsid w:val="288DE5CD"/>
    <w:rsid w:val="288DF8B4"/>
    <w:rsid w:val="2890FE88"/>
    <w:rsid w:val="2891390E"/>
    <w:rsid w:val="28919E33"/>
    <w:rsid w:val="28952C95"/>
    <w:rsid w:val="28958099"/>
    <w:rsid w:val="289886E9"/>
    <w:rsid w:val="289AAD71"/>
    <w:rsid w:val="289E1EBA"/>
    <w:rsid w:val="289E68E1"/>
    <w:rsid w:val="28A071DA"/>
    <w:rsid w:val="28A07F1F"/>
    <w:rsid w:val="28A0B9FA"/>
    <w:rsid w:val="28A2004B"/>
    <w:rsid w:val="28A502DD"/>
    <w:rsid w:val="28A7A08C"/>
    <w:rsid w:val="28A8648E"/>
    <w:rsid w:val="28AC63DB"/>
    <w:rsid w:val="28B03F38"/>
    <w:rsid w:val="28B3877E"/>
    <w:rsid w:val="28B40F62"/>
    <w:rsid w:val="28B6205E"/>
    <w:rsid w:val="28B96DED"/>
    <w:rsid w:val="28BB30F7"/>
    <w:rsid w:val="28BBAB3A"/>
    <w:rsid w:val="28BE5581"/>
    <w:rsid w:val="28C4F3DF"/>
    <w:rsid w:val="28C756AC"/>
    <w:rsid w:val="28C781BE"/>
    <w:rsid w:val="28CF562F"/>
    <w:rsid w:val="28D3098C"/>
    <w:rsid w:val="28D3B7DB"/>
    <w:rsid w:val="28D6F706"/>
    <w:rsid w:val="28DA52A8"/>
    <w:rsid w:val="28DB0C84"/>
    <w:rsid w:val="28DC624B"/>
    <w:rsid w:val="28DD5138"/>
    <w:rsid w:val="28DD7EB9"/>
    <w:rsid w:val="28E22600"/>
    <w:rsid w:val="28E41588"/>
    <w:rsid w:val="28E61239"/>
    <w:rsid w:val="28E960FF"/>
    <w:rsid w:val="28E96408"/>
    <w:rsid w:val="28EE9B17"/>
    <w:rsid w:val="28EFFF64"/>
    <w:rsid w:val="28F0E03D"/>
    <w:rsid w:val="28F3797A"/>
    <w:rsid w:val="28F3C584"/>
    <w:rsid w:val="28F5398C"/>
    <w:rsid w:val="28F734FD"/>
    <w:rsid w:val="28FE0AE3"/>
    <w:rsid w:val="29050D21"/>
    <w:rsid w:val="2909658D"/>
    <w:rsid w:val="29099D05"/>
    <w:rsid w:val="290A66CA"/>
    <w:rsid w:val="290CF831"/>
    <w:rsid w:val="290DC804"/>
    <w:rsid w:val="29102CFC"/>
    <w:rsid w:val="2911CEC6"/>
    <w:rsid w:val="2911E897"/>
    <w:rsid w:val="2914FA51"/>
    <w:rsid w:val="2917AD32"/>
    <w:rsid w:val="292633E3"/>
    <w:rsid w:val="292D0B40"/>
    <w:rsid w:val="292D67A8"/>
    <w:rsid w:val="292DD28B"/>
    <w:rsid w:val="292E4C3A"/>
    <w:rsid w:val="2930136B"/>
    <w:rsid w:val="2930E194"/>
    <w:rsid w:val="2932A03B"/>
    <w:rsid w:val="2932A445"/>
    <w:rsid w:val="29351B31"/>
    <w:rsid w:val="2936A1FC"/>
    <w:rsid w:val="2936BE6D"/>
    <w:rsid w:val="293AAE6B"/>
    <w:rsid w:val="29409DEE"/>
    <w:rsid w:val="2942F622"/>
    <w:rsid w:val="294429AC"/>
    <w:rsid w:val="294458D6"/>
    <w:rsid w:val="29467EE3"/>
    <w:rsid w:val="29470F99"/>
    <w:rsid w:val="2947FE86"/>
    <w:rsid w:val="294A60A2"/>
    <w:rsid w:val="294BF9EC"/>
    <w:rsid w:val="294CDD2C"/>
    <w:rsid w:val="294D7205"/>
    <w:rsid w:val="29524501"/>
    <w:rsid w:val="2952EE91"/>
    <w:rsid w:val="295647B6"/>
    <w:rsid w:val="29588107"/>
    <w:rsid w:val="295C5085"/>
    <w:rsid w:val="295EAA6D"/>
    <w:rsid w:val="2962B3C5"/>
    <w:rsid w:val="29641DCB"/>
    <w:rsid w:val="29648BB2"/>
    <w:rsid w:val="29666AB3"/>
    <w:rsid w:val="296F53A6"/>
    <w:rsid w:val="296FA10D"/>
    <w:rsid w:val="2977217C"/>
    <w:rsid w:val="29788405"/>
    <w:rsid w:val="297A29D0"/>
    <w:rsid w:val="297B67CC"/>
    <w:rsid w:val="297C2DC5"/>
    <w:rsid w:val="297E5E2B"/>
    <w:rsid w:val="2981CDD1"/>
    <w:rsid w:val="29821749"/>
    <w:rsid w:val="29848208"/>
    <w:rsid w:val="2986BF06"/>
    <w:rsid w:val="298887CA"/>
    <w:rsid w:val="29892B8E"/>
    <w:rsid w:val="298F84B4"/>
    <w:rsid w:val="29918C5D"/>
    <w:rsid w:val="2999CEB8"/>
    <w:rsid w:val="299A132F"/>
    <w:rsid w:val="299A4C81"/>
    <w:rsid w:val="299B2D4D"/>
    <w:rsid w:val="299D70ED"/>
    <w:rsid w:val="29A2BFBD"/>
    <w:rsid w:val="29A5516A"/>
    <w:rsid w:val="29A72B7B"/>
    <w:rsid w:val="29A7C87B"/>
    <w:rsid w:val="29A81567"/>
    <w:rsid w:val="29A9C7BB"/>
    <w:rsid w:val="29AA23D0"/>
    <w:rsid w:val="29AC2047"/>
    <w:rsid w:val="29AC7D44"/>
    <w:rsid w:val="29ACFC7A"/>
    <w:rsid w:val="29B4F01F"/>
    <w:rsid w:val="29B52D3B"/>
    <w:rsid w:val="29B7AF73"/>
    <w:rsid w:val="29BEFD82"/>
    <w:rsid w:val="29C128B1"/>
    <w:rsid w:val="29C566C3"/>
    <w:rsid w:val="29C604CB"/>
    <w:rsid w:val="29C957EA"/>
    <w:rsid w:val="29CB24F6"/>
    <w:rsid w:val="29CF815D"/>
    <w:rsid w:val="29CFD05E"/>
    <w:rsid w:val="29D0BBB8"/>
    <w:rsid w:val="29D2EEA1"/>
    <w:rsid w:val="29D72B1A"/>
    <w:rsid w:val="29D756B8"/>
    <w:rsid w:val="29D827DB"/>
    <w:rsid w:val="29DC51E1"/>
    <w:rsid w:val="29DC5A77"/>
    <w:rsid w:val="29DD9744"/>
    <w:rsid w:val="29E14D98"/>
    <w:rsid w:val="29E361BC"/>
    <w:rsid w:val="29E86E88"/>
    <w:rsid w:val="29E9387B"/>
    <w:rsid w:val="29EBB5C0"/>
    <w:rsid w:val="29F24704"/>
    <w:rsid w:val="29F2A0F8"/>
    <w:rsid w:val="29F31AB7"/>
    <w:rsid w:val="29F3B661"/>
    <w:rsid w:val="29F7154E"/>
    <w:rsid w:val="29F7DBEC"/>
    <w:rsid w:val="29F8AB50"/>
    <w:rsid w:val="29F9B8C4"/>
    <w:rsid w:val="2A021A5A"/>
    <w:rsid w:val="2A055C7A"/>
    <w:rsid w:val="2A061D7C"/>
    <w:rsid w:val="2A087723"/>
    <w:rsid w:val="2A0AE596"/>
    <w:rsid w:val="2A0B26BB"/>
    <w:rsid w:val="2A0B801D"/>
    <w:rsid w:val="2A1152FF"/>
    <w:rsid w:val="2A129323"/>
    <w:rsid w:val="2A1326CF"/>
    <w:rsid w:val="2A142008"/>
    <w:rsid w:val="2A151873"/>
    <w:rsid w:val="2A1B7DB5"/>
    <w:rsid w:val="2A1C3A99"/>
    <w:rsid w:val="2A1D4CF8"/>
    <w:rsid w:val="2A1D9A82"/>
    <w:rsid w:val="2A1F0128"/>
    <w:rsid w:val="2A217F81"/>
    <w:rsid w:val="2A2242AE"/>
    <w:rsid w:val="2A261D51"/>
    <w:rsid w:val="2A28CD2C"/>
    <w:rsid w:val="2A2C9393"/>
    <w:rsid w:val="2A2CCB3E"/>
    <w:rsid w:val="2A2D7A4F"/>
    <w:rsid w:val="2A2DCFC2"/>
    <w:rsid w:val="2A2F9CEC"/>
    <w:rsid w:val="2A3089F8"/>
    <w:rsid w:val="2A30BADE"/>
    <w:rsid w:val="2A30E838"/>
    <w:rsid w:val="2A3264AA"/>
    <w:rsid w:val="2A35F15C"/>
    <w:rsid w:val="2A36D2D9"/>
    <w:rsid w:val="2A3A6EAE"/>
    <w:rsid w:val="2A3CFE14"/>
    <w:rsid w:val="2A40577E"/>
    <w:rsid w:val="2A4316E9"/>
    <w:rsid w:val="2A44AC3F"/>
    <w:rsid w:val="2A46509B"/>
    <w:rsid w:val="2A493DD7"/>
    <w:rsid w:val="2A497462"/>
    <w:rsid w:val="2A4A1069"/>
    <w:rsid w:val="2A4A202C"/>
    <w:rsid w:val="2A4B4BFF"/>
    <w:rsid w:val="2A4DE93E"/>
    <w:rsid w:val="2A532FCE"/>
    <w:rsid w:val="2A53AF14"/>
    <w:rsid w:val="2A550189"/>
    <w:rsid w:val="2A56F841"/>
    <w:rsid w:val="2A5CD6BD"/>
    <w:rsid w:val="2A5E47EB"/>
    <w:rsid w:val="2A5FDC97"/>
    <w:rsid w:val="2A61C4CA"/>
    <w:rsid w:val="2A631954"/>
    <w:rsid w:val="2A6803CD"/>
    <w:rsid w:val="2A69ED05"/>
    <w:rsid w:val="2A6AB638"/>
    <w:rsid w:val="2A6CA37F"/>
    <w:rsid w:val="2A6E923C"/>
    <w:rsid w:val="2A6F7958"/>
    <w:rsid w:val="2A701B37"/>
    <w:rsid w:val="2A711EE8"/>
    <w:rsid w:val="2A72CF8E"/>
    <w:rsid w:val="2A748BC2"/>
    <w:rsid w:val="2A756ABF"/>
    <w:rsid w:val="2A77B873"/>
    <w:rsid w:val="2A7B9EE4"/>
    <w:rsid w:val="2A7BEE53"/>
    <w:rsid w:val="2A7C604C"/>
    <w:rsid w:val="2A8086DD"/>
    <w:rsid w:val="2A80FB58"/>
    <w:rsid w:val="2A812A9C"/>
    <w:rsid w:val="2A817DD4"/>
    <w:rsid w:val="2A870EB7"/>
    <w:rsid w:val="2A9340C5"/>
    <w:rsid w:val="2A93D6A0"/>
    <w:rsid w:val="2A960A9B"/>
    <w:rsid w:val="2A9A8FF1"/>
    <w:rsid w:val="2A9C6930"/>
    <w:rsid w:val="2A9C9AA2"/>
    <w:rsid w:val="2A9D975F"/>
    <w:rsid w:val="2A9E175D"/>
    <w:rsid w:val="2AA15706"/>
    <w:rsid w:val="2AA23233"/>
    <w:rsid w:val="2AA32ACB"/>
    <w:rsid w:val="2AA4D96F"/>
    <w:rsid w:val="2AA6CE64"/>
    <w:rsid w:val="2AA75C89"/>
    <w:rsid w:val="2AA7D052"/>
    <w:rsid w:val="2AA9BF61"/>
    <w:rsid w:val="2AAA3CCB"/>
    <w:rsid w:val="2AADDDDA"/>
    <w:rsid w:val="2AAFC880"/>
    <w:rsid w:val="2AB0AC3C"/>
    <w:rsid w:val="2AB0EF12"/>
    <w:rsid w:val="2AB103FB"/>
    <w:rsid w:val="2AB1E018"/>
    <w:rsid w:val="2AB24BBC"/>
    <w:rsid w:val="2AB64F80"/>
    <w:rsid w:val="2AB884A1"/>
    <w:rsid w:val="2AB9EFFF"/>
    <w:rsid w:val="2ABAF877"/>
    <w:rsid w:val="2ABC2E93"/>
    <w:rsid w:val="2AC0C521"/>
    <w:rsid w:val="2AC1BD3C"/>
    <w:rsid w:val="2AC29606"/>
    <w:rsid w:val="2AC3FE24"/>
    <w:rsid w:val="2AC6712C"/>
    <w:rsid w:val="2AC71999"/>
    <w:rsid w:val="2AC7FEBA"/>
    <w:rsid w:val="2AC944F9"/>
    <w:rsid w:val="2ACDEA53"/>
    <w:rsid w:val="2ACE3061"/>
    <w:rsid w:val="2ACF3A05"/>
    <w:rsid w:val="2AD00143"/>
    <w:rsid w:val="2AD0F8BA"/>
    <w:rsid w:val="2AD59E65"/>
    <w:rsid w:val="2AD6044A"/>
    <w:rsid w:val="2AD76BD7"/>
    <w:rsid w:val="2AD9E574"/>
    <w:rsid w:val="2ADD4EEE"/>
    <w:rsid w:val="2ADF1118"/>
    <w:rsid w:val="2ADFC4C8"/>
    <w:rsid w:val="2ADFD467"/>
    <w:rsid w:val="2AE07CB8"/>
    <w:rsid w:val="2AE1D256"/>
    <w:rsid w:val="2AE1E08D"/>
    <w:rsid w:val="2AE27D82"/>
    <w:rsid w:val="2AE2C06C"/>
    <w:rsid w:val="2AE90B6B"/>
    <w:rsid w:val="2AEC53DC"/>
    <w:rsid w:val="2AEC8319"/>
    <w:rsid w:val="2AEFB7D3"/>
    <w:rsid w:val="2AF20E1F"/>
    <w:rsid w:val="2AF547C1"/>
    <w:rsid w:val="2AF6B6B6"/>
    <w:rsid w:val="2AF7C299"/>
    <w:rsid w:val="2AF91F58"/>
    <w:rsid w:val="2AFC53F5"/>
    <w:rsid w:val="2AFEFFC6"/>
    <w:rsid w:val="2B0983A7"/>
    <w:rsid w:val="2B0B7E16"/>
    <w:rsid w:val="2B10948D"/>
    <w:rsid w:val="2B13D534"/>
    <w:rsid w:val="2B140D05"/>
    <w:rsid w:val="2B15326A"/>
    <w:rsid w:val="2B17CD3D"/>
    <w:rsid w:val="2B1A3AF3"/>
    <w:rsid w:val="2B1A7F4D"/>
    <w:rsid w:val="2B1D52EC"/>
    <w:rsid w:val="2B213A3C"/>
    <w:rsid w:val="2B232A35"/>
    <w:rsid w:val="2B244537"/>
    <w:rsid w:val="2B24C525"/>
    <w:rsid w:val="2B24F05E"/>
    <w:rsid w:val="2B272ED2"/>
    <w:rsid w:val="2B2A294D"/>
    <w:rsid w:val="2B2AEA2F"/>
    <w:rsid w:val="2B2CEEFA"/>
    <w:rsid w:val="2B30F3A6"/>
    <w:rsid w:val="2B380852"/>
    <w:rsid w:val="2B3DF3F3"/>
    <w:rsid w:val="2B42881A"/>
    <w:rsid w:val="2B4288C1"/>
    <w:rsid w:val="2B462CF7"/>
    <w:rsid w:val="2B464C2A"/>
    <w:rsid w:val="2B4718E3"/>
    <w:rsid w:val="2B47A8EC"/>
    <w:rsid w:val="2B482A59"/>
    <w:rsid w:val="2B491BF3"/>
    <w:rsid w:val="2B498A7E"/>
    <w:rsid w:val="2B4BFBFF"/>
    <w:rsid w:val="2B4D46FD"/>
    <w:rsid w:val="2B51F9C6"/>
    <w:rsid w:val="2B57F311"/>
    <w:rsid w:val="2B5947AC"/>
    <w:rsid w:val="2B59865D"/>
    <w:rsid w:val="2B5A7268"/>
    <w:rsid w:val="2B5BC3CE"/>
    <w:rsid w:val="2B609164"/>
    <w:rsid w:val="2B616533"/>
    <w:rsid w:val="2B619BF0"/>
    <w:rsid w:val="2B632120"/>
    <w:rsid w:val="2B6588B2"/>
    <w:rsid w:val="2B674F76"/>
    <w:rsid w:val="2B6AE3EC"/>
    <w:rsid w:val="2B6C4E3F"/>
    <w:rsid w:val="2B6CC31B"/>
    <w:rsid w:val="2B711597"/>
    <w:rsid w:val="2B713CA7"/>
    <w:rsid w:val="2B729C61"/>
    <w:rsid w:val="2B74905C"/>
    <w:rsid w:val="2B79DA63"/>
    <w:rsid w:val="2B7C9B5D"/>
    <w:rsid w:val="2B7E33C0"/>
    <w:rsid w:val="2B7FA12B"/>
    <w:rsid w:val="2B825186"/>
    <w:rsid w:val="2B8461B6"/>
    <w:rsid w:val="2B846764"/>
    <w:rsid w:val="2B88CA4B"/>
    <w:rsid w:val="2B896750"/>
    <w:rsid w:val="2B898DCB"/>
    <w:rsid w:val="2B8FA988"/>
    <w:rsid w:val="2B92523E"/>
    <w:rsid w:val="2B9355D8"/>
    <w:rsid w:val="2B95E49C"/>
    <w:rsid w:val="2B973FAD"/>
    <w:rsid w:val="2B98C8BE"/>
    <w:rsid w:val="2B9E6C01"/>
    <w:rsid w:val="2BA0F877"/>
    <w:rsid w:val="2BA131F2"/>
    <w:rsid w:val="2BA193AE"/>
    <w:rsid w:val="2BA2F2A7"/>
    <w:rsid w:val="2BA36D38"/>
    <w:rsid w:val="2BA424AA"/>
    <w:rsid w:val="2BA8F309"/>
    <w:rsid w:val="2BAB7F30"/>
    <w:rsid w:val="2BAC0B79"/>
    <w:rsid w:val="2BAEAD2D"/>
    <w:rsid w:val="2BB023E1"/>
    <w:rsid w:val="2BB03634"/>
    <w:rsid w:val="2BB429FC"/>
    <w:rsid w:val="2BB4747F"/>
    <w:rsid w:val="2BB89522"/>
    <w:rsid w:val="2BB941E3"/>
    <w:rsid w:val="2BB9DCEF"/>
    <w:rsid w:val="2BBC7207"/>
    <w:rsid w:val="2BBE9AE7"/>
    <w:rsid w:val="2BBFCBE6"/>
    <w:rsid w:val="2BC297C8"/>
    <w:rsid w:val="2BC52235"/>
    <w:rsid w:val="2BC64C99"/>
    <w:rsid w:val="2BC87A0B"/>
    <w:rsid w:val="2BC895B9"/>
    <w:rsid w:val="2BCC135F"/>
    <w:rsid w:val="2BCD496F"/>
    <w:rsid w:val="2BCF83D1"/>
    <w:rsid w:val="2BD0C9D3"/>
    <w:rsid w:val="2BD0CC38"/>
    <w:rsid w:val="2BD3B53E"/>
    <w:rsid w:val="2BD5972E"/>
    <w:rsid w:val="2BD75514"/>
    <w:rsid w:val="2BD812A1"/>
    <w:rsid w:val="2BDBA6EF"/>
    <w:rsid w:val="2BDF7013"/>
    <w:rsid w:val="2BE0DFA4"/>
    <w:rsid w:val="2BE818A8"/>
    <w:rsid w:val="2BE8ABB9"/>
    <w:rsid w:val="2BE8E3DF"/>
    <w:rsid w:val="2BE9CC46"/>
    <w:rsid w:val="2BE9F899"/>
    <w:rsid w:val="2BE9FA82"/>
    <w:rsid w:val="2BEACDD3"/>
    <w:rsid w:val="2BECE481"/>
    <w:rsid w:val="2BEE61AB"/>
    <w:rsid w:val="2BEFC008"/>
    <w:rsid w:val="2BF1A8C7"/>
    <w:rsid w:val="2BF25F99"/>
    <w:rsid w:val="2BF6FC18"/>
    <w:rsid w:val="2BF7DCDE"/>
    <w:rsid w:val="2BF8B117"/>
    <w:rsid w:val="2BF946E8"/>
    <w:rsid w:val="2BFA7D84"/>
    <w:rsid w:val="2BFADBFC"/>
    <w:rsid w:val="2BFB359C"/>
    <w:rsid w:val="2BFD3026"/>
    <w:rsid w:val="2BFFD560"/>
    <w:rsid w:val="2C018FEB"/>
    <w:rsid w:val="2C02F428"/>
    <w:rsid w:val="2C03DF58"/>
    <w:rsid w:val="2C0424B0"/>
    <w:rsid w:val="2C043AA7"/>
    <w:rsid w:val="2C0487A6"/>
    <w:rsid w:val="2C0B4BEE"/>
    <w:rsid w:val="2C12FEC9"/>
    <w:rsid w:val="2C152A7C"/>
    <w:rsid w:val="2C1585D4"/>
    <w:rsid w:val="2C187F0D"/>
    <w:rsid w:val="2C1965BF"/>
    <w:rsid w:val="2C1B0FA6"/>
    <w:rsid w:val="2C1B2CCD"/>
    <w:rsid w:val="2C1CF5BF"/>
    <w:rsid w:val="2C1D74F3"/>
    <w:rsid w:val="2C212157"/>
    <w:rsid w:val="2C229C2F"/>
    <w:rsid w:val="2C24A142"/>
    <w:rsid w:val="2C24D19E"/>
    <w:rsid w:val="2C24D314"/>
    <w:rsid w:val="2C25BF3D"/>
    <w:rsid w:val="2C272229"/>
    <w:rsid w:val="2C2A83D8"/>
    <w:rsid w:val="2C2AE928"/>
    <w:rsid w:val="2C2E2BE6"/>
    <w:rsid w:val="2C324BA2"/>
    <w:rsid w:val="2C3399E6"/>
    <w:rsid w:val="2C33B881"/>
    <w:rsid w:val="2C354BDA"/>
    <w:rsid w:val="2C36DAC8"/>
    <w:rsid w:val="2C39FACF"/>
    <w:rsid w:val="2C3C178A"/>
    <w:rsid w:val="2C3D80C3"/>
    <w:rsid w:val="2C3D9FE1"/>
    <w:rsid w:val="2C434ABF"/>
    <w:rsid w:val="2C443A4B"/>
    <w:rsid w:val="2C44B068"/>
    <w:rsid w:val="2C4858E2"/>
    <w:rsid w:val="2C4945D5"/>
    <w:rsid w:val="2C4DBC5A"/>
    <w:rsid w:val="2C50CD55"/>
    <w:rsid w:val="2C517A36"/>
    <w:rsid w:val="2C57BF92"/>
    <w:rsid w:val="2C596953"/>
    <w:rsid w:val="2C59877A"/>
    <w:rsid w:val="2C59C473"/>
    <w:rsid w:val="2C5CAE3D"/>
    <w:rsid w:val="2C5D54D1"/>
    <w:rsid w:val="2C5F2E05"/>
    <w:rsid w:val="2C5F480A"/>
    <w:rsid w:val="2C6491E5"/>
    <w:rsid w:val="2C689645"/>
    <w:rsid w:val="2C6B80AE"/>
    <w:rsid w:val="2C6FD556"/>
    <w:rsid w:val="2C7224BE"/>
    <w:rsid w:val="2C7906AF"/>
    <w:rsid w:val="2C7A2C80"/>
    <w:rsid w:val="2C7A37B0"/>
    <w:rsid w:val="2C7A93D8"/>
    <w:rsid w:val="2C86F19D"/>
    <w:rsid w:val="2C88D889"/>
    <w:rsid w:val="2C88EDAA"/>
    <w:rsid w:val="2C89C2B5"/>
    <w:rsid w:val="2C8A9CF6"/>
    <w:rsid w:val="2C8B5D13"/>
    <w:rsid w:val="2C8D7E3C"/>
    <w:rsid w:val="2C92A48F"/>
    <w:rsid w:val="2C94077D"/>
    <w:rsid w:val="2C94D5E4"/>
    <w:rsid w:val="2C994ABB"/>
    <w:rsid w:val="2C9A2F48"/>
    <w:rsid w:val="2C9DEB79"/>
    <w:rsid w:val="2C9FE2F8"/>
    <w:rsid w:val="2CA56947"/>
    <w:rsid w:val="2CA673FA"/>
    <w:rsid w:val="2CA6BE88"/>
    <w:rsid w:val="2CA85CAF"/>
    <w:rsid w:val="2CAC4A18"/>
    <w:rsid w:val="2CACC2C8"/>
    <w:rsid w:val="2CB12114"/>
    <w:rsid w:val="2CB13F20"/>
    <w:rsid w:val="2CB23D11"/>
    <w:rsid w:val="2CB4DB7C"/>
    <w:rsid w:val="2CB9D9D2"/>
    <w:rsid w:val="2CBE0CAF"/>
    <w:rsid w:val="2CBE2198"/>
    <w:rsid w:val="2CBE849C"/>
    <w:rsid w:val="2CBF3626"/>
    <w:rsid w:val="2CC146E5"/>
    <w:rsid w:val="2CC2D632"/>
    <w:rsid w:val="2CC4066D"/>
    <w:rsid w:val="2CC9B9A9"/>
    <w:rsid w:val="2CCC35E3"/>
    <w:rsid w:val="2CCC98FA"/>
    <w:rsid w:val="2CCCDDE7"/>
    <w:rsid w:val="2CCD327A"/>
    <w:rsid w:val="2CCD4B5C"/>
    <w:rsid w:val="2CCFB95A"/>
    <w:rsid w:val="2CCFFE5D"/>
    <w:rsid w:val="2CD01F0A"/>
    <w:rsid w:val="2CD07F16"/>
    <w:rsid w:val="2CD18A0D"/>
    <w:rsid w:val="2CD1EFA9"/>
    <w:rsid w:val="2CD22890"/>
    <w:rsid w:val="2CD3C4EF"/>
    <w:rsid w:val="2CD3ED24"/>
    <w:rsid w:val="2CD580A4"/>
    <w:rsid w:val="2CD5A1D9"/>
    <w:rsid w:val="2CDD43CB"/>
    <w:rsid w:val="2CDE0A69"/>
    <w:rsid w:val="2CDF7DBE"/>
    <w:rsid w:val="2CDFE9D7"/>
    <w:rsid w:val="2CE04BCD"/>
    <w:rsid w:val="2CE14539"/>
    <w:rsid w:val="2CE50698"/>
    <w:rsid w:val="2CE92D2A"/>
    <w:rsid w:val="2CE930C0"/>
    <w:rsid w:val="2CE9E4C2"/>
    <w:rsid w:val="2CEC6DDC"/>
    <w:rsid w:val="2CF058BC"/>
    <w:rsid w:val="2CF1349D"/>
    <w:rsid w:val="2CF23A0F"/>
    <w:rsid w:val="2CF7232D"/>
    <w:rsid w:val="2CF8B28A"/>
    <w:rsid w:val="2CF9FB9C"/>
    <w:rsid w:val="2CFB33E3"/>
    <w:rsid w:val="2CFBA1CD"/>
    <w:rsid w:val="2CFCE966"/>
    <w:rsid w:val="2CFDD669"/>
    <w:rsid w:val="2CFF3288"/>
    <w:rsid w:val="2D01E91C"/>
    <w:rsid w:val="2D023448"/>
    <w:rsid w:val="2D093266"/>
    <w:rsid w:val="2D099F58"/>
    <w:rsid w:val="2D0A99A9"/>
    <w:rsid w:val="2D0B3C24"/>
    <w:rsid w:val="2D0B60B4"/>
    <w:rsid w:val="2D0C6489"/>
    <w:rsid w:val="2D0C9DCA"/>
    <w:rsid w:val="2D0D64D7"/>
    <w:rsid w:val="2D0F0C4B"/>
    <w:rsid w:val="2D0F326F"/>
    <w:rsid w:val="2D16FBE0"/>
    <w:rsid w:val="2D1A16A4"/>
    <w:rsid w:val="2D1C25E8"/>
    <w:rsid w:val="2D1F2510"/>
    <w:rsid w:val="2D23EF05"/>
    <w:rsid w:val="2D246034"/>
    <w:rsid w:val="2D258F67"/>
    <w:rsid w:val="2D2608B2"/>
    <w:rsid w:val="2D28947B"/>
    <w:rsid w:val="2D2BA863"/>
    <w:rsid w:val="2D2EC809"/>
    <w:rsid w:val="2D2FA4E9"/>
    <w:rsid w:val="2D2FCDB2"/>
    <w:rsid w:val="2D34E36B"/>
    <w:rsid w:val="2D3969BB"/>
    <w:rsid w:val="2D39D0DF"/>
    <w:rsid w:val="2D3A2D48"/>
    <w:rsid w:val="2D3B08BE"/>
    <w:rsid w:val="2D3B19ED"/>
    <w:rsid w:val="2D3C6ED1"/>
    <w:rsid w:val="2D3C6EE5"/>
    <w:rsid w:val="2D3E2E54"/>
    <w:rsid w:val="2D3E587E"/>
    <w:rsid w:val="2D3EAC70"/>
    <w:rsid w:val="2D3F8747"/>
    <w:rsid w:val="2D44D8C8"/>
    <w:rsid w:val="2D454D7A"/>
    <w:rsid w:val="2D45A221"/>
    <w:rsid w:val="2D483573"/>
    <w:rsid w:val="2D49B382"/>
    <w:rsid w:val="2D4B2728"/>
    <w:rsid w:val="2D4BBB76"/>
    <w:rsid w:val="2D4CB50A"/>
    <w:rsid w:val="2D4DB8BF"/>
    <w:rsid w:val="2D52ECE3"/>
    <w:rsid w:val="2D536587"/>
    <w:rsid w:val="2D551D26"/>
    <w:rsid w:val="2D55F149"/>
    <w:rsid w:val="2D57AE71"/>
    <w:rsid w:val="2D57D5D0"/>
    <w:rsid w:val="2D5A2568"/>
    <w:rsid w:val="2D5AD0F3"/>
    <w:rsid w:val="2D5D5AED"/>
    <w:rsid w:val="2D5D9634"/>
    <w:rsid w:val="2D5F0D40"/>
    <w:rsid w:val="2D5F95AF"/>
    <w:rsid w:val="2D65FA10"/>
    <w:rsid w:val="2D660852"/>
    <w:rsid w:val="2D67E30E"/>
    <w:rsid w:val="2D698C45"/>
    <w:rsid w:val="2D6A7002"/>
    <w:rsid w:val="2D6C34D9"/>
    <w:rsid w:val="2D6E5629"/>
    <w:rsid w:val="2D733072"/>
    <w:rsid w:val="2D740F6C"/>
    <w:rsid w:val="2D74B713"/>
    <w:rsid w:val="2D758F8D"/>
    <w:rsid w:val="2D77F3C4"/>
    <w:rsid w:val="2D7BF8BE"/>
    <w:rsid w:val="2D7D8900"/>
    <w:rsid w:val="2D7DC2C9"/>
    <w:rsid w:val="2D7DCF45"/>
    <w:rsid w:val="2D80EE38"/>
    <w:rsid w:val="2D845ABC"/>
    <w:rsid w:val="2D84BC89"/>
    <w:rsid w:val="2D88552B"/>
    <w:rsid w:val="2D89642F"/>
    <w:rsid w:val="2D8A1362"/>
    <w:rsid w:val="2D8DDB4B"/>
    <w:rsid w:val="2D8FBE9E"/>
    <w:rsid w:val="2D9099F6"/>
    <w:rsid w:val="2D90D94B"/>
    <w:rsid w:val="2D918770"/>
    <w:rsid w:val="2D927E61"/>
    <w:rsid w:val="2D96AF5A"/>
    <w:rsid w:val="2D97CC1C"/>
    <w:rsid w:val="2D9B4E22"/>
    <w:rsid w:val="2D9D4F1C"/>
    <w:rsid w:val="2D9DCBB4"/>
    <w:rsid w:val="2D9DDBEB"/>
    <w:rsid w:val="2D9E3183"/>
    <w:rsid w:val="2D9E9F6F"/>
    <w:rsid w:val="2DA038EB"/>
    <w:rsid w:val="2DA3FB25"/>
    <w:rsid w:val="2DA4FA17"/>
    <w:rsid w:val="2DA66EFB"/>
    <w:rsid w:val="2DA70FC8"/>
    <w:rsid w:val="2DA8F809"/>
    <w:rsid w:val="2DA982AD"/>
    <w:rsid w:val="2DAC0083"/>
    <w:rsid w:val="2DAC80F4"/>
    <w:rsid w:val="2DADA4DB"/>
    <w:rsid w:val="2DAF8036"/>
    <w:rsid w:val="2DAFBD4A"/>
    <w:rsid w:val="2DB1E497"/>
    <w:rsid w:val="2DB64898"/>
    <w:rsid w:val="2DB9DFD8"/>
    <w:rsid w:val="2DBC2AB2"/>
    <w:rsid w:val="2DBE3ED6"/>
    <w:rsid w:val="2DC21DB2"/>
    <w:rsid w:val="2DC2505E"/>
    <w:rsid w:val="2DC706C5"/>
    <w:rsid w:val="2DC8D977"/>
    <w:rsid w:val="2DC901DD"/>
    <w:rsid w:val="2DCBFBDC"/>
    <w:rsid w:val="2DCD0957"/>
    <w:rsid w:val="2DD20F3C"/>
    <w:rsid w:val="2DD44086"/>
    <w:rsid w:val="2DD7C10E"/>
    <w:rsid w:val="2DD88D0D"/>
    <w:rsid w:val="2DDB0541"/>
    <w:rsid w:val="2DDDAB53"/>
    <w:rsid w:val="2DDEB834"/>
    <w:rsid w:val="2DDED6B7"/>
    <w:rsid w:val="2DE07091"/>
    <w:rsid w:val="2DE789B8"/>
    <w:rsid w:val="2DE7C6FA"/>
    <w:rsid w:val="2DE98DE0"/>
    <w:rsid w:val="2DE9B26C"/>
    <w:rsid w:val="2DE9C8C1"/>
    <w:rsid w:val="2DEA190F"/>
    <w:rsid w:val="2DF1DBD1"/>
    <w:rsid w:val="2DF45F47"/>
    <w:rsid w:val="2DFAF56A"/>
    <w:rsid w:val="2DFC2747"/>
    <w:rsid w:val="2DFDEF9F"/>
    <w:rsid w:val="2DFDF5CD"/>
    <w:rsid w:val="2DFE47A0"/>
    <w:rsid w:val="2E000BD1"/>
    <w:rsid w:val="2E005D4C"/>
    <w:rsid w:val="2E019019"/>
    <w:rsid w:val="2E05B169"/>
    <w:rsid w:val="2E05F417"/>
    <w:rsid w:val="2E0B4A21"/>
    <w:rsid w:val="2E0B6A50"/>
    <w:rsid w:val="2E0C4B19"/>
    <w:rsid w:val="2E0F9DDC"/>
    <w:rsid w:val="2E102A48"/>
    <w:rsid w:val="2E11C2DA"/>
    <w:rsid w:val="2E15A8AE"/>
    <w:rsid w:val="2E190994"/>
    <w:rsid w:val="2E195CA6"/>
    <w:rsid w:val="2E1E36BF"/>
    <w:rsid w:val="2E2221F5"/>
    <w:rsid w:val="2E255777"/>
    <w:rsid w:val="2E26A4B8"/>
    <w:rsid w:val="2E28280E"/>
    <w:rsid w:val="2E2987B8"/>
    <w:rsid w:val="2E2D60AD"/>
    <w:rsid w:val="2E2E2008"/>
    <w:rsid w:val="2E2E4DF0"/>
    <w:rsid w:val="2E2F9741"/>
    <w:rsid w:val="2E31E813"/>
    <w:rsid w:val="2E35BA60"/>
    <w:rsid w:val="2E362370"/>
    <w:rsid w:val="2E371F51"/>
    <w:rsid w:val="2E37EEE6"/>
    <w:rsid w:val="2E3ADED1"/>
    <w:rsid w:val="2E3BA48D"/>
    <w:rsid w:val="2E3C7999"/>
    <w:rsid w:val="2E3CE756"/>
    <w:rsid w:val="2E3D64A5"/>
    <w:rsid w:val="2E3F382D"/>
    <w:rsid w:val="2E4433E1"/>
    <w:rsid w:val="2E460332"/>
    <w:rsid w:val="2E470124"/>
    <w:rsid w:val="2E4D9195"/>
    <w:rsid w:val="2E4FC454"/>
    <w:rsid w:val="2E501C34"/>
    <w:rsid w:val="2E50438F"/>
    <w:rsid w:val="2E506DFD"/>
    <w:rsid w:val="2E535585"/>
    <w:rsid w:val="2E561F7D"/>
    <w:rsid w:val="2E5A5EB5"/>
    <w:rsid w:val="2E5B4B9A"/>
    <w:rsid w:val="2E5BE1D5"/>
    <w:rsid w:val="2E5CE9E8"/>
    <w:rsid w:val="2E5DCD2A"/>
    <w:rsid w:val="2E5EF6FB"/>
    <w:rsid w:val="2E6101B8"/>
    <w:rsid w:val="2E613858"/>
    <w:rsid w:val="2E618EE9"/>
    <w:rsid w:val="2E628845"/>
    <w:rsid w:val="2E62894F"/>
    <w:rsid w:val="2E66B199"/>
    <w:rsid w:val="2E66F1B0"/>
    <w:rsid w:val="2E6766F3"/>
    <w:rsid w:val="2E6912B4"/>
    <w:rsid w:val="2E6A48F1"/>
    <w:rsid w:val="2E6A7A04"/>
    <w:rsid w:val="2E6AEEB6"/>
    <w:rsid w:val="2E6E7B64"/>
    <w:rsid w:val="2E6F348A"/>
    <w:rsid w:val="2E702835"/>
    <w:rsid w:val="2E72F3B4"/>
    <w:rsid w:val="2E730C48"/>
    <w:rsid w:val="2E750DCB"/>
    <w:rsid w:val="2E75CF48"/>
    <w:rsid w:val="2E762D81"/>
    <w:rsid w:val="2E784FAE"/>
    <w:rsid w:val="2E7B1796"/>
    <w:rsid w:val="2E7B24BD"/>
    <w:rsid w:val="2E7BC984"/>
    <w:rsid w:val="2E7BE36A"/>
    <w:rsid w:val="2E7E4F1E"/>
    <w:rsid w:val="2E7F916A"/>
    <w:rsid w:val="2E8056D6"/>
    <w:rsid w:val="2E806E82"/>
    <w:rsid w:val="2E80A9DF"/>
    <w:rsid w:val="2E8264C3"/>
    <w:rsid w:val="2E82ED87"/>
    <w:rsid w:val="2E83286D"/>
    <w:rsid w:val="2E83289C"/>
    <w:rsid w:val="2E869EDF"/>
    <w:rsid w:val="2E879370"/>
    <w:rsid w:val="2E907D2F"/>
    <w:rsid w:val="2E91B7F5"/>
    <w:rsid w:val="2E92020F"/>
    <w:rsid w:val="2E941169"/>
    <w:rsid w:val="2E953C05"/>
    <w:rsid w:val="2E97E43D"/>
    <w:rsid w:val="2E9857B2"/>
    <w:rsid w:val="2E999A8F"/>
    <w:rsid w:val="2E9A1FCC"/>
    <w:rsid w:val="2E9BB6DD"/>
    <w:rsid w:val="2EA01DD4"/>
    <w:rsid w:val="2EA2676A"/>
    <w:rsid w:val="2EA36443"/>
    <w:rsid w:val="2EA48446"/>
    <w:rsid w:val="2EA4925D"/>
    <w:rsid w:val="2EA49A35"/>
    <w:rsid w:val="2EA50D1A"/>
    <w:rsid w:val="2EA56C55"/>
    <w:rsid w:val="2EA5E016"/>
    <w:rsid w:val="2EAC636D"/>
    <w:rsid w:val="2EAC89A5"/>
    <w:rsid w:val="2EB0BB87"/>
    <w:rsid w:val="2EB42B94"/>
    <w:rsid w:val="2EB5F96D"/>
    <w:rsid w:val="2EB7C5F7"/>
    <w:rsid w:val="2EBA3481"/>
    <w:rsid w:val="2EBA9EF1"/>
    <w:rsid w:val="2EC091F0"/>
    <w:rsid w:val="2EC25F3B"/>
    <w:rsid w:val="2EC35969"/>
    <w:rsid w:val="2EC3AD0E"/>
    <w:rsid w:val="2EC47967"/>
    <w:rsid w:val="2EC64218"/>
    <w:rsid w:val="2ECA6834"/>
    <w:rsid w:val="2ECBEB94"/>
    <w:rsid w:val="2ECCAAE8"/>
    <w:rsid w:val="2ECDC6CC"/>
    <w:rsid w:val="2ECFCCAF"/>
    <w:rsid w:val="2ED2A276"/>
    <w:rsid w:val="2ED3E178"/>
    <w:rsid w:val="2ED76513"/>
    <w:rsid w:val="2ED8753E"/>
    <w:rsid w:val="2EDB65B9"/>
    <w:rsid w:val="2EDC18A9"/>
    <w:rsid w:val="2EDF1C17"/>
    <w:rsid w:val="2EE06A5F"/>
    <w:rsid w:val="2EE0A56A"/>
    <w:rsid w:val="2EE1B23F"/>
    <w:rsid w:val="2EE41488"/>
    <w:rsid w:val="2EE46B0F"/>
    <w:rsid w:val="2EE699BD"/>
    <w:rsid w:val="2EE8CE4E"/>
    <w:rsid w:val="2EE8F909"/>
    <w:rsid w:val="2EE920E4"/>
    <w:rsid w:val="2EEAC59B"/>
    <w:rsid w:val="2EEB63B6"/>
    <w:rsid w:val="2EED41B6"/>
    <w:rsid w:val="2EED652F"/>
    <w:rsid w:val="2EEEB2DA"/>
    <w:rsid w:val="2EF0C613"/>
    <w:rsid w:val="2EF5B6C9"/>
    <w:rsid w:val="2EF64633"/>
    <w:rsid w:val="2EFB1D6B"/>
    <w:rsid w:val="2F0118C4"/>
    <w:rsid w:val="2F019F76"/>
    <w:rsid w:val="2F022838"/>
    <w:rsid w:val="2F072830"/>
    <w:rsid w:val="2F07643A"/>
    <w:rsid w:val="2F092623"/>
    <w:rsid w:val="2F0E4246"/>
    <w:rsid w:val="2F0ED454"/>
    <w:rsid w:val="2F0F055D"/>
    <w:rsid w:val="2F0F3AAA"/>
    <w:rsid w:val="2F11DCBB"/>
    <w:rsid w:val="2F18EB85"/>
    <w:rsid w:val="2F18EC12"/>
    <w:rsid w:val="2F1A05EA"/>
    <w:rsid w:val="2F1AA81D"/>
    <w:rsid w:val="2F1B0368"/>
    <w:rsid w:val="2F1C28D6"/>
    <w:rsid w:val="2F225387"/>
    <w:rsid w:val="2F24F81B"/>
    <w:rsid w:val="2F25CBD6"/>
    <w:rsid w:val="2F288F63"/>
    <w:rsid w:val="2F2CAF5C"/>
    <w:rsid w:val="2F2D241F"/>
    <w:rsid w:val="2F2F6780"/>
    <w:rsid w:val="2F2FCC7F"/>
    <w:rsid w:val="2F32F15F"/>
    <w:rsid w:val="2F336A5F"/>
    <w:rsid w:val="2F34139A"/>
    <w:rsid w:val="2F34DC96"/>
    <w:rsid w:val="2F357489"/>
    <w:rsid w:val="2F38127C"/>
    <w:rsid w:val="2F3C0802"/>
    <w:rsid w:val="2F3DC2A1"/>
    <w:rsid w:val="2F4A5E12"/>
    <w:rsid w:val="2F4C12AD"/>
    <w:rsid w:val="2F4C8BFB"/>
    <w:rsid w:val="2F4D950D"/>
    <w:rsid w:val="2F4ED055"/>
    <w:rsid w:val="2F502C98"/>
    <w:rsid w:val="2F5054F3"/>
    <w:rsid w:val="2F548C53"/>
    <w:rsid w:val="2F5A075B"/>
    <w:rsid w:val="2F5A1832"/>
    <w:rsid w:val="2F625442"/>
    <w:rsid w:val="2F632D00"/>
    <w:rsid w:val="2F641C3A"/>
    <w:rsid w:val="2F646951"/>
    <w:rsid w:val="2F659FD6"/>
    <w:rsid w:val="2F65E966"/>
    <w:rsid w:val="2F666FAA"/>
    <w:rsid w:val="2F67DA4C"/>
    <w:rsid w:val="2F6826CC"/>
    <w:rsid w:val="2F6BD9BF"/>
    <w:rsid w:val="2F730C14"/>
    <w:rsid w:val="2F7500DB"/>
    <w:rsid w:val="2F76BCD1"/>
    <w:rsid w:val="2F78628E"/>
    <w:rsid w:val="2F797394"/>
    <w:rsid w:val="2F7CEB86"/>
    <w:rsid w:val="2F7F56B2"/>
    <w:rsid w:val="2F8102AD"/>
    <w:rsid w:val="2F8104A7"/>
    <w:rsid w:val="2F8152B1"/>
    <w:rsid w:val="2F8339A2"/>
    <w:rsid w:val="2F83BD85"/>
    <w:rsid w:val="2F84637A"/>
    <w:rsid w:val="2F86A3DF"/>
    <w:rsid w:val="2F8B2B61"/>
    <w:rsid w:val="2F8D5FA6"/>
    <w:rsid w:val="2F8F0DA3"/>
    <w:rsid w:val="2F9357D7"/>
    <w:rsid w:val="2F95C34D"/>
    <w:rsid w:val="2F987740"/>
    <w:rsid w:val="2F98B061"/>
    <w:rsid w:val="2F98BA6D"/>
    <w:rsid w:val="2F9A6353"/>
    <w:rsid w:val="2F9BDEF7"/>
    <w:rsid w:val="2F9CA148"/>
    <w:rsid w:val="2F9D0AFF"/>
    <w:rsid w:val="2FA3E3DD"/>
    <w:rsid w:val="2FA69EB8"/>
    <w:rsid w:val="2FA934AB"/>
    <w:rsid w:val="2FAB4F6D"/>
    <w:rsid w:val="2FABB957"/>
    <w:rsid w:val="2FB05028"/>
    <w:rsid w:val="2FB10849"/>
    <w:rsid w:val="2FB234B3"/>
    <w:rsid w:val="2FB2E8E6"/>
    <w:rsid w:val="2FB3FCF5"/>
    <w:rsid w:val="2FB5DB9E"/>
    <w:rsid w:val="2FB8CFF2"/>
    <w:rsid w:val="2FBAF210"/>
    <w:rsid w:val="2FBB1ABC"/>
    <w:rsid w:val="2FBCAF47"/>
    <w:rsid w:val="2FC02E21"/>
    <w:rsid w:val="2FC200C4"/>
    <w:rsid w:val="2FC3C3E2"/>
    <w:rsid w:val="2FC64F06"/>
    <w:rsid w:val="2FC6B643"/>
    <w:rsid w:val="2FC7CDF4"/>
    <w:rsid w:val="2FCAD315"/>
    <w:rsid w:val="2FCC688C"/>
    <w:rsid w:val="2FD004F0"/>
    <w:rsid w:val="2FD018B2"/>
    <w:rsid w:val="2FD0C1EB"/>
    <w:rsid w:val="2FD34EFB"/>
    <w:rsid w:val="2FD52A41"/>
    <w:rsid w:val="2FD70EB0"/>
    <w:rsid w:val="2FD9836B"/>
    <w:rsid w:val="2FD9C7D8"/>
    <w:rsid w:val="2FD9FF6F"/>
    <w:rsid w:val="2FDC1761"/>
    <w:rsid w:val="2FDC801F"/>
    <w:rsid w:val="2FDDDADA"/>
    <w:rsid w:val="2FDEE23C"/>
    <w:rsid w:val="2FE2386B"/>
    <w:rsid w:val="2FE6217C"/>
    <w:rsid w:val="2FE8E71C"/>
    <w:rsid w:val="2FE94F44"/>
    <w:rsid w:val="2FEB91CC"/>
    <w:rsid w:val="2FEFC222"/>
    <w:rsid w:val="2FF23167"/>
    <w:rsid w:val="2FF231B7"/>
    <w:rsid w:val="2FF5C777"/>
    <w:rsid w:val="2FF850EF"/>
    <w:rsid w:val="2FF926EE"/>
    <w:rsid w:val="2FF939D0"/>
    <w:rsid w:val="2FFAAD6D"/>
    <w:rsid w:val="2FFBA79B"/>
    <w:rsid w:val="2FFD41AA"/>
    <w:rsid w:val="2FFD41E8"/>
    <w:rsid w:val="30004A19"/>
    <w:rsid w:val="30039164"/>
    <w:rsid w:val="30064D3F"/>
    <w:rsid w:val="3009A683"/>
    <w:rsid w:val="300A387E"/>
    <w:rsid w:val="300A5731"/>
    <w:rsid w:val="300C4EB7"/>
    <w:rsid w:val="300DA03F"/>
    <w:rsid w:val="300E068F"/>
    <w:rsid w:val="301052B9"/>
    <w:rsid w:val="30139AF7"/>
    <w:rsid w:val="3013D627"/>
    <w:rsid w:val="3014E5AA"/>
    <w:rsid w:val="3015E5AA"/>
    <w:rsid w:val="301646DE"/>
    <w:rsid w:val="30187B56"/>
    <w:rsid w:val="3019FD0C"/>
    <w:rsid w:val="301E63B2"/>
    <w:rsid w:val="301E6771"/>
    <w:rsid w:val="30208E28"/>
    <w:rsid w:val="3021F29F"/>
    <w:rsid w:val="30272AE7"/>
    <w:rsid w:val="302875A3"/>
    <w:rsid w:val="3029E54B"/>
    <w:rsid w:val="302A3B84"/>
    <w:rsid w:val="302A7CC3"/>
    <w:rsid w:val="302BACC5"/>
    <w:rsid w:val="302C9C9C"/>
    <w:rsid w:val="302D3675"/>
    <w:rsid w:val="302EA1B8"/>
    <w:rsid w:val="302F7A9F"/>
    <w:rsid w:val="302FB3D7"/>
    <w:rsid w:val="30302B73"/>
    <w:rsid w:val="303042A9"/>
    <w:rsid w:val="30305FF5"/>
    <w:rsid w:val="3030B47F"/>
    <w:rsid w:val="3032418A"/>
    <w:rsid w:val="3032A026"/>
    <w:rsid w:val="3035FFEB"/>
    <w:rsid w:val="30368929"/>
    <w:rsid w:val="303A5922"/>
    <w:rsid w:val="303B3C21"/>
    <w:rsid w:val="303D3302"/>
    <w:rsid w:val="303E3493"/>
    <w:rsid w:val="303E68F5"/>
    <w:rsid w:val="3045C15B"/>
    <w:rsid w:val="3045ECF2"/>
    <w:rsid w:val="304637EF"/>
    <w:rsid w:val="304659CB"/>
    <w:rsid w:val="304FFFFD"/>
    <w:rsid w:val="30508121"/>
    <w:rsid w:val="3051AFE6"/>
    <w:rsid w:val="3055D96D"/>
    <w:rsid w:val="30560874"/>
    <w:rsid w:val="3056110C"/>
    <w:rsid w:val="305D2507"/>
    <w:rsid w:val="305F25DB"/>
    <w:rsid w:val="305FD89C"/>
    <w:rsid w:val="3060553B"/>
    <w:rsid w:val="3061310C"/>
    <w:rsid w:val="3064B571"/>
    <w:rsid w:val="3065088C"/>
    <w:rsid w:val="30659ABD"/>
    <w:rsid w:val="3065A478"/>
    <w:rsid w:val="306784D3"/>
    <w:rsid w:val="3067B559"/>
    <w:rsid w:val="3067C8FC"/>
    <w:rsid w:val="30688DFC"/>
    <w:rsid w:val="30692389"/>
    <w:rsid w:val="306CE5BF"/>
    <w:rsid w:val="306D15F7"/>
    <w:rsid w:val="3070B7DF"/>
    <w:rsid w:val="3072A7CE"/>
    <w:rsid w:val="3074BDFB"/>
    <w:rsid w:val="30756970"/>
    <w:rsid w:val="307703BA"/>
    <w:rsid w:val="3078B9D1"/>
    <w:rsid w:val="307A905D"/>
    <w:rsid w:val="307B99AF"/>
    <w:rsid w:val="307BF089"/>
    <w:rsid w:val="307C1979"/>
    <w:rsid w:val="307F0BCC"/>
    <w:rsid w:val="307FADDF"/>
    <w:rsid w:val="30821A09"/>
    <w:rsid w:val="3082E725"/>
    <w:rsid w:val="30861EF6"/>
    <w:rsid w:val="308725F8"/>
    <w:rsid w:val="3089E300"/>
    <w:rsid w:val="308C34D0"/>
    <w:rsid w:val="30909984"/>
    <w:rsid w:val="3090F74C"/>
    <w:rsid w:val="309362F2"/>
    <w:rsid w:val="30975F05"/>
    <w:rsid w:val="309C69A7"/>
    <w:rsid w:val="309FA34E"/>
    <w:rsid w:val="30A3E4AC"/>
    <w:rsid w:val="30A65C91"/>
    <w:rsid w:val="30AAB396"/>
    <w:rsid w:val="30ABA749"/>
    <w:rsid w:val="30B4487D"/>
    <w:rsid w:val="30B5C700"/>
    <w:rsid w:val="30B6C500"/>
    <w:rsid w:val="30B9696D"/>
    <w:rsid w:val="30BC9D1E"/>
    <w:rsid w:val="30BCE033"/>
    <w:rsid w:val="30BD1D91"/>
    <w:rsid w:val="30BE4550"/>
    <w:rsid w:val="30BE7308"/>
    <w:rsid w:val="30BE7AB6"/>
    <w:rsid w:val="30C0F860"/>
    <w:rsid w:val="30C1BF20"/>
    <w:rsid w:val="30C35DBE"/>
    <w:rsid w:val="30C499C6"/>
    <w:rsid w:val="30CAAB63"/>
    <w:rsid w:val="30CB784C"/>
    <w:rsid w:val="30CEA727"/>
    <w:rsid w:val="30D0415C"/>
    <w:rsid w:val="30D14246"/>
    <w:rsid w:val="30D32124"/>
    <w:rsid w:val="30DB9A3C"/>
    <w:rsid w:val="30DEF81F"/>
    <w:rsid w:val="30DF206D"/>
    <w:rsid w:val="30DF45E5"/>
    <w:rsid w:val="30E0D77C"/>
    <w:rsid w:val="30E10B1A"/>
    <w:rsid w:val="30E130DB"/>
    <w:rsid w:val="30E63A0F"/>
    <w:rsid w:val="30E6752D"/>
    <w:rsid w:val="30E76FFD"/>
    <w:rsid w:val="30E7B350"/>
    <w:rsid w:val="30F05BCB"/>
    <w:rsid w:val="30F28CDA"/>
    <w:rsid w:val="30F3FB78"/>
    <w:rsid w:val="30F47476"/>
    <w:rsid w:val="30F8D0D7"/>
    <w:rsid w:val="30F9AA04"/>
    <w:rsid w:val="30F9C2A7"/>
    <w:rsid w:val="30F9F0FB"/>
    <w:rsid w:val="30FB8421"/>
    <w:rsid w:val="30FC98A7"/>
    <w:rsid w:val="31028053"/>
    <w:rsid w:val="310425D7"/>
    <w:rsid w:val="3104AFAF"/>
    <w:rsid w:val="31056246"/>
    <w:rsid w:val="31059920"/>
    <w:rsid w:val="3106F8CD"/>
    <w:rsid w:val="31078A0F"/>
    <w:rsid w:val="3108C5DE"/>
    <w:rsid w:val="31091307"/>
    <w:rsid w:val="310B6965"/>
    <w:rsid w:val="310CBAE8"/>
    <w:rsid w:val="310CE046"/>
    <w:rsid w:val="310D17B2"/>
    <w:rsid w:val="31116674"/>
    <w:rsid w:val="31117B6C"/>
    <w:rsid w:val="3113198F"/>
    <w:rsid w:val="311495B5"/>
    <w:rsid w:val="311585CE"/>
    <w:rsid w:val="3115A774"/>
    <w:rsid w:val="31196E60"/>
    <w:rsid w:val="311A5F2A"/>
    <w:rsid w:val="311A80D4"/>
    <w:rsid w:val="311AD9F4"/>
    <w:rsid w:val="311C10B2"/>
    <w:rsid w:val="311C6AF0"/>
    <w:rsid w:val="311CF097"/>
    <w:rsid w:val="311F8078"/>
    <w:rsid w:val="31219A37"/>
    <w:rsid w:val="3123DDC1"/>
    <w:rsid w:val="31241271"/>
    <w:rsid w:val="31253A88"/>
    <w:rsid w:val="3125EF40"/>
    <w:rsid w:val="3127B1FC"/>
    <w:rsid w:val="31285AE1"/>
    <w:rsid w:val="312A3F04"/>
    <w:rsid w:val="312BE7BD"/>
    <w:rsid w:val="312FB995"/>
    <w:rsid w:val="313191BC"/>
    <w:rsid w:val="31329C3A"/>
    <w:rsid w:val="3132CAF0"/>
    <w:rsid w:val="31332A0C"/>
    <w:rsid w:val="313340B2"/>
    <w:rsid w:val="31335B6E"/>
    <w:rsid w:val="313BD072"/>
    <w:rsid w:val="313C9257"/>
    <w:rsid w:val="313D788D"/>
    <w:rsid w:val="313E11B2"/>
    <w:rsid w:val="313EA5E7"/>
    <w:rsid w:val="31401DD6"/>
    <w:rsid w:val="31437761"/>
    <w:rsid w:val="3143E689"/>
    <w:rsid w:val="3146B230"/>
    <w:rsid w:val="3147EEDF"/>
    <w:rsid w:val="314BF173"/>
    <w:rsid w:val="315087EE"/>
    <w:rsid w:val="3153B6C2"/>
    <w:rsid w:val="3155EF4F"/>
    <w:rsid w:val="315C4907"/>
    <w:rsid w:val="315FFFBE"/>
    <w:rsid w:val="31632FA5"/>
    <w:rsid w:val="31654E5C"/>
    <w:rsid w:val="316557E3"/>
    <w:rsid w:val="3165FFB1"/>
    <w:rsid w:val="3166298E"/>
    <w:rsid w:val="31696CB1"/>
    <w:rsid w:val="316980D7"/>
    <w:rsid w:val="3169C697"/>
    <w:rsid w:val="316B1909"/>
    <w:rsid w:val="316CED2C"/>
    <w:rsid w:val="316EAFCE"/>
    <w:rsid w:val="316F1FC2"/>
    <w:rsid w:val="317071FD"/>
    <w:rsid w:val="3172E65A"/>
    <w:rsid w:val="3174A189"/>
    <w:rsid w:val="3174BD96"/>
    <w:rsid w:val="3175C7C3"/>
    <w:rsid w:val="3175D6B7"/>
    <w:rsid w:val="317782AC"/>
    <w:rsid w:val="31789758"/>
    <w:rsid w:val="317A41DC"/>
    <w:rsid w:val="317BF65C"/>
    <w:rsid w:val="317F200C"/>
    <w:rsid w:val="317F730C"/>
    <w:rsid w:val="3181E5E5"/>
    <w:rsid w:val="318AA5E7"/>
    <w:rsid w:val="318D7407"/>
    <w:rsid w:val="31914327"/>
    <w:rsid w:val="3195E575"/>
    <w:rsid w:val="319795CA"/>
    <w:rsid w:val="319802F4"/>
    <w:rsid w:val="319D2C7D"/>
    <w:rsid w:val="319E1F26"/>
    <w:rsid w:val="319F84DB"/>
    <w:rsid w:val="31A3D617"/>
    <w:rsid w:val="31A3F79F"/>
    <w:rsid w:val="31A430D1"/>
    <w:rsid w:val="31A5E5FD"/>
    <w:rsid w:val="31A865F6"/>
    <w:rsid w:val="31A95641"/>
    <w:rsid w:val="31A97A3E"/>
    <w:rsid w:val="31A993B1"/>
    <w:rsid w:val="31AA3EA6"/>
    <w:rsid w:val="31AA8C23"/>
    <w:rsid w:val="31AB8F2F"/>
    <w:rsid w:val="31AFB638"/>
    <w:rsid w:val="31B069B7"/>
    <w:rsid w:val="31B77742"/>
    <w:rsid w:val="31B7C65C"/>
    <w:rsid w:val="31B8DD83"/>
    <w:rsid w:val="31BACC39"/>
    <w:rsid w:val="31BB110F"/>
    <w:rsid w:val="31BD162A"/>
    <w:rsid w:val="31C70FA6"/>
    <w:rsid w:val="31CABDBD"/>
    <w:rsid w:val="31D16BCB"/>
    <w:rsid w:val="31D18F54"/>
    <w:rsid w:val="31D99FCE"/>
    <w:rsid w:val="31D9BDF5"/>
    <w:rsid w:val="31D9C4AD"/>
    <w:rsid w:val="31DA09CE"/>
    <w:rsid w:val="31DB2C9E"/>
    <w:rsid w:val="31DC5C80"/>
    <w:rsid w:val="31DCCE2E"/>
    <w:rsid w:val="31E23EAC"/>
    <w:rsid w:val="31E4E403"/>
    <w:rsid w:val="31E60011"/>
    <w:rsid w:val="31E85E10"/>
    <w:rsid w:val="31E9447F"/>
    <w:rsid w:val="31EA1712"/>
    <w:rsid w:val="31EDB26C"/>
    <w:rsid w:val="31EEEE7E"/>
    <w:rsid w:val="31F04B2E"/>
    <w:rsid w:val="31F0E753"/>
    <w:rsid w:val="31F2B823"/>
    <w:rsid w:val="31F503BD"/>
    <w:rsid w:val="31F61C27"/>
    <w:rsid w:val="31F6F431"/>
    <w:rsid w:val="31F9A89D"/>
    <w:rsid w:val="31FBDB9D"/>
    <w:rsid w:val="31FD82A5"/>
    <w:rsid w:val="31FE670F"/>
    <w:rsid w:val="320223F5"/>
    <w:rsid w:val="3202392C"/>
    <w:rsid w:val="32029C2D"/>
    <w:rsid w:val="3203161B"/>
    <w:rsid w:val="3203EDFB"/>
    <w:rsid w:val="3205559D"/>
    <w:rsid w:val="320C8D1F"/>
    <w:rsid w:val="320E3BA8"/>
    <w:rsid w:val="320EDCC1"/>
    <w:rsid w:val="32108E70"/>
    <w:rsid w:val="3212AD6B"/>
    <w:rsid w:val="32131D6D"/>
    <w:rsid w:val="32165FEF"/>
    <w:rsid w:val="321774C7"/>
    <w:rsid w:val="32192BB0"/>
    <w:rsid w:val="321D2F80"/>
    <w:rsid w:val="321D345C"/>
    <w:rsid w:val="321F2938"/>
    <w:rsid w:val="321FF011"/>
    <w:rsid w:val="32239B4E"/>
    <w:rsid w:val="3224BD8A"/>
    <w:rsid w:val="3226247F"/>
    <w:rsid w:val="3227DA7E"/>
    <w:rsid w:val="322A6E18"/>
    <w:rsid w:val="322C868F"/>
    <w:rsid w:val="322C926E"/>
    <w:rsid w:val="322DA850"/>
    <w:rsid w:val="322E2369"/>
    <w:rsid w:val="322F5175"/>
    <w:rsid w:val="3236FC7E"/>
    <w:rsid w:val="3237511A"/>
    <w:rsid w:val="32376E49"/>
    <w:rsid w:val="323AB450"/>
    <w:rsid w:val="323DD57A"/>
    <w:rsid w:val="3240F94A"/>
    <w:rsid w:val="3241E265"/>
    <w:rsid w:val="3244EED3"/>
    <w:rsid w:val="32462079"/>
    <w:rsid w:val="324768BB"/>
    <w:rsid w:val="3247703F"/>
    <w:rsid w:val="32486DB2"/>
    <w:rsid w:val="32499927"/>
    <w:rsid w:val="324ACB47"/>
    <w:rsid w:val="324B3473"/>
    <w:rsid w:val="324C6DBC"/>
    <w:rsid w:val="324CA47D"/>
    <w:rsid w:val="324D7A9D"/>
    <w:rsid w:val="324FD679"/>
    <w:rsid w:val="3252A6B7"/>
    <w:rsid w:val="3252A853"/>
    <w:rsid w:val="3252F2B6"/>
    <w:rsid w:val="32538B9E"/>
    <w:rsid w:val="32542658"/>
    <w:rsid w:val="325609A4"/>
    <w:rsid w:val="3258B97C"/>
    <w:rsid w:val="325B7771"/>
    <w:rsid w:val="325DC0A0"/>
    <w:rsid w:val="325DD86A"/>
    <w:rsid w:val="325F983D"/>
    <w:rsid w:val="32625E32"/>
    <w:rsid w:val="3262E886"/>
    <w:rsid w:val="32637DB9"/>
    <w:rsid w:val="32661211"/>
    <w:rsid w:val="32696611"/>
    <w:rsid w:val="326AECC9"/>
    <w:rsid w:val="326B3984"/>
    <w:rsid w:val="326DEB83"/>
    <w:rsid w:val="32749E05"/>
    <w:rsid w:val="327741A8"/>
    <w:rsid w:val="3278C7B7"/>
    <w:rsid w:val="327AA03C"/>
    <w:rsid w:val="327CDA2A"/>
    <w:rsid w:val="327D0478"/>
    <w:rsid w:val="327F992A"/>
    <w:rsid w:val="327FB607"/>
    <w:rsid w:val="32823CFD"/>
    <w:rsid w:val="3282D032"/>
    <w:rsid w:val="3283B280"/>
    <w:rsid w:val="32844BC7"/>
    <w:rsid w:val="32844D5D"/>
    <w:rsid w:val="32848E67"/>
    <w:rsid w:val="328579F4"/>
    <w:rsid w:val="32884F54"/>
    <w:rsid w:val="3289DF43"/>
    <w:rsid w:val="328B30E4"/>
    <w:rsid w:val="328B73CE"/>
    <w:rsid w:val="328C68AF"/>
    <w:rsid w:val="328D9DA8"/>
    <w:rsid w:val="329AA646"/>
    <w:rsid w:val="329D7A5C"/>
    <w:rsid w:val="329F5069"/>
    <w:rsid w:val="32A31FF6"/>
    <w:rsid w:val="32A34243"/>
    <w:rsid w:val="32A57BBA"/>
    <w:rsid w:val="32A7DBA9"/>
    <w:rsid w:val="32A83BDC"/>
    <w:rsid w:val="32AA7521"/>
    <w:rsid w:val="32AAF0A8"/>
    <w:rsid w:val="32AC78F1"/>
    <w:rsid w:val="32AC8928"/>
    <w:rsid w:val="32AD87B7"/>
    <w:rsid w:val="32AE8426"/>
    <w:rsid w:val="32B2A654"/>
    <w:rsid w:val="32B2BC5D"/>
    <w:rsid w:val="32B58AB1"/>
    <w:rsid w:val="32B5F60C"/>
    <w:rsid w:val="32B7C3D1"/>
    <w:rsid w:val="32BB7313"/>
    <w:rsid w:val="32BC290C"/>
    <w:rsid w:val="32C029C4"/>
    <w:rsid w:val="32C4510A"/>
    <w:rsid w:val="32C5B7D7"/>
    <w:rsid w:val="32C6C348"/>
    <w:rsid w:val="32C9B9DD"/>
    <w:rsid w:val="32CB037E"/>
    <w:rsid w:val="32D1C14C"/>
    <w:rsid w:val="32D2EFC3"/>
    <w:rsid w:val="32D5E0EB"/>
    <w:rsid w:val="32D69B0B"/>
    <w:rsid w:val="32D9029E"/>
    <w:rsid w:val="32D90DB4"/>
    <w:rsid w:val="32D979F1"/>
    <w:rsid w:val="32D9D593"/>
    <w:rsid w:val="32DC1824"/>
    <w:rsid w:val="32DE1FD6"/>
    <w:rsid w:val="32DEBE9F"/>
    <w:rsid w:val="32E38D27"/>
    <w:rsid w:val="32E5F784"/>
    <w:rsid w:val="32F162D0"/>
    <w:rsid w:val="32F2B4BB"/>
    <w:rsid w:val="32F4852F"/>
    <w:rsid w:val="32F6A936"/>
    <w:rsid w:val="32F787F1"/>
    <w:rsid w:val="32F808BE"/>
    <w:rsid w:val="32F93231"/>
    <w:rsid w:val="32F9CF96"/>
    <w:rsid w:val="32FA9BC8"/>
    <w:rsid w:val="32FB8620"/>
    <w:rsid w:val="33032DEA"/>
    <w:rsid w:val="3303CA02"/>
    <w:rsid w:val="3303E64C"/>
    <w:rsid w:val="33074157"/>
    <w:rsid w:val="33095563"/>
    <w:rsid w:val="33099581"/>
    <w:rsid w:val="3309DF45"/>
    <w:rsid w:val="330FAD7A"/>
    <w:rsid w:val="3312222B"/>
    <w:rsid w:val="33132AE1"/>
    <w:rsid w:val="3315657A"/>
    <w:rsid w:val="3316B938"/>
    <w:rsid w:val="3316C723"/>
    <w:rsid w:val="331E216B"/>
    <w:rsid w:val="331E9B45"/>
    <w:rsid w:val="33221265"/>
    <w:rsid w:val="3322BE61"/>
    <w:rsid w:val="332520E6"/>
    <w:rsid w:val="3325D3FA"/>
    <w:rsid w:val="33271DD2"/>
    <w:rsid w:val="332F692E"/>
    <w:rsid w:val="3333039D"/>
    <w:rsid w:val="3334B2E2"/>
    <w:rsid w:val="33354E1D"/>
    <w:rsid w:val="3336CA60"/>
    <w:rsid w:val="3339559F"/>
    <w:rsid w:val="333C21CC"/>
    <w:rsid w:val="333C8127"/>
    <w:rsid w:val="333D62E0"/>
    <w:rsid w:val="333ECC52"/>
    <w:rsid w:val="3341F87A"/>
    <w:rsid w:val="33468316"/>
    <w:rsid w:val="33477E2D"/>
    <w:rsid w:val="334B555A"/>
    <w:rsid w:val="334B5E34"/>
    <w:rsid w:val="33521F5B"/>
    <w:rsid w:val="3353E5A3"/>
    <w:rsid w:val="33570628"/>
    <w:rsid w:val="3358A352"/>
    <w:rsid w:val="33594EB6"/>
    <w:rsid w:val="335B2568"/>
    <w:rsid w:val="335C6397"/>
    <w:rsid w:val="335F1BFC"/>
    <w:rsid w:val="335F6667"/>
    <w:rsid w:val="3361DC46"/>
    <w:rsid w:val="3362ED79"/>
    <w:rsid w:val="3366BB36"/>
    <w:rsid w:val="3369D593"/>
    <w:rsid w:val="336B5F4B"/>
    <w:rsid w:val="336BDACC"/>
    <w:rsid w:val="336E65C5"/>
    <w:rsid w:val="336F03A7"/>
    <w:rsid w:val="336F4FD8"/>
    <w:rsid w:val="33724E2B"/>
    <w:rsid w:val="33764D1C"/>
    <w:rsid w:val="3376A55B"/>
    <w:rsid w:val="337759B4"/>
    <w:rsid w:val="33777ECF"/>
    <w:rsid w:val="337AAA1D"/>
    <w:rsid w:val="337C621D"/>
    <w:rsid w:val="337DA6AA"/>
    <w:rsid w:val="337FF934"/>
    <w:rsid w:val="33805936"/>
    <w:rsid w:val="3381D10E"/>
    <w:rsid w:val="3387B2F1"/>
    <w:rsid w:val="338923C8"/>
    <w:rsid w:val="3389947D"/>
    <w:rsid w:val="338B910A"/>
    <w:rsid w:val="33938208"/>
    <w:rsid w:val="33948F8E"/>
    <w:rsid w:val="33959589"/>
    <w:rsid w:val="339922BC"/>
    <w:rsid w:val="33994607"/>
    <w:rsid w:val="339A113A"/>
    <w:rsid w:val="339A1CF7"/>
    <w:rsid w:val="339C3C14"/>
    <w:rsid w:val="33A14087"/>
    <w:rsid w:val="33A3FFD9"/>
    <w:rsid w:val="33A40C30"/>
    <w:rsid w:val="33A50CFE"/>
    <w:rsid w:val="33A738AD"/>
    <w:rsid w:val="33A75936"/>
    <w:rsid w:val="33A85230"/>
    <w:rsid w:val="33ABD16A"/>
    <w:rsid w:val="33AC5DE2"/>
    <w:rsid w:val="33AC911A"/>
    <w:rsid w:val="33ACDA43"/>
    <w:rsid w:val="33B0A7D2"/>
    <w:rsid w:val="33B2B796"/>
    <w:rsid w:val="33B477C3"/>
    <w:rsid w:val="33B6EBD8"/>
    <w:rsid w:val="33B97B42"/>
    <w:rsid w:val="33BB31C2"/>
    <w:rsid w:val="33BFE7ED"/>
    <w:rsid w:val="33C33472"/>
    <w:rsid w:val="33C5D956"/>
    <w:rsid w:val="33C77000"/>
    <w:rsid w:val="33CA1429"/>
    <w:rsid w:val="33CA2553"/>
    <w:rsid w:val="33CD2DE2"/>
    <w:rsid w:val="33CDA6B8"/>
    <w:rsid w:val="33CE1D51"/>
    <w:rsid w:val="33D0CEE3"/>
    <w:rsid w:val="33D1B044"/>
    <w:rsid w:val="33D46B7E"/>
    <w:rsid w:val="33D90614"/>
    <w:rsid w:val="33DA0D73"/>
    <w:rsid w:val="33DA1D69"/>
    <w:rsid w:val="33DAAA31"/>
    <w:rsid w:val="33DE426A"/>
    <w:rsid w:val="33DFC4C9"/>
    <w:rsid w:val="33E0B766"/>
    <w:rsid w:val="33E2DDBA"/>
    <w:rsid w:val="33E8AD05"/>
    <w:rsid w:val="33E95D23"/>
    <w:rsid w:val="33EB6139"/>
    <w:rsid w:val="33F61366"/>
    <w:rsid w:val="33F7E597"/>
    <w:rsid w:val="33FBFD77"/>
    <w:rsid w:val="33FC338A"/>
    <w:rsid w:val="33FC70D7"/>
    <w:rsid w:val="33FCC2D9"/>
    <w:rsid w:val="33FEB6CC"/>
    <w:rsid w:val="34031D72"/>
    <w:rsid w:val="34090AC4"/>
    <w:rsid w:val="340A373D"/>
    <w:rsid w:val="340B2688"/>
    <w:rsid w:val="340EC474"/>
    <w:rsid w:val="3410B235"/>
    <w:rsid w:val="34119955"/>
    <w:rsid w:val="34124BF0"/>
    <w:rsid w:val="34125F8E"/>
    <w:rsid w:val="34128CE9"/>
    <w:rsid w:val="3413D64D"/>
    <w:rsid w:val="3415D981"/>
    <w:rsid w:val="34167EA6"/>
    <w:rsid w:val="341B65BE"/>
    <w:rsid w:val="341C2968"/>
    <w:rsid w:val="341C3C5D"/>
    <w:rsid w:val="341CE938"/>
    <w:rsid w:val="341ED4ED"/>
    <w:rsid w:val="34203196"/>
    <w:rsid w:val="3423DCD8"/>
    <w:rsid w:val="34262E38"/>
    <w:rsid w:val="3426D133"/>
    <w:rsid w:val="342B7280"/>
    <w:rsid w:val="342FFB93"/>
    <w:rsid w:val="3434DBDC"/>
    <w:rsid w:val="343C5678"/>
    <w:rsid w:val="343CC4AB"/>
    <w:rsid w:val="343DE54C"/>
    <w:rsid w:val="343EF59C"/>
    <w:rsid w:val="343F1D1D"/>
    <w:rsid w:val="34407698"/>
    <w:rsid w:val="3440BA5F"/>
    <w:rsid w:val="3441229C"/>
    <w:rsid w:val="3441823E"/>
    <w:rsid w:val="34439D8E"/>
    <w:rsid w:val="344512F7"/>
    <w:rsid w:val="3449B551"/>
    <w:rsid w:val="344AE4AD"/>
    <w:rsid w:val="344BF18C"/>
    <w:rsid w:val="344DB1B3"/>
    <w:rsid w:val="34502BD9"/>
    <w:rsid w:val="345688E7"/>
    <w:rsid w:val="34582701"/>
    <w:rsid w:val="345975ED"/>
    <w:rsid w:val="345A2FA4"/>
    <w:rsid w:val="345F08A7"/>
    <w:rsid w:val="346096BB"/>
    <w:rsid w:val="34610D22"/>
    <w:rsid w:val="3463535E"/>
    <w:rsid w:val="34654C73"/>
    <w:rsid w:val="34672574"/>
    <w:rsid w:val="34690466"/>
    <w:rsid w:val="346954B7"/>
    <w:rsid w:val="346DB14D"/>
    <w:rsid w:val="346FCFBE"/>
    <w:rsid w:val="34723CC0"/>
    <w:rsid w:val="3473BD8D"/>
    <w:rsid w:val="3478D80B"/>
    <w:rsid w:val="347BAEAB"/>
    <w:rsid w:val="347F4E2F"/>
    <w:rsid w:val="34860E8F"/>
    <w:rsid w:val="348653C3"/>
    <w:rsid w:val="348A028A"/>
    <w:rsid w:val="348D8CD3"/>
    <w:rsid w:val="348E0CC9"/>
    <w:rsid w:val="348F2B69"/>
    <w:rsid w:val="3493293A"/>
    <w:rsid w:val="349AF395"/>
    <w:rsid w:val="349BD754"/>
    <w:rsid w:val="349BEFF6"/>
    <w:rsid w:val="349CAC64"/>
    <w:rsid w:val="349E9A0B"/>
    <w:rsid w:val="34A1AB4A"/>
    <w:rsid w:val="34A46053"/>
    <w:rsid w:val="34AA9A9D"/>
    <w:rsid w:val="34AB22C6"/>
    <w:rsid w:val="34AB7823"/>
    <w:rsid w:val="34AB906D"/>
    <w:rsid w:val="34ADFF63"/>
    <w:rsid w:val="34AF0B30"/>
    <w:rsid w:val="34B46736"/>
    <w:rsid w:val="34B87369"/>
    <w:rsid w:val="34BB865E"/>
    <w:rsid w:val="34C19A8A"/>
    <w:rsid w:val="34C286F6"/>
    <w:rsid w:val="34C329E0"/>
    <w:rsid w:val="34C3B306"/>
    <w:rsid w:val="34C720E1"/>
    <w:rsid w:val="34C89D5F"/>
    <w:rsid w:val="34C94A87"/>
    <w:rsid w:val="34C9C020"/>
    <w:rsid w:val="34C9C58A"/>
    <w:rsid w:val="34CBB64B"/>
    <w:rsid w:val="34CC84A1"/>
    <w:rsid w:val="34CE3299"/>
    <w:rsid w:val="34CE9A11"/>
    <w:rsid w:val="34CEC760"/>
    <w:rsid w:val="34CEF6CF"/>
    <w:rsid w:val="34CFDF86"/>
    <w:rsid w:val="34D47162"/>
    <w:rsid w:val="34D6308E"/>
    <w:rsid w:val="34D9BD9C"/>
    <w:rsid w:val="34DB13F5"/>
    <w:rsid w:val="34DB18E7"/>
    <w:rsid w:val="34DE3498"/>
    <w:rsid w:val="34E14F20"/>
    <w:rsid w:val="34E19ECD"/>
    <w:rsid w:val="34E4ED1A"/>
    <w:rsid w:val="34E53A87"/>
    <w:rsid w:val="34E57A15"/>
    <w:rsid w:val="34E8BBD9"/>
    <w:rsid w:val="34EAC4B9"/>
    <w:rsid w:val="34EB4D89"/>
    <w:rsid w:val="34EC844D"/>
    <w:rsid w:val="34EED2EE"/>
    <w:rsid w:val="34EEDAA0"/>
    <w:rsid w:val="34F89599"/>
    <w:rsid w:val="34F8E13E"/>
    <w:rsid w:val="34F96770"/>
    <w:rsid w:val="34F9FD1C"/>
    <w:rsid w:val="34FB6F1F"/>
    <w:rsid w:val="34FEB25B"/>
    <w:rsid w:val="34FEDB3A"/>
    <w:rsid w:val="35020FA1"/>
    <w:rsid w:val="35048DA6"/>
    <w:rsid w:val="3504DA1F"/>
    <w:rsid w:val="350B0985"/>
    <w:rsid w:val="350BDA2E"/>
    <w:rsid w:val="3510B827"/>
    <w:rsid w:val="3512EA64"/>
    <w:rsid w:val="3513D1B4"/>
    <w:rsid w:val="3513E0DB"/>
    <w:rsid w:val="35168BCA"/>
    <w:rsid w:val="351AD7E9"/>
    <w:rsid w:val="351CBB38"/>
    <w:rsid w:val="351D12C0"/>
    <w:rsid w:val="351FCF25"/>
    <w:rsid w:val="3523D34C"/>
    <w:rsid w:val="3526C152"/>
    <w:rsid w:val="3527BD9A"/>
    <w:rsid w:val="3528F847"/>
    <w:rsid w:val="352BB3EB"/>
    <w:rsid w:val="3530DD8E"/>
    <w:rsid w:val="3534B330"/>
    <w:rsid w:val="35394FBE"/>
    <w:rsid w:val="353A3E7C"/>
    <w:rsid w:val="353C4458"/>
    <w:rsid w:val="35400AA5"/>
    <w:rsid w:val="354062A5"/>
    <w:rsid w:val="35442A5F"/>
    <w:rsid w:val="3544A7FE"/>
    <w:rsid w:val="35454C45"/>
    <w:rsid w:val="35454C90"/>
    <w:rsid w:val="3546B25D"/>
    <w:rsid w:val="3546F218"/>
    <w:rsid w:val="35472313"/>
    <w:rsid w:val="3548905C"/>
    <w:rsid w:val="354E8148"/>
    <w:rsid w:val="35521B75"/>
    <w:rsid w:val="35534808"/>
    <w:rsid w:val="355A3942"/>
    <w:rsid w:val="355B0603"/>
    <w:rsid w:val="35631F6A"/>
    <w:rsid w:val="35670EF9"/>
    <w:rsid w:val="35692C5E"/>
    <w:rsid w:val="356B7651"/>
    <w:rsid w:val="356F576F"/>
    <w:rsid w:val="35709EEC"/>
    <w:rsid w:val="35716159"/>
    <w:rsid w:val="3574AA2F"/>
    <w:rsid w:val="357B9390"/>
    <w:rsid w:val="357E652C"/>
    <w:rsid w:val="3581317C"/>
    <w:rsid w:val="35845D06"/>
    <w:rsid w:val="3584C318"/>
    <w:rsid w:val="35856C33"/>
    <w:rsid w:val="35859ECE"/>
    <w:rsid w:val="35860E05"/>
    <w:rsid w:val="35883276"/>
    <w:rsid w:val="3589C45A"/>
    <w:rsid w:val="3589D99F"/>
    <w:rsid w:val="358C8F8D"/>
    <w:rsid w:val="358E0F80"/>
    <w:rsid w:val="3591CCC3"/>
    <w:rsid w:val="35929542"/>
    <w:rsid w:val="3593E78F"/>
    <w:rsid w:val="359AD119"/>
    <w:rsid w:val="35A07F40"/>
    <w:rsid w:val="35A2C5C1"/>
    <w:rsid w:val="35ABE2F8"/>
    <w:rsid w:val="35AF1CB9"/>
    <w:rsid w:val="35B1CDFB"/>
    <w:rsid w:val="35B35C93"/>
    <w:rsid w:val="35B6C7DC"/>
    <w:rsid w:val="35B7D1B3"/>
    <w:rsid w:val="35BCD2D6"/>
    <w:rsid w:val="35BDB911"/>
    <w:rsid w:val="35BF46B6"/>
    <w:rsid w:val="35C28531"/>
    <w:rsid w:val="35C47957"/>
    <w:rsid w:val="35C894B3"/>
    <w:rsid w:val="35CB73A5"/>
    <w:rsid w:val="35CB9B90"/>
    <w:rsid w:val="35CEAB6A"/>
    <w:rsid w:val="35CEDF84"/>
    <w:rsid w:val="35D00B23"/>
    <w:rsid w:val="35D15B0A"/>
    <w:rsid w:val="35D29D06"/>
    <w:rsid w:val="35D5CA98"/>
    <w:rsid w:val="35D6A85D"/>
    <w:rsid w:val="35DA45DB"/>
    <w:rsid w:val="35DFEFEA"/>
    <w:rsid w:val="35E05CA4"/>
    <w:rsid w:val="35E351E9"/>
    <w:rsid w:val="35E6DCFE"/>
    <w:rsid w:val="35E6E8BA"/>
    <w:rsid w:val="35ECDB19"/>
    <w:rsid w:val="35EEDE1D"/>
    <w:rsid w:val="35EF3F09"/>
    <w:rsid w:val="35EFA1C6"/>
    <w:rsid w:val="35EFAF16"/>
    <w:rsid w:val="35F08BF5"/>
    <w:rsid w:val="35F1A2CC"/>
    <w:rsid w:val="35F61925"/>
    <w:rsid w:val="35FB0819"/>
    <w:rsid w:val="35FCDF09"/>
    <w:rsid w:val="35FCF84A"/>
    <w:rsid w:val="35FDC7B5"/>
    <w:rsid w:val="3601FCC2"/>
    <w:rsid w:val="36060F5D"/>
    <w:rsid w:val="3606F9D7"/>
    <w:rsid w:val="3608B458"/>
    <w:rsid w:val="3608EB04"/>
    <w:rsid w:val="3609CB96"/>
    <w:rsid w:val="360BA22A"/>
    <w:rsid w:val="360C522A"/>
    <w:rsid w:val="360D8B20"/>
    <w:rsid w:val="360FF331"/>
    <w:rsid w:val="36106AC8"/>
    <w:rsid w:val="3611DDCD"/>
    <w:rsid w:val="36127D4C"/>
    <w:rsid w:val="3613F2FF"/>
    <w:rsid w:val="361669BF"/>
    <w:rsid w:val="36189A3E"/>
    <w:rsid w:val="361B8645"/>
    <w:rsid w:val="361E6AE2"/>
    <w:rsid w:val="362530B5"/>
    <w:rsid w:val="362D352B"/>
    <w:rsid w:val="36326A7A"/>
    <w:rsid w:val="3632D7E0"/>
    <w:rsid w:val="36334AB7"/>
    <w:rsid w:val="36344CB1"/>
    <w:rsid w:val="3635C98A"/>
    <w:rsid w:val="36370407"/>
    <w:rsid w:val="36381146"/>
    <w:rsid w:val="363A00E8"/>
    <w:rsid w:val="363A739D"/>
    <w:rsid w:val="363E997F"/>
    <w:rsid w:val="3641DC0C"/>
    <w:rsid w:val="3643FD74"/>
    <w:rsid w:val="36445FC6"/>
    <w:rsid w:val="36467588"/>
    <w:rsid w:val="36467B7C"/>
    <w:rsid w:val="364B4FEC"/>
    <w:rsid w:val="364DC15C"/>
    <w:rsid w:val="364E871F"/>
    <w:rsid w:val="364FDAA1"/>
    <w:rsid w:val="365767BB"/>
    <w:rsid w:val="36579A6A"/>
    <w:rsid w:val="36589FD7"/>
    <w:rsid w:val="365B9238"/>
    <w:rsid w:val="365E2F5D"/>
    <w:rsid w:val="365EB621"/>
    <w:rsid w:val="36665CE7"/>
    <w:rsid w:val="366B9DE8"/>
    <w:rsid w:val="366D28EA"/>
    <w:rsid w:val="36709944"/>
    <w:rsid w:val="367335F9"/>
    <w:rsid w:val="3673FB52"/>
    <w:rsid w:val="3674A4EA"/>
    <w:rsid w:val="367B8938"/>
    <w:rsid w:val="367BF356"/>
    <w:rsid w:val="367C8D87"/>
    <w:rsid w:val="367E6C80"/>
    <w:rsid w:val="3683AA49"/>
    <w:rsid w:val="3683B626"/>
    <w:rsid w:val="368474E4"/>
    <w:rsid w:val="368916B5"/>
    <w:rsid w:val="3689E8BB"/>
    <w:rsid w:val="368CC1BA"/>
    <w:rsid w:val="3691EC93"/>
    <w:rsid w:val="369B2057"/>
    <w:rsid w:val="36A10F42"/>
    <w:rsid w:val="36A8E334"/>
    <w:rsid w:val="36ABBD40"/>
    <w:rsid w:val="36B245E5"/>
    <w:rsid w:val="36B35865"/>
    <w:rsid w:val="36B59B06"/>
    <w:rsid w:val="36B78E5C"/>
    <w:rsid w:val="36B7A62B"/>
    <w:rsid w:val="36BC8E4F"/>
    <w:rsid w:val="36C76830"/>
    <w:rsid w:val="36C94081"/>
    <w:rsid w:val="36C9BE51"/>
    <w:rsid w:val="36CD5E33"/>
    <w:rsid w:val="36D7A555"/>
    <w:rsid w:val="36D8DE3E"/>
    <w:rsid w:val="36D9D091"/>
    <w:rsid w:val="36DA37DB"/>
    <w:rsid w:val="36DB4236"/>
    <w:rsid w:val="36DE2189"/>
    <w:rsid w:val="36DFFA2A"/>
    <w:rsid w:val="36E154B9"/>
    <w:rsid w:val="36E1A92E"/>
    <w:rsid w:val="36E38E78"/>
    <w:rsid w:val="36E43818"/>
    <w:rsid w:val="36E462A1"/>
    <w:rsid w:val="36E5CA4B"/>
    <w:rsid w:val="36E6D21E"/>
    <w:rsid w:val="36EA593C"/>
    <w:rsid w:val="36EADC75"/>
    <w:rsid w:val="36EBBF96"/>
    <w:rsid w:val="36EC895E"/>
    <w:rsid w:val="36ED6C28"/>
    <w:rsid w:val="36EDCB5A"/>
    <w:rsid w:val="36EFAB14"/>
    <w:rsid w:val="36F060C2"/>
    <w:rsid w:val="36F115EA"/>
    <w:rsid w:val="36F270C2"/>
    <w:rsid w:val="36F2926C"/>
    <w:rsid w:val="36F37E7C"/>
    <w:rsid w:val="36FA9198"/>
    <w:rsid w:val="36FB30C3"/>
    <w:rsid w:val="36FB9EC9"/>
    <w:rsid w:val="36FC8676"/>
    <w:rsid w:val="36FEE58A"/>
    <w:rsid w:val="37011539"/>
    <w:rsid w:val="37028906"/>
    <w:rsid w:val="37046BDE"/>
    <w:rsid w:val="3708AABF"/>
    <w:rsid w:val="370990D6"/>
    <w:rsid w:val="370C83B0"/>
    <w:rsid w:val="370EC4D8"/>
    <w:rsid w:val="3711C8DB"/>
    <w:rsid w:val="3712036A"/>
    <w:rsid w:val="37135AA5"/>
    <w:rsid w:val="37136AB4"/>
    <w:rsid w:val="371591BC"/>
    <w:rsid w:val="37197DEE"/>
    <w:rsid w:val="371C5A08"/>
    <w:rsid w:val="3720AF8E"/>
    <w:rsid w:val="372215AA"/>
    <w:rsid w:val="3722904F"/>
    <w:rsid w:val="3722F472"/>
    <w:rsid w:val="37231722"/>
    <w:rsid w:val="37234B46"/>
    <w:rsid w:val="3726E906"/>
    <w:rsid w:val="37271F79"/>
    <w:rsid w:val="372831FF"/>
    <w:rsid w:val="3729F370"/>
    <w:rsid w:val="372BDBFC"/>
    <w:rsid w:val="372BF850"/>
    <w:rsid w:val="372F86A3"/>
    <w:rsid w:val="3732C796"/>
    <w:rsid w:val="3735733B"/>
    <w:rsid w:val="37367C7B"/>
    <w:rsid w:val="373829E6"/>
    <w:rsid w:val="373B979F"/>
    <w:rsid w:val="373C2620"/>
    <w:rsid w:val="373CCA4D"/>
    <w:rsid w:val="373D7F97"/>
    <w:rsid w:val="373F64E3"/>
    <w:rsid w:val="37425002"/>
    <w:rsid w:val="3743556A"/>
    <w:rsid w:val="37451BB5"/>
    <w:rsid w:val="3747DF98"/>
    <w:rsid w:val="374F5671"/>
    <w:rsid w:val="3754398C"/>
    <w:rsid w:val="375B3605"/>
    <w:rsid w:val="375EB029"/>
    <w:rsid w:val="375F99E4"/>
    <w:rsid w:val="3761AA30"/>
    <w:rsid w:val="37627F0B"/>
    <w:rsid w:val="37636DEF"/>
    <w:rsid w:val="3767886E"/>
    <w:rsid w:val="3767D176"/>
    <w:rsid w:val="3768747C"/>
    <w:rsid w:val="37691470"/>
    <w:rsid w:val="376BE284"/>
    <w:rsid w:val="3774411B"/>
    <w:rsid w:val="377819E7"/>
    <w:rsid w:val="3779B069"/>
    <w:rsid w:val="3779B757"/>
    <w:rsid w:val="377B2C98"/>
    <w:rsid w:val="377B6F4C"/>
    <w:rsid w:val="377EAE48"/>
    <w:rsid w:val="377EC943"/>
    <w:rsid w:val="3784724F"/>
    <w:rsid w:val="3784E3E2"/>
    <w:rsid w:val="3785151C"/>
    <w:rsid w:val="378A191C"/>
    <w:rsid w:val="378C6507"/>
    <w:rsid w:val="378D5B0D"/>
    <w:rsid w:val="378E7A7F"/>
    <w:rsid w:val="37904A47"/>
    <w:rsid w:val="37972B11"/>
    <w:rsid w:val="37997A94"/>
    <w:rsid w:val="379BFEF0"/>
    <w:rsid w:val="37A54950"/>
    <w:rsid w:val="37A840BD"/>
    <w:rsid w:val="37AA1BE2"/>
    <w:rsid w:val="37AC9E9A"/>
    <w:rsid w:val="37ACB52C"/>
    <w:rsid w:val="37ADEEC4"/>
    <w:rsid w:val="37B11313"/>
    <w:rsid w:val="37B2DEEA"/>
    <w:rsid w:val="37B6AA4E"/>
    <w:rsid w:val="37B7370B"/>
    <w:rsid w:val="37BA99F4"/>
    <w:rsid w:val="37BC01C6"/>
    <w:rsid w:val="37BC49AA"/>
    <w:rsid w:val="37BCBC89"/>
    <w:rsid w:val="37BE8A74"/>
    <w:rsid w:val="37BF8176"/>
    <w:rsid w:val="37C06387"/>
    <w:rsid w:val="37C21FEA"/>
    <w:rsid w:val="37C3C8E4"/>
    <w:rsid w:val="37C4E966"/>
    <w:rsid w:val="37C50786"/>
    <w:rsid w:val="37C59524"/>
    <w:rsid w:val="37CB8D07"/>
    <w:rsid w:val="37CBF3DE"/>
    <w:rsid w:val="37CC454A"/>
    <w:rsid w:val="37CDE470"/>
    <w:rsid w:val="37CE3D85"/>
    <w:rsid w:val="37D05FA4"/>
    <w:rsid w:val="37D061FB"/>
    <w:rsid w:val="37D165E4"/>
    <w:rsid w:val="37D1E737"/>
    <w:rsid w:val="37D52BD0"/>
    <w:rsid w:val="37D5F320"/>
    <w:rsid w:val="37D75115"/>
    <w:rsid w:val="37D83F1F"/>
    <w:rsid w:val="37DD8AAB"/>
    <w:rsid w:val="37DFCA58"/>
    <w:rsid w:val="37E10033"/>
    <w:rsid w:val="37E417A6"/>
    <w:rsid w:val="37E44A81"/>
    <w:rsid w:val="37E4AC12"/>
    <w:rsid w:val="37E4C55B"/>
    <w:rsid w:val="37E50F27"/>
    <w:rsid w:val="37E51177"/>
    <w:rsid w:val="37E7A2AC"/>
    <w:rsid w:val="37F24F34"/>
    <w:rsid w:val="37F24F6E"/>
    <w:rsid w:val="37F40F4C"/>
    <w:rsid w:val="37F4A626"/>
    <w:rsid w:val="37F6A8E8"/>
    <w:rsid w:val="37F826B7"/>
    <w:rsid w:val="37FF61B9"/>
    <w:rsid w:val="38000E34"/>
    <w:rsid w:val="38022990"/>
    <w:rsid w:val="38094F1A"/>
    <w:rsid w:val="3809FDF5"/>
    <w:rsid w:val="380C35C5"/>
    <w:rsid w:val="380CF102"/>
    <w:rsid w:val="380CFF2E"/>
    <w:rsid w:val="380D0B46"/>
    <w:rsid w:val="380D4415"/>
    <w:rsid w:val="380FC0AD"/>
    <w:rsid w:val="38120726"/>
    <w:rsid w:val="3812377D"/>
    <w:rsid w:val="38153FC0"/>
    <w:rsid w:val="38176355"/>
    <w:rsid w:val="38182E36"/>
    <w:rsid w:val="381990E4"/>
    <w:rsid w:val="381A91D6"/>
    <w:rsid w:val="381B59D6"/>
    <w:rsid w:val="381C6A44"/>
    <w:rsid w:val="381DE0E6"/>
    <w:rsid w:val="381E3C8F"/>
    <w:rsid w:val="381FD22E"/>
    <w:rsid w:val="382091C8"/>
    <w:rsid w:val="3821FCCC"/>
    <w:rsid w:val="38260ADC"/>
    <w:rsid w:val="382805C5"/>
    <w:rsid w:val="3828D77F"/>
    <w:rsid w:val="382B88B5"/>
    <w:rsid w:val="382F190D"/>
    <w:rsid w:val="382FD2B7"/>
    <w:rsid w:val="382FD6AE"/>
    <w:rsid w:val="38308D0B"/>
    <w:rsid w:val="3835B13E"/>
    <w:rsid w:val="3836004B"/>
    <w:rsid w:val="3836E881"/>
    <w:rsid w:val="38372CC5"/>
    <w:rsid w:val="3839C522"/>
    <w:rsid w:val="383B2975"/>
    <w:rsid w:val="383BAFAF"/>
    <w:rsid w:val="383D68F7"/>
    <w:rsid w:val="383E00A3"/>
    <w:rsid w:val="383F843B"/>
    <w:rsid w:val="3848843B"/>
    <w:rsid w:val="384BEF67"/>
    <w:rsid w:val="384BFF21"/>
    <w:rsid w:val="38507EB2"/>
    <w:rsid w:val="3851C193"/>
    <w:rsid w:val="3855711B"/>
    <w:rsid w:val="385649EB"/>
    <w:rsid w:val="3857B9FE"/>
    <w:rsid w:val="38585E96"/>
    <w:rsid w:val="385C5BC9"/>
    <w:rsid w:val="385DDEBF"/>
    <w:rsid w:val="38600AAC"/>
    <w:rsid w:val="386422CC"/>
    <w:rsid w:val="386459E1"/>
    <w:rsid w:val="386498E4"/>
    <w:rsid w:val="3868B1DA"/>
    <w:rsid w:val="3868EACC"/>
    <w:rsid w:val="386A1C60"/>
    <w:rsid w:val="386C0301"/>
    <w:rsid w:val="386C5FA6"/>
    <w:rsid w:val="386D22ED"/>
    <w:rsid w:val="386D72B2"/>
    <w:rsid w:val="3870569B"/>
    <w:rsid w:val="3872FA24"/>
    <w:rsid w:val="3873E3BD"/>
    <w:rsid w:val="38745D51"/>
    <w:rsid w:val="387771B7"/>
    <w:rsid w:val="38786F76"/>
    <w:rsid w:val="38796D55"/>
    <w:rsid w:val="387B17A8"/>
    <w:rsid w:val="387BF5CA"/>
    <w:rsid w:val="387CA98D"/>
    <w:rsid w:val="38813D23"/>
    <w:rsid w:val="38819256"/>
    <w:rsid w:val="38828C9D"/>
    <w:rsid w:val="38830A8F"/>
    <w:rsid w:val="38860036"/>
    <w:rsid w:val="3888ABE6"/>
    <w:rsid w:val="3889C273"/>
    <w:rsid w:val="388A061A"/>
    <w:rsid w:val="388AC47D"/>
    <w:rsid w:val="388CC0E8"/>
    <w:rsid w:val="388FBF7D"/>
    <w:rsid w:val="3899B4A9"/>
    <w:rsid w:val="389BF6F9"/>
    <w:rsid w:val="389EFE39"/>
    <w:rsid w:val="38A14513"/>
    <w:rsid w:val="38A3AFAB"/>
    <w:rsid w:val="38A7EF7F"/>
    <w:rsid w:val="38AA3AB3"/>
    <w:rsid w:val="38B3F56C"/>
    <w:rsid w:val="38B42EA4"/>
    <w:rsid w:val="38B670DA"/>
    <w:rsid w:val="38B69FC1"/>
    <w:rsid w:val="38B7E874"/>
    <w:rsid w:val="38BD2169"/>
    <w:rsid w:val="38BD5918"/>
    <w:rsid w:val="38BE6CB7"/>
    <w:rsid w:val="38C13BC1"/>
    <w:rsid w:val="38C22798"/>
    <w:rsid w:val="38C3AEC8"/>
    <w:rsid w:val="38C5AD37"/>
    <w:rsid w:val="38C7C39A"/>
    <w:rsid w:val="38CA7553"/>
    <w:rsid w:val="38CBDAF5"/>
    <w:rsid w:val="38CD019D"/>
    <w:rsid w:val="38CFA2C1"/>
    <w:rsid w:val="38CFA4AD"/>
    <w:rsid w:val="38D053A5"/>
    <w:rsid w:val="38D188EA"/>
    <w:rsid w:val="38D2BD2A"/>
    <w:rsid w:val="38D7EDB7"/>
    <w:rsid w:val="38DB0EEA"/>
    <w:rsid w:val="38DE93C2"/>
    <w:rsid w:val="38DEFF0B"/>
    <w:rsid w:val="38E1C4EE"/>
    <w:rsid w:val="38E24F3C"/>
    <w:rsid w:val="38E3C9E0"/>
    <w:rsid w:val="38E511DE"/>
    <w:rsid w:val="38E57FE9"/>
    <w:rsid w:val="38E7C0FE"/>
    <w:rsid w:val="38E80D9D"/>
    <w:rsid w:val="38E8D633"/>
    <w:rsid w:val="38E9B1FE"/>
    <w:rsid w:val="38E9CB3D"/>
    <w:rsid w:val="38EE66A3"/>
    <w:rsid w:val="38F041B2"/>
    <w:rsid w:val="38F04C0E"/>
    <w:rsid w:val="38F6F480"/>
    <w:rsid w:val="38F8E911"/>
    <w:rsid w:val="38F975B8"/>
    <w:rsid w:val="390256EE"/>
    <w:rsid w:val="3903AD3F"/>
    <w:rsid w:val="390417AA"/>
    <w:rsid w:val="39055F33"/>
    <w:rsid w:val="39072561"/>
    <w:rsid w:val="3907BDD3"/>
    <w:rsid w:val="390C6322"/>
    <w:rsid w:val="390DE678"/>
    <w:rsid w:val="390DEF71"/>
    <w:rsid w:val="390F7041"/>
    <w:rsid w:val="390F9FE8"/>
    <w:rsid w:val="390FC013"/>
    <w:rsid w:val="39113705"/>
    <w:rsid w:val="3911B1D4"/>
    <w:rsid w:val="391468AC"/>
    <w:rsid w:val="39168ABA"/>
    <w:rsid w:val="39192BFF"/>
    <w:rsid w:val="391BC9D4"/>
    <w:rsid w:val="391DF05E"/>
    <w:rsid w:val="39214803"/>
    <w:rsid w:val="3921A555"/>
    <w:rsid w:val="3921C13C"/>
    <w:rsid w:val="39225CD8"/>
    <w:rsid w:val="3923E147"/>
    <w:rsid w:val="39248045"/>
    <w:rsid w:val="3926B722"/>
    <w:rsid w:val="3929C837"/>
    <w:rsid w:val="3929CF52"/>
    <w:rsid w:val="392A9D21"/>
    <w:rsid w:val="392F66E6"/>
    <w:rsid w:val="392FCC1D"/>
    <w:rsid w:val="3930AD36"/>
    <w:rsid w:val="393278C4"/>
    <w:rsid w:val="39372378"/>
    <w:rsid w:val="39373A3C"/>
    <w:rsid w:val="39381530"/>
    <w:rsid w:val="393B0FF4"/>
    <w:rsid w:val="393C6CC3"/>
    <w:rsid w:val="393F2447"/>
    <w:rsid w:val="39426BEE"/>
    <w:rsid w:val="394624E8"/>
    <w:rsid w:val="3946C8B0"/>
    <w:rsid w:val="3947CC75"/>
    <w:rsid w:val="394801CE"/>
    <w:rsid w:val="394C1142"/>
    <w:rsid w:val="394D3E5B"/>
    <w:rsid w:val="394E0BBC"/>
    <w:rsid w:val="3953862F"/>
    <w:rsid w:val="3953A639"/>
    <w:rsid w:val="39566480"/>
    <w:rsid w:val="39573DCC"/>
    <w:rsid w:val="3957EFE1"/>
    <w:rsid w:val="395BFAC3"/>
    <w:rsid w:val="395D751D"/>
    <w:rsid w:val="395E89D3"/>
    <w:rsid w:val="395ECED8"/>
    <w:rsid w:val="395FC715"/>
    <w:rsid w:val="39604FBD"/>
    <w:rsid w:val="396126E2"/>
    <w:rsid w:val="3962EF4C"/>
    <w:rsid w:val="396476A3"/>
    <w:rsid w:val="3965E623"/>
    <w:rsid w:val="396A4EA5"/>
    <w:rsid w:val="396C0717"/>
    <w:rsid w:val="396C97B3"/>
    <w:rsid w:val="396F1AB9"/>
    <w:rsid w:val="396F8F3D"/>
    <w:rsid w:val="396FAA07"/>
    <w:rsid w:val="397038D0"/>
    <w:rsid w:val="397319B1"/>
    <w:rsid w:val="397AC228"/>
    <w:rsid w:val="397AD6C3"/>
    <w:rsid w:val="397B9995"/>
    <w:rsid w:val="397C11AD"/>
    <w:rsid w:val="397E163B"/>
    <w:rsid w:val="397E49DA"/>
    <w:rsid w:val="398019D4"/>
    <w:rsid w:val="3980A311"/>
    <w:rsid w:val="3982C87B"/>
    <w:rsid w:val="3983EC35"/>
    <w:rsid w:val="39888E7E"/>
    <w:rsid w:val="398C8B49"/>
    <w:rsid w:val="398F37FC"/>
    <w:rsid w:val="39908639"/>
    <w:rsid w:val="39908904"/>
    <w:rsid w:val="399164FB"/>
    <w:rsid w:val="39924D0C"/>
    <w:rsid w:val="399472F8"/>
    <w:rsid w:val="39971969"/>
    <w:rsid w:val="3998CA04"/>
    <w:rsid w:val="399AA68D"/>
    <w:rsid w:val="399AF6A1"/>
    <w:rsid w:val="399BBB0B"/>
    <w:rsid w:val="399E823F"/>
    <w:rsid w:val="399EB1E7"/>
    <w:rsid w:val="399EFA64"/>
    <w:rsid w:val="39A4868C"/>
    <w:rsid w:val="39A6F9DD"/>
    <w:rsid w:val="39A74BA1"/>
    <w:rsid w:val="39A792BE"/>
    <w:rsid w:val="39A7D5A7"/>
    <w:rsid w:val="39A82878"/>
    <w:rsid w:val="39A85450"/>
    <w:rsid w:val="39A86729"/>
    <w:rsid w:val="39A86A8F"/>
    <w:rsid w:val="39AC4429"/>
    <w:rsid w:val="39B253E8"/>
    <w:rsid w:val="39B73DFE"/>
    <w:rsid w:val="39B88204"/>
    <w:rsid w:val="39BA1A8C"/>
    <w:rsid w:val="39BA9BAF"/>
    <w:rsid w:val="39BD5E5F"/>
    <w:rsid w:val="39BF6AAF"/>
    <w:rsid w:val="39C04FAB"/>
    <w:rsid w:val="39C7B664"/>
    <w:rsid w:val="39CA6F2C"/>
    <w:rsid w:val="39CD5ADD"/>
    <w:rsid w:val="39CD6650"/>
    <w:rsid w:val="39D0845B"/>
    <w:rsid w:val="39D2E2C7"/>
    <w:rsid w:val="39D438C3"/>
    <w:rsid w:val="39D482B8"/>
    <w:rsid w:val="39D539FB"/>
    <w:rsid w:val="39D9EBFF"/>
    <w:rsid w:val="39DDF8EE"/>
    <w:rsid w:val="39DE7D43"/>
    <w:rsid w:val="39DEB72A"/>
    <w:rsid w:val="39DEC012"/>
    <w:rsid w:val="39E03C0D"/>
    <w:rsid w:val="39E351F2"/>
    <w:rsid w:val="39E46D95"/>
    <w:rsid w:val="39E7CD17"/>
    <w:rsid w:val="39EAD32B"/>
    <w:rsid w:val="39EE9413"/>
    <w:rsid w:val="39EF42AD"/>
    <w:rsid w:val="39F0E36F"/>
    <w:rsid w:val="39F5F363"/>
    <w:rsid w:val="39F63A47"/>
    <w:rsid w:val="39F6A37D"/>
    <w:rsid w:val="39F8E03B"/>
    <w:rsid w:val="39F9ECF4"/>
    <w:rsid w:val="39F9EFAE"/>
    <w:rsid w:val="39FB10C4"/>
    <w:rsid w:val="39FB20E0"/>
    <w:rsid w:val="39FBF103"/>
    <w:rsid w:val="39FE5601"/>
    <w:rsid w:val="39FF2A84"/>
    <w:rsid w:val="39FFCE3C"/>
    <w:rsid w:val="3A00750F"/>
    <w:rsid w:val="3A03E143"/>
    <w:rsid w:val="3A0706AE"/>
    <w:rsid w:val="3A087AF5"/>
    <w:rsid w:val="3A101BB1"/>
    <w:rsid w:val="3A102167"/>
    <w:rsid w:val="3A1398F9"/>
    <w:rsid w:val="3A14B533"/>
    <w:rsid w:val="3A15EC3C"/>
    <w:rsid w:val="3A190418"/>
    <w:rsid w:val="3A196695"/>
    <w:rsid w:val="3A1D8731"/>
    <w:rsid w:val="3A1E7CBE"/>
    <w:rsid w:val="3A2076D3"/>
    <w:rsid w:val="3A217430"/>
    <w:rsid w:val="3A21A820"/>
    <w:rsid w:val="3A21D5CC"/>
    <w:rsid w:val="3A2560E9"/>
    <w:rsid w:val="3A262979"/>
    <w:rsid w:val="3A28817D"/>
    <w:rsid w:val="3A2B8E55"/>
    <w:rsid w:val="3A2CF1F2"/>
    <w:rsid w:val="3A2FC8FB"/>
    <w:rsid w:val="3A303853"/>
    <w:rsid w:val="3A31134D"/>
    <w:rsid w:val="3A34503E"/>
    <w:rsid w:val="3A350EA8"/>
    <w:rsid w:val="3A36BB73"/>
    <w:rsid w:val="3A3D7575"/>
    <w:rsid w:val="3A3D945D"/>
    <w:rsid w:val="3A4358AD"/>
    <w:rsid w:val="3A4978BC"/>
    <w:rsid w:val="3A4A2EBC"/>
    <w:rsid w:val="3A4A506F"/>
    <w:rsid w:val="3A4D0F21"/>
    <w:rsid w:val="3A4F9A23"/>
    <w:rsid w:val="3A509CEC"/>
    <w:rsid w:val="3A50E40A"/>
    <w:rsid w:val="3A56271E"/>
    <w:rsid w:val="3A5801AA"/>
    <w:rsid w:val="3A5A63E5"/>
    <w:rsid w:val="3A5AEC08"/>
    <w:rsid w:val="3A5B0EC5"/>
    <w:rsid w:val="3A610F64"/>
    <w:rsid w:val="3A6883DC"/>
    <w:rsid w:val="3A6BEAC2"/>
    <w:rsid w:val="3A6CF916"/>
    <w:rsid w:val="3A6D9FA5"/>
    <w:rsid w:val="3A6DAA43"/>
    <w:rsid w:val="3A6E3425"/>
    <w:rsid w:val="3A6EED7B"/>
    <w:rsid w:val="3A72D39C"/>
    <w:rsid w:val="3A7490AD"/>
    <w:rsid w:val="3A772516"/>
    <w:rsid w:val="3A773A0B"/>
    <w:rsid w:val="3A78C438"/>
    <w:rsid w:val="3A79220E"/>
    <w:rsid w:val="3A7F11C7"/>
    <w:rsid w:val="3A830DE3"/>
    <w:rsid w:val="3A8605D8"/>
    <w:rsid w:val="3A8B657B"/>
    <w:rsid w:val="3A904838"/>
    <w:rsid w:val="3A90EF4E"/>
    <w:rsid w:val="3A91E2D0"/>
    <w:rsid w:val="3A9559AD"/>
    <w:rsid w:val="3A96F6D2"/>
    <w:rsid w:val="3A98DB3A"/>
    <w:rsid w:val="3A9A067A"/>
    <w:rsid w:val="3A9AB310"/>
    <w:rsid w:val="3A9B457E"/>
    <w:rsid w:val="3AA41720"/>
    <w:rsid w:val="3AA4A8CE"/>
    <w:rsid w:val="3AA5DFB9"/>
    <w:rsid w:val="3AA7C490"/>
    <w:rsid w:val="3AA8C61D"/>
    <w:rsid w:val="3AADDDD0"/>
    <w:rsid w:val="3AAFB58D"/>
    <w:rsid w:val="3AB4A20A"/>
    <w:rsid w:val="3AB5CDE8"/>
    <w:rsid w:val="3AB7E787"/>
    <w:rsid w:val="3AB89BE7"/>
    <w:rsid w:val="3AB8BFE7"/>
    <w:rsid w:val="3ABA5F44"/>
    <w:rsid w:val="3ABB1C04"/>
    <w:rsid w:val="3ABB3736"/>
    <w:rsid w:val="3ABBF73D"/>
    <w:rsid w:val="3ABC7E47"/>
    <w:rsid w:val="3ABCB36C"/>
    <w:rsid w:val="3AC09783"/>
    <w:rsid w:val="3AC3994B"/>
    <w:rsid w:val="3AC4B692"/>
    <w:rsid w:val="3AC4F7C8"/>
    <w:rsid w:val="3AC9493A"/>
    <w:rsid w:val="3AC9CCAF"/>
    <w:rsid w:val="3ACFF9C4"/>
    <w:rsid w:val="3AD7CBB3"/>
    <w:rsid w:val="3AD9BE85"/>
    <w:rsid w:val="3ADDAFF9"/>
    <w:rsid w:val="3ADFD702"/>
    <w:rsid w:val="3AE15565"/>
    <w:rsid w:val="3AE33486"/>
    <w:rsid w:val="3AE3B593"/>
    <w:rsid w:val="3AE3DED5"/>
    <w:rsid w:val="3AE4CA5F"/>
    <w:rsid w:val="3AE4DD7F"/>
    <w:rsid w:val="3AE59B7D"/>
    <w:rsid w:val="3AE6E0E2"/>
    <w:rsid w:val="3AE815E9"/>
    <w:rsid w:val="3AE9CF5F"/>
    <w:rsid w:val="3AEC1511"/>
    <w:rsid w:val="3AF0DE89"/>
    <w:rsid w:val="3AF17CD0"/>
    <w:rsid w:val="3AF20957"/>
    <w:rsid w:val="3AF435A5"/>
    <w:rsid w:val="3AF4C34B"/>
    <w:rsid w:val="3AF75E2B"/>
    <w:rsid w:val="3AF7EA95"/>
    <w:rsid w:val="3AF92EE2"/>
    <w:rsid w:val="3AF9457E"/>
    <w:rsid w:val="3AFC6F65"/>
    <w:rsid w:val="3AFE0FEC"/>
    <w:rsid w:val="3AFE72C0"/>
    <w:rsid w:val="3AFED63E"/>
    <w:rsid w:val="3B00EDCA"/>
    <w:rsid w:val="3B05FCE9"/>
    <w:rsid w:val="3B071C96"/>
    <w:rsid w:val="3B09C9E8"/>
    <w:rsid w:val="3B0A5DB8"/>
    <w:rsid w:val="3B0BF128"/>
    <w:rsid w:val="3B0E6DF9"/>
    <w:rsid w:val="3B101592"/>
    <w:rsid w:val="3B13C584"/>
    <w:rsid w:val="3B13F6E9"/>
    <w:rsid w:val="3B14017D"/>
    <w:rsid w:val="3B1B44EE"/>
    <w:rsid w:val="3B1B5272"/>
    <w:rsid w:val="3B1BFDF5"/>
    <w:rsid w:val="3B1C69FB"/>
    <w:rsid w:val="3B1D8CF8"/>
    <w:rsid w:val="3B1F6BE3"/>
    <w:rsid w:val="3B201EC6"/>
    <w:rsid w:val="3B224058"/>
    <w:rsid w:val="3B252FAB"/>
    <w:rsid w:val="3B272F5D"/>
    <w:rsid w:val="3B284E92"/>
    <w:rsid w:val="3B286ADC"/>
    <w:rsid w:val="3B29D324"/>
    <w:rsid w:val="3B29E731"/>
    <w:rsid w:val="3B2A62D7"/>
    <w:rsid w:val="3B2B04C4"/>
    <w:rsid w:val="3B2B085D"/>
    <w:rsid w:val="3B2B224D"/>
    <w:rsid w:val="3B2C7A54"/>
    <w:rsid w:val="3B2F1DAB"/>
    <w:rsid w:val="3B33964B"/>
    <w:rsid w:val="3B33C29F"/>
    <w:rsid w:val="3B34C36F"/>
    <w:rsid w:val="3B37E877"/>
    <w:rsid w:val="3B387238"/>
    <w:rsid w:val="3B39649F"/>
    <w:rsid w:val="3B3D58F4"/>
    <w:rsid w:val="3B3E4AB8"/>
    <w:rsid w:val="3B3F3AD9"/>
    <w:rsid w:val="3B44646A"/>
    <w:rsid w:val="3B450569"/>
    <w:rsid w:val="3B458D35"/>
    <w:rsid w:val="3B46BDAD"/>
    <w:rsid w:val="3B482DCC"/>
    <w:rsid w:val="3B49B816"/>
    <w:rsid w:val="3B4BE635"/>
    <w:rsid w:val="3B4D4519"/>
    <w:rsid w:val="3B4D55E0"/>
    <w:rsid w:val="3B4F1D6E"/>
    <w:rsid w:val="3B5493E0"/>
    <w:rsid w:val="3B559AE6"/>
    <w:rsid w:val="3B56F68E"/>
    <w:rsid w:val="3B5A0B1A"/>
    <w:rsid w:val="3B5C43DC"/>
    <w:rsid w:val="3B5E01FA"/>
    <w:rsid w:val="3B5E2644"/>
    <w:rsid w:val="3B5E4ED5"/>
    <w:rsid w:val="3B603FE4"/>
    <w:rsid w:val="3B6283F4"/>
    <w:rsid w:val="3B62E252"/>
    <w:rsid w:val="3B655B04"/>
    <w:rsid w:val="3B69999D"/>
    <w:rsid w:val="3B6C27B5"/>
    <w:rsid w:val="3B6CB3AE"/>
    <w:rsid w:val="3B6CFE56"/>
    <w:rsid w:val="3B6DC6C9"/>
    <w:rsid w:val="3B6E6D89"/>
    <w:rsid w:val="3B6E8E6D"/>
    <w:rsid w:val="3B709E71"/>
    <w:rsid w:val="3B7422B3"/>
    <w:rsid w:val="3B75D7A3"/>
    <w:rsid w:val="3B7AFEB8"/>
    <w:rsid w:val="3B7BDEF6"/>
    <w:rsid w:val="3B80CE73"/>
    <w:rsid w:val="3B8196C8"/>
    <w:rsid w:val="3B81995B"/>
    <w:rsid w:val="3B820213"/>
    <w:rsid w:val="3B83D21A"/>
    <w:rsid w:val="3B869DE9"/>
    <w:rsid w:val="3B87653F"/>
    <w:rsid w:val="3B8B1C56"/>
    <w:rsid w:val="3B8CB780"/>
    <w:rsid w:val="3B8D36DA"/>
    <w:rsid w:val="3B8D7A10"/>
    <w:rsid w:val="3B8F2258"/>
    <w:rsid w:val="3B8FC40F"/>
    <w:rsid w:val="3B942A99"/>
    <w:rsid w:val="3B98FF1B"/>
    <w:rsid w:val="3B9C9DB5"/>
    <w:rsid w:val="3B9CAF31"/>
    <w:rsid w:val="3B9D5135"/>
    <w:rsid w:val="3B9D9037"/>
    <w:rsid w:val="3B9E4447"/>
    <w:rsid w:val="3B9E8166"/>
    <w:rsid w:val="3B9F64FD"/>
    <w:rsid w:val="3BA087BC"/>
    <w:rsid w:val="3BA13755"/>
    <w:rsid w:val="3BA3FDCD"/>
    <w:rsid w:val="3BA45622"/>
    <w:rsid w:val="3BA50ACB"/>
    <w:rsid w:val="3BA64DAC"/>
    <w:rsid w:val="3BA7877E"/>
    <w:rsid w:val="3BA8AA00"/>
    <w:rsid w:val="3BAA8A53"/>
    <w:rsid w:val="3BAB64CC"/>
    <w:rsid w:val="3BAEF329"/>
    <w:rsid w:val="3BB09208"/>
    <w:rsid w:val="3BB7CB5A"/>
    <w:rsid w:val="3BB90CDC"/>
    <w:rsid w:val="3BBF635A"/>
    <w:rsid w:val="3BC1C749"/>
    <w:rsid w:val="3BC4268C"/>
    <w:rsid w:val="3BC54E4D"/>
    <w:rsid w:val="3BC5EC99"/>
    <w:rsid w:val="3BCA6437"/>
    <w:rsid w:val="3BCB34DA"/>
    <w:rsid w:val="3BCC4BB6"/>
    <w:rsid w:val="3BCC9EDB"/>
    <w:rsid w:val="3BCD3387"/>
    <w:rsid w:val="3BCDE3DD"/>
    <w:rsid w:val="3BD2995A"/>
    <w:rsid w:val="3BD2BF0E"/>
    <w:rsid w:val="3BD564E3"/>
    <w:rsid w:val="3BD6DBC2"/>
    <w:rsid w:val="3BD722FB"/>
    <w:rsid w:val="3BDE8566"/>
    <w:rsid w:val="3BDF09AE"/>
    <w:rsid w:val="3BE0DF5D"/>
    <w:rsid w:val="3BE27328"/>
    <w:rsid w:val="3BE86042"/>
    <w:rsid w:val="3BEABEB0"/>
    <w:rsid w:val="3BEAE191"/>
    <w:rsid w:val="3BEB6C64"/>
    <w:rsid w:val="3BEC225A"/>
    <w:rsid w:val="3BEEA944"/>
    <w:rsid w:val="3BF138D5"/>
    <w:rsid w:val="3BF1EF4C"/>
    <w:rsid w:val="3BF5B132"/>
    <w:rsid w:val="3BF7E8E2"/>
    <w:rsid w:val="3BF98CC8"/>
    <w:rsid w:val="3BF997CA"/>
    <w:rsid w:val="3BFC371C"/>
    <w:rsid w:val="3BFDE70A"/>
    <w:rsid w:val="3BFF565A"/>
    <w:rsid w:val="3C0084A2"/>
    <w:rsid w:val="3C030151"/>
    <w:rsid w:val="3C06459E"/>
    <w:rsid w:val="3C06F273"/>
    <w:rsid w:val="3C0B061B"/>
    <w:rsid w:val="3C0C3612"/>
    <w:rsid w:val="3C0CA952"/>
    <w:rsid w:val="3C0FCA44"/>
    <w:rsid w:val="3C10777D"/>
    <w:rsid w:val="3C12D43A"/>
    <w:rsid w:val="3C165C4C"/>
    <w:rsid w:val="3C168B5B"/>
    <w:rsid w:val="3C19099C"/>
    <w:rsid w:val="3C194C82"/>
    <w:rsid w:val="3C197EB2"/>
    <w:rsid w:val="3C19E202"/>
    <w:rsid w:val="3C1A6340"/>
    <w:rsid w:val="3C1B1264"/>
    <w:rsid w:val="3C1C3538"/>
    <w:rsid w:val="3C1DAF8A"/>
    <w:rsid w:val="3C1EC694"/>
    <w:rsid w:val="3C22B629"/>
    <w:rsid w:val="3C233ABC"/>
    <w:rsid w:val="3C266AB2"/>
    <w:rsid w:val="3C288D9E"/>
    <w:rsid w:val="3C289400"/>
    <w:rsid w:val="3C2B73FE"/>
    <w:rsid w:val="3C3078CC"/>
    <w:rsid w:val="3C334E70"/>
    <w:rsid w:val="3C33B7E3"/>
    <w:rsid w:val="3C356112"/>
    <w:rsid w:val="3C39F7AF"/>
    <w:rsid w:val="3C3C5B80"/>
    <w:rsid w:val="3C3CAEFD"/>
    <w:rsid w:val="3C3D4EFE"/>
    <w:rsid w:val="3C412DDF"/>
    <w:rsid w:val="3C467980"/>
    <w:rsid w:val="3C4772B8"/>
    <w:rsid w:val="3C4C5890"/>
    <w:rsid w:val="3C529CA4"/>
    <w:rsid w:val="3C53927C"/>
    <w:rsid w:val="3C5428DC"/>
    <w:rsid w:val="3C544212"/>
    <w:rsid w:val="3C599E67"/>
    <w:rsid w:val="3C5C9E50"/>
    <w:rsid w:val="3C5DDB20"/>
    <w:rsid w:val="3C5E8140"/>
    <w:rsid w:val="3C5F3295"/>
    <w:rsid w:val="3C611C42"/>
    <w:rsid w:val="3C612A90"/>
    <w:rsid w:val="3C61BC7A"/>
    <w:rsid w:val="3C6322DC"/>
    <w:rsid w:val="3C638558"/>
    <w:rsid w:val="3C643F01"/>
    <w:rsid w:val="3C644FD3"/>
    <w:rsid w:val="3C6459A9"/>
    <w:rsid w:val="3C665C04"/>
    <w:rsid w:val="3C66B1A9"/>
    <w:rsid w:val="3C685D41"/>
    <w:rsid w:val="3C6F3FD8"/>
    <w:rsid w:val="3C70186D"/>
    <w:rsid w:val="3C702705"/>
    <w:rsid w:val="3C713D69"/>
    <w:rsid w:val="3C75265C"/>
    <w:rsid w:val="3C75BC2B"/>
    <w:rsid w:val="3C763206"/>
    <w:rsid w:val="3C76BF82"/>
    <w:rsid w:val="3C79AB61"/>
    <w:rsid w:val="3C7BA1A2"/>
    <w:rsid w:val="3C7CB528"/>
    <w:rsid w:val="3C7DE0AD"/>
    <w:rsid w:val="3C7ED322"/>
    <w:rsid w:val="3C803587"/>
    <w:rsid w:val="3C8215E2"/>
    <w:rsid w:val="3C82BC07"/>
    <w:rsid w:val="3C840023"/>
    <w:rsid w:val="3C8475EC"/>
    <w:rsid w:val="3C852379"/>
    <w:rsid w:val="3C87E749"/>
    <w:rsid w:val="3C881566"/>
    <w:rsid w:val="3C888F57"/>
    <w:rsid w:val="3C88EC08"/>
    <w:rsid w:val="3C8A579A"/>
    <w:rsid w:val="3C8EEEDC"/>
    <w:rsid w:val="3C914B70"/>
    <w:rsid w:val="3C92A4A7"/>
    <w:rsid w:val="3C948E94"/>
    <w:rsid w:val="3C9515DF"/>
    <w:rsid w:val="3C9825A1"/>
    <w:rsid w:val="3C9BA47C"/>
    <w:rsid w:val="3C9C19C9"/>
    <w:rsid w:val="3C9D679B"/>
    <w:rsid w:val="3C9E6FC3"/>
    <w:rsid w:val="3C9F1E75"/>
    <w:rsid w:val="3CA1806E"/>
    <w:rsid w:val="3CA1ABFE"/>
    <w:rsid w:val="3CA33903"/>
    <w:rsid w:val="3CA3F3E4"/>
    <w:rsid w:val="3CA3FB6E"/>
    <w:rsid w:val="3CABB4B2"/>
    <w:rsid w:val="3CADC4CE"/>
    <w:rsid w:val="3CAE0401"/>
    <w:rsid w:val="3CAE08BE"/>
    <w:rsid w:val="3CAEAFA8"/>
    <w:rsid w:val="3CAFE231"/>
    <w:rsid w:val="3CB22E62"/>
    <w:rsid w:val="3CB442E2"/>
    <w:rsid w:val="3CB560A6"/>
    <w:rsid w:val="3CB5A239"/>
    <w:rsid w:val="3CB60341"/>
    <w:rsid w:val="3CBDB505"/>
    <w:rsid w:val="3CC2C418"/>
    <w:rsid w:val="3CC8C592"/>
    <w:rsid w:val="3CC98B54"/>
    <w:rsid w:val="3CCB4583"/>
    <w:rsid w:val="3CCCD745"/>
    <w:rsid w:val="3CCCFF82"/>
    <w:rsid w:val="3CCF7B45"/>
    <w:rsid w:val="3CD0D133"/>
    <w:rsid w:val="3CD4FD41"/>
    <w:rsid w:val="3CD5B153"/>
    <w:rsid w:val="3CD637DB"/>
    <w:rsid w:val="3CD68708"/>
    <w:rsid w:val="3CD7859A"/>
    <w:rsid w:val="3CDAE444"/>
    <w:rsid w:val="3CDD7F47"/>
    <w:rsid w:val="3CDE4D64"/>
    <w:rsid w:val="3CE2CB19"/>
    <w:rsid w:val="3CE519BE"/>
    <w:rsid w:val="3CE8D0E3"/>
    <w:rsid w:val="3CE8E72E"/>
    <w:rsid w:val="3CEA3E65"/>
    <w:rsid w:val="3CECFE2F"/>
    <w:rsid w:val="3CED37CB"/>
    <w:rsid w:val="3CED4D04"/>
    <w:rsid w:val="3CEDFAB8"/>
    <w:rsid w:val="3CF24B52"/>
    <w:rsid w:val="3CF407ED"/>
    <w:rsid w:val="3CF7683C"/>
    <w:rsid w:val="3CFA749B"/>
    <w:rsid w:val="3CFB8295"/>
    <w:rsid w:val="3CFBE392"/>
    <w:rsid w:val="3CFDBC18"/>
    <w:rsid w:val="3D00522C"/>
    <w:rsid w:val="3D016E15"/>
    <w:rsid w:val="3D03B3B0"/>
    <w:rsid w:val="3D05E43A"/>
    <w:rsid w:val="3D073B74"/>
    <w:rsid w:val="3D07FA2F"/>
    <w:rsid w:val="3D0A2B80"/>
    <w:rsid w:val="3D0F9820"/>
    <w:rsid w:val="3D132B40"/>
    <w:rsid w:val="3D1600CE"/>
    <w:rsid w:val="3D19E67D"/>
    <w:rsid w:val="3D1CAD74"/>
    <w:rsid w:val="3D1F49B0"/>
    <w:rsid w:val="3D217C1B"/>
    <w:rsid w:val="3D218182"/>
    <w:rsid w:val="3D23745D"/>
    <w:rsid w:val="3D2854DD"/>
    <w:rsid w:val="3D2C59DD"/>
    <w:rsid w:val="3D2D3CBE"/>
    <w:rsid w:val="3D2D5A59"/>
    <w:rsid w:val="3D2FF14D"/>
    <w:rsid w:val="3D339FA2"/>
    <w:rsid w:val="3D36BB9D"/>
    <w:rsid w:val="3D3D6B5A"/>
    <w:rsid w:val="3D3E09DE"/>
    <w:rsid w:val="3D3F7CD5"/>
    <w:rsid w:val="3D43AC88"/>
    <w:rsid w:val="3D449F59"/>
    <w:rsid w:val="3D44C17D"/>
    <w:rsid w:val="3D47E1F2"/>
    <w:rsid w:val="3D485E8B"/>
    <w:rsid w:val="3D49E3CF"/>
    <w:rsid w:val="3D4C5D0C"/>
    <w:rsid w:val="3D4CDA56"/>
    <w:rsid w:val="3D4FB06C"/>
    <w:rsid w:val="3D5182CA"/>
    <w:rsid w:val="3D521249"/>
    <w:rsid w:val="3D5317C3"/>
    <w:rsid w:val="3D5456DE"/>
    <w:rsid w:val="3D553E7E"/>
    <w:rsid w:val="3D5CD55F"/>
    <w:rsid w:val="3D6000E7"/>
    <w:rsid w:val="3D629BE0"/>
    <w:rsid w:val="3D65F761"/>
    <w:rsid w:val="3D66C781"/>
    <w:rsid w:val="3D690E31"/>
    <w:rsid w:val="3D6932BF"/>
    <w:rsid w:val="3D6A6F3E"/>
    <w:rsid w:val="3D6C78FC"/>
    <w:rsid w:val="3D713913"/>
    <w:rsid w:val="3D7624C1"/>
    <w:rsid w:val="3D767BD3"/>
    <w:rsid w:val="3D77208E"/>
    <w:rsid w:val="3D792DCA"/>
    <w:rsid w:val="3D7BA6F9"/>
    <w:rsid w:val="3D7D9B2D"/>
    <w:rsid w:val="3D80B579"/>
    <w:rsid w:val="3D84D7C7"/>
    <w:rsid w:val="3D85526C"/>
    <w:rsid w:val="3D8593C7"/>
    <w:rsid w:val="3D86DF99"/>
    <w:rsid w:val="3D8843B6"/>
    <w:rsid w:val="3D8A2E73"/>
    <w:rsid w:val="3D8B539E"/>
    <w:rsid w:val="3D8CDD36"/>
    <w:rsid w:val="3D8D4DFD"/>
    <w:rsid w:val="3D8DEE54"/>
    <w:rsid w:val="3D91F543"/>
    <w:rsid w:val="3D924561"/>
    <w:rsid w:val="3D9315D7"/>
    <w:rsid w:val="3D9374B5"/>
    <w:rsid w:val="3D9697F5"/>
    <w:rsid w:val="3D96E134"/>
    <w:rsid w:val="3D97138E"/>
    <w:rsid w:val="3D986C97"/>
    <w:rsid w:val="3D9DC03B"/>
    <w:rsid w:val="3D9EE7A1"/>
    <w:rsid w:val="3D9FA38D"/>
    <w:rsid w:val="3DA01487"/>
    <w:rsid w:val="3DA3FA26"/>
    <w:rsid w:val="3DA9FB57"/>
    <w:rsid w:val="3DAE59B5"/>
    <w:rsid w:val="3DAF8FC8"/>
    <w:rsid w:val="3DAFEFDA"/>
    <w:rsid w:val="3DB75AE8"/>
    <w:rsid w:val="3DB96991"/>
    <w:rsid w:val="3DBA7C21"/>
    <w:rsid w:val="3DBBEF34"/>
    <w:rsid w:val="3DBC042F"/>
    <w:rsid w:val="3DBE9FDD"/>
    <w:rsid w:val="3DC31A9D"/>
    <w:rsid w:val="3DC53878"/>
    <w:rsid w:val="3DC70B0A"/>
    <w:rsid w:val="3DC7905F"/>
    <w:rsid w:val="3DCB5C9F"/>
    <w:rsid w:val="3DCD532A"/>
    <w:rsid w:val="3DD54F6C"/>
    <w:rsid w:val="3DD57EF0"/>
    <w:rsid w:val="3DD59549"/>
    <w:rsid w:val="3DD65236"/>
    <w:rsid w:val="3DD7AAF4"/>
    <w:rsid w:val="3DD7BD60"/>
    <w:rsid w:val="3DDDC54A"/>
    <w:rsid w:val="3DE017A0"/>
    <w:rsid w:val="3DE54B01"/>
    <w:rsid w:val="3DE6C3E3"/>
    <w:rsid w:val="3DE98EF4"/>
    <w:rsid w:val="3DEBB9D4"/>
    <w:rsid w:val="3DEBC746"/>
    <w:rsid w:val="3DEE59CA"/>
    <w:rsid w:val="3DF05147"/>
    <w:rsid w:val="3DF26A85"/>
    <w:rsid w:val="3DF5D51A"/>
    <w:rsid w:val="3DF714B4"/>
    <w:rsid w:val="3DF7F168"/>
    <w:rsid w:val="3DF84619"/>
    <w:rsid w:val="3DFA98A6"/>
    <w:rsid w:val="3E005FAA"/>
    <w:rsid w:val="3E016382"/>
    <w:rsid w:val="3E044395"/>
    <w:rsid w:val="3E06230E"/>
    <w:rsid w:val="3E08715F"/>
    <w:rsid w:val="3E08E3B6"/>
    <w:rsid w:val="3E09360F"/>
    <w:rsid w:val="3E0A194F"/>
    <w:rsid w:val="3E0AA30A"/>
    <w:rsid w:val="3E0AC8FC"/>
    <w:rsid w:val="3E102BB0"/>
    <w:rsid w:val="3E1180BB"/>
    <w:rsid w:val="3E126FBA"/>
    <w:rsid w:val="3E12875F"/>
    <w:rsid w:val="3E13783B"/>
    <w:rsid w:val="3E1A48DD"/>
    <w:rsid w:val="3E1D562A"/>
    <w:rsid w:val="3E1E7015"/>
    <w:rsid w:val="3E1FC5BB"/>
    <w:rsid w:val="3E2193A4"/>
    <w:rsid w:val="3E2481D5"/>
    <w:rsid w:val="3E267AF7"/>
    <w:rsid w:val="3E26A64F"/>
    <w:rsid w:val="3E275F53"/>
    <w:rsid w:val="3E27EEB3"/>
    <w:rsid w:val="3E2C2BD2"/>
    <w:rsid w:val="3E2F1E7F"/>
    <w:rsid w:val="3E315A38"/>
    <w:rsid w:val="3E32F1C2"/>
    <w:rsid w:val="3E34637B"/>
    <w:rsid w:val="3E3820A3"/>
    <w:rsid w:val="3E396918"/>
    <w:rsid w:val="3E398A6B"/>
    <w:rsid w:val="3E39A69B"/>
    <w:rsid w:val="3E39DAE8"/>
    <w:rsid w:val="3E3A5172"/>
    <w:rsid w:val="3E3B0AEC"/>
    <w:rsid w:val="3E3C21A1"/>
    <w:rsid w:val="3E3DE68A"/>
    <w:rsid w:val="3E3EEBB1"/>
    <w:rsid w:val="3E3FE608"/>
    <w:rsid w:val="3E427316"/>
    <w:rsid w:val="3E42F3BC"/>
    <w:rsid w:val="3E448F6B"/>
    <w:rsid w:val="3E467729"/>
    <w:rsid w:val="3E491592"/>
    <w:rsid w:val="3E4A1116"/>
    <w:rsid w:val="3E4AF463"/>
    <w:rsid w:val="3E5019EA"/>
    <w:rsid w:val="3E53BC90"/>
    <w:rsid w:val="3E550D46"/>
    <w:rsid w:val="3E56A7A0"/>
    <w:rsid w:val="3E596B27"/>
    <w:rsid w:val="3E5DC474"/>
    <w:rsid w:val="3E5DC8B3"/>
    <w:rsid w:val="3E5F5086"/>
    <w:rsid w:val="3E6166B8"/>
    <w:rsid w:val="3E62EFE3"/>
    <w:rsid w:val="3E668A7D"/>
    <w:rsid w:val="3E678BBF"/>
    <w:rsid w:val="3E67E748"/>
    <w:rsid w:val="3E683AE9"/>
    <w:rsid w:val="3E689259"/>
    <w:rsid w:val="3E6FD19B"/>
    <w:rsid w:val="3E70B827"/>
    <w:rsid w:val="3E71C6E0"/>
    <w:rsid w:val="3E721BB3"/>
    <w:rsid w:val="3E72B46A"/>
    <w:rsid w:val="3E742A6C"/>
    <w:rsid w:val="3E74BEC1"/>
    <w:rsid w:val="3E7553A1"/>
    <w:rsid w:val="3E78047E"/>
    <w:rsid w:val="3E782370"/>
    <w:rsid w:val="3E79CD02"/>
    <w:rsid w:val="3E7A04E6"/>
    <w:rsid w:val="3E7BB73B"/>
    <w:rsid w:val="3E7BDA41"/>
    <w:rsid w:val="3E7F4C1B"/>
    <w:rsid w:val="3E8282F6"/>
    <w:rsid w:val="3E84676A"/>
    <w:rsid w:val="3E84CB7A"/>
    <w:rsid w:val="3E854D61"/>
    <w:rsid w:val="3E8A2C1A"/>
    <w:rsid w:val="3E8AA337"/>
    <w:rsid w:val="3E8FDBA8"/>
    <w:rsid w:val="3E90A745"/>
    <w:rsid w:val="3E91618C"/>
    <w:rsid w:val="3E9219D5"/>
    <w:rsid w:val="3E924C9C"/>
    <w:rsid w:val="3E93E414"/>
    <w:rsid w:val="3E9441F3"/>
    <w:rsid w:val="3E956194"/>
    <w:rsid w:val="3E956788"/>
    <w:rsid w:val="3E969A44"/>
    <w:rsid w:val="3E992C6F"/>
    <w:rsid w:val="3E9A9DC2"/>
    <w:rsid w:val="3EA34FE9"/>
    <w:rsid w:val="3EA35C90"/>
    <w:rsid w:val="3EAEB4A0"/>
    <w:rsid w:val="3EB1B9E8"/>
    <w:rsid w:val="3EB69C9C"/>
    <w:rsid w:val="3EB77AA1"/>
    <w:rsid w:val="3EB8ADA0"/>
    <w:rsid w:val="3EBAE241"/>
    <w:rsid w:val="3EBB52B2"/>
    <w:rsid w:val="3EBB8C3F"/>
    <w:rsid w:val="3EBD4C04"/>
    <w:rsid w:val="3EC19E16"/>
    <w:rsid w:val="3EC21586"/>
    <w:rsid w:val="3EC2EB70"/>
    <w:rsid w:val="3EC3B616"/>
    <w:rsid w:val="3EC45341"/>
    <w:rsid w:val="3EC45349"/>
    <w:rsid w:val="3EC4B2EF"/>
    <w:rsid w:val="3EC4BD72"/>
    <w:rsid w:val="3EC5462A"/>
    <w:rsid w:val="3EC87D27"/>
    <w:rsid w:val="3ECA8617"/>
    <w:rsid w:val="3ECB9253"/>
    <w:rsid w:val="3ECBC598"/>
    <w:rsid w:val="3ECC3F88"/>
    <w:rsid w:val="3ECC4759"/>
    <w:rsid w:val="3ECD3DE9"/>
    <w:rsid w:val="3ED4F56F"/>
    <w:rsid w:val="3ED6BE07"/>
    <w:rsid w:val="3ED77ECB"/>
    <w:rsid w:val="3ED816E2"/>
    <w:rsid w:val="3ED947B4"/>
    <w:rsid w:val="3EDB0DF7"/>
    <w:rsid w:val="3EDE070B"/>
    <w:rsid w:val="3EDE3AE1"/>
    <w:rsid w:val="3EDEF41E"/>
    <w:rsid w:val="3EDFF96A"/>
    <w:rsid w:val="3EE36361"/>
    <w:rsid w:val="3EE37206"/>
    <w:rsid w:val="3EE5AE4C"/>
    <w:rsid w:val="3EEAE02D"/>
    <w:rsid w:val="3EEB967C"/>
    <w:rsid w:val="3EEBDE2B"/>
    <w:rsid w:val="3EEC3CE8"/>
    <w:rsid w:val="3EEC9060"/>
    <w:rsid w:val="3EEDA795"/>
    <w:rsid w:val="3EEEC77B"/>
    <w:rsid w:val="3EF3909C"/>
    <w:rsid w:val="3EF40721"/>
    <w:rsid w:val="3EF52407"/>
    <w:rsid w:val="3EF790A4"/>
    <w:rsid w:val="3EFAC046"/>
    <w:rsid w:val="3EFCA069"/>
    <w:rsid w:val="3EFCF8FD"/>
    <w:rsid w:val="3EFD115F"/>
    <w:rsid w:val="3EFD2FC4"/>
    <w:rsid w:val="3EFF5A33"/>
    <w:rsid w:val="3F05115B"/>
    <w:rsid w:val="3F062DE1"/>
    <w:rsid w:val="3F0A494E"/>
    <w:rsid w:val="3F0A53E4"/>
    <w:rsid w:val="3F0B6CC7"/>
    <w:rsid w:val="3F0D66EF"/>
    <w:rsid w:val="3F0E4C6B"/>
    <w:rsid w:val="3F0FF9A3"/>
    <w:rsid w:val="3F115C32"/>
    <w:rsid w:val="3F137E57"/>
    <w:rsid w:val="3F160231"/>
    <w:rsid w:val="3F190BDD"/>
    <w:rsid w:val="3F1D4DC6"/>
    <w:rsid w:val="3F1DD31F"/>
    <w:rsid w:val="3F1E4CEB"/>
    <w:rsid w:val="3F1E8C55"/>
    <w:rsid w:val="3F1F82C5"/>
    <w:rsid w:val="3F21982B"/>
    <w:rsid w:val="3F21DE92"/>
    <w:rsid w:val="3F2200A1"/>
    <w:rsid w:val="3F2209B2"/>
    <w:rsid w:val="3F2607E8"/>
    <w:rsid w:val="3F28D4CB"/>
    <w:rsid w:val="3F28E637"/>
    <w:rsid w:val="3F298153"/>
    <w:rsid w:val="3F2C1AFF"/>
    <w:rsid w:val="3F2F62B0"/>
    <w:rsid w:val="3F31ED87"/>
    <w:rsid w:val="3F3395DE"/>
    <w:rsid w:val="3F340122"/>
    <w:rsid w:val="3F358B6C"/>
    <w:rsid w:val="3F35E1A9"/>
    <w:rsid w:val="3F35F572"/>
    <w:rsid w:val="3F367747"/>
    <w:rsid w:val="3F369D04"/>
    <w:rsid w:val="3F371A57"/>
    <w:rsid w:val="3F3728F9"/>
    <w:rsid w:val="3F38D1E6"/>
    <w:rsid w:val="3F39F1CF"/>
    <w:rsid w:val="3F3BADDB"/>
    <w:rsid w:val="3F3BD378"/>
    <w:rsid w:val="3F3BE9AB"/>
    <w:rsid w:val="3F3D0C8C"/>
    <w:rsid w:val="3F3F3C1B"/>
    <w:rsid w:val="3F3F6084"/>
    <w:rsid w:val="3F42A831"/>
    <w:rsid w:val="3F43F19A"/>
    <w:rsid w:val="3F446705"/>
    <w:rsid w:val="3F492CBA"/>
    <w:rsid w:val="3F49EF84"/>
    <w:rsid w:val="3F4A2264"/>
    <w:rsid w:val="3F4AFD72"/>
    <w:rsid w:val="3F4B447A"/>
    <w:rsid w:val="3F4CF305"/>
    <w:rsid w:val="3F4E266C"/>
    <w:rsid w:val="3F4EE059"/>
    <w:rsid w:val="3F4F8C47"/>
    <w:rsid w:val="3F50DB9C"/>
    <w:rsid w:val="3F515A6A"/>
    <w:rsid w:val="3F53C625"/>
    <w:rsid w:val="3F56C3FF"/>
    <w:rsid w:val="3F5917A7"/>
    <w:rsid w:val="3F596A3C"/>
    <w:rsid w:val="3F5A78F7"/>
    <w:rsid w:val="3F5D4C97"/>
    <w:rsid w:val="3F6051E5"/>
    <w:rsid w:val="3F62B5A4"/>
    <w:rsid w:val="3F62FE9E"/>
    <w:rsid w:val="3F635A9A"/>
    <w:rsid w:val="3F6361D2"/>
    <w:rsid w:val="3F6547BD"/>
    <w:rsid w:val="3F684C20"/>
    <w:rsid w:val="3F6EFC95"/>
    <w:rsid w:val="3F6FBB13"/>
    <w:rsid w:val="3F72A7FB"/>
    <w:rsid w:val="3F72DA06"/>
    <w:rsid w:val="3F7428D9"/>
    <w:rsid w:val="3F776329"/>
    <w:rsid w:val="3F77F6DF"/>
    <w:rsid w:val="3F79F201"/>
    <w:rsid w:val="3F7B65B7"/>
    <w:rsid w:val="3F7B9F45"/>
    <w:rsid w:val="3F7C65B5"/>
    <w:rsid w:val="3F807797"/>
    <w:rsid w:val="3F88B22C"/>
    <w:rsid w:val="3F892254"/>
    <w:rsid w:val="3F8AD93E"/>
    <w:rsid w:val="3F8DA36C"/>
    <w:rsid w:val="3F8E0DEF"/>
    <w:rsid w:val="3F8EF50D"/>
    <w:rsid w:val="3F91E390"/>
    <w:rsid w:val="3F9252E0"/>
    <w:rsid w:val="3F93C1C9"/>
    <w:rsid w:val="3F9EF922"/>
    <w:rsid w:val="3FA08958"/>
    <w:rsid w:val="3FA37553"/>
    <w:rsid w:val="3FA4033D"/>
    <w:rsid w:val="3FA5D822"/>
    <w:rsid w:val="3FA8E466"/>
    <w:rsid w:val="3FAA091D"/>
    <w:rsid w:val="3FAC610E"/>
    <w:rsid w:val="3FACC2B6"/>
    <w:rsid w:val="3FADA243"/>
    <w:rsid w:val="3FB23947"/>
    <w:rsid w:val="3FB2D2C9"/>
    <w:rsid w:val="3FB5B963"/>
    <w:rsid w:val="3FB5C097"/>
    <w:rsid w:val="3FB941C4"/>
    <w:rsid w:val="3FBB5051"/>
    <w:rsid w:val="3FBD6FD7"/>
    <w:rsid w:val="3FBD7B89"/>
    <w:rsid w:val="3FBDFDBC"/>
    <w:rsid w:val="3FBFD0B1"/>
    <w:rsid w:val="3FC035DF"/>
    <w:rsid w:val="3FC0E9B1"/>
    <w:rsid w:val="3FC253A9"/>
    <w:rsid w:val="3FC637AA"/>
    <w:rsid w:val="3FC81181"/>
    <w:rsid w:val="3FC82BDB"/>
    <w:rsid w:val="3FC8534F"/>
    <w:rsid w:val="3FCA775D"/>
    <w:rsid w:val="3FCAEDD5"/>
    <w:rsid w:val="3FCB664E"/>
    <w:rsid w:val="3FCE13D3"/>
    <w:rsid w:val="3FD1A65A"/>
    <w:rsid w:val="3FD2B4E5"/>
    <w:rsid w:val="3FDBF10E"/>
    <w:rsid w:val="3FDC7E7D"/>
    <w:rsid w:val="3FDED2EF"/>
    <w:rsid w:val="3FE0FB0E"/>
    <w:rsid w:val="3FE27C74"/>
    <w:rsid w:val="3FEE3280"/>
    <w:rsid w:val="3FEFC892"/>
    <w:rsid w:val="3FF1D010"/>
    <w:rsid w:val="3FF1EF95"/>
    <w:rsid w:val="3FF24723"/>
    <w:rsid w:val="3FF5A710"/>
    <w:rsid w:val="3FF62ADD"/>
    <w:rsid w:val="3FF6C170"/>
    <w:rsid w:val="3FFD6C00"/>
    <w:rsid w:val="3FFDB33B"/>
    <w:rsid w:val="40000A02"/>
    <w:rsid w:val="400063F2"/>
    <w:rsid w:val="400554E4"/>
    <w:rsid w:val="4005D8F8"/>
    <w:rsid w:val="4008B1ED"/>
    <w:rsid w:val="4008B5B8"/>
    <w:rsid w:val="400AAEC3"/>
    <w:rsid w:val="400D5C85"/>
    <w:rsid w:val="400D5E73"/>
    <w:rsid w:val="400D99CC"/>
    <w:rsid w:val="400DA38C"/>
    <w:rsid w:val="40106E91"/>
    <w:rsid w:val="40125432"/>
    <w:rsid w:val="40127CAE"/>
    <w:rsid w:val="40190FB3"/>
    <w:rsid w:val="40199B7A"/>
    <w:rsid w:val="401A841D"/>
    <w:rsid w:val="401C5D4C"/>
    <w:rsid w:val="4026EF04"/>
    <w:rsid w:val="402A9EE9"/>
    <w:rsid w:val="402B162A"/>
    <w:rsid w:val="402BAC80"/>
    <w:rsid w:val="402E1163"/>
    <w:rsid w:val="402FD1C4"/>
    <w:rsid w:val="40307B84"/>
    <w:rsid w:val="40322FEA"/>
    <w:rsid w:val="4034375B"/>
    <w:rsid w:val="40370AAF"/>
    <w:rsid w:val="403BBCE2"/>
    <w:rsid w:val="403D8A8A"/>
    <w:rsid w:val="403DF405"/>
    <w:rsid w:val="403E2263"/>
    <w:rsid w:val="403F79D4"/>
    <w:rsid w:val="40414DAA"/>
    <w:rsid w:val="4041568E"/>
    <w:rsid w:val="40482C0B"/>
    <w:rsid w:val="404BBA3A"/>
    <w:rsid w:val="40519C55"/>
    <w:rsid w:val="4051FD41"/>
    <w:rsid w:val="40520B16"/>
    <w:rsid w:val="40579D8D"/>
    <w:rsid w:val="4057C2A8"/>
    <w:rsid w:val="4058F056"/>
    <w:rsid w:val="40594639"/>
    <w:rsid w:val="405C9D21"/>
    <w:rsid w:val="405CB6F6"/>
    <w:rsid w:val="405E6738"/>
    <w:rsid w:val="4060CE52"/>
    <w:rsid w:val="406264B2"/>
    <w:rsid w:val="40626723"/>
    <w:rsid w:val="4062B18E"/>
    <w:rsid w:val="4063F149"/>
    <w:rsid w:val="4064009A"/>
    <w:rsid w:val="40647B38"/>
    <w:rsid w:val="4064D6CF"/>
    <w:rsid w:val="40650DC4"/>
    <w:rsid w:val="40671861"/>
    <w:rsid w:val="40676487"/>
    <w:rsid w:val="40698752"/>
    <w:rsid w:val="406B8717"/>
    <w:rsid w:val="406C2315"/>
    <w:rsid w:val="406C67E0"/>
    <w:rsid w:val="406CAE1F"/>
    <w:rsid w:val="4070D9EA"/>
    <w:rsid w:val="40713F94"/>
    <w:rsid w:val="4071C31F"/>
    <w:rsid w:val="4072110A"/>
    <w:rsid w:val="40739239"/>
    <w:rsid w:val="4073B110"/>
    <w:rsid w:val="4073B720"/>
    <w:rsid w:val="4073C5FA"/>
    <w:rsid w:val="4079CB72"/>
    <w:rsid w:val="4081925C"/>
    <w:rsid w:val="408403D8"/>
    <w:rsid w:val="4089802F"/>
    <w:rsid w:val="408A2979"/>
    <w:rsid w:val="408B7ABF"/>
    <w:rsid w:val="408CEC81"/>
    <w:rsid w:val="408ED7C1"/>
    <w:rsid w:val="4091912D"/>
    <w:rsid w:val="409547BE"/>
    <w:rsid w:val="40959178"/>
    <w:rsid w:val="40966DD1"/>
    <w:rsid w:val="4097C188"/>
    <w:rsid w:val="409B1AAA"/>
    <w:rsid w:val="409D13CF"/>
    <w:rsid w:val="40A0CD3D"/>
    <w:rsid w:val="40A1A31D"/>
    <w:rsid w:val="40A507B2"/>
    <w:rsid w:val="40A64A91"/>
    <w:rsid w:val="40A6D47D"/>
    <w:rsid w:val="40A9A368"/>
    <w:rsid w:val="40AA4DC5"/>
    <w:rsid w:val="40B01CAF"/>
    <w:rsid w:val="40B23CE7"/>
    <w:rsid w:val="40B80D5E"/>
    <w:rsid w:val="40B8742D"/>
    <w:rsid w:val="40BA7B03"/>
    <w:rsid w:val="40BA8FED"/>
    <w:rsid w:val="40BCB0D1"/>
    <w:rsid w:val="40BD0680"/>
    <w:rsid w:val="40BEC440"/>
    <w:rsid w:val="40BEC533"/>
    <w:rsid w:val="40C0EF47"/>
    <w:rsid w:val="40C23F01"/>
    <w:rsid w:val="40C2DFF1"/>
    <w:rsid w:val="40C40914"/>
    <w:rsid w:val="40C67D72"/>
    <w:rsid w:val="40C75343"/>
    <w:rsid w:val="40C802A4"/>
    <w:rsid w:val="40C8B3EC"/>
    <w:rsid w:val="40CBEB51"/>
    <w:rsid w:val="40CF22D4"/>
    <w:rsid w:val="40CF8834"/>
    <w:rsid w:val="40CFD86C"/>
    <w:rsid w:val="40D18DF3"/>
    <w:rsid w:val="40D4EE4C"/>
    <w:rsid w:val="40D50EBC"/>
    <w:rsid w:val="40DA692D"/>
    <w:rsid w:val="40DBB9F0"/>
    <w:rsid w:val="40DE22C2"/>
    <w:rsid w:val="40DF6391"/>
    <w:rsid w:val="40E1F2AA"/>
    <w:rsid w:val="40E20A27"/>
    <w:rsid w:val="40E46023"/>
    <w:rsid w:val="40E76E93"/>
    <w:rsid w:val="40EBB0DA"/>
    <w:rsid w:val="40EBCD3F"/>
    <w:rsid w:val="40F00ACD"/>
    <w:rsid w:val="40F0734D"/>
    <w:rsid w:val="40F242B2"/>
    <w:rsid w:val="40F3152E"/>
    <w:rsid w:val="40F6908E"/>
    <w:rsid w:val="40FB5355"/>
    <w:rsid w:val="40FBF8CA"/>
    <w:rsid w:val="40FC8BC4"/>
    <w:rsid w:val="40FCF6FA"/>
    <w:rsid w:val="410267E5"/>
    <w:rsid w:val="41047CDF"/>
    <w:rsid w:val="4104D019"/>
    <w:rsid w:val="4106BD1A"/>
    <w:rsid w:val="41098713"/>
    <w:rsid w:val="4109FABA"/>
    <w:rsid w:val="410A062C"/>
    <w:rsid w:val="410BD469"/>
    <w:rsid w:val="410CE860"/>
    <w:rsid w:val="410D832B"/>
    <w:rsid w:val="410E5028"/>
    <w:rsid w:val="410F7589"/>
    <w:rsid w:val="41145701"/>
    <w:rsid w:val="4115E4BB"/>
    <w:rsid w:val="41166B45"/>
    <w:rsid w:val="411D1E68"/>
    <w:rsid w:val="411D99A5"/>
    <w:rsid w:val="411FD4B2"/>
    <w:rsid w:val="41228DAD"/>
    <w:rsid w:val="4122CB00"/>
    <w:rsid w:val="4126493A"/>
    <w:rsid w:val="4129276B"/>
    <w:rsid w:val="412DAD39"/>
    <w:rsid w:val="412E0B92"/>
    <w:rsid w:val="412F1783"/>
    <w:rsid w:val="412FB20D"/>
    <w:rsid w:val="4136AD71"/>
    <w:rsid w:val="413D00EB"/>
    <w:rsid w:val="413E4D71"/>
    <w:rsid w:val="414289F5"/>
    <w:rsid w:val="4143998E"/>
    <w:rsid w:val="41471B85"/>
    <w:rsid w:val="414A9523"/>
    <w:rsid w:val="414CE88D"/>
    <w:rsid w:val="414EB61C"/>
    <w:rsid w:val="415047DF"/>
    <w:rsid w:val="415307FA"/>
    <w:rsid w:val="4153B1BC"/>
    <w:rsid w:val="415456A3"/>
    <w:rsid w:val="415462EB"/>
    <w:rsid w:val="4158DBFA"/>
    <w:rsid w:val="4158FE08"/>
    <w:rsid w:val="415D982B"/>
    <w:rsid w:val="415DC16E"/>
    <w:rsid w:val="415E53C6"/>
    <w:rsid w:val="415EB3CE"/>
    <w:rsid w:val="41615691"/>
    <w:rsid w:val="41619E19"/>
    <w:rsid w:val="41635FCE"/>
    <w:rsid w:val="416395CC"/>
    <w:rsid w:val="4165B0A4"/>
    <w:rsid w:val="4165FD17"/>
    <w:rsid w:val="41685F8C"/>
    <w:rsid w:val="416893A3"/>
    <w:rsid w:val="416A890C"/>
    <w:rsid w:val="417110CA"/>
    <w:rsid w:val="4172BD94"/>
    <w:rsid w:val="41737A4D"/>
    <w:rsid w:val="4174447D"/>
    <w:rsid w:val="4180D8B3"/>
    <w:rsid w:val="4180F179"/>
    <w:rsid w:val="4183303D"/>
    <w:rsid w:val="418549AF"/>
    <w:rsid w:val="41865A8D"/>
    <w:rsid w:val="418AE0C6"/>
    <w:rsid w:val="418B2E6A"/>
    <w:rsid w:val="418F73C2"/>
    <w:rsid w:val="418F7DF8"/>
    <w:rsid w:val="4191CF41"/>
    <w:rsid w:val="4191D261"/>
    <w:rsid w:val="4193387D"/>
    <w:rsid w:val="4193705D"/>
    <w:rsid w:val="41994F7B"/>
    <w:rsid w:val="419A52F5"/>
    <w:rsid w:val="41A0C1F1"/>
    <w:rsid w:val="41A15487"/>
    <w:rsid w:val="41A18435"/>
    <w:rsid w:val="41A1DD3A"/>
    <w:rsid w:val="41A34B37"/>
    <w:rsid w:val="41A38698"/>
    <w:rsid w:val="41A58E25"/>
    <w:rsid w:val="41A8B73A"/>
    <w:rsid w:val="41AA2537"/>
    <w:rsid w:val="41AA5BA0"/>
    <w:rsid w:val="41ACFFA0"/>
    <w:rsid w:val="41B0160B"/>
    <w:rsid w:val="41B0955F"/>
    <w:rsid w:val="41B19DEA"/>
    <w:rsid w:val="41B3DD57"/>
    <w:rsid w:val="41B55128"/>
    <w:rsid w:val="41B60098"/>
    <w:rsid w:val="41B6B78F"/>
    <w:rsid w:val="41B7FB18"/>
    <w:rsid w:val="41BBEBA9"/>
    <w:rsid w:val="41BC1B1F"/>
    <w:rsid w:val="41BFB1AD"/>
    <w:rsid w:val="41C2CA48"/>
    <w:rsid w:val="41C3CBE2"/>
    <w:rsid w:val="41C68EB2"/>
    <w:rsid w:val="41C7CC2D"/>
    <w:rsid w:val="41C7E020"/>
    <w:rsid w:val="41C8B1DF"/>
    <w:rsid w:val="41C8FB2C"/>
    <w:rsid w:val="41C96A19"/>
    <w:rsid w:val="41CA020B"/>
    <w:rsid w:val="41CB73D4"/>
    <w:rsid w:val="41CBDA1F"/>
    <w:rsid w:val="41D34705"/>
    <w:rsid w:val="41D4B175"/>
    <w:rsid w:val="41D622AA"/>
    <w:rsid w:val="41D70737"/>
    <w:rsid w:val="41D7A9B9"/>
    <w:rsid w:val="41DA2202"/>
    <w:rsid w:val="41DBA1CB"/>
    <w:rsid w:val="41DF7E44"/>
    <w:rsid w:val="41E0D489"/>
    <w:rsid w:val="41E7B37A"/>
    <w:rsid w:val="41E99DD1"/>
    <w:rsid w:val="41EAE7FD"/>
    <w:rsid w:val="41EB5B2B"/>
    <w:rsid w:val="41ED570F"/>
    <w:rsid w:val="41EEB060"/>
    <w:rsid w:val="41EEC101"/>
    <w:rsid w:val="41F0D536"/>
    <w:rsid w:val="41F110E4"/>
    <w:rsid w:val="41F199C4"/>
    <w:rsid w:val="41F34198"/>
    <w:rsid w:val="41F434EE"/>
    <w:rsid w:val="41F6AC99"/>
    <w:rsid w:val="41F6CEA6"/>
    <w:rsid w:val="41FBAC0E"/>
    <w:rsid w:val="41FE18E9"/>
    <w:rsid w:val="41FEFD98"/>
    <w:rsid w:val="42039DB3"/>
    <w:rsid w:val="42052862"/>
    <w:rsid w:val="42061B73"/>
    <w:rsid w:val="4207221F"/>
    <w:rsid w:val="420BAD39"/>
    <w:rsid w:val="420C72F9"/>
    <w:rsid w:val="420F9110"/>
    <w:rsid w:val="42118599"/>
    <w:rsid w:val="42130321"/>
    <w:rsid w:val="42135811"/>
    <w:rsid w:val="42150554"/>
    <w:rsid w:val="4216FB4C"/>
    <w:rsid w:val="42172690"/>
    <w:rsid w:val="4217A78B"/>
    <w:rsid w:val="4217E9F6"/>
    <w:rsid w:val="421A80A8"/>
    <w:rsid w:val="421E185B"/>
    <w:rsid w:val="4223C715"/>
    <w:rsid w:val="4224FD0F"/>
    <w:rsid w:val="4225E091"/>
    <w:rsid w:val="42271824"/>
    <w:rsid w:val="422A5B8F"/>
    <w:rsid w:val="422B43FF"/>
    <w:rsid w:val="422F526E"/>
    <w:rsid w:val="422F5DE0"/>
    <w:rsid w:val="42311B98"/>
    <w:rsid w:val="42312E6B"/>
    <w:rsid w:val="4231DEA1"/>
    <w:rsid w:val="423367FE"/>
    <w:rsid w:val="42365E80"/>
    <w:rsid w:val="423A703A"/>
    <w:rsid w:val="423B3762"/>
    <w:rsid w:val="423B67DF"/>
    <w:rsid w:val="423C9D9E"/>
    <w:rsid w:val="42428E9B"/>
    <w:rsid w:val="4243C668"/>
    <w:rsid w:val="424898CC"/>
    <w:rsid w:val="424F125B"/>
    <w:rsid w:val="424F2638"/>
    <w:rsid w:val="4250CD42"/>
    <w:rsid w:val="42596D7D"/>
    <w:rsid w:val="42598A28"/>
    <w:rsid w:val="425A50F3"/>
    <w:rsid w:val="425B0AEB"/>
    <w:rsid w:val="425C2430"/>
    <w:rsid w:val="425DCAE9"/>
    <w:rsid w:val="425EAB16"/>
    <w:rsid w:val="4260F92D"/>
    <w:rsid w:val="42625492"/>
    <w:rsid w:val="42630412"/>
    <w:rsid w:val="4267535E"/>
    <w:rsid w:val="426B68DD"/>
    <w:rsid w:val="426BCB05"/>
    <w:rsid w:val="426D2E15"/>
    <w:rsid w:val="42715788"/>
    <w:rsid w:val="42736A03"/>
    <w:rsid w:val="4274811F"/>
    <w:rsid w:val="42759217"/>
    <w:rsid w:val="42784404"/>
    <w:rsid w:val="427ADB75"/>
    <w:rsid w:val="427DD2B7"/>
    <w:rsid w:val="427E5974"/>
    <w:rsid w:val="427F9114"/>
    <w:rsid w:val="42817935"/>
    <w:rsid w:val="428452EB"/>
    <w:rsid w:val="428676DA"/>
    <w:rsid w:val="428792D3"/>
    <w:rsid w:val="4288EBE3"/>
    <w:rsid w:val="428F3337"/>
    <w:rsid w:val="4290D689"/>
    <w:rsid w:val="429110D3"/>
    <w:rsid w:val="42934375"/>
    <w:rsid w:val="4295CD10"/>
    <w:rsid w:val="42964AA9"/>
    <w:rsid w:val="429805AD"/>
    <w:rsid w:val="42999193"/>
    <w:rsid w:val="429AB1F0"/>
    <w:rsid w:val="429B5D34"/>
    <w:rsid w:val="429DDFC1"/>
    <w:rsid w:val="42A143F9"/>
    <w:rsid w:val="42A1B649"/>
    <w:rsid w:val="42A24E6B"/>
    <w:rsid w:val="42A32858"/>
    <w:rsid w:val="42A34CC8"/>
    <w:rsid w:val="42A79242"/>
    <w:rsid w:val="42A994D7"/>
    <w:rsid w:val="42A9D97D"/>
    <w:rsid w:val="42AA86A7"/>
    <w:rsid w:val="42AAD89E"/>
    <w:rsid w:val="42ABC075"/>
    <w:rsid w:val="42B6CA45"/>
    <w:rsid w:val="42BCFB65"/>
    <w:rsid w:val="42BE0CCE"/>
    <w:rsid w:val="42BEDA1E"/>
    <w:rsid w:val="42BFC1E5"/>
    <w:rsid w:val="42C09A61"/>
    <w:rsid w:val="42C4F7CC"/>
    <w:rsid w:val="42C8D511"/>
    <w:rsid w:val="42C9578C"/>
    <w:rsid w:val="42CB1772"/>
    <w:rsid w:val="42CD97B1"/>
    <w:rsid w:val="42D05A09"/>
    <w:rsid w:val="42D5E77D"/>
    <w:rsid w:val="42D80D36"/>
    <w:rsid w:val="42D8169C"/>
    <w:rsid w:val="42D84DDA"/>
    <w:rsid w:val="42DB2685"/>
    <w:rsid w:val="42DB8951"/>
    <w:rsid w:val="42E0D28D"/>
    <w:rsid w:val="42E1A803"/>
    <w:rsid w:val="42E294E8"/>
    <w:rsid w:val="42E627AD"/>
    <w:rsid w:val="42E90209"/>
    <w:rsid w:val="42EA8CE9"/>
    <w:rsid w:val="42EBD377"/>
    <w:rsid w:val="42EC9F5F"/>
    <w:rsid w:val="42ECB214"/>
    <w:rsid w:val="42F2F684"/>
    <w:rsid w:val="42F6EA88"/>
    <w:rsid w:val="42F86B20"/>
    <w:rsid w:val="42FC5F2E"/>
    <w:rsid w:val="42FE6B2D"/>
    <w:rsid w:val="42FF860E"/>
    <w:rsid w:val="43007B4A"/>
    <w:rsid w:val="4302D928"/>
    <w:rsid w:val="4302F5B1"/>
    <w:rsid w:val="43038DB6"/>
    <w:rsid w:val="4306D117"/>
    <w:rsid w:val="4308E105"/>
    <w:rsid w:val="4309A179"/>
    <w:rsid w:val="430A3FB0"/>
    <w:rsid w:val="430DC9D7"/>
    <w:rsid w:val="430FD655"/>
    <w:rsid w:val="43127382"/>
    <w:rsid w:val="4313E563"/>
    <w:rsid w:val="4313F1FC"/>
    <w:rsid w:val="43158C0A"/>
    <w:rsid w:val="4316857C"/>
    <w:rsid w:val="431804F6"/>
    <w:rsid w:val="431935A0"/>
    <w:rsid w:val="431955C2"/>
    <w:rsid w:val="431D57D8"/>
    <w:rsid w:val="431D79A0"/>
    <w:rsid w:val="431DBCBB"/>
    <w:rsid w:val="4325BC39"/>
    <w:rsid w:val="43266F44"/>
    <w:rsid w:val="4326B901"/>
    <w:rsid w:val="432747D3"/>
    <w:rsid w:val="432D20CC"/>
    <w:rsid w:val="432FE1C6"/>
    <w:rsid w:val="433015DA"/>
    <w:rsid w:val="433286B8"/>
    <w:rsid w:val="43351B14"/>
    <w:rsid w:val="4335606A"/>
    <w:rsid w:val="433727FD"/>
    <w:rsid w:val="43403619"/>
    <w:rsid w:val="4341697E"/>
    <w:rsid w:val="43449E7F"/>
    <w:rsid w:val="43465DB1"/>
    <w:rsid w:val="434BE70E"/>
    <w:rsid w:val="434DD685"/>
    <w:rsid w:val="43512189"/>
    <w:rsid w:val="435147C1"/>
    <w:rsid w:val="43517845"/>
    <w:rsid w:val="43558E72"/>
    <w:rsid w:val="4355DFD2"/>
    <w:rsid w:val="4355E0E3"/>
    <w:rsid w:val="43573C7B"/>
    <w:rsid w:val="43583C9D"/>
    <w:rsid w:val="4358CECB"/>
    <w:rsid w:val="435B4E29"/>
    <w:rsid w:val="435B5E2E"/>
    <w:rsid w:val="435E6AAD"/>
    <w:rsid w:val="435EF15E"/>
    <w:rsid w:val="436335E8"/>
    <w:rsid w:val="43659FAB"/>
    <w:rsid w:val="4367B39C"/>
    <w:rsid w:val="4367B3A1"/>
    <w:rsid w:val="4367E869"/>
    <w:rsid w:val="4369868E"/>
    <w:rsid w:val="436A8B51"/>
    <w:rsid w:val="436ED214"/>
    <w:rsid w:val="437048F8"/>
    <w:rsid w:val="43711AA9"/>
    <w:rsid w:val="43772539"/>
    <w:rsid w:val="43778FD6"/>
    <w:rsid w:val="4377F968"/>
    <w:rsid w:val="437A6065"/>
    <w:rsid w:val="437C0640"/>
    <w:rsid w:val="4383D89D"/>
    <w:rsid w:val="4384F340"/>
    <w:rsid w:val="4387E996"/>
    <w:rsid w:val="43892010"/>
    <w:rsid w:val="438D6815"/>
    <w:rsid w:val="438DA43A"/>
    <w:rsid w:val="4393347F"/>
    <w:rsid w:val="43978D62"/>
    <w:rsid w:val="439998FB"/>
    <w:rsid w:val="439E7394"/>
    <w:rsid w:val="439E9F9F"/>
    <w:rsid w:val="43A1971C"/>
    <w:rsid w:val="43A23C5B"/>
    <w:rsid w:val="43A971B9"/>
    <w:rsid w:val="43A9CB6C"/>
    <w:rsid w:val="43A9CDD5"/>
    <w:rsid w:val="43A9DF6E"/>
    <w:rsid w:val="43AAA8D0"/>
    <w:rsid w:val="43AE4DE1"/>
    <w:rsid w:val="43AF8857"/>
    <w:rsid w:val="43B3196B"/>
    <w:rsid w:val="43B6B2B8"/>
    <w:rsid w:val="43B80415"/>
    <w:rsid w:val="43BF37DE"/>
    <w:rsid w:val="43C04BF8"/>
    <w:rsid w:val="43C21B2C"/>
    <w:rsid w:val="43C45686"/>
    <w:rsid w:val="43C67A91"/>
    <w:rsid w:val="43C79BA6"/>
    <w:rsid w:val="43CCA726"/>
    <w:rsid w:val="43CD1A9B"/>
    <w:rsid w:val="43CD6B0B"/>
    <w:rsid w:val="43CFC14A"/>
    <w:rsid w:val="43D00424"/>
    <w:rsid w:val="43D0F1FA"/>
    <w:rsid w:val="43D10396"/>
    <w:rsid w:val="43D13CED"/>
    <w:rsid w:val="43D2DBE6"/>
    <w:rsid w:val="43D2DED2"/>
    <w:rsid w:val="43D34FCC"/>
    <w:rsid w:val="43D4578A"/>
    <w:rsid w:val="43D4C74C"/>
    <w:rsid w:val="43D58950"/>
    <w:rsid w:val="43D74904"/>
    <w:rsid w:val="43D74D28"/>
    <w:rsid w:val="43DB235B"/>
    <w:rsid w:val="43DC9C8B"/>
    <w:rsid w:val="43DD0C79"/>
    <w:rsid w:val="43DD935E"/>
    <w:rsid w:val="43E0AC0A"/>
    <w:rsid w:val="43E18685"/>
    <w:rsid w:val="43E1AA58"/>
    <w:rsid w:val="43E45304"/>
    <w:rsid w:val="43E463B0"/>
    <w:rsid w:val="43E607EF"/>
    <w:rsid w:val="43E6A571"/>
    <w:rsid w:val="43E7446C"/>
    <w:rsid w:val="43E8239A"/>
    <w:rsid w:val="43E8AC43"/>
    <w:rsid w:val="43EAA694"/>
    <w:rsid w:val="43F397FD"/>
    <w:rsid w:val="43F40C17"/>
    <w:rsid w:val="43F676CD"/>
    <w:rsid w:val="43FBC28E"/>
    <w:rsid w:val="4400B767"/>
    <w:rsid w:val="4401E4EA"/>
    <w:rsid w:val="4402B94A"/>
    <w:rsid w:val="4402FE64"/>
    <w:rsid w:val="44048773"/>
    <w:rsid w:val="44067B9A"/>
    <w:rsid w:val="44071E2D"/>
    <w:rsid w:val="4409241C"/>
    <w:rsid w:val="440A3687"/>
    <w:rsid w:val="440C5F26"/>
    <w:rsid w:val="44178131"/>
    <w:rsid w:val="4418B88E"/>
    <w:rsid w:val="4418BD3B"/>
    <w:rsid w:val="4419BB3F"/>
    <w:rsid w:val="441A2A29"/>
    <w:rsid w:val="441BCEC1"/>
    <w:rsid w:val="441DDEEF"/>
    <w:rsid w:val="441E5C5F"/>
    <w:rsid w:val="441F1F36"/>
    <w:rsid w:val="44214EEC"/>
    <w:rsid w:val="44218160"/>
    <w:rsid w:val="44218E45"/>
    <w:rsid w:val="4424F552"/>
    <w:rsid w:val="442593E9"/>
    <w:rsid w:val="442A69B7"/>
    <w:rsid w:val="442CA4F8"/>
    <w:rsid w:val="44359996"/>
    <w:rsid w:val="443671D2"/>
    <w:rsid w:val="443AD99C"/>
    <w:rsid w:val="443D7F18"/>
    <w:rsid w:val="443E25D4"/>
    <w:rsid w:val="443E4525"/>
    <w:rsid w:val="4442E2A3"/>
    <w:rsid w:val="4443EE8D"/>
    <w:rsid w:val="4447EBD5"/>
    <w:rsid w:val="444AB70F"/>
    <w:rsid w:val="444C895D"/>
    <w:rsid w:val="44552C0F"/>
    <w:rsid w:val="44552E03"/>
    <w:rsid w:val="4455C337"/>
    <w:rsid w:val="4455CBA1"/>
    <w:rsid w:val="4458C08B"/>
    <w:rsid w:val="445B496A"/>
    <w:rsid w:val="445B8966"/>
    <w:rsid w:val="445E67CE"/>
    <w:rsid w:val="445ED0AF"/>
    <w:rsid w:val="4460B5D3"/>
    <w:rsid w:val="4462DC0C"/>
    <w:rsid w:val="44649AF1"/>
    <w:rsid w:val="446685FB"/>
    <w:rsid w:val="44697C14"/>
    <w:rsid w:val="4469C885"/>
    <w:rsid w:val="446B0D76"/>
    <w:rsid w:val="446BC303"/>
    <w:rsid w:val="446CA3FA"/>
    <w:rsid w:val="446D8BB9"/>
    <w:rsid w:val="446EC5B1"/>
    <w:rsid w:val="446EC822"/>
    <w:rsid w:val="446F85C0"/>
    <w:rsid w:val="4471F3C1"/>
    <w:rsid w:val="4473A1B6"/>
    <w:rsid w:val="4474DB76"/>
    <w:rsid w:val="4477999F"/>
    <w:rsid w:val="4477CF5A"/>
    <w:rsid w:val="447DAF36"/>
    <w:rsid w:val="447E44BE"/>
    <w:rsid w:val="447F8582"/>
    <w:rsid w:val="448096ED"/>
    <w:rsid w:val="4486CD12"/>
    <w:rsid w:val="4489B098"/>
    <w:rsid w:val="4489EF2D"/>
    <w:rsid w:val="448AB8DE"/>
    <w:rsid w:val="448E7F04"/>
    <w:rsid w:val="448F87C4"/>
    <w:rsid w:val="4490D6AC"/>
    <w:rsid w:val="449127DE"/>
    <w:rsid w:val="44961A62"/>
    <w:rsid w:val="44986DEB"/>
    <w:rsid w:val="44993DAF"/>
    <w:rsid w:val="4499AE60"/>
    <w:rsid w:val="449A02E8"/>
    <w:rsid w:val="449A65F7"/>
    <w:rsid w:val="449BFBB1"/>
    <w:rsid w:val="449C69EF"/>
    <w:rsid w:val="449D6733"/>
    <w:rsid w:val="449F4C70"/>
    <w:rsid w:val="44A31A08"/>
    <w:rsid w:val="44A5BF0D"/>
    <w:rsid w:val="44AAD3DF"/>
    <w:rsid w:val="44AB35E0"/>
    <w:rsid w:val="44AB6971"/>
    <w:rsid w:val="44AD3CFD"/>
    <w:rsid w:val="44ADE05E"/>
    <w:rsid w:val="44ADEB4B"/>
    <w:rsid w:val="44ADF76B"/>
    <w:rsid w:val="44AFF742"/>
    <w:rsid w:val="44B1DD9D"/>
    <w:rsid w:val="44B21099"/>
    <w:rsid w:val="44B27A17"/>
    <w:rsid w:val="44B501A1"/>
    <w:rsid w:val="44B79AA1"/>
    <w:rsid w:val="44B7AB90"/>
    <w:rsid w:val="44B86B15"/>
    <w:rsid w:val="44BBD733"/>
    <w:rsid w:val="44BD85CA"/>
    <w:rsid w:val="44C08E68"/>
    <w:rsid w:val="44C35AEA"/>
    <w:rsid w:val="44C40BE4"/>
    <w:rsid w:val="44C4689B"/>
    <w:rsid w:val="44C6DCD8"/>
    <w:rsid w:val="44C76326"/>
    <w:rsid w:val="44C82950"/>
    <w:rsid w:val="44C8CC89"/>
    <w:rsid w:val="44CCE05E"/>
    <w:rsid w:val="44CDC6C1"/>
    <w:rsid w:val="44D26AA1"/>
    <w:rsid w:val="44D2CFC4"/>
    <w:rsid w:val="44D36395"/>
    <w:rsid w:val="44D8EA77"/>
    <w:rsid w:val="44DAAF78"/>
    <w:rsid w:val="44DD9DA5"/>
    <w:rsid w:val="44DF0455"/>
    <w:rsid w:val="44E0D2DD"/>
    <w:rsid w:val="44E2B741"/>
    <w:rsid w:val="44E4A6B5"/>
    <w:rsid w:val="44E54819"/>
    <w:rsid w:val="44E666FB"/>
    <w:rsid w:val="44E6B29C"/>
    <w:rsid w:val="44E8B40F"/>
    <w:rsid w:val="44EA2DAE"/>
    <w:rsid w:val="44EB34F9"/>
    <w:rsid w:val="44EBB849"/>
    <w:rsid w:val="44EC0719"/>
    <w:rsid w:val="44ECF1EA"/>
    <w:rsid w:val="44F118BD"/>
    <w:rsid w:val="44F62F45"/>
    <w:rsid w:val="44F83A88"/>
    <w:rsid w:val="44FA3350"/>
    <w:rsid w:val="44FACA2B"/>
    <w:rsid w:val="44FD0406"/>
    <w:rsid w:val="44FEA788"/>
    <w:rsid w:val="44FF4381"/>
    <w:rsid w:val="4500FAE6"/>
    <w:rsid w:val="45010A2B"/>
    <w:rsid w:val="4502E27E"/>
    <w:rsid w:val="4505CE56"/>
    <w:rsid w:val="4507DC2C"/>
    <w:rsid w:val="4507F5AC"/>
    <w:rsid w:val="45082545"/>
    <w:rsid w:val="450875C0"/>
    <w:rsid w:val="45087974"/>
    <w:rsid w:val="450B6D2E"/>
    <w:rsid w:val="450C78AE"/>
    <w:rsid w:val="450CC6C4"/>
    <w:rsid w:val="450E307F"/>
    <w:rsid w:val="450FDB3C"/>
    <w:rsid w:val="45117C3F"/>
    <w:rsid w:val="451413B5"/>
    <w:rsid w:val="45171D17"/>
    <w:rsid w:val="451F3834"/>
    <w:rsid w:val="45225109"/>
    <w:rsid w:val="45298252"/>
    <w:rsid w:val="452AAE73"/>
    <w:rsid w:val="452F7394"/>
    <w:rsid w:val="4533C053"/>
    <w:rsid w:val="45368AC6"/>
    <w:rsid w:val="45377757"/>
    <w:rsid w:val="4538BFBD"/>
    <w:rsid w:val="453A09F6"/>
    <w:rsid w:val="453B1676"/>
    <w:rsid w:val="453B7533"/>
    <w:rsid w:val="453D932A"/>
    <w:rsid w:val="453EE341"/>
    <w:rsid w:val="4541CD82"/>
    <w:rsid w:val="4542D2FA"/>
    <w:rsid w:val="45460C98"/>
    <w:rsid w:val="45463E15"/>
    <w:rsid w:val="4547CD91"/>
    <w:rsid w:val="4549749D"/>
    <w:rsid w:val="454A83EB"/>
    <w:rsid w:val="45508D61"/>
    <w:rsid w:val="455374E3"/>
    <w:rsid w:val="4557D3DE"/>
    <w:rsid w:val="4558D367"/>
    <w:rsid w:val="455BC6D2"/>
    <w:rsid w:val="455CBD8C"/>
    <w:rsid w:val="455D223C"/>
    <w:rsid w:val="455E2549"/>
    <w:rsid w:val="455F0D4E"/>
    <w:rsid w:val="4562396C"/>
    <w:rsid w:val="4563B0E2"/>
    <w:rsid w:val="45642109"/>
    <w:rsid w:val="456553FD"/>
    <w:rsid w:val="45661430"/>
    <w:rsid w:val="45669A00"/>
    <w:rsid w:val="456757D5"/>
    <w:rsid w:val="456BE25F"/>
    <w:rsid w:val="456CE28B"/>
    <w:rsid w:val="456EAC2E"/>
    <w:rsid w:val="45741028"/>
    <w:rsid w:val="4574E32A"/>
    <w:rsid w:val="45766F7F"/>
    <w:rsid w:val="4576B2B4"/>
    <w:rsid w:val="45777613"/>
    <w:rsid w:val="457A01DE"/>
    <w:rsid w:val="45836E20"/>
    <w:rsid w:val="4584BBD8"/>
    <w:rsid w:val="458ADEB5"/>
    <w:rsid w:val="458B6F6F"/>
    <w:rsid w:val="458C5050"/>
    <w:rsid w:val="458D9069"/>
    <w:rsid w:val="459546BF"/>
    <w:rsid w:val="4595B660"/>
    <w:rsid w:val="459628F1"/>
    <w:rsid w:val="459A6FA1"/>
    <w:rsid w:val="459BA471"/>
    <w:rsid w:val="459C033D"/>
    <w:rsid w:val="459C0378"/>
    <w:rsid w:val="459EB513"/>
    <w:rsid w:val="459FC37F"/>
    <w:rsid w:val="45A0397E"/>
    <w:rsid w:val="45A16615"/>
    <w:rsid w:val="45A21B3B"/>
    <w:rsid w:val="45A2EBFE"/>
    <w:rsid w:val="45A41665"/>
    <w:rsid w:val="45A42591"/>
    <w:rsid w:val="45A4D8AD"/>
    <w:rsid w:val="45A517D3"/>
    <w:rsid w:val="45A7AF17"/>
    <w:rsid w:val="45A8C33B"/>
    <w:rsid w:val="45A941EF"/>
    <w:rsid w:val="45B32C4A"/>
    <w:rsid w:val="45B8F613"/>
    <w:rsid w:val="45B964B2"/>
    <w:rsid w:val="45BCE34E"/>
    <w:rsid w:val="45BD7B73"/>
    <w:rsid w:val="45BD991A"/>
    <w:rsid w:val="45C06746"/>
    <w:rsid w:val="45C23C0D"/>
    <w:rsid w:val="45C25614"/>
    <w:rsid w:val="45C28EB2"/>
    <w:rsid w:val="45C406A7"/>
    <w:rsid w:val="45C77F04"/>
    <w:rsid w:val="45CE5E1C"/>
    <w:rsid w:val="45CF030C"/>
    <w:rsid w:val="45D1A57C"/>
    <w:rsid w:val="45D28F72"/>
    <w:rsid w:val="45D977E1"/>
    <w:rsid w:val="45E03C98"/>
    <w:rsid w:val="45E0E2B5"/>
    <w:rsid w:val="45E51795"/>
    <w:rsid w:val="45E7446D"/>
    <w:rsid w:val="45E77ED4"/>
    <w:rsid w:val="45E8E093"/>
    <w:rsid w:val="45E9051D"/>
    <w:rsid w:val="45EF4380"/>
    <w:rsid w:val="45F1AADF"/>
    <w:rsid w:val="45F47EC6"/>
    <w:rsid w:val="45F9395F"/>
    <w:rsid w:val="45FC7032"/>
    <w:rsid w:val="45FEF8C5"/>
    <w:rsid w:val="4602F058"/>
    <w:rsid w:val="460473A1"/>
    <w:rsid w:val="46049498"/>
    <w:rsid w:val="4605EEE9"/>
    <w:rsid w:val="46068EAA"/>
    <w:rsid w:val="46079364"/>
    <w:rsid w:val="46080A20"/>
    <w:rsid w:val="4609FD43"/>
    <w:rsid w:val="460A784F"/>
    <w:rsid w:val="460C7DD7"/>
    <w:rsid w:val="460F5A50"/>
    <w:rsid w:val="46128D14"/>
    <w:rsid w:val="46129AB5"/>
    <w:rsid w:val="46167304"/>
    <w:rsid w:val="46172058"/>
    <w:rsid w:val="46184309"/>
    <w:rsid w:val="461F0CDC"/>
    <w:rsid w:val="461FB788"/>
    <w:rsid w:val="4620478A"/>
    <w:rsid w:val="4623175E"/>
    <w:rsid w:val="4624F67C"/>
    <w:rsid w:val="46253477"/>
    <w:rsid w:val="4625B2EA"/>
    <w:rsid w:val="4628929D"/>
    <w:rsid w:val="46299503"/>
    <w:rsid w:val="462B288F"/>
    <w:rsid w:val="46320A96"/>
    <w:rsid w:val="46322C30"/>
    <w:rsid w:val="463623B8"/>
    <w:rsid w:val="4637B887"/>
    <w:rsid w:val="463A2BBA"/>
    <w:rsid w:val="463AA367"/>
    <w:rsid w:val="463C8225"/>
    <w:rsid w:val="463E2145"/>
    <w:rsid w:val="464111F3"/>
    <w:rsid w:val="4641C6D5"/>
    <w:rsid w:val="4645504D"/>
    <w:rsid w:val="464642A1"/>
    <w:rsid w:val="464926B2"/>
    <w:rsid w:val="464972C8"/>
    <w:rsid w:val="464AF14F"/>
    <w:rsid w:val="464B83BE"/>
    <w:rsid w:val="464D166B"/>
    <w:rsid w:val="4659232A"/>
    <w:rsid w:val="465A3FBA"/>
    <w:rsid w:val="465DDB16"/>
    <w:rsid w:val="4662CAAB"/>
    <w:rsid w:val="4663825B"/>
    <w:rsid w:val="4664CC99"/>
    <w:rsid w:val="46660354"/>
    <w:rsid w:val="4666462A"/>
    <w:rsid w:val="46674D02"/>
    <w:rsid w:val="466BB592"/>
    <w:rsid w:val="466C44E0"/>
    <w:rsid w:val="466CE770"/>
    <w:rsid w:val="466EEAB8"/>
    <w:rsid w:val="466F0477"/>
    <w:rsid w:val="4671A00A"/>
    <w:rsid w:val="46764555"/>
    <w:rsid w:val="4676A9D6"/>
    <w:rsid w:val="4676CD34"/>
    <w:rsid w:val="4677A822"/>
    <w:rsid w:val="4679957C"/>
    <w:rsid w:val="467CAAF2"/>
    <w:rsid w:val="467E670B"/>
    <w:rsid w:val="4680A23F"/>
    <w:rsid w:val="46827EA8"/>
    <w:rsid w:val="46848470"/>
    <w:rsid w:val="4688854E"/>
    <w:rsid w:val="468AB2A2"/>
    <w:rsid w:val="468AB74B"/>
    <w:rsid w:val="4692E944"/>
    <w:rsid w:val="469321B8"/>
    <w:rsid w:val="469AE003"/>
    <w:rsid w:val="469DCE4D"/>
    <w:rsid w:val="469E4CCC"/>
    <w:rsid w:val="469EFDB5"/>
    <w:rsid w:val="46A0BAFA"/>
    <w:rsid w:val="46A1E8C9"/>
    <w:rsid w:val="46A3F520"/>
    <w:rsid w:val="46A4CC6D"/>
    <w:rsid w:val="46A8BC6B"/>
    <w:rsid w:val="46A92089"/>
    <w:rsid w:val="46A96EBE"/>
    <w:rsid w:val="46AA9F7A"/>
    <w:rsid w:val="46AAB1EF"/>
    <w:rsid w:val="46B20127"/>
    <w:rsid w:val="46B31069"/>
    <w:rsid w:val="46B77BE6"/>
    <w:rsid w:val="46B8178A"/>
    <w:rsid w:val="46B9C2A3"/>
    <w:rsid w:val="46BC30F2"/>
    <w:rsid w:val="46C10D98"/>
    <w:rsid w:val="46C10EA8"/>
    <w:rsid w:val="46C26C26"/>
    <w:rsid w:val="46C44159"/>
    <w:rsid w:val="46C47586"/>
    <w:rsid w:val="46C486AB"/>
    <w:rsid w:val="46C51A42"/>
    <w:rsid w:val="46C5E47E"/>
    <w:rsid w:val="46C60800"/>
    <w:rsid w:val="46C7B1AC"/>
    <w:rsid w:val="46C963D2"/>
    <w:rsid w:val="46CC8A4A"/>
    <w:rsid w:val="46CD5938"/>
    <w:rsid w:val="46CD7741"/>
    <w:rsid w:val="46CFAE25"/>
    <w:rsid w:val="46D1833E"/>
    <w:rsid w:val="46D2E4FF"/>
    <w:rsid w:val="46D3D296"/>
    <w:rsid w:val="46D4AEBF"/>
    <w:rsid w:val="46D6DDD1"/>
    <w:rsid w:val="46D6FABE"/>
    <w:rsid w:val="46D76C71"/>
    <w:rsid w:val="46DAB4A2"/>
    <w:rsid w:val="46DBEE78"/>
    <w:rsid w:val="46DC4466"/>
    <w:rsid w:val="46DFC285"/>
    <w:rsid w:val="46E1EC65"/>
    <w:rsid w:val="46E3F599"/>
    <w:rsid w:val="46E91AAD"/>
    <w:rsid w:val="46E9CB8C"/>
    <w:rsid w:val="46EF85F0"/>
    <w:rsid w:val="46F0E362"/>
    <w:rsid w:val="46F4D9B8"/>
    <w:rsid w:val="46F6BC1D"/>
    <w:rsid w:val="46F7685D"/>
    <w:rsid w:val="46FCC45C"/>
    <w:rsid w:val="4701E491"/>
    <w:rsid w:val="4702E75E"/>
    <w:rsid w:val="4704CB48"/>
    <w:rsid w:val="4706861F"/>
    <w:rsid w:val="47098900"/>
    <w:rsid w:val="470B2B16"/>
    <w:rsid w:val="470BE316"/>
    <w:rsid w:val="470BF3C7"/>
    <w:rsid w:val="470EB35A"/>
    <w:rsid w:val="4710492D"/>
    <w:rsid w:val="471571B5"/>
    <w:rsid w:val="4717AEC0"/>
    <w:rsid w:val="4717C114"/>
    <w:rsid w:val="4717E67C"/>
    <w:rsid w:val="471D3D0A"/>
    <w:rsid w:val="47202546"/>
    <w:rsid w:val="47202DAB"/>
    <w:rsid w:val="47225558"/>
    <w:rsid w:val="472328DA"/>
    <w:rsid w:val="47268279"/>
    <w:rsid w:val="4727049C"/>
    <w:rsid w:val="4729FBE7"/>
    <w:rsid w:val="472B5B66"/>
    <w:rsid w:val="472B83E4"/>
    <w:rsid w:val="472C6621"/>
    <w:rsid w:val="4730449D"/>
    <w:rsid w:val="4733F208"/>
    <w:rsid w:val="4734269D"/>
    <w:rsid w:val="47358E09"/>
    <w:rsid w:val="47379FE6"/>
    <w:rsid w:val="473A8B67"/>
    <w:rsid w:val="473AA2C5"/>
    <w:rsid w:val="473DE117"/>
    <w:rsid w:val="47409803"/>
    <w:rsid w:val="474651D8"/>
    <w:rsid w:val="47476141"/>
    <w:rsid w:val="47495D84"/>
    <w:rsid w:val="474C6EB5"/>
    <w:rsid w:val="474E96EF"/>
    <w:rsid w:val="474F75FD"/>
    <w:rsid w:val="4752F5F8"/>
    <w:rsid w:val="47556A44"/>
    <w:rsid w:val="475A1107"/>
    <w:rsid w:val="475C881B"/>
    <w:rsid w:val="475EF79E"/>
    <w:rsid w:val="476326A9"/>
    <w:rsid w:val="47639D73"/>
    <w:rsid w:val="47649107"/>
    <w:rsid w:val="47664DA0"/>
    <w:rsid w:val="47695FC4"/>
    <w:rsid w:val="47697A4E"/>
    <w:rsid w:val="476E5737"/>
    <w:rsid w:val="4771614C"/>
    <w:rsid w:val="4771ECC6"/>
    <w:rsid w:val="477AE210"/>
    <w:rsid w:val="477BAE90"/>
    <w:rsid w:val="477D54AE"/>
    <w:rsid w:val="477FA56F"/>
    <w:rsid w:val="47800FBC"/>
    <w:rsid w:val="4781B735"/>
    <w:rsid w:val="47832933"/>
    <w:rsid w:val="47833D37"/>
    <w:rsid w:val="47856088"/>
    <w:rsid w:val="4785953D"/>
    <w:rsid w:val="47888EB3"/>
    <w:rsid w:val="4788C795"/>
    <w:rsid w:val="478CDADC"/>
    <w:rsid w:val="478DE901"/>
    <w:rsid w:val="478E3183"/>
    <w:rsid w:val="478F4855"/>
    <w:rsid w:val="4790F2A1"/>
    <w:rsid w:val="47932DA3"/>
    <w:rsid w:val="47933639"/>
    <w:rsid w:val="479674DC"/>
    <w:rsid w:val="479A99D2"/>
    <w:rsid w:val="479AA21B"/>
    <w:rsid w:val="479FCD5E"/>
    <w:rsid w:val="47A04615"/>
    <w:rsid w:val="47A085C8"/>
    <w:rsid w:val="47A14D29"/>
    <w:rsid w:val="47A188B2"/>
    <w:rsid w:val="47A2ADB1"/>
    <w:rsid w:val="47A61BD8"/>
    <w:rsid w:val="47A81984"/>
    <w:rsid w:val="47A82B72"/>
    <w:rsid w:val="47AF80E1"/>
    <w:rsid w:val="47B05E80"/>
    <w:rsid w:val="47B08035"/>
    <w:rsid w:val="47B08D99"/>
    <w:rsid w:val="47B4B11A"/>
    <w:rsid w:val="47B59CC4"/>
    <w:rsid w:val="47BAA366"/>
    <w:rsid w:val="47BBB497"/>
    <w:rsid w:val="47BE2BD9"/>
    <w:rsid w:val="47BF5965"/>
    <w:rsid w:val="47C05186"/>
    <w:rsid w:val="47C0565F"/>
    <w:rsid w:val="47C35038"/>
    <w:rsid w:val="47C37813"/>
    <w:rsid w:val="47C71489"/>
    <w:rsid w:val="47C748E2"/>
    <w:rsid w:val="47C82C4A"/>
    <w:rsid w:val="47CADCBD"/>
    <w:rsid w:val="47CFAB2A"/>
    <w:rsid w:val="47CFE52B"/>
    <w:rsid w:val="47D6FC8D"/>
    <w:rsid w:val="47DD0654"/>
    <w:rsid w:val="47DFA585"/>
    <w:rsid w:val="47DFBDD2"/>
    <w:rsid w:val="47E26C49"/>
    <w:rsid w:val="47E5617E"/>
    <w:rsid w:val="47E61B2C"/>
    <w:rsid w:val="47EA4264"/>
    <w:rsid w:val="47EB2D8F"/>
    <w:rsid w:val="47EC4098"/>
    <w:rsid w:val="47F06956"/>
    <w:rsid w:val="47F09477"/>
    <w:rsid w:val="47F2163E"/>
    <w:rsid w:val="47F31F91"/>
    <w:rsid w:val="47F4DFB0"/>
    <w:rsid w:val="47F67259"/>
    <w:rsid w:val="47F94FC0"/>
    <w:rsid w:val="47FA9A3C"/>
    <w:rsid w:val="47FAC1FF"/>
    <w:rsid w:val="47FAC33A"/>
    <w:rsid w:val="47FE13F4"/>
    <w:rsid w:val="47FE93C8"/>
    <w:rsid w:val="47FE9571"/>
    <w:rsid w:val="4800D380"/>
    <w:rsid w:val="4800F473"/>
    <w:rsid w:val="48016CFB"/>
    <w:rsid w:val="48076BD6"/>
    <w:rsid w:val="4809544F"/>
    <w:rsid w:val="480B9473"/>
    <w:rsid w:val="480C67AA"/>
    <w:rsid w:val="480F7129"/>
    <w:rsid w:val="480F74AD"/>
    <w:rsid w:val="4814C160"/>
    <w:rsid w:val="4817AED0"/>
    <w:rsid w:val="481BB5A8"/>
    <w:rsid w:val="481D366D"/>
    <w:rsid w:val="481E495E"/>
    <w:rsid w:val="481F9A65"/>
    <w:rsid w:val="48202BE9"/>
    <w:rsid w:val="48208924"/>
    <w:rsid w:val="4822A605"/>
    <w:rsid w:val="48260EC3"/>
    <w:rsid w:val="482899A0"/>
    <w:rsid w:val="48297533"/>
    <w:rsid w:val="482C17C0"/>
    <w:rsid w:val="482EB160"/>
    <w:rsid w:val="482F1BF7"/>
    <w:rsid w:val="48303676"/>
    <w:rsid w:val="48332406"/>
    <w:rsid w:val="483416B9"/>
    <w:rsid w:val="48384B47"/>
    <w:rsid w:val="48392FE7"/>
    <w:rsid w:val="483AC317"/>
    <w:rsid w:val="483AE7A7"/>
    <w:rsid w:val="483B0070"/>
    <w:rsid w:val="483B03B6"/>
    <w:rsid w:val="483BC256"/>
    <w:rsid w:val="4842C66D"/>
    <w:rsid w:val="48499259"/>
    <w:rsid w:val="4849B8EA"/>
    <w:rsid w:val="484DB244"/>
    <w:rsid w:val="484DD6AD"/>
    <w:rsid w:val="484F3E57"/>
    <w:rsid w:val="48626117"/>
    <w:rsid w:val="48643A1D"/>
    <w:rsid w:val="486541E2"/>
    <w:rsid w:val="486B0C08"/>
    <w:rsid w:val="486B5797"/>
    <w:rsid w:val="486C3B69"/>
    <w:rsid w:val="486DA331"/>
    <w:rsid w:val="48721C91"/>
    <w:rsid w:val="48761757"/>
    <w:rsid w:val="4877971D"/>
    <w:rsid w:val="48789725"/>
    <w:rsid w:val="4879548B"/>
    <w:rsid w:val="48796E44"/>
    <w:rsid w:val="487B1254"/>
    <w:rsid w:val="487EA123"/>
    <w:rsid w:val="487EC62D"/>
    <w:rsid w:val="48820206"/>
    <w:rsid w:val="4883C730"/>
    <w:rsid w:val="48861A90"/>
    <w:rsid w:val="48870EC0"/>
    <w:rsid w:val="4887CD70"/>
    <w:rsid w:val="48884CFF"/>
    <w:rsid w:val="48894BDF"/>
    <w:rsid w:val="488AFF81"/>
    <w:rsid w:val="488CC298"/>
    <w:rsid w:val="488E986D"/>
    <w:rsid w:val="48938524"/>
    <w:rsid w:val="48944C5D"/>
    <w:rsid w:val="4894D7ED"/>
    <w:rsid w:val="489727B5"/>
    <w:rsid w:val="48974818"/>
    <w:rsid w:val="48979998"/>
    <w:rsid w:val="48992C8F"/>
    <w:rsid w:val="489A9E76"/>
    <w:rsid w:val="489C0436"/>
    <w:rsid w:val="489D7EFF"/>
    <w:rsid w:val="489EE3EE"/>
    <w:rsid w:val="48A0D52B"/>
    <w:rsid w:val="48A19F4F"/>
    <w:rsid w:val="48A4AC47"/>
    <w:rsid w:val="48AC06C3"/>
    <w:rsid w:val="48AC1BB8"/>
    <w:rsid w:val="48ACB1EB"/>
    <w:rsid w:val="48AE207E"/>
    <w:rsid w:val="48AF6D0B"/>
    <w:rsid w:val="48B06098"/>
    <w:rsid w:val="48B09AF1"/>
    <w:rsid w:val="48B6DB7F"/>
    <w:rsid w:val="48B7039E"/>
    <w:rsid w:val="48BD7FB5"/>
    <w:rsid w:val="48BE0E3A"/>
    <w:rsid w:val="48BE6CF1"/>
    <w:rsid w:val="48BF1789"/>
    <w:rsid w:val="48BFD06A"/>
    <w:rsid w:val="48C2F3D9"/>
    <w:rsid w:val="48C44810"/>
    <w:rsid w:val="48C4A40D"/>
    <w:rsid w:val="48C5DF94"/>
    <w:rsid w:val="48CC8150"/>
    <w:rsid w:val="48CD2788"/>
    <w:rsid w:val="48D05B2A"/>
    <w:rsid w:val="48D4E406"/>
    <w:rsid w:val="48D879FF"/>
    <w:rsid w:val="48DA887F"/>
    <w:rsid w:val="48DB5104"/>
    <w:rsid w:val="48DBA41D"/>
    <w:rsid w:val="48E04A9E"/>
    <w:rsid w:val="48E1E979"/>
    <w:rsid w:val="48E7FFCD"/>
    <w:rsid w:val="48EABEA3"/>
    <w:rsid w:val="48EAC101"/>
    <w:rsid w:val="48ED9AB3"/>
    <w:rsid w:val="48F29C9C"/>
    <w:rsid w:val="48F35637"/>
    <w:rsid w:val="48F3EE06"/>
    <w:rsid w:val="48F49828"/>
    <w:rsid w:val="48F5D76A"/>
    <w:rsid w:val="48F64C08"/>
    <w:rsid w:val="48F6A40B"/>
    <w:rsid w:val="48F8B966"/>
    <w:rsid w:val="48F96A4F"/>
    <w:rsid w:val="48FA0A8A"/>
    <w:rsid w:val="48FC982A"/>
    <w:rsid w:val="48FCA614"/>
    <w:rsid w:val="4907BEB1"/>
    <w:rsid w:val="4909F758"/>
    <w:rsid w:val="490E2572"/>
    <w:rsid w:val="49108213"/>
    <w:rsid w:val="4913AEA4"/>
    <w:rsid w:val="4916D761"/>
    <w:rsid w:val="49189E7A"/>
    <w:rsid w:val="491A8AB5"/>
    <w:rsid w:val="491FA757"/>
    <w:rsid w:val="49218E16"/>
    <w:rsid w:val="492409BE"/>
    <w:rsid w:val="49245978"/>
    <w:rsid w:val="49254F84"/>
    <w:rsid w:val="4925E32B"/>
    <w:rsid w:val="49291685"/>
    <w:rsid w:val="492AA8A4"/>
    <w:rsid w:val="492B8BF5"/>
    <w:rsid w:val="492BB61B"/>
    <w:rsid w:val="49309E9D"/>
    <w:rsid w:val="4930A347"/>
    <w:rsid w:val="49314E60"/>
    <w:rsid w:val="49318363"/>
    <w:rsid w:val="4933850A"/>
    <w:rsid w:val="493418C2"/>
    <w:rsid w:val="4935742F"/>
    <w:rsid w:val="49388414"/>
    <w:rsid w:val="49398011"/>
    <w:rsid w:val="493E7FAC"/>
    <w:rsid w:val="493ECF9A"/>
    <w:rsid w:val="49401A38"/>
    <w:rsid w:val="4940EEE0"/>
    <w:rsid w:val="4941E658"/>
    <w:rsid w:val="4943F0A5"/>
    <w:rsid w:val="49462E4E"/>
    <w:rsid w:val="4946E178"/>
    <w:rsid w:val="494746E6"/>
    <w:rsid w:val="4947694C"/>
    <w:rsid w:val="49488E00"/>
    <w:rsid w:val="49497A4A"/>
    <w:rsid w:val="494F21D9"/>
    <w:rsid w:val="494F281E"/>
    <w:rsid w:val="4950F068"/>
    <w:rsid w:val="4952BFA2"/>
    <w:rsid w:val="4953DB33"/>
    <w:rsid w:val="4955C478"/>
    <w:rsid w:val="4958EB3C"/>
    <w:rsid w:val="495DB8ED"/>
    <w:rsid w:val="495FCCEA"/>
    <w:rsid w:val="4962596F"/>
    <w:rsid w:val="49637B0C"/>
    <w:rsid w:val="4965A74E"/>
    <w:rsid w:val="4966DCF0"/>
    <w:rsid w:val="49672BBC"/>
    <w:rsid w:val="4968B01E"/>
    <w:rsid w:val="496E84E1"/>
    <w:rsid w:val="496EF42F"/>
    <w:rsid w:val="496F12ED"/>
    <w:rsid w:val="49720873"/>
    <w:rsid w:val="4973B96F"/>
    <w:rsid w:val="49770880"/>
    <w:rsid w:val="49785701"/>
    <w:rsid w:val="497CE4BA"/>
    <w:rsid w:val="498716A3"/>
    <w:rsid w:val="4988E05D"/>
    <w:rsid w:val="4989585A"/>
    <w:rsid w:val="4989F4D6"/>
    <w:rsid w:val="498A61CD"/>
    <w:rsid w:val="498BB1C8"/>
    <w:rsid w:val="498C5A35"/>
    <w:rsid w:val="498C6BBA"/>
    <w:rsid w:val="498C9BA1"/>
    <w:rsid w:val="498D3194"/>
    <w:rsid w:val="498DDA48"/>
    <w:rsid w:val="498E47CE"/>
    <w:rsid w:val="498EB55D"/>
    <w:rsid w:val="498ED453"/>
    <w:rsid w:val="498FBAF4"/>
    <w:rsid w:val="498FD378"/>
    <w:rsid w:val="4991047B"/>
    <w:rsid w:val="49928A6E"/>
    <w:rsid w:val="4995F0C7"/>
    <w:rsid w:val="4996C2DF"/>
    <w:rsid w:val="499A9490"/>
    <w:rsid w:val="499C69B1"/>
    <w:rsid w:val="499F7F03"/>
    <w:rsid w:val="49A56150"/>
    <w:rsid w:val="49A8DDA5"/>
    <w:rsid w:val="49ABB6DE"/>
    <w:rsid w:val="49AC85BE"/>
    <w:rsid w:val="49B033B4"/>
    <w:rsid w:val="49B19FBC"/>
    <w:rsid w:val="49B1C0FB"/>
    <w:rsid w:val="49B2002B"/>
    <w:rsid w:val="49B31B1E"/>
    <w:rsid w:val="49B32904"/>
    <w:rsid w:val="49B6A1A9"/>
    <w:rsid w:val="49B7DDAF"/>
    <w:rsid w:val="49B80648"/>
    <w:rsid w:val="49BB3358"/>
    <w:rsid w:val="49BE4D0F"/>
    <w:rsid w:val="49BF1871"/>
    <w:rsid w:val="49C0E819"/>
    <w:rsid w:val="49C5BDC8"/>
    <w:rsid w:val="49C83EC0"/>
    <w:rsid w:val="49C949A9"/>
    <w:rsid w:val="49C9FBD0"/>
    <w:rsid w:val="49CBE0D9"/>
    <w:rsid w:val="49D45579"/>
    <w:rsid w:val="49D57276"/>
    <w:rsid w:val="49D5F464"/>
    <w:rsid w:val="49DCB511"/>
    <w:rsid w:val="49E12009"/>
    <w:rsid w:val="49E20C7D"/>
    <w:rsid w:val="49E3C7D5"/>
    <w:rsid w:val="49E4EDED"/>
    <w:rsid w:val="49E51E5A"/>
    <w:rsid w:val="49E8B6A9"/>
    <w:rsid w:val="49E921D2"/>
    <w:rsid w:val="49EAF8B5"/>
    <w:rsid w:val="49EF3A2E"/>
    <w:rsid w:val="49F0745C"/>
    <w:rsid w:val="49F29FF4"/>
    <w:rsid w:val="49F2D8F8"/>
    <w:rsid w:val="49F73AA1"/>
    <w:rsid w:val="49F8E1BC"/>
    <w:rsid w:val="49F99043"/>
    <w:rsid w:val="49FA8A23"/>
    <w:rsid w:val="49FD5924"/>
    <w:rsid w:val="49FEB539"/>
    <w:rsid w:val="49FF3DF5"/>
    <w:rsid w:val="4A0038A8"/>
    <w:rsid w:val="4A01110B"/>
    <w:rsid w:val="4A0180D2"/>
    <w:rsid w:val="4A02DCFC"/>
    <w:rsid w:val="4A03CD83"/>
    <w:rsid w:val="4A053748"/>
    <w:rsid w:val="4A06FFA4"/>
    <w:rsid w:val="4A087CD1"/>
    <w:rsid w:val="4A08938A"/>
    <w:rsid w:val="4A08CAB3"/>
    <w:rsid w:val="4A093208"/>
    <w:rsid w:val="4A09F04D"/>
    <w:rsid w:val="4A0A44C8"/>
    <w:rsid w:val="4A0A7505"/>
    <w:rsid w:val="4A0B1A62"/>
    <w:rsid w:val="4A0B89CE"/>
    <w:rsid w:val="4A0FBF83"/>
    <w:rsid w:val="4A122F7A"/>
    <w:rsid w:val="4A13456B"/>
    <w:rsid w:val="4A135C16"/>
    <w:rsid w:val="4A13B59B"/>
    <w:rsid w:val="4A166919"/>
    <w:rsid w:val="4A196737"/>
    <w:rsid w:val="4A196E30"/>
    <w:rsid w:val="4A19BDF1"/>
    <w:rsid w:val="4A1AD72C"/>
    <w:rsid w:val="4A1C9C54"/>
    <w:rsid w:val="4A1CF885"/>
    <w:rsid w:val="4A1F343F"/>
    <w:rsid w:val="4A1FCF32"/>
    <w:rsid w:val="4A22C01D"/>
    <w:rsid w:val="4A23EF90"/>
    <w:rsid w:val="4A2CA86C"/>
    <w:rsid w:val="4A2CF073"/>
    <w:rsid w:val="4A2EC204"/>
    <w:rsid w:val="4A2EFE45"/>
    <w:rsid w:val="4A312796"/>
    <w:rsid w:val="4A3209E8"/>
    <w:rsid w:val="4A360093"/>
    <w:rsid w:val="4A3C251C"/>
    <w:rsid w:val="4A419A0A"/>
    <w:rsid w:val="4A465CF3"/>
    <w:rsid w:val="4A4888CC"/>
    <w:rsid w:val="4A4CD49B"/>
    <w:rsid w:val="4A506DD1"/>
    <w:rsid w:val="4A515B9F"/>
    <w:rsid w:val="4A52E09F"/>
    <w:rsid w:val="4A548A3E"/>
    <w:rsid w:val="4A57697F"/>
    <w:rsid w:val="4A5F49F8"/>
    <w:rsid w:val="4A65815B"/>
    <w:rsid w:val="4A66AD34"/>
    <w:rsid w:val="4A6912D8"/>
    <w:rsid w:val="4A6974DF"/>
    <w:rsid w:val="4A6B0FDA"/>
    <w:rsid w:val="4A6C40FB"/>
    <w:rsid w:val="4A6CEB93"/>
    <w:rsid w:val="4A6CF634"/>
    <w:rsid w:val="4A6D81FC"/>
    <w:rsid w:val="4A6D84B1"/>
    <w:rsid w:val="4A6E062A"/>
    <w:rsid w:val="4A6EB36C"/>
    <w:rsid w:val="4A776B1F"/>
    <w:rsid w:val="4A778F78"/>
    <w:rsid w:val="4A78FD58"/>
    <w:rsid w:val="4A7A01E5"/>
    <w:rsid w:val="4A7A7A67"/>
    <w:rsid w:val="4A7A88AC"/>
    <w:rsid w:val="4A82AA42"/>
    <w:rsid w:val="4A8397F4"/>
    <w:rsid w:val="4A8545F7"/>
    <w:rsid w:val="4A8601B3"/>
    <w:rsid w:val="4A89E6DC"/>
    <w:rsid w:val="4A8CAA3E"/>
    <w:rsid w:val="4A8FCCA1"/>
    <w:rsid w:val="4A912984"/>
    <w:rsid w:val="4A91D86C"/>
    <w:rsid w:val="4A92B2A6"/>
    <w:rsid w:val="4A94C85C"/>
    <w:rsid w:val="4A94D025"/>
    <w:rsid w:val="4A94FB47"/>
    <w:rsid w:val="4A978429"/>
    <w:rsid w:val="4A9870CB"/>
    <w:rsid w:val="4AA1CC5D"/>
    <w:rsid w:val="4AA2E1C7"/>
    <w:rsid w:val="4AA4D1DA"/>
    <w:rsid w:val="4AA50E58"/>
    <w:rsid w:val="4AA61B03"/>
    <w:rsid w:val="4AA7A12A"/>
    <w:rsid w:val="4AA857ED"/>
    <w:rsid w:val="4AAF40AC"/>
    <w:rsid w:val="4AAF6A69"/>
    <w:rsid w:val="4AB08B28"/>
    <w:rsid w:val="4AB36F00"/>
    <w:rsid w:val="4AB76D52"/>
    <w:rsid w:val="4AB7D057"/>
    <w:rsid w:val="4AB88D4B"/>
    <w:rsid w:val="4AB93128"/>
    <w:rsid w:val="4ABA367F"/>
    <w:rsid w:val="4ABAB284"/>
    <w:rsid w:val="4ABB6E1C"/>
    <w:rsid w:val="4ABB7C7A"/>
    <w:rsid w:val="4ABB94A5"/>
    <w:rsid w:val="4ABFEB7F"/>
    <w:rsid w:val="4AC222D1"/>
    <w:rsid w:val="4AC2E645"/>
    <w:rsid w:val="4AC361CA"/>
    <w:rsid w:val="4AC671A7"/>
    <w:rsid w:val="4AC7CCD0"/>
    <w:rsid w:val="4AC8EE63"/>
    <w:rsid w:val="4ACA0DCA"/>
    <w:rsid w:val="4ACB04CA"/>
    <w:rsid w:val="4ACBC358"/>
    <w:rsid w:val="4ACC8ED8"/>
    <w:rsid w:val="4ACCE75B"/>
    <w:rsid w:val="4ACF81AB"/>
    <w:rsid w:val="4AD4FB8B"/>
    <w:rsid w:val="4AD96197"/>
    <w:rsid w:val="4ADBA979"/>
    <w:rsid w:val="4ADCB34D"/>
    <w:rsid w:val="4ADE2A28"/>
    <w:rsid w:val="4AE12C48"/>
    <w:rsid w:val="4AE8BF15"/>
    <w:rsid w:val="4AE97B3D"/>
    <w:rsid w:val="4AEAB596"/>
    <w:rsid w:val="4AF61932"/>
    <w:rsid w:val="4AF8BC9D"/>
    <w:rsid w:val="4AFC9AC0"/>
    <w:rsid w:val="4B03F11D"/>
    <w:rsid w:val="4B03F8B0"/>
    <w:rsid w:val="4B0400C3"/>
    <w:rsid w:val="4B043A29"/>
    <w:rsid w:val="4B0598F1"/>
    <w:rsid w:val="4B074E1D"/>
    <w:rsid w:val="4B09FFF0"/>
    <w:rsid w:val="4B0CFA37"/>
    <w:rsid w:val="4B0D7EF5"/>
    <w:rsid w:val="4B0E1538"/>
    <w:rsid w:val="4B10B901"/>
    <w:rsid w:val="4B1100A4"/>
    <w:rsid w:val="4B12507A"/>
    <w:rsid w:val="4B132D7D"/>
    <w:rsid w:val="4B145A44"/>
    <w:rsid w:val="4B176052"/>
    <w:rsid w:val="4B1A0348"/>
    <w:rsid w:val="4B1BAD22"/>
    <w:rsid w:val="4B1EB1A4"/>
    <w:rsid w:val="4B1F545A"/>
    <w:rsid w:val="4B23EDD2"/>
    <w:rsid w:val="4B24B5E5"/>
    <w:rsid w:val="4B24BA25"/>
    <w:rsid w:val="4B254E31"/>
    <w:rsid w:val="4B2664FF"/>
    <w:rsid w:val="4B27F1A5"/>
    <w:rsid w:val="4B2A02DC"/>
    <w:rsid w:val="4B2B547E"/>
    <w:rsid w:val="4B2C5C5D"/>
    <w:rsid w:val="4B2C9B85"/>
    <w:rsid w:val="4B2CB7D7"/>
    <w:rsid w:val="4B2F11AB"/>
    <w:rsid w:val="4B31C6D8"/>
    <w:rsid w:val="4B34077D"/>
    <w:rsid w:val="4B37257F"/>
    <w:rsid w:val="4B3A8916"/>
    <w:rsid w:val="4B3AC139"/>
    <w:rsid w:val="4B3B6B93"/>
    <w:rsid w:val="4B40CAC8"/>
    <w:rsid w:val="4B43D89F"/>
    <w:rsid w:val="4B45984E"/>
    <w:rsid w:val="4B4919AD"/>
    <w:rsid w:val="4B497F22"/>
    <w:rsid w:val="4B49B441"/>
    <w:rsid w:val="4B4B0A49"/>
    <w:rsid w:val="4B4C6866"/>
    <w:rsid w:val="4B4E5EE7"/>
    <w:rsid w:val="4B4F63D5"/>
    <w:rsid w:val="4B516799"/>
    <w:rsid w:val="4B517569"/>
    <w:rsid w:val="4B52624F"/>
    <w:rsid w:val="4B53D6A9"/>
    <w:rsid w:val="4B54DB9E"/>
    <w:rsid w:val="4B57FF90"/>
    <w:rsid w:val="4B5843E7"/>
    <w:rsid w:val="4B589FBE"/>
    <w:rsid w:val="4B5B73F4"/>
    <w:rsid w:val="4B5BB83E"/>
    <w:rsid w:val="4B5CA9A3"/>
    <w:rsid w:val="4B631BCB"/>
    <w:rsid w:val="4B633DF6"/>
    <w:rsid w:val="4B6396C1"/>
    <w:rsid w:val="4B64E14D"/>
    <w:rsid w:val="4B64E245"/>
    <w:rsid w:val="4B653955"/>
    <w:rsid w:val="4B65F044"/>
    <w:rsid w:val="4B693642"/>
    <w:rsid w:val="4B6DC8EE"/>
    <w:rsid w:val="4B6F7FD7"/>
    <w:rsid w:val="4B7644FC"/>
    <w:rsid w:val="4B77722D"/>
    <w:rsid w:val="4B77B189"/>
    <w:rsid w:val="4B78D46C"/>
    <w:rsid w:val="4B7D4642"/>
    <w:rsid w:val="4B7DB9AB"/>
    <w:rsid w:val="4B81289E"/>
    <w:rsid w:val="4B82B629"/>
    <w:rsid w:val="4B83D3C4"/>
    <w:rsid w:val="4B84495A"/>
    <w:rsid w:val="4B854AF8"/>
    <w:rsid w:val="4B895157"/>
    <w:rsid w:val="4B8B5F53"/>
    <w:rsid w:val="4B8DFC43"/>
    <w:rsid w:val="4B8EBAA3"/>
    <w:rsid w:val="4B908D45"/>
    <w:rsid w:val="4B90987E"/>
    <w:rsid w:val="4B90AA31"/>
    <w:rsid w:val="4B912EF5"/>
    <w:rsid w:val="4B924071"/>
    <w:rsid w:val="4B93065D"/>
    <w:rsid w:val="4B962183"/>
    <w:rsid w:val="4B963EDD"/>
    <w:rsid w:val="4B96489D"/>
    <w:rsid w:val="4B96DF76"/>
    <w:rsid w:val="4B99D1D6"/>
    <w:rsid w:val="4B9BFA77"/>
    <w:rsid w:val="4B9C1064"/>
    <w:rsid w:val="4B9C18B2"/>
    <w:rsid w:val="4B9EEDAD"/>
    <w:rsid w:val="4BA25E3F"/>
    <w:rsid w:val="4BA61844"/>
    <w:rsid w:val="4BA71681"/>
    <w:rsid w:val="4BA863FB"/>
    <w:rsid w:val="4BAA18E9"/>
    <w:rsid w:val="4BAAC4C3"/>
    <w:rsid w:val="4BAAEFDC"/>
    <w:rsid w:val="4BAB8E9D"/>
    <w:rsid w:val="4BAE13B3"/>
    <w:rsid w:val="4BAE81DC"/>
    <w:rsid w:val="4BAEBABD"/>
    <w:rsid w:val="4BAFEAD3"/>
    <w:rsid w:val="4BB4E510"/>
    <w:rsid w:val="4BB5F097"/>
    <w:rsid w:val="4BB6043F"/>
    <w:rsid w:val="4BB6B7DD"/>
    <w:rsid w:val="4BB9E49C"/>
    <w:rsid w:val="4BBA4DA2"/>
    <w:rsid w:val="4BBC537A"/>
    <w:rsid w:val="4BC01F24"/>
    <w:rsid w:val="4BC2F15C"/>
    <w:rsid w:val="4BC6551F"/>
    <w:rsid w:val="4BC75BB7"/>
    <w:rsid w:val="4BC83FC7"/>
    <w:rsid w:val="4BC88281"/>
    <w:rsid w:val="4BC919D7"/>
    <w:rsid w:val="4BC978F5"/>
    <w:rsid w:val="4BCA5BAA"/>
    <w:rsid w:val="4BCD2F79"/>
    <w:rsid w:val="4BD1145B"/>
    <w:rsid w:val="4BD68945"/>
    <w:rsid w:val="4BD6A8CF"/>
    <w:rsid w:val="4BD6BD4D"/>
    <w:rsid w:val="4BD72BD5"/>
    <w:rsid w:val="4BD741A6"/>
    <w:rsid w:val="4BD9F75C"/>
    <w:rsid w:val="4BDA0D22"/>
    <w:rsid w:val="4BDA752C"/>
    <w:rsid w:val="4BDCF498"/>
    <w:rsid w:val="4BE02F0A"/>
    <w:rsid w:val="4BE0B72B"/>
    <w:rsid w:val="4BE92CC1"/>
    <w:rsid w:val="4BEA0866"/>
    <w:rsid w:val="4BEAF930"/>
    <w:rsid w:val="4BEBC472"/>
    <w:rsid w:val="4BEE0A67"/>
    <w:rsid w:val="4BF1607F"/>
    <w:rsid w:val="4BF4C754"/>
    <w:rsid w:val="4BF8197F"/>
    <w:rsid w:val="4BF87B5C"/>
    <w:rsid w:val="4BFB7250"/>
    <w:rsid w:val="4BFD9A9C"/>
    <w:rsid w:val="4BFE6FAD"/>
    <w:rsid w:val="4C0043D5"/>
    <w:rsid w:val="4C02D4B9"/>
    <w:rsid w:val="4C040540"/>
    <w:rsid w:val="4C04E61C"/>
    <w:rsid w:val="4C07DCA8"/>
    <w:rsid w:val="4C08E88F"/>
    <w:rsid w:val="4C0A3E30"/>
    <w:rsid w:val="4C0B99FE"/>
    <w:rsid w:val="4C0C89A5"/>
    <w:rsid w:val="4C0CFE14"/>
    <w:rsid w:val="4C0E7995"/>
    <w:rsid w:val="4C0F9774"/>
    <w:rsid w:val="4C15F4BE"/>
    <w:rsid w:val="4C1602BC"/>
    <w:rsid w:val="4C16B3F4"/>
    <w:rsid w:val="4C16D52E"/>
    <w:rsid w:val="4C178E7D"/>
    <w:rsid w:val="4C17EFC2"/>
    <w:rsid w:val="4C180597"/>
    <w:rsid w:val="4C1AAF48"/>
    <w:rsid w:val="4C1B372E"/>
    <w:rsid w:val="4C1DF782"/>
    <w:rsid w:val="4C1E7777"/>
    <w:rsid w:val="4C1E8E0A"/>
    <w:rsid w:val="4C22BB37"/>
    <w:rsid w:val="4C23C058"/>
    <w:rsid w:val="4C23DBA3"/>
    <w:rsid w:val="4C25D77A"/>
    <w:rsid w:val="4C273D09"/>
    <w:rsid w:val="4C27C1D4"/>
    <w:rsid w:val="4C2AC30E"/>
    <w:rsid w:val="4C2DA11C"/>
    <w:rsid w:val="4C2E0200"/>
    <w:rsid w:val="4C35D843"/>
    <w:rsid w:val="4C370AED"/>
    <w:rsid w:val="4C3B00A2"/>
    <w:rsid w:val="4C3CA1CA"/>
    <w:rsid w:val="4C3DE6A5"/>
    <w:rsid w:val="4C3EBEAD"/>
    <w:rsid w:val="4C3ED6B3"/>
    <w:rsid w:val="4C3F634F"/>
    <w:rsid w:val="4C40310F"/>
    <w:rsid w:val="4C4097B2"/>
    <w:rsid w:val="4C459313"/>
    <w:rsid w:val="4C4A6DC2"/>
    <w:rsid w:val="4C4B1987"/>
    <w:rsid w:val="4C4EBAC1"/>
    <w:rsid w:val="4C4ED2D2"/>
    <w:rsid w:val="4C504BA1"/>
    <w:rsid w:val="4C5111A4"/>
    <w:rsid w:val="4C51DDD1"/>
    <w:rsid w:val="4C5B421D"/>
    <w:rsid w:val="4C6086C4"/>
    <w:rsid w:val="4C618535"/>
    <w:rsid w:val="4C63C4C5"/>
    <w:rsid w:val="4C665F9B"/>
    <w:rsid w:val="4C69336B"/>
    <w:rsid w:val="4C6A734F"/>
    <w:rsid w:val="4C6E40A1"/>
    <w:rsid w:val="4C6E7BD5"/>
    <w:rsid w:val="4C6FFBE7"/>
    <w:rsid w:val="4C741DE5"/>
    <w:rsid w:val="4C74ECB5"/>
    <w:rsid w:val="4C755710"/>
    <w:rsid w:val="4C7758C5"/>
    <w:rsid w:val="4C78995F"/>
    <w:rsid w:val="4C789B67"/>
    <w:rsid w:val="4C7A1911"/>
    <w:rsid w:val="4C7BA0FD"/>
    <w:rsid w:val="4C7FE4EB"/>
    <w:rsid w:val="4C813854"/>
    <w:rsid w:val="4C83D213"/>
    <w:rsid w:val="4C846A26"/>
    <w:rsid w:val="4C847E97"/>
    <w:rsid w:val="4C872E15"/>
    <w:rsid w:val="4C8CDA8E"/>
    <w:rsid w:val="4C9438A3"/>
    <w:rsid w:val="4C948841"/>
    <w:rsid w:val="4C973076"/>
    <w:rsid w:val="4C9A906F"/>
    <w:rsid w:val="4C9BFE2F"/>
    <w:rsid w:val="4C9C6C05"/>
    <w:rsid w:val="4C9FA417"/>
    <w:rsid w:val="4C9FE02A"/>
    <w:rsid w:val="4CA181A1"/>
    <w:rsid w:val="4CA2C669"/>
    <w:rsid w:val="4CA4C369"/>
    <w:rsid w:val="4CA60F6A"/>
    <w:rsid w:val="4CA78132"/>
    <w:rsid w:val="4CA8C70E"/>
    <w:rsid w:val="4CAA4484"/>
    <w:rsid w:val="4CABC418"/>
    <w:rsid w:val="4CAFDD47"/>
    <w:rsid w:val="4CB58992"/>
    <w:rsid w:val="4CB98EB7"/>
    <w:rsid w:val="4CBAD985"/>
    <w:rsid w:val="4CBB02F6"/>
    <w:rsid w:val="4CBB1E70"/>
    <w:rsid w:val="4CBC478D"/>
    <w:rsid w:val="4CBC4E72"/>
    <w:rsid w:val="4CBF2BFF"/>
    <w:rsid w:val="4CC54202"/>
    <w:rsid w:val="4CC8807C"/>
    <w:rsid w:val="4CC8DCA8"/>
    <w:rsid w:val="4CD192D8"/>
    <w:rsid w:val="4CD5071A"/>
    <w:rsid w:val="4CD524DD"/>
    <w:rsid w:val="4CD8E67D"/>
    <w:rsid w:val="4CD94F9D"/>
    <w:rsid w:val="4CDB4FD9"/>
    <w:rsid w:val="4CE096B6"/>
    <w:rsid w:val="4CE69642"/>
    <w:rsid w:val="4CE864C3"/>
    <w:rsid w:val="4CE96923"/>
    <w:rsid w:val="4CEA6108"/>
    <w:rsid w:val="4CEE050D"/>
    <w:rsid w:val="4CF2F6C6"/>
    <w:rsid w:val="4CF3DCF5"/>
    <w:rsid w:val="4CF54A71"/>
    <w:rsid w:val="4CF9D766"/>
    <w:rsid w:val="4CF9FA02"/>
    <w:rsid w:val="4CFAD85F"/>
    <w:rsid w:val="4CFD4722"/>
    <w:rsid w:val="4D018C03"/>
    <w:rsid w:val="4D020159"/>
    <w:rsid w:val="4D04C831"/>
    <w:rsid w:val="4D0B5038"/>
    <w:rsid w:val="4D0C51D1"/>
    <w:rsid w:val="4D0DFE18"/>
    <w:rsid w:val="4D116777"/>
    <w:rsid w:val="4D122861"/>
    <w:rsid w:val="4D13CE1C"/>
    <w:rsid w:val="4D14AC21"/>
    <w:rsid w:val="4D1679A6"/>
    <w:rsid w:val="4D16FC06"/>
    <w:rsid w:val="4D183CC8"/>
    <w:rsid w:val="4D1BABF9"/>
    <w:rsid w:val="4D1C8570"/>
    <w:rsid w:val="4D1D7144"/>
    <w:rsid w:val="4D1E12C1"/>
    <w:rsid w:val="4D1E4C41"/>
    <w:rsid w:val="4D1EDD41"/>
    <w:rsid w:val="4D2026C7"/>
    <w:rsid w:val="4D20D440"/>
    <w:rsid w:val="4D21E5C0"/>
    <w:rsid w:val="4D21FE0E"/>
    <w:rsid w:val="4D23A9EF"/>
    <w:rsid w:val="4D254E45"/>
    <w:rsid w:val="4D25842B"/>
    <w:rsid w:val="4D2837CA"/>
    <w:rsid w:val="4D2FA9C5"/>
    <w:rsid w:val="4D306342"/>
    <w:rsid w:val="4D31FF07"/>
    <w:rsid w:val="4D342280"/>
    <w:rsid w:val="4D346B35"/>
    <w:rsid w:val="4D378511"/>
    <w:rsid w:val="4D37D1B0"/>
    <w:rsid w:val="4D3ADA29"/>
    <w:rsid w:val="4D3BEB4F"/>
    <w:rsid w:val="4D3E0C16"/>
    <w:rsid w:val="4D3E748A"/>
    <w:rsid w:val="4D3FA0E7"/>
    <w:rsid w:val="4D42CC5B"/>
    <w:rsid w:val="4D478A14"/>
    <w:rsid w:val="4D4AC3E6"/>
    <w:rsid w:val="4D4FD66C"/>
    <w:rsid w:val="4D522A1B"/>
    <w:rsid w:val="4D5518B5"/>
    <w:rsid w:val="4D579216"/>
    <w:rsid w:val="4D5A070F"/>
    <w:rsid w:val="4D5D804F"/>
    <w:rsid w:val="4D5DC966"/>
    <w:rsid w:val="4D62177B"/>
    <w:rsid w:val="4D67F391"/>
    <w:rsid w:val="4D68F252"/>
    <w:rsid w:val="4D698B91"/>
    <w:rsid w:val="4D6C5FBA"/>
    <w:rsid w:val="4D6D3106"/>
    <w:rsid w:val="4D6D520C"/>
    <w:rsid w:val="4D6DF350"/>
    <w:rsid w:val="4D6F0767"/>
    <w:rsid w:val="4D6F14C5"/>
    <w:rsid w:val="4D708A0C"/>
    <w:rsid w:val="4D714969"/>
    <w:rsid w:val="4D749831"/>
    <w:rsid w:val="4D75F462"/>
    <w:rsid w:val="4D763675"/>
    <w:rsid w:val="4D7A22D7"/>
    <w:rsid w:val="4D7B2090"/>
    <w:rsid w:val="4D7EC79B"/>
    <w:rsid w:val="4D7EEBC3"/>
    <w:rsid w:val="4D81D67A"/>
    <w:rsid w:val="4D826B47"/>
    <w:rsid w:val="4D85CF26"/>
    <w:rsid w:val="4D85F542"/>
    <w:rsid w:val="4D87CDC9"/>
    <w:rsid w:val="4D8D173E"/>
    <w:rsid w:val="4D8D9CC5"/>
    <w:rsid w:val="4D8E1E56"/>
    <w:rsid w:val="4D90C844"/>
    <w:rsid w:val="4D93DE1A"/>
    <w:rsid w:val="4D94E171"/>
    <w:rsid w:val="4D969BB7"/>
    <w:rsid w:val="4D96BDA1"/>
    <w:rsid w:val="4D96C452"/>
    <w:rsid w:val="4D97715E"/>
    <w:rsid w:val="4D9D77F5"/>
    <w:rsid w:val="4D9DAF14"/>
    <w:rsid w:val="4DA259E9"/>
    <w:rsid w:val="4DA38DD5"/>
    <w:rsid w:val="4DA7FEC3"/>
    <w:rsid w:val="4DA8BC1A"/>
    <w:rsid w:val="4DAAF373"/>
    <w:rsid w:val="4DAD14FA"/>
    <w:rsid w:val="4DB3BF55"/>
    <w:rsid w:val="4DB4306E"/>
    <w:rsid w:val="4DB57103"/>
    <w:rsid w:val="4DB5DC3B"/>
    <w:rsid w:val="4DB96ABE"/>
    <w:rsid w:val="4DB9A6BB"/>
    <w:rsid w:val="4DBE9C30"/>
    <w:rsid w:val="4DC0AE11"/>
    <w:rsid w:val="4DCB3170"/>
    <w:rsid w:val="4DCDA9E0"/>
    <w:rsid w:val="4DCE769A"/>
    <w:rsid w:val="4DD56F4A"/>
    <w:rsid w:val="4DD85532"/>
    <w:rsid w:val="4DDA69C0"/>
    <w:rsid w:val="4DDCB0F7"/>
    <w:rsid w:val="4DDE665E"/>
    <w:rsid w:val="4DE449C1"/>
    <w:rsid w:val="4DE621DA"/>
    <w:rsid w:val="4DE6D4B8"/>
    <w:rsid w:val="4DEC713E"/>
    <w:rsid w:val="4DED8E9A"/>
    <w:rsid w:val="4DF15565"/>
    <w:rsid w:val="4DF16674"/>
    <w:rsid w:val="4DF2E27C"/>
    <w:rsid w:val="4DF5DA24"/>
    <w:rsid w:val="4DF60C8A"/>
    <w:rsid w:val="4DF75824"/>
    <w:rsid w:val="4DF97CEC"/>
    <w:rsid w:val="4DFB37D7"/>
    <w:rsid w:val="4DFB6DE2"/>
    <w:rsid w:val="4DFEE153"/>
    <w:rsid w:val="4DFF325D"/>
    <w:rsid w:val="4E0399FC"/>
    <w:rsid w:val="4E05B8A7"/>
    <w:rsid w:val="4E05E582"/>
    <w:rsid w:val="4E07E6A2"/>
    <w:rsid w:val="4E10ECC6"/>
    <w:rsid w:val="4E165CF5"/>
    <w:rsid w:val="4E1699FB"/>
    <w:rsid w:val="4E177BB7"/>
    <w:rsid w:val="4E17C885"/>
    <w:rsid w:val="4E1C62D7"/>
    <w:rsid w:val="4E1CFBCF"/>
    <w:rsid w:val="4E1D30EE"/>
    <w:rsid w:val="4E20EF9E"/>
    <w:rsid w:val="4E215B5F"/>
    <w:rsid w:val="4E2160D3"/>
    <w:rsid w:val="4E278F38"/>
    <w:rsid w:val="4E2BC68D"/>
    <w:rsid w:val="4E3139D6"/>
    <w:rsid w:val="4E31A337"/>
    <w:rsid w:val="4E333D6B"/>
    <w:rsid w:val="4E33BB37"/>
    <w:rsid w:val="4E33DB5B"/>
    <w:rsid w:val="4E359277"/>
    <w:rsid w:val="4E35D28E"/>
    <w:rsid w:val="4E36035B"/>
    <w:rsid w:val="4E36AAEE"/>
    <w:rsid w:val="4E376784"/>
    <w:rsid w:val="4E3C7511"/>
    <w:rsid w:val="4E3D28D3"/>
    <w:rsid w:val="4E3E93F0"/>
    <w:rsid w:val="4E406CC6"/>
    <w:rsid w:val="4E40C794"/>
    <w:rsid w:val="4E4263C4"/>
    <w:rsid w:val="4E429F18"/>
    <w:rsid w:val="4E441EB7"/>
    <w:rsid w:val="4E4519B0"/>
    <w:rsid w:val="4E469059"/>
    <w:rsid w:val="4E48658D"/>
    <w:rsid w:val="4E4867A7"/>
    <w:rsid w:val="4E4D1CA8"/>
    <w:rsid w:val="4E4EF22F"/>
    <w:rsid w:val="4E4FED2D"/>
    <w:rsid w:val="4E5020F0"/>
    <w:rsid w:val="4E50A2F0"/>
    <w:rsid w:val="4E513695"/>
    <w:rsid w:val="4E51F241"/>
    <w:rsid w:val="4E5335E1"/>
    <w:rsid w:val="4E625CDD"/>
    <w:rsid w:val="4E6680A0"/>
    <w:rsid w:val="4E672FA4"/>
    <w:rsid w:val="4E67C42B"/>
    <w:rsid w:val="4E6AE3C2"/>
    <w:rsid w:val="4E6BAA9F"/>
    <w:rsid w:val="4E6C84B7"/>
    <w:rsid w:val="4E7028CD"/>
    <w:rsid w:val="4E70AD5F"/>
    <w:rsid w:val="4E717A6C"/>
    <w:rsid w:val="4E71ECD5"/>
    <w:rsid w:val="4E726F14"/>
    <w:rsid w:val="4E7353B5"/>
    <w:rsid w:val="4E741848"/>
    <w:rsid w:val="4E748C3D"/>
    <w:rsid w:val="4E749D0A"/>
    <w:rsid w:val="4E765CB8"/>
    <w:rsid w:val="4E768103"/>
    <w:rsid w:val="4E7D2681"/>
    <w:rsid w:val="4E7D2ED1"/>
    <w:rsid w:val="4E8031F7"/>
    <w:rsid w:val="4E80E30D"/>
    <w:rsid w:val="4E80F186"/>
    <w:rsid w:val="4E83CEBC"/>
    <w:rsid w:val="4E8726A8"/>
    <w:rsid w:val="4E87F0DE"/>
    <w:rsid w:val="4E88C836"/>
    <w:rsid w:val="4E8E3009"/>
    <w:rsid w:val="4E8EB60B"/>
    <w:rsid w:val="4E8EF348"/>
    <w:rsid w:val="4E8F1943"/>
    <w:rsid w:val="4E91C7D2"/>
    <w:rsid w:val="4E91ED71"/>
    <w:rsid w:val="4E92418C"/>
    <w:rsid w:val="4E92A9C2"/>
    <w:rsid w:val="4E95965F"/>
    <w:rsid w:val="4E96989D"/>
    <w:rsid w:val="4E9779A1"/>
    <w:rsid w:val="4E98A1B0"/>
    <w:rsid w:val="4EA3093D"/>
    <w:rsid w:val="4EA86033"/>
    <w:rsid w:val="4EA8F45B"/>
    <w:rsid w:val="4EAA0470"/>
    <w:rsid w:val="4EAA560D"/>
    <w:rsid w:val="4EAB8421"/>
    <w:rsid w:val="4EAC2AAD"/>
    <w:rsid w:val="4EACA3CC"/>
    <w:rsid w:val="4EAD4432"/>
    <w:rsid w:val="4EAD9BD6"/>
    <w:rsid w:val="4EAE7303"/>
    <w:rsid w:val="4EAEF901"/>
    <w:rsid w:val="4EAF88E8"/>
    <w:rsid w:val="4EB04958"/>
    <w:rsid w:val="4EB21391"/>
    <w:rsid w:val="4EB37408"/>
    <w:rsid w:val="4EB586A8"/>
    <w:rsid w:val="4EB6AA68"/>
    <w:rsid w:val="4EB9FCDF"/>
    <w:rsid w:val="4EBB1401"/>
    <w:rsid w:val="4EBB8A72"/>
    <w:rsid w:val="4EBD07D9"/>
    <w:rsid w:val="4EC0952C"/>
    <w:rsid w:val="4EC0E7BC"/>
    <w:rsid w:val="4EC22CDA"/>
    <w:rsid w:val="4EC5B2A3"/>
    <w:rsid w:val="4EC9220A"/>
    <w:rsid w:val="4ECE4A69"/>
    <w:rsid w:val="4ECFB12D"/>
    <w:rsid w:val="4ED08ADD"/>
    <w:rsid w:val="4ED1A0AF"/>
    <w:rsid w:val="4ED6F905"/>
    <w:rsid w:val="4ED714CA"/>
    <w:rsid w:val="4ED7B8A4"/>
    <w:rsid w:val="4EDA29CB"/>
    <w:rsid w:val="4EDE7022"/>
    <w:rsid w:val="4EDEEB58"/>
    <w:rsid w:val="4EDFC4A2"/>
    <w:rsid w:val="4EE03A3C"/>
    <w:rsid w:val="4EE14E20"/>
    <w:rsid w:val="4EE491C5"/>
    <w:rsid w:val="4EE6FB0A"/>
    <w:rsid w:val="4EEB131D"/>
    <w:rsid w:val="4EEC72B9"/>
    <w:rsid w:val="4EEE2AD3"/>
    <w:rsid w:val="4EF093E7"/>
    <w:rsid w:val="4EF135A9"/>
    <w:rsid w:val="4EF1EB13"/>
    <w:rsid w:val="4EF3961C"/>
    <w:rsid w:val="4EF544CF"/>
    <w:rsid w:val="4EF545D8"/>
    <w:rsid w:val="4EF78AA8"/>
    <w:rsid w:val="4EFBCE73"/>
    <w:rsid w:val="4EFDCF53"/>
    <w:rsid w:val="4F02CE7B"/>
    <w:rsid w:val="4F035219"/>
    <w:rsid w:val="4F03791F"/>
    <w:rsid w:val="4F060132"/>
    <w:rsid w:val="4F0880CA"/>
    <w:rsid w:val="4F092082"/>
    <w:rsid w:val="4F0D92C1"/>
    <w:rsid w:val="4F0DA448"/>
    <w:rsid w:val="4F0E6973"/>
    <w:rsid w:val="4F0F6AA7"/>
    <w:rsid w:val="4F1206CA"/>
    <w:rsid w:val="4F13538E"/>
    <w:rsid w:val="4F164610"/>
    <w:rsid w:val="4F16AB95"/>
    <w:rsid w:val="4F16D594"/>
    <w:rsid w:val="4F1D8EBE"/>
    <w:rsid w:val="4F1E86AC"/>
    <w:rsid w:val="4F1ED3A8"/>
    <w:rsid w:val="4F1F01DC"/>
    <w:rsid w:val="4F1FA5A5"/>
    <w:rsid w:val="4F1FF168"/>
    <w:rsid w:val="4F211705"/>
    <w:rsid w:val="4F216788"/>
    <w:rsid w:val="4F24A567"/>
    <w:rsid w:val="4F2545BE"/>
    <w:rsid w:val="4F2717CE"/>
    <w:rsid w:val="4F27D4E2"/>
    <w:rsid w:val="4F2A9C6A"/>
    <w:rsid w:val="4F34FE26"/>
    <w:rsid w:val="4F3B22C4"/>
    <w:rsid w:val="4F3FBB46"/>
    <w:rsid w:val="4F406193"/>
    <w:rsid w:val="4F40D39A"/>
    <w:rsid w:val="4F429583"/>
    <w:rsid w:val="4F42D492"/>
    <w:rsid w:val="4F42FE05"/>
    <w:rsid w:val="4F440231"/>
    <w:rsid w:val="4F44B861"/>
    <w:rsid w:val="4F47B94C"/>
    <w:rsid w:val="4F48B804"/>
    <w:rsid w:val="4F4CB45E"/>
    <w:rsid w:val="4F4E99BD"/>
    <w:rsid w:val="4F4F0B8B"/>
    <w:rsid w:val="4F500A8D"/>
    <w:rsid w:val="4F5279E9"/>
    <w:rsid w:val="4F552F32"/>
    <w:rsid w:val="4F55DC87"/>
    <w:rsid w:val="4F5734AB"/>
    <w:rsid w:val="4F5A2A56"/>
    <w:rsid w:val="4F5B3F2A"/>
    <w:rsid w:val="4F612DA6"/>
    <w:rsid w:val="4F62991F"/>
    <w:rsid w:val="4F65F161"/>
    <w:rsid w:val="4F667885"/>
    <w:rsid w:val="4F67A05C"/>
    <w:rsid w:val="4F683CAA"/>
    <w:rsid w:val="4F69E297"/>
    <w:rsid w:val="4F6BE87A"/>
    <w:rsid w:val="4F7128D5"/>
    <w:rsid w:val="4F721061"/>
    <w:rsid w:val="4F73F6AC"/>
    <w:rsid w:val="4F756119"/>
    <w:rsid w:val="4F765E02"/>
    <w:rsid w:val="4F77BA54"/>
    <w:rsid w:val="4F79EC5E"/>
    <w:rsid w:val="4F7B593E"/>
    <w:rsid w:val="4F7BDD21"/>
    <w:rsid w:val="4F7CA0F9"/>
    <w:rsid w:val="4F7CAD17"/>
    <w:rsid w:val="4F7DD40A"/>
    <w:rsid w:val="4F7F2B31"/>
    <w:rsid w:val="4F7FE19D"/>
    <w:rsid w:val="4F860D77"/>
    <w:rsid w:val="4F881EB2"/>
    <w:rsid w:val="4F895E2F"/>
    <w:rsid w:val="4F89B44C"/>
    <w:rsid w:val="4F8ADA09"/>
    <w:rsid w:val="4F8F911D"/>
    <w:rsid w:val="4F907854"/>
    <w:rsid w:val="4F98FF57"/>
    <w:rsid w:val="4F9D0387"/>
    <w:rsid w:val="4FA2D867"/>
    <w:rsid w:val="4FA66E4B"/>
    <w:rsid w:val="4FA69668"/>
    <w:rsid w:val="4FA7FB45"/>
    <w:rsid w:val="4FAB70CE"/>
    <w:rsid w:val="4FAF0FA4"/>
    <w:rsid w:val="4FB0577F"/>
    <w:rsid w:val="4FB26A5C"/>
    <w:rsid w:val="4FB895E0"/>
    <w:rsid w:val="4FB9C8FE"/>
    <w:rsid w:val="4FBAB86A"/>
    <w:rsid w:val="4FBCE313"/>
    <w:rsid w:val="4FBD52BF"/>
    <w:rsid w:val="4FBD7DF1"/>
    <w:rsid w:val="4FCBFCC7"/>
    <w:rsid w:val="4FCEDF4A"/>
    <w:rsid w:val="4FD3C7C6"/>
    <w:rsid w:val="4FD434F8"/>
    <w:rsid w:val="4FD5B603"/>
    <w:rsid w:val="4FD8B145"/>
    <w:rsid w:val="4FDCD095"/>
    <w:rsid w:val="4FDD22F9"/>
    <w:rsid w:val="4FDE4D9F"/>
    <w:rsid w:val="4FDF9980"/>
    <w:rsid w:val="4FDFCF7E"/>
    <w:rsid w:val="4FE01511"/>
    <w:rsid w:val="4FE20ACE"/>
    <w:rsid w:val="4FE462E7"/>
    <w:rsid w:val="4FE4C812"/>
    <w:rsid w:val="4FE6AA2F"/>
    <w:rsid w:val="4FE74C82"/>
    <w:rsid w:val="4FEFEEE8"/>
    <w:rsid w:val="4FF11A1F"/>
    <w:rsid w:val="4FF756A2"/>
    <w:rsid w:val="4FF8CA6A"/>
    <w:rsid w:val="4FFA51F4"/>
    <w:rsid w:val="4FFCD99B"/>
    <w:rsid w:val="4FFE3BE6"/>
    <w:rsid w:val="5000E4D9"/>
    <w:rsid w:val="50021FEC"/>
    <w:rsid w:val="50037E1A"/>
    <w:rsid w:val="5003A442"/>
    <w:rsid w:val="500490FB"/>
    <w:rsid w:val="5005C6CA"/>
    <w:rsid w:val="50070AB4"/>
    <w:rsid w:val="500796DA"/>
    <w:rsid w:val="50085669"/>
    <w:rsid w:val="5008A962"/>
    <w:rsid w:val="50091373"/>
    <w:rsid w:val="50097F9F"/>
    <w:rsid w:val="500BEF28"/>
    <w:rsid w:val="500D67AC"/>
    <w:rsid w:val="500DEC08"/>
    <w:rsid w:val="501778A5"/>
    <w:rsid w:val="501A908D"/>
    <w:rsid w:val="501CC9E5"/>
    <w:rsid w:val="50215E17"/>
    <w:rsid w:val="5021C764"/>
    <w:rsid w:val="5025E40F"/>
    <w:rsid w:val="50263D6A"/>
    <w:rsid w:val="5027BD51"/>
    <w:rsid w:val="502A65E6"/>
    <w:rsid w:val="502B4704"/>
    <w:rsid w:val="502E9127"/>
    <w:rsid w:val="50301B49"/>
    <w:rsid w:val="50323329"/>
    <w:rsid w:val="50328A3E"/>
    <w:rsid w:val="50328EE5"/>
    <w:rsid w:val="50352ACE"/>
    <w:rsid w:val="5037242E"/>
    <w:rsid w:val="50372C8C"/>
    <w:rsid w:val="503800E4"/>
    <w:rsid w:val="50383363"/>
    <w:rsid w:val="5039A136"/>
    <w:rsid w:val="503DCD05"/>
    <w:rsid w:val="503F5A54"/>
    <w:rsid w:val="5040093F"/>
    <w:rsid w:val="50433534"/>
    <w:rsid w:val="50465935"/>
    <w:rsid w:val="5046F4E7"/>
    <w:rsid w:val="50474F88"/>
    <w:rsid w:val="50484621"/>
    <w:rsid w:val="50493F4F"/>
    <w:rsid w:val="504FAD64"/>
    <w:rsid w:val="5051F44F"/>
    <w:rsid w:val="505290AD"/>
    <w:rsid w:val="50532CE7"/>
    <w:rsid w:val="5054B3C2"/>
    <w:rsid w:val="5056B7BC"/>
    <w:rsid w:val="505967EC"/>
    <w:rsid w:val="505AFF74"/>
    <w:rsid w:val="505C8C2B"/>
    <w:rsid w:val="505FEA89"/>
    <w:rsid w:val="50613A6C"/>
    <w:rsid w:val="5062A030"/>
    <w:rsid w:val="5063DCBA"/>
    <w:rsid w:val="50649659"/>
    <w:rsid w:val="5066D6CD"/>
    <w:rsid w:val="5067BB74"/>
    <w:rsid w:val="50697627"/>
    <w:rsid w:val="506B57F1"/>
    <w:rsid w:val="506E73FE"/>
    <w:rsid w:val="50726CD2"/>
    <w:rsid w:val="5072F22B"/>
    <w:rsid w:val="5073345D"/>
    <w:rsid w:val="50774601"/>
    <w:rsid w:val="5079D4E3"/>
    <w:rsid w:val="507B7DE4"/>
    <w:rsid w:val="507C2D8E"/>
    <w:rsid w:val="507FAF63"/>
    <w:rsid w:val="50844E5C"/>
    <w:rsid w:val="508603E6"/>
    <w:rsid w:val="5088C60B"/>
    <w:rsid w:val="50899867"/>
    <w:rsid w:val="508C0D8A"/>
    <w:rsid w:val="508D2963"/>
    <w:rsid w:val="5092022D"/>
    <w:rsid w:val="50923393"/>
    <w:rsid w:val="50924A06"/>
    <w:rsid w:val="50930C58"/>
    <w:rsid w:val="50979078"/>
    <w:rsid w:val="5097F478"/>
    <w:rsid w:val="5098F626"/>
    <w:rsid w:val="509A3695"/>
    <w:rsid w:val="509B990B"/>
    <w:rsid w:val="509D05B2"/>
    <w:rsid w:val="509E1E08"/>
    <w:rsid w:val="509F4737"/>
    <w:rsid w:val="509FDFEC"/>
    <w:rsid w:val="50A25B50"/>
    <w:rsid w:val="50A27BB4"/>
    <w:rsid w:val="50A6B659"/>
    <w:rsid w:val="50A75694"/>
    <w:rsid w:val="50AA6643"/>
    <w:rsid w:val="50AAE4C0"/>
    <w:rsid w:val="50AC0F3A"/>
    <w:rsid w:val="50ACE536"/>
    <w:rsid w:val="50ACF4C5"/>
    <w:rsid w:val="50B0C6BB"/>
    <w:rsid w:val="50B30050"/>
    <w:rsid w:val="50B397DF"/>
    <w:rsid w:val="50B53E69"/>
    <w:rsid w:val="50B6F25C"/>
    <w:rsid w:val="50B7D494"/>
    <w:rsid w:val="50B8F198"/>
    <w:rsid w:val="50BB111B"/>
    <w:rsid w:val="50BD4E16"/>
    <w:rsid w:val="50BDCDC8"/>
    <w:rsid w:val="50BDDF33"/>
    <w:rsid w:val="50C3CD0C"/>
    <w:rsid w:val="50C3FF72"/>
    <w:rsid w:val="50C5F9FB"/>
    <w:rsid w:val="50C8C58F"/>
    <w:rsid w:val="50C9B139"/>
    <w:rsid w:val="50CA22A3"/>
    <w:rsid w:val="50CC5FB6"/>
    <w:rsid w:val="50CD1E65"/>
    <w:rsid w:val="50CEA084"/>
    <w:rsid w:val="50D10C94"/>
    <w:rsid w:val="50D21D6B"/>
    <w:rsid w:val="50D294F7"/>
    <w:rsid w:val="50D30604"/>
    <w:rsid w:val="50D34C9F"/>
    <w:rsid w:val="50D40543"/>
    <w:rsid w:val="50E26EF9"/>
    <w:rsid w:val="50E33A6E"/>
    <w:rsid w:val="50E3D138"/>
    <w:rsid w:val="50E5E202"/>
    <w:rsid w:val="50E6449E"/>
    <w:rsid w:val="50E67BA2"/>
    <w:rsid w:val="50E8D6BE"/>
    <w:rsid w:val="50E8ECA9"/>
    <w:rsid w:val="50EC081A"/>
    <w:rsid w:val="50EE5F9B"/>
    <w:rsid w:val="50EE8762"/>
    <w:rsid w:val="50EF93EA"/>
    <w:rsid w:val="50F1FD0D"/>
    <w:rsid w:val="50F5E66B"/>
    <w:rsid w:val="50F7F13C"/>
    <w:rsid w:val="50FFB950"/>
    <w:rsid w:val="5103AC37"/>
    <w:rsid w:val="5103C7DB"/>
    <w:rsid w:val="5106B569"/>
    <w:rsid w:val="510814C9"/>
    <w:rsid w:val="5109D55B"/>
    <w:rsid w:val="510DED8A"/>
    <w:rsid w:val="510EFDC7"/>
    <w:rsid w:val="510FC1DD"/>
    <w:rsid w:val="51117B94"/>
    <w:rsid w:val="5111D781"/>
    <w:rsid w:val="5113E7F2"/>
    <w:rsid w:val="5119B625"/>
    <w:rsid w:val="5119C97D"/>
    <w:rsid w:val="511AA623"/>
    <w:rsid w:val="51226961"/>
    <w:rsid w:val="51247239"/>
    <w:rsid w:val="5124F2FC"/>
    <w:rsid w:val="5126EEB7"/>
    <w:rsid w:val="5129D763"/>
    <w:rsid w:val="512A023D"/>
    <w:rsid w:val="512A2FF3"/>
    <w:rsid w:val="512A8C18"/>
    <w:rsid w:val="512D41B5"/>
    <w:rsid w:val="51378B57"/>
    <w:rsid w:val="513AEE62"/>
    <w:rsid w:val="513B9B82"/>
    <w:rsid w:val="513CC253"/>
    <w:rsid w:val="51428A10"/>
    <w:rsid w:val="5142BD6C"/>
    <w:rsid w:val="51461078"/>
    <w:rsid w:val="5146804E"/>
    <w:rsid w:val="514A5CDE"/>
    <w:rsid w:val="514AB49B"/>
    <w:rsid w:val="514B92C8"/>
    <w:rsid w:val="514E0DCB"/>
    <w:rsid w:val="514EF786"/>
    <w:rsid w:val="5150ABE8"/>
    <w:rsid w:val="515103C8"/>
    <w:rsid w:val="5153E6B6"/>
    <w:rsid w:val="5153F4A7"/>
    <w:rsid w:val="51557C9D"/>
    <w:rsid w:val="5155D767"/>
    <w:rsid w:val="5157C5FB"/>
    <w:rsid w:val="51590605"/>
    <w:rsid w:val="515E174B"/>
    <w:rsid w:val="51624723"/>
    <w:rsid w:val="5162AF58"/>
    <w:rsid w:val="5162F4F7"/>
    <w:rsid w:val="5164A625"/>
    <w:rsid w:val="5169C5F1"/>
    <w:rsid w:val="5169FA3B"/>
    <w:rsid w:val="516DF1CD"/>
    <w:rsid w:val="516E41DF"/>
    <w:rsid w:val="516E58E6"/>
    <w:rsid w:val="517113D6"/>
    <w:rsid w:val="5171D3B4"/>
    <w:rsid w:val="5175387B"/>
    <w:rsid w:val="51757D1C"/>
    <w:rsid w:val="5176CC0B"/>
    <w:rsid w:val="5176F0B5"/>
    <w:rsid w:val="517713FF"/>
    <w:rsid w:val="517C074F"/>
    <w:rsid w:val="517D0B77"/>
    <w:rsid w:val="517D3ECA"/>
    <w:rsid w:val="517DBBA4"/>
    <w:rsid w:val="517F22B2"/>
    <w:rsid w:val="51829449"/>
    <w:rsid w:val="5185DBFE"/>
    <w:rsid w:val="518843AA"/>
    <w:rsid w:val="5189E4D8"/>
    <w:rsid w:val="518A682B"/>
    <w:rsid w:val="518D3521"/>
    <w:rsid w:val="518E705E"/>
    <w:rsid w:val="518FAE0E"/>
    <w:rsid w:val="5191A3B6"/>
    <w:rsid w:val="51920F04"/>
    <w:rsid w:val="5192118A"/>
    <w:rsid w:val="5193200F"/>
    <w:rsid w:val="5197B5E5"/>
    <w:rsid w:val="519A6CD8"/>
    <w:rsid w:val="519E2C29"/>
    <w:rsid w:val="51A1C001"/>
    <w:rsid w:val="51A2777A"/>
    <w:rsid w:val="51A600CA"/>
    <w:rsid w:val="51AA0B3E"/>
    <w:rsid w:val="51AAA5F6"/>
    <w:rsid w:val="51AC2181"/>
    <w:rsid w:val="51AC2393"/>
    <w:rsid w:val="51AC3493"/>
    <w:rsid w:val="51AC8AB4"/>
    <w:rsid w:val="51AF3FE8"/>
    <w:rsid w:val="51B83B83"/>
    <w:rsid w:val="51B9D1C9"/>
    <w:rsid w:val="51BCF9AC"/>
    <w:rsid w:val="51BE41AA"/>
    <w:rsid w:val="51BEE24A"/>
    <w:rsid w:val="51C29DD9"/>
    <w:rsid w:val="51C2AA06"/>
    <w:rsid w:val="51C304A5"/>
    <w:rsid w:val="51C3182D"/>
    <w:rsid w:val="51C60B34"/>
    <w:rsid w:val="51C6FA6F"/>
    <w:rsid w:val="51C8F0FF"/>
    <w:rsid w:val="51C978D9"/>
    <w:rsid w:val="51CD1D6C"/>
    <w:rsid w:val="51CF07EF"/>
    <w:rsid w:val="51D03D48"/>
    <w:rsid w:val="51D4E507"/>
    <w:rsid w:val="51D53487"/>
    <w:rsid w:val="51D8AF84"/>
    <w:rsid w:val="51D8D6ED"/>
    <w:rsid w:val="51DDEB58"/>
    <w:rsid w:val="51E0E451"/>
    <w:rsid w:val="51E2DB99"/>
    <w:rsid w:val="51E50199"/>
    <w:rsid w:val="51E64F15"/>
    <w:rsid w:val="51EBFF62"/>
    <w:rsid w:val="51EEDFE9"/>
    <w:rsid w:val="51EF416B"/>
    <w:rsid w:val="51F0B6CC"/>
    <w:rsid w:val="51F5A563"/>
    <w:rsid w:val="51F60678"/>
    <w:rsid w:val="51F692B4"/>
    <w:rsid w:val="51F7B36B"/>
    <w:rsid w:val="51FA4FD2"/>
    <w:rsid w:val="51FAF857"/>
    <w:rsid w:val="51FE6C0D"/>
    <w:rsid w:val="51FE9E0D"/>
    <w:rsid w:val="520064EE"/>
    <w:rsid w:val="52008595"/>
    <w:rsid w:val="5204CC11"/>
    <w:rsid w:val="5208ABFC"/>
    <w:rsid w:val="52090D53"/>
    <w:rsid w:val="520ABC0F"/>
    <w:rsid w:val="520B040A"/>
    <w:rsid w:val="520FC980"/>
    <w:rsid w:val="52105FA4"/>
    <w:rsid w:val="5213DFBF"/>
    <w:rsid w:val="52166EB4"/>
    <w:rsid w:val="5218836F"/>
    <w:rsid w:val="521DE255"/>
    <w:rsid w:val="521F4F94"/>
    <w:rsid w:val="52212D4A"/>
    <w:rsid w:val="52288653"/>
    <w:rsid w:val="522B5291"/>
    <w:rsid w:val="522D1C36"/>
    <w:rsid w:val="522EA082"/>
    <w:rsid w:val="522ECB3D"/>
    <w:rsid w:val="523066B5"/>
    <w:rsid w:val="52335368"/>
    <w:rsid w:val="52381000"/>
    <w:rsid w:val="5239273C"/>
    <w:rsid w:val="5239D44E"/>
    <w:rsid w:val="5239FD39"/>
    <w:rsid w:val="523A0FF6"/>
    <w:rsid w:val="523AEABB"/>
    <w:rsid w:val="523C3879"/>
    <w:rsid w:val="523CE5DC"/>
    <w:rsid w:val="523E1A43"/>
    <w:rsid w:val="52401611"/>
    <w:rsid w:val="5240E0D8"/>
    <w:rsid w:val="524142BF"/>
    <w:rsid w:val="5242F35E"/>
    <w:rsid w:val="52439FD7"/>
    <w:rsid w:val="5244D292"/>
    <w:rsid w:val="5245F0E0"/>
    <w:rsid w:val="5246413B"/>
    <w:rsid w:val="524995E2"/>
    <w:rsid w:val="524AF450"/>
    <w:rsid w:val="524D0D0E"/>
    <w:rsid w:val="524F8359"/>
    <w:rsid w:val="5252DC00"/>
    <w:rsid w:val="525498CE"/>
    <w:rsid w:val="52551088"/>
    <w:rsid w:val="5258CC7D"/>
    <w:rsid w:val="525A1C38"/>
    <w:rsid w:val="52631055"/>
    <w:rsid w:val="526450A2"/>
    <w:rsid w:val="526519FC"/>
    <w:rsid w:val="52656473"/>
    <w:rsid w:val="5267E270"/>
    <w:rsid w:val="527BF924"/>
    <w:rsid w:val="527C3CAC"/>
    <w:rsid w:val="527C6524"/>
    <w:rsid w:val="527C97BC"/>
    <w:rsid w:val="527D6AEF"/>
    <w:rsid w:val="52803D42"/>
    <w:rsid w:val="5281D3A8"/>
    <w:rsid w:val="528214FF"/>
    <w:rsid w:val="52830108"/>
    <w:rsid w:val="5284A606"/>
    <w:rsid w:val="528688D8"/>
    <w:rsid w:val="5286B270"/>
    <w:rsid w:val="52883842"/>
    <w:rsid w:val="5288622B"/>
    <w:rsid w:val="5288D693"/>
    <w:rsid w:val="52898C34"/>
    <w:rsid w:val="528BCB55"/>
    <w:rsid w:val="528E856F"/>
    <w:rsid w:val="5292AE6C"/>
    <w:rsid w:val="52955BA1"/>
    <w:rsid w:val="529633D4"/>
    <w:rsid w:val="529C9048"/>
    <w:rsid w:val="529CECE0"/>
    <w:rsid w:val="529E71DC"/>
    <w:rsid w:val="52A57E3C"/>
    <w:rsid w:val="52A5DB3C"/>
    <w:rsid w:val="52A74ED0"/>
    <w:rsid w:val="52A8A7C9"/>
    <w:rsid w:val="52AC13EB"/>
    <w:rsid w:val="52AC5BE8"/>
    <w:rsid w:val="52ADBD4F"/>
    <w:rsid w:val="52ADDCB7"/>
    <w:rsid w:val="52B21F04"/>
    <w:rsid w:val="52B25F7E"/>
    <w:rsid w:val="52B67CBA"/>
    <w:rsid w:val="52BA5A35"/>
    <w:rsid w:val="52BDF80A"/>
    <w:rsid w:val="52BE7A82"/>
    <w:rsid w:val="52BFE851"/>
    <w:rsid w:val="52C08D8A"/>
    <w:rsid w:val="52C12158"/>
    <w:rsid w:val="52C15C1A"/>
    <w:rsid w:val="52C30AF7"/>
    <w:rsid w:val="52C79F30"/>
    <w:rsid w:val="52C7CCEB"/>
    <w:rsid w:val="52C928C8"/>
    <w:rsid w:val="52C989B4"/>
    <w:rsid w:val="52CCEE0F"/>
    <w:rsid w:val="52CD7D41"/>
    <w:rsid w:val="52CEF1F8"/>
    <w:rsid w:val="52CF3757"/>
    <w:rsid w:val="52D17645"/>
    <w:rsid w:val="52D31A55"/>
    <w:rsid w:val="52D38309"/>
    <w:rsid w:val="52D4CB52"/>
    <w:rsid w:val="52D6E3DD"/>
    <w:rsid w:val="52D82FF3"/>
    <w:rsid w:val="52D860A1"/>
    <w:rsid w:val="52D98C7C"/>
    <w:rsid w:val="52D996EB"/>
    <w:rsid w:val="52DF1DF1"/>
    <w:rsid w:val="52E0E8C6"/>
    <w:rsid w:val="52E53463"/>
    <w:rsid w:val="52E745E1"/>
    <w:rsid w:val="52E78404"/>
    <w:rsid w:val="52E8E788"/>
    <w:rsid w:val="52EA6046"/>
    <w:rsid w:val="52EC594D"/>
    <w:rsid w:val="52EE2842"/>
    <w:rsid w:val="52F2E992"/>
    <w:rsid w:val="52F42DE9"/>
    <w:rsid w:val="52F43E8A"/>
    <w:rsid w:val="52F51AC9"/>
    <w:rsid w:val="52F6B2B9"/>
    <w:rsid w:val="52F7F138"/>
    <w:rsid w:val="52F7F58C"/>
    <w:rsid w:val="52F8ED81"/>
    <w:rsid w:val="52FA3495"/>
    <w:rsid w:val="52FBA53C"/>
    <w:rsid w:val="52FDFAEE"/>
    <w:rsid w:val="52FFEDD6"/>
    <w:rsid w:val="53054954"/>
    <w:rsid w:val="530C119E"/>
    <w:rsid w:val="53103E03"/>
    <w:rsid w:val="5310DA69"/>
    <w:rsid w:val="531274EF"/>
    <w:rsid w:val="53140BBA"/>
    <w:rsid w:val="531433A1"/>
    <w:rsid w:val="53144C8A"/>
    <w:rsid w:val="5314D5D1"/>
    <w:rsid w:val="5316C30A"/>
    <w:rsid w:val="531AE330"/>
    <w:rsid w:val="531C0F5F"/>
    <w:rsid w:val="531C8558"/>
    <w:rsid w:val="53209E8E"/>
    <w:rsid w:val="5320FB1C"/>
    <w:rsid w:val="5322F729"/>
    <w:rsid w:val="53234003"/>
    <w:rsid w:val="5323D607"/>
    <w:rsid w:val="53253E71"/>
    <w:rsid w:val="5333C99B"/>
    <w:rsid w:val="53351FC6"/>
    <w:rsid w:val="5336142E"/>
    <w:rsid w:val="53363F8F"/>
    <w:rsid w:val="53369690"/>
    <w:rsid w:val="533744A8"/>
    <w:rsid w:val="5338C4C9"/>
    <w:rsid w:val="53399CDF"/>
    <w:rsid w:val="533EA0D8"/>
    <w:rsid w:val="5340F180"/>
    <w:rsid w:val="53414A59"/>
    <w:rsid w:val="53431000"/>
    <w:rsid w:val="53444709"/>
    <w:rsid w:val="5348BFC9"/>
    <w:rsid w:val="5349D306"/>
    <w:rsid w:val="534E1319"/>
    <w:rsid w:val="53540617"/>
    <w:rsid w:val="53541060"/>
    <w:rsid w:val="53542623"/>
    <w:rsid w:val="53569CED"/>
    <w:rsid w:val="535EAF06"/>
    <w:rsid w:val="535FC9F0"/>
    <w:rsid w:val="53612077"/>
    <w:rsid w:val="536185B9"/>
    <w:rsid w:val="5364BD99"/>
    <w:rsid w:val="5367993B"/>
    <w:rsid w:val="536A9580"/>
    <w:rsid w:val="536BCA2F"/>
    <w:rsid w:val="536D9D82"/>
    <w:rsid w:val="53724F37"/>
    <w:rsid w:val="5374ED97"/>
    <w:rsid w:val="5378594B"/>
    <w:rsid w:val="537BA636"/>
    <w:rsid w:val="537C54D9"/>
    <w:rsid w:val="537C6CCA"/>
    <w:rsid w:val="537CFEC8"/>
    <w:rsid w:val="5381988D"/>
    <w:rsid w:val="5381F7B7"/>
    <w:rsid w:val="538408EC"/>
    <w:rsid w:val="5385C336"/>
    <w:rsid w:val="5388E721"/>
    <w:rsid w:val="5388FB70"/>
    <w:rsid w:val="538BE705"/>
    <w:rsid w:val="538C96E4"/>
    <w:rsid w:val="538DA9E2"/>
    <w:rsid w:val="538F5B15"/>
    <w:rsid w:val="5392ABB3"/>
    <w:rsid w:val="5393D22A"/>
    <w:rsid w:val="5397B894"/>
    <w:rsid w:val="5399639F"/>
    <w:rsid w:val="539C1D9E"/>
    <w:rsid w:val="539C9E7F"/>
    <w:rsid w:val="53A5BEFD"/>
    <w:rsid w:val="53A5E506"/>
    <w:rsid w:val="53A742FD"/>
    <w:rsid w:val="53A7798C"/>
    <w:rsid w:val="53A808F9"/>
    <w:rsid w:val="53A82B43"/>
    <w:rsid w:val="53A8A90C"/>
    <w:rsid w:val="53AAEC7C"/>
    <w:rsid w:val="53AB5152"/>
    <w:rsid w:val="53AB7EF1"/>
    <w:rsid w:val="53AE4B40"/>
    <w:rsid w:val="53B047C7"/>
    <w:rsid w:val="53B073E7"/>
    <w:rsid w:val="53B1577D"/>
    <w:rsid w:val="53B38F70"/>
    <w:rsid w:val="53B5D37E"/>
    <w:rsid w:val="53BC3C05"/>
    <w:rsid w:val="53BE3241"/>
    <w:rsid w:val="53BEB942"/>
    <w:rsid w:val="53C18E35"/>
    <w:rsid w:val="53C264FD"/>
    <w:rsid w:val="53C36CC7"/>
    <w:rsid w:val="53C39B04"/>
    <w:rsid w:val="53C4AA75"/>
    <w:rsid w:val="53C63A70"/>
    <w:rsid w:val="53CEC762"/>
    <w:rsid w:val="53D276A7"/>
    <w:rsid w:val="53D5AC5B"/>
    <w:rsid w:val="53D6C2BB"/>
    <w:rsid w:val="53DAAF1E"/>
    <w:rsid w:val="53DC57A7"/>
    <w:rsid w:val="53DDA93B"/>
    <w:rsid w:val="53E4A563"/>
    <w:rsid w:val="53EB7102"/>
    <w:rsid w:val="53EC422B"/>
    <w:rsid w:val="53ED6A19"/>
    <w:rsid w:val="53ED8F66"/>
    <w:rsid w:val="53EDE3DC"/>
    <w:rsid w:val="53F062A7"/>
    <w:rsid w:val="53F2311A"/>
    <w:rsid w:val="53F55E69"/>
    <w:rsid w:val="53F6598D"/>
    <w:rsid w:val="53F81546"/>
    <w:rsid w:val="53FD0DD6"/>
    <w:rsid w:val="53FD1DB5"/>
    <w:rsid w:val="540102B0"/>
    <w:rsid w:val="54011920"/>
    <w:rsid w:val="54058083"/>
    <w:rsid w:val="54085F1D"/>
    <w:rsid w:val="540A45B0"/>
    <w:rsid w:val="540C2252"/>
    <w:rsid w:val="540CB8D7"/>
    <w:rsid w:val="540EE8AD"/>
    <w:rsid w:val="540F0778"/>
    <w:rsid w:val="540F53DA"/>
    <w:rsid w:val="54125986"/>
    <w:rsid w:val="5414326D"/>
    <w:rsid w:val="5415246B"/>
    <w:rsid w:val="5415E34C"/>
    <w:rsid w:val="5416D5E0"/>
    <w:rsid w:val="54182D29"/>
    <w:rsid w:val="5418F279"/>
    <w:rsid w:val="541980E1"/>
    <w:rsid w:val="541997CB"/>
    <w:rsid w:val="541B1832"/>
    <w:rsid w:val="541CF7C3"/>
    <w:rsid w:val="541D36E3"/>
    <w:rsid w:val="541E1FF9"/>
    <w:rsid w:val="5421E461"/>
    <w:rsid w:val="542382AE"/>
    <w:rsid w:val="54247643"/>
    <w:rsid w:val="542573B7"/>
    <w:rsid w:val="54268FB9"/>
    <w:rsid w:val="5427F903"/>
    <w:rsid w:val="542B07ED"/>
    <w:rsid w:val="542C2A41"/>
    <w:rsid w:val="5432C957"/>
    <w:rsid w:val="543682EE"/>
    <w:rsid w:val="543760C2"/>
    <w:rsid w:val="543AFDA2"/>
    <w:rsid w:val="543B6D71"/>
    <w:rsid w:val="543C053C"/>
    <w:rsid w:val="543D0C77"/>
    <w:rsid w:val="544092CD"/>
    <w:rsid w:val="54411AE8"/>
    <w:rsid w:val="54435E3A"/>
    <w:rsid w:val="54478717"/>
    <w:rsid w:val="54480BA5"/>
    <w:rsid w:val="5448A9E0"/>
    <w:rsid w:val="5449940B"/>
    <w:rsid w:val="544C217E"/>
    <w:rsid w:val="544C4747"/>
    <w:rsid w:val="544DC0F8"/>
    <w:rsid w:val="544ECBB0"/>
    <w:rsid w:val="544FBF94"/>
    <w:rsid w:val="54504A82"/>
    <w:rsid w:val="5450E7E5"/>
    <w:rsid w:val="54513F6A"/>
    <w:rsid w:val="5452061F"/>
    <w:rsid w:val="545689F7"/>
    <w:rsid w:val="54582601"/>
    <w:rsid w:val="545DC39A"/>
    <w:rsid w:val="5460E2C0"/>
    <w:rsid w:val="54633BFD"/>
    <w:rsid w:val="54648CC8"/>
    <w:rsid w:val="546A9731"/>
    <w:rsid w:val="546B12FA"/>
    <w:rsid w:val="546B84DD"/>
    <w:rsid w:val="546C1BCC"/>
    <w:rsid w:val="546FC022"/>
    <w:rsid w:val="5470A12B"/>
    <w:rsid w:val="5475E8C7"/>
    <w:rsid w:val="5476CE94"/>
    <w:rsid w:val="5477822C"/>
    <w:rsid w:val="5477F1B8"/>
    <w:rsid w:val="547886B6"/>
    <w:rsid w:val="5479F822"/>
    <w:rsid w:val="547A5951"/>
    <w:rsid w:val="547ACD6B"/>
    <w:rsid w:val="547B2E56"/>
    <w:rsid w:val="547C3946"/>
    <w:rsid w:val="548320A6"/>
    <w:rsid w:val="5483EE25"/>
    <w:rsid w:val="5484770C"/>
    <w:rsid w:val="5487D77C"/>
    <w:rsid w:val="5488028B"/>
    <w:rsid w:val="54888AF4"/>
    <w:rsid w:val="5488ACCF"/>
    <w:rsid w:val="54897D90"/>
    <w:rsid w:val="548CBC70"/>
    <w:rsid w:val="548E7809"/>
    <w:rsid w:val="54915228"/>
    <w:rsid w:val="54969034"/>
    <w:rsid w:val="5498FD7F"/>
    <w:rsid w:val="549B548C"/>
    <w:rsid w:val="549D3C21"/>
    <w:rsid w:val="549E6727"/>
    <w:rsid w:val="54A2BF8C"/>
    <w:rsid w:val="54A420F4"/>
    <w:rsid w:val="54A787DA"/>
    <w:rsid w:val="54A8D438"/>
    <w:rsid w:val="54AA388B"/>
    <w:rsid w:val="54ADA577"/>
    <w:rsid w:val="54AE4C68"/>
    <w:rsid w:val="54AEC3C6"/>
    <w:rsid w:val="54B2F962"/>
    <w:rsid w:val="54B3E2BE"/>
    <w:rsid w:val="54BB84B4"/>
    <w:rsid w:val="54BCBE0F"/>
    <w:rsid w:val="54BEB3CF"/>
    <w:rsid w:val="54BF9DF1"/>
    <w:rsid w:val="54C15909"/>
    <w:rsid w:val="54C24ED1"/>
    <w:rsid w:val="54C263D5"/>
    <w:rsid w:val="54C34230"/>
    <w:rsid w:val="54CBC40A"/>
    <w:rsid w:val="54CCF709"/>
    <w:rsid w:val="54CE4166"/>
    <w:rsid w:val="54D01914"/>
    <w:rsid w:val="54D19548"/>
    <w:rsid w:val="54D26E04"/>
    <w:rsid w:val="54D38043"/>
    <w:rsid w:val="54D3B1DF"/>
    <w:rsid w:val="54D3C567"/>
    <w:rsid w:val="54D5CF8C"/>
    <w:rsid w:val="54D7F056"/>
    <w:rsid w:val="54D86300"/>
    <w:rsid w:val="54DA06E3"/>
    <w:rsid w:val="54DB6A13"/>
    <w:rsid w:val="54DCADBB"/>
    <w:rsid w:val="54DDA18C"/>
    <w:rsid w:val="54E2DBC6"/>
    <w:rsid w:val="54E5AF7C"/>
    <w:rsid w:val="54EA0FC5"/>
    <w:rsid w:val="54EB1728"/>
    <w:rsid w:val="54EBDF26"/>
    <w:rsid w:val="54ECB326"/>
    <w:rsid w:val="54EFFD17"/>
    <w:rsid w:val="54F1E310"/>
    <w:rsid w:val="54F2D9A3"/>
    <w:rsid w:val="54F3A51B"/>
    <w:rsid w:val="54F3EFDB"/>
    <w:rsid w:val="54F83919"/>
    <w:rsid w:val="54F846A5"/>
    <w:rsid w:val="54F9FCE1"/>
    <w:rsid w:val="54FA2CFC"/>
    <w:rsid w:val="54FADA98"/>
    <w:rsid w:val="54FBAAAD"/>
    <w:rsid w:val="54FBD3D9"/>
    <w:rsid w:val="54FDD473"/>
    <w:rsid w:val="54FFC9C8"/>
    <w:rsid w:val="54FFDED6"/>
    <w:rsid w:val="5502951C"/>
    <w:rsid w:val="550315B4"/>
    <w:rsid w:val="5505646C"/>
    <w:rsid w:val="55060B3F"/>
    <w:rsid w:val="5506D7EF"/>
    <w:rsid w:val="5507D577"/>
    <w:rsid w:val="550899DE"/>
    <w:rsid w:val="5508D4D7"/>
    <w:rsid w:val="5508E06A"/>
    <w:rsid w:val="550DBB82"/>
    <w:rsid w:val="5510A418"/>
    <w:rsid w:val="55119871"/>
    <w:rsid w:val="5511E5EC"/>
    <w:rsid w:val="5512B3BF"/>
    <w:rsid w:val="55185B16"/>
    <w:rsid w:val="551AA4A3"/>
    <w:rsid w:val="551B40BF"/>
    <w:rsid w:val="551D9333"/>
    <w:rsid w:val="551E557D"/>
    <w:rsid w:val="551E90D3"/>
    <w:rsid w:val="551EB486"/>
    <w:rsid w:val="551ED072"/>
    <w:rsid w:val="55224707"/>
    <w:rsid w:val="55225CF6"/>
    <w:rsid w:val="5523DA43"/>
    <w:rsid w:val="5525463C"/>
    <w:rsid w:val="552597C4"/>
    <w:rsid w:val="5528A0FA"/>
    <w:rsid w:val="5528E77F"/>
    <w:rsid w:val="552A4AAC"/>
    <w:rsid w:val="552B7547"/>
    <w:rsid w:val="552C5C24"/>
    <w:rsid w:val="552EB6BD"/>
    <w:rsid w:val="553158D7"/>
    <w:rsid w:val="553402D2"/>
    <w:rsid w:val="55382372"/>
    <w:rsid w:val="553ABFC6"/>
    <w:rsid w:val="553BE291"/>
    <w:rsid w:val="553C5023"/>
    <w:rsid w:val="553D8F9D"/>
    <w:rsid w:val="553E5AC0"/>
    <w:rsid w:val="553F75C6"/>
    <w:rsid w:val="5540AA5B"/>
    <w:rsid w:val="55417DBD"/>
    <w:rsid w:val="5542A3B8"/>
    <w:rsid w:val="5546D3B6"/>
    <w:rsid w:val="55484651"/>
    <w:rsid w:val="554DD8F8"/>
    <w:rsid w:val="5553B5E4"/>
    <w:rsid w:val="55590A96"/>
    <w:rsid w:val="5559E225"/>
    <w:rsid w:val="555A7F55"/>
    <w:rsid w:val="55664A11"/>
    <w:rsid w:val="55689571"/>
    <w:rsid w:val="556E4AAC"/>
    <w:rsid w:val="556EB27A"/>
    <w:rsid w:val="5570E07E"/>
    <w:rsid w:val="5574629F"/>
    <w:rsid w:val="55768FD2"/>
    <w:rsid w:val="5579D868"/>
    <w:rsid w:val="557B0CFD"/>
    <w:rsid w:val="557BDC7D"/>
    <w:rsid w:val="557DCD34"/>
    <w:rsid w:val="5581FC85"/>
    <w:rsid w:val="55828940"/>
    <w:rsid w:val="5582CF03"/>
    <w:rsid w:val="55865AFB"/>
    <w:rsid w:val="5587BAED"/>
    <w:rsid w:val="55883069"/>
    <w:rsid w:val="558C88D8"/>
    <w:rsid w:val="558D0E2D"/>
    <w:rsid w:val="558E41DF"/>
    <w:rsid w:val="5591471A"/>
    <w:rsid w:val="559521CD"/>
    <w:rsid w:val="55964B8C"/>
    <w:rsid w:val="55998A14"/>
    <w:rsid w:val="559EBE46"/>
    <w:rsid w:val="559F3F32"/>
    <w:rsid w:val="55A03BFC"/>
    <w:rsid w:val="55A0F3FD"/>
    <w:rsid w:val="55A56109"/>
    <w:rsid w:val="55A79F70"/>
    <w:rsid w:val="55A8C4EB"/>
    <w:rsid w:val="55AAA786"/>
    <w:rsid w:val="55AABBA2"/>
    <w:rsid w:val="55AB7038"/>
    <w:rsid w:val="55AC23A3"/>
    <w:rsid w:val="55AC381C"/>
    <w:rsid w:val="55ACAA10"/>
    <w:rsid w:val="55B04101"/>
    <w:rsid w:val="55B11513"/>
    <w:rsid w:val="55B4F8D2"/>
    <w:rsid w:val="55B9B5C1"/>
    <w:rsid w:val="55BA533D"/>
    <w:rsid w:val="55BB4084"/>
    <w:rsid w:val="55C10352"/>
    <w:rsid w:val="55C6B53D"/>
    <w:rsid w:val="55C9F112"/>
    <w:rsid w:val="55CB5DFD"/>
    <w:rsid w:val="55CB8177"/>
    <w:rsid w:val="55CC1858"/>
    <w:rsid w:val="55CC96CB"/>
    <w:rsid w:val="55CCD35D"/>
    <w:rsid w:val="55D4E91B"/>
    <w:rsid w:val="55D55385"/>
    <w:rsid w:val="55D684FC"/>
    <w:rsid w:val="55D7790F"/>
    <w:rsid w:val="55DA5444"/>
    <w:rsid w:val="55DBD2CE"/>
    <w:rsid w:val="55DC7BF7"/>
    <w:rsid w:val="55DCA416"/>
    <w:rsid w:val="55E23356"/>
    <w:rsid w:val="55E2F77F"/>
    <w:rsid w:val="55E4775B"/>
    <w:rsid w:val="55E6B314"/>
    <w:rsid w:val="55E6BE41"/>
    <w:rsid w:val="55E75E72"/>
    <w:rsid w:val="55E79834"/>
    <w:rsid w:val="55E9528A"/>
    <w:rsid w:val="55EC4CEC"/>
    <w:rsid w:val="55EEF344"/>
    <w:rsid w:val="55F0959E"/>
    <w:rsid w:val="55F35075"/>
    <w:rsid w:val="55F67326"/>
    <w:rsid w:val="55F6C7EA"/>
    <w:rsid w:val="55F82A77"/>
    <w:rsid w:val="55F9F8DB"/>
    <w:rsid w:val="55FAB6B2"/>
    <w:rsid w:val="55FBAF8D"/>
    <w:rsid w:val="55FC2FDD"/>
    <w:rsid w:val="55FD29FF"/>
    <w:rsid w:val="55FD9F77"/>
    <w:rsid w:val="55FFE14F"/>
    <w:rsid w:val="55FFFACF"/>
    <w:rsid w:val="56025795"/>
    <w:rsid w:val="56028756"/>
    <w:rsid w:val="5602BB86"/>
    <w:rsid w:val="56032E37"/>
    <w:rsid w:val="560358F1"/>
    <w:rsid w:val="560429DA"/>
    <w:rsid w:val="5606558F"/>
    <w:rsid w:val="5607EC40"/>
    <w:rsid w:val="56092069"/>
    <w:rsid w:val="560A7279"/>
    <w:rsid w:val="560B73A0"/>
    <w:rsid w:val="560F19B3"/>
    <w:rsid w:val="560FAD6F"/>
    <w:rsid w:val="5610E266"/>
    <w:rsid w:val="56110997"/>
    <w:rsid w:val="5613BE76"/>
    <w:rsid w:val="561648CD"/>
    <w:rsid w:val="56175AF4"/>
    <w:rsid w:val="561875A9"/>
    <w:rsid w:val="561967A9"/>
    <w:rsid w:val="561B2830"/>
    <w:rsid w:val="561B6848"/>
    <w:rsid w:val="5625F074"/>
    <w:rsid w:val="5626194E"/>
    <w:rsid w:val="562C59A4"/>
    <w:rsid w:val="562D3C69"/>
    <w:rsid w:val="562D4E93"/>
    <w:rsid w:val="562D5542"/>
    <w:rsid w:val="562E4E4D"/>
    <w:rsid w:val="563001B3"/>
    <w:rsid w:val="56300D21"/>
    <w:rsid w:val="563127ED"/>
    <w:rsid w:val="563399F3"/>
    <w:rsid w:val="56346B4A"/>
    <w:rsid w:val="563573E4"/>
    <w:rsid w:val="5635CDA9"/>
    <w:rsid w:val="56382E7C"/>
    <w:rsid w:val="563A04F8"/>
    <w:rsid w:val="563BE644"/>
    <w:rsid w:val="56414222"/>
    <w:rsid w:val="564332D9"/>
    <w:rsid w:val="5645283D"/>
    <w:rsid w:val="5645447D"/>
    <w:rsid w:val="56456137"/>
    <w:rsid w:val="5648D401"/>
    <w:rsid w:val="56491C67"/>
    <w:rsid w:val="564927C8"/>
    <w:rsid w:val="5649648D"/>
    <w:rsid w:val="564982CD"/>
    <w:rsid w:val="564BED9D"/>
    <w:rsid w:val="564CC4E4"/>
    <w:rsid w:val="5651CDE6"/>
    <w:rsid w:val="565340A7"/>
    <w:rsid w:val="56536BA3"/>
    <w:rsid w:val="565466AB"/>
    <w:rsid w:val="5655D4A6"/>
    <w:rsid w:val="5657C931"/>
    <w:rsid w:val="5658738F"/>
    <w:rsid w:val="5658891C"/>
    <w:rsid w:val="565921F5"/>
    <w:rsid w:val="565A66F1"/>
    <w:rsid w:val="565A6C19"/>
    <w:rsid w:val="565E774E"/>
    <w:rsid w:val="565EAF18"/>
    <w:rsid w:val="5660982D"/>
    <w:rsid w:val="566258CF"/>
    <w:rsid w:val="5669011E"/>
    <w:rsid w:val="566FDBBD"/>
    <w:rsid w:val="567072DB"/>
    <w:rsid w:val="567359F1"/>
    <w:rsid w:val="5677AC0A"/>
    <w:rsid w:val="56787C7C"/>
    <w:rsid w:val="567AA7F3"/>
    <w:rsid w:val="567AD86A"/>
    <w:rsid w:val="567C6A81"/>
    <w:rsid w:val="567F1E0A"/>
    <w:rsid w:val="567F7234"/>
    <w:rsid w:val="5686B8BC"/>
    <w:rsid w:val="5688C847"/>
    <w:rsid w:val="568A6007"/>
    <w:rsid w:val="568AB4FB"/>
    <w:rsid w:val="568B6CA2"/>
    <w:rsid w:val="568D6D0C"/>
    <w:rsid w:val="569618A9"/>
    <w:rsid w:val="5696910A"/>
    <w:rsid w:val="5696F22A"/>
    <w:rsid w:val="5696FDB0"/>
    <w:rsid w:val="569762CA"/>
    <w:rsid w:val="5698F909"/>
    <w:rsid w:val="5699644F"/>
    <w:rsid w:val="569A06B0"/>
    <w:rsid w:val="569E687B"/>
    <w:rsid w:val="569F99D4"/>
    <w:rsid w:val="56A03085"/>
    <w:rsid w:val="56A03E37"/>
    <w:rsid w:val="56A56F88"/>
    <w:rsid w:val="56A5B00C"/>
    <w:rsid w:val="56A790CC"/>
    <w:rsid w:val="56AA9B27"/>
    <w:rsid w:val="56AB1B9D"/>
    <w:rsid w:val="56AB5836"/>
    <w:rsid w:val="56AC7027"/>
    <w:rsid w:val="56AC7CD0"/>
    <w:rsid w:val="56AD68FF"/>
    <w:rsid w:val="56AD83E3"/>
    <w:rsid w:val="56B0483A"/>
    <w:rsid w:val="56B28C63"/>
    <w:rsid w:val="56B50220"/>
    <w:rsid w:val="56B53D0B"/>
    <w:rsid w:val="56B5C608"/>
    <w:rsid w:val="56B73C2A"/>
    <w:rsid w:val="56B91EFD"/>
    <w:rsid w:val="56B984D9"/>
    <w:rsid w:val="56BAF956"/>
    <w:rsid w:val="56BCEC6C"/>
    <w:rsid w:val="56C0BA83"/>
    <w:rsid w:val="56C0C887"/>
    <w:rsid w:val="56C1D49E"/>
    <w:rsid w:val="56C2EB11"/>
    <w:rsid w:val="56CB1297"/>
    <w:rsid w:val="56CB180D"/>
    <w:rsid w:val="56CCA0CB"/>
    <w:rsid w:val="56CF7950"/>
    <w:rsid w:val="56D23D07"/>
    <w:rsid w:val="56D27F9C"/>
    <w:rsid w:val="56D4F608"/>
    <w:rsid w:val="56D50559"/>
    <w:rsid w:val="56D5B12B"/>
    <w:rsid w:val="56D5CCA5"/>
    <w:rsid w:val="56D5F725"/>
    <w:rsid w:val="56D60AE5"/>
    <w:rsid w:val="56D6CB5A"/>
    <w:rsid w:val="56D92943"/>
    <w:rsid w:val="56DB7E9C"/>
    <w:rsid w:val="56DBCB19"/>
    <w:rsid w:val="56DD373B"/>
    <w:rsid w:val="56DDFCDC"/>
    <w:rsid w:val="56DE6A4A"/>
    <w:rsid w:val="56E18C7C"/>
    <w:rsid w:val="56E1DB35"/>
    <w:rsid w:val="56EEE79D"/>
    <w:rsid w:val="56EF49D4"/>
    <w:rsid w:val="56F08806"/>
    <w:rsid w:val="56F0CE37"/>
    <w:rsid w:val="56F512DC"/>
    <w:rsid w:val="56F6F99E"/>
    <w:rsid w:val="56FD0399"/>
    <w:rsid w:val="56FFD3B5"/>
    <w:rsid w:val="5702CC75"/>
    <w:rsid w:val="57038130"/>
    <w:rsid w:val="5705C3DC"/>
    <w:rsid w:val="570A8007"/>
    <w:rsid w:val="570FC6CE"/>
    <w:rsid w:val="5710AA39"/>
    <w:rsid w:val="5710DD0F"/>
    <w:rsid w:val="571A242B"/>
    <w:rsid w:val="571B198D"/>
    <w:rsid w:val="571B8ABB"/>
    <w:rsid w:val="571C8B7F"/>
    <w:rsid w:val="571D7DB9"/>
    <w:rsid w:val="571E43F3"/>
    <w:rsid w:val="5721FB23"/>
    <w:rsid w:val="572256C0"/>
    <w:rsid w:val="57261488"/>
    <w:rsid w:val="57280AE9"/>
    <w:rsid w:val="5728D147"/>
    <w:rsid w:val="572AA297"/>
    <w:rsid w:val="572AB130"/>
    <w:rsid w:val="572B7FF6"/>
    <w:rsid w:val="572BEFDC"/>
    <w:rsid w:val="572C609C"/>
    <w:rsid w:val="572CB685"/>
    <w:rsid w:val="572D3636"/>
    <w:rsid w:val="57351707"/>
    <w:rsid w:val="573D7E05"/>
    <w:rsid w:val="573E0981"/>
    <w:rsid w:val="57400CE2"/>
    <w:rsid w:val="57401247"/>
    <w:rsid w:val="57437B66"/>
    <w:rsid w:val="5743EF82"/>
    <w:rsid w:val="5746A54C"/>
    <w:rsid w:val="57481211"/>
    <w:rsid w:val="574852B0"/>
    <w:rsid w:val="57491EC3"/>
    <w:rsid w:val="5749B7AF"/>
    <w:rsid w:val="574D368E"/>
    <w:rsid w:val="574DDAB7"/>
    <w:rsid w:val="574F1354"/>
    <w:rsid w:val="5755421A"/>
    <w:rsid w:val="575A00D2"/>
    <w:rsid w:val="575AEBC5"/>
    <w:rsid w:val="575BC4D5"/>
    <w:rsid w:val="575E7B3C"/>
    <w:rsid w:val="5761B2C1"/>
    <w:rsid w:val="57645B0D"/>
    <w:rsid w:val="5765CF3D"/>
    <w:rsid w:val="5766AB1A"/>
    <w:rsid w:val="57693E51"/>
    <w:rsid w:val="5769C1CA"/>
    <w:rsid w:val="5775B3FD"/>
    <w:rsid w:val="57780760"/>
    <w:rsid w:val="5778AF7C"/>
    <w:rsid w:val="577DE292"/>
    <w:rsid w:val="57803064"/>
    <w:rsid w:val="578266AF"/>
    <w:rsid w:val="57829AFB"/>
    <w:rsid w:val="5783E1A1"/>
    <w:rsid w:val="5785EE98"/>
    <w:rsid w:val="5787D795"/>
    <w:rsid w:val="5788A4D2"/>
    <w:rsid w:val="578909F6"/>
    <w:rsid w:val="578D2845"/>
    <w:rsid w:val="579041A9"/>
    <w:rsid w:val="57946CA5"/>
    <w:rsid w:val="57956FEC"/>
    <w:rsid w:val="57993681"/>
    <w:rsid w:val="579996B9"/>
    <w:rsid w:val="579A604B"/>
    <w:rsid w:val="579CCB14"/>
    <w:rsid w:val="579CE05C"/>
    <w:rsid w:val="579D29F6"/>
    <w:rsid w:val="579E7490"/>
    <w:rsid w:val="579EE2D6"/>
    <w:rsid w:val="57A233E9"/>
    <w:rsid w:val="57A38B81"/>
    <w:rsid w:val="57A3C6B6"/>
    <w:rsid w:val="57AA6C87"/>
    <w:rsid w:val="57AB00C7"/>
    <w:rsid w:val="57AB080B"/>
    <w:rsid w:val="57AB15F2"/>
    <w:rsid w:val="57B15E37"/>
    <w:rsid w:val="57B179F4"/>
    <w:rsid w:val="57B1C95D"/>
    <w:rsid w:val="57B2909D"/>
    <w:rsid w:val="57B424D3"/>
    <w:rsid w:val="57B928D0"/>
    <w:rsid w:val="57B98482"/>
    <w:rsid w:val="57BBF987"/>
    <w:rsid w:val="57BEB45A"/>
    <w:rsid w:val="57C49159"/>
    <w:rsid w:val="57C924EF"/>
    <w:rsid w:val="57CAFB48"/>
    <w:rsid w:val="57CB00FF"/>
    <w:rsid w:val="57CB65AD"/>
    <w:rsid w:val="57CB9073"/>
    <w:rsid w:val="57CEB568"/>
    <w:rsid w:val="57CEEB8F"/>
    <w:rsid w:val="57CFFB79"/>
    <w:rsid w:val="57D1D60A"/>
    <w:rsid w:val="57D50C04"/>
    <w:rsid w:val="57D83802"/>
    <w:rsid w:val="57D8AD6A"/>
    <w:rsid w:val="57D8D1EF"/>
    <w:rsid w:val="57D91A11"/>
    <w:rsid w:val="57DA8C86"/>
    <w:rsid w:val="57DB04E6"/>
    <w:rsid w:val="57DBF6BF"/>
    <w:rsid w:val="57DC6C3B"/>
    <w:rsid w:val="57DCE396"/>
    <w:rsid w:val="57DDC313"/>
    <w:rsid w:val="57DEF789"/>
    <w:rsid w:val="57E05CCC"/>
    <w:rsid w:val="57E0EA4D"/>
    <w:rsid w:val="57E1E998"/>
    <w:rsid w:val="57E4CC65"/>
    <w:rsid w:val="57E83DD1"/>
    <w:rsid w:val="57EB23E4"/>
    <w:rsid w:val="57EBB042"/>
    <w:rsid w:val="57EBBD9A"/>
    <w:rsid w:val="57ED25AF"/>
    <w:rsid w:val="57ED9A3B"/>
    <w:rsid w:val="57F184D7"/>
    <w:rsid w:val="57F1E7AF"/>
    <w:rsid w:val="57F6849D"/>
    <w:rsid w:val="57F6E54B"/>
    <w:rsid w:val="57F9447D"/>
    <w:rsid w:val="57F97BAB"/>
    <w:rsid w:val="57FBE6A0"/>
    <w:rsid w:val="57FE84A6"/>
    <w:rsid w:val="5800031E"/>
    <w:rsid w:val="58021F4B"/>
    <w:rsid w:val="58076EA0"/>
    <w:rsid w:val="580B870B"/>
    <w:rsid w:val="580DAA3B"/>
    <w:rsid w:val="580DAD58"/>
    <w:rsid w:val="5811B9A7"/>
    <w:rsid w:val="5812D110"/>
    <w:rsid w:val="581506D9"/>
    <w:rsid w:val="581615FA"/>
    <w:rsid w:val="581A34E5"/>
    <w:rsid w:val="581AEA68"/>
    <w:rsid w:val="581B2AB5"/>
    <w:rsid w:val="581D1D76"/>
    <w:rsid w:val="58220C32"/>
    <w:rsid w:val="58221FCE"/>
    <w:rsid w:val="5823CBC8"/>
    <w:rsid w:val="5825104A"/>
    <w:rsid w:val="5825564F"/>
    <w:rsid w:val="58284010"/>
    <w:rsid w:val="58287AB9"/>
    <w:rsid w:val="582A4B61"/>
    <w:rsid w:val="582B9CD2"/>
    <w:rsid w:val="582CDA63"/>
    <w:rsid w:val="582E5657"/>
    <w:rsid w:val="5830C503"/>
    <w:rsid w:val="58315CAF"/>
    <w:rsid w:val="583417C0"/>
    <w:rsid w:val="5836CE64"/>
    <w:rsid w:val="58372492"/>
    <w:rsid w:val="5839D315"/>
    <w:rsid w:val="583A984F"/>
    <w:rsid w:val="583D75CC"/>
    <w:rsid w:val="583DBAED"/>
    <w:rsid w:val="583EEF4A"/>
    <w:rsid w:val="58440980"/>
    <w:rsid w:val="5845D0D9"/>
    <w:rsid w:val="5847CA0C"/>
    <w:rsid w:val="5847F92C"/>
    <w:rsid w:val="58488128"/>
    <w:rsid w:val="584B522D"/>
    <w:rsid w:val="584D1398"/>
    <w:rsid w:val="584D6B21"/>
    <w:rsid w:val="585327BF"/>
    <w:rsid w:val="5854AA61"/>
    <w:rsid w:val="58550E32"/>
    <w:rsid w:val="5856AB7B"/>
    <w:rsid w:val="5858D869"/>
    <w:rsid w:val="585A442E"/>
    <w:rsid w:val="585AE538"/>
    <w:rsid w:val="585BD5F6"/>
    <w:rsid w:val="585CBF25"/>
    <w:rsid w:val="585EADBB"/>
    <w:rsid w:val="585EC1BC"/>
    <w:rsid w:val="585F734E"/>
    <w:rsid w:val="58618528"/>
    <w:rsid w:val="5861A266"/>
    <w:rsid w:val="5862DA20"/>
    <w:rsid w:val="58645596"/>
    <w:rsid w:val="5865C871"/>
    <w:rsid w:val="58694811"/>
    <w:rsid w:val="5869CD71"/>
    <w:rsid w:val="586B494E"/>
    <w:rsid w:val="586EA463"/>
    <w:rsid w:val="586F5C62"/>
    <w:rsid w:val="586F6906"/>
    <w:rsid w:val="58730852"/>
    <w:rsid w:val="58765E46"/>
    <w:rsid w:val="587742BB"/>
    <w:rsid w:val="587D2B70"/>
    <w:rsid w:val="587E2D3C"/>
    <w:rsid w:val="587EF10D"/>
    <w:rsid w:val="5880764C"/>
    <w:rsid w:val="588171ED"/>
    <w:rsid w:val="58839C33"/>
    <w:rsid w:val="58842E35"/>
    <w:rsid w:val="5886103A"/>
    <w:rsid w:val="588823D1"/>
    <w:rsid w:val="588ADE9E"/>
    <w:rsid w:val="588EA2B0"/>
    <w:rsid w:val="588F9B6A"/>
    <w:rsid w:val="588FC737"/>
    <w:rsid w:val="5891A72E"/>
    <w:rsid w:val="58927EFF"/>
    <w:rsid w:val="589447CD"/>
    <w:rsid w:val="5897558B"/>
    <w:rsid w:val="58975AFA"/>
    <w:rsid w:val="5897838D"/>
    <w:rsid w:val="5898DB6B"/>
    <w:rsid w:val="589C0FF0"/>
    <w:rsid w:val="589C1B93"/>
    <w:rsid w:val="589CB894"/>
    <w:rsid w:val="589CE16D"/>
    <w:rsid w:val="589DD47A"/>
    <w:rsid w:val="589FC9DC"/>
    <w:rsid w:val="58A73800"/>
    <w:rsid w:val="58A8A875"/>
    <w:rsid w:val="58A8D460"/>
    <w:rsid w:val="58AA52EA"/>
    <w:rsid w:val="58AB11C8"/>
    <w:rsid w:val="58AC7D80"/>
    <w:rsid w:val="58ACCD7B"/>
    <w:rsid w:val="58B478B5"/>
    <w:rsid w:val="58B880FE"/>
    <w:rsid w:val="58BCF975"/>
    <w:rsid w:val="58BD942E"/>
    <w:rsid w:val="58BF8DE0"/>
    <w:rsid w:val="58C2A32E"/>
    <w:rsid w:val="58C4AFEB"/>
    <w:rsid w:val="58C78617"/>
    <w:rsid w:val="58C8CCC9"/>
    <w:rsid w:val="58CA95C7"/>
    <w:rsid w:val="58CD4DD8"/>
    <w:rsid w:val="58D1040C"/>
    <w:rsid w:val="58D8AC73"/>
    <w:rsid w:val="58DBBF6E"/>
    <w:rsid w:val="58E2FAEC"/>
    <w:rsid w:val="58E37251"/>
    <w:rsid w:val="58E5DBC2"/>
    <w:rsid w:val="58E740FA"/>
    <w:rsid w:val="58E7B8FA"/>
    <w:rsid w:val="58E96A5C"/>
    <w:rsid w:val="58E99111"/>
    <w:rsid w:val="58EE1EB8"/>
    <w:rsid w:val="58F0B74B"/>
    <w:rsid w:val="58F245A9"/>
    <w:rsid w:val="58F36F14"/>
    <w:rsid w:val="58F448D1"/>
    <w:rsid w:val="58F6C3E0"/>
    <w:rsid w:val="58F87359"/>
    <w:rsid w:val="58F92BF2"/>
    <w:rsid w:val="58F94436"/>
    <w:rsid w:val="58FC364B"/>
    <w:rsid w:val="58FFC48A"/>
    <w:rsid w:val="59048D8A"/>
    <w:rsid w:val="59058D9C"/>
    <w:rsid w:val="5909EA85"/>
    <w:rsid w:val="590B2FD9"/>
    <w:rsid w:val="590B9DC6"/>
    <w:rsid w:val="590D6D74"/>
    <w:rsid w:val="590DCD27"/>
    <w:rsid w:val="591087FE"/>
    <w:rsid w:val="59134AC3"/>
    <w:rsid w:val="59149EB0"/>
    <w:rsid w:val="5914AFDB"/>
    <w:rsid w:val="5916269C"/>
    <w:rsid w:val="5917B7BF"/>
    <w:rsid w:val="591B7F24"/>
    <w:rsid w:val="591C1B03"/>
    <w:rsid w:val="591D011B"/>
    <w:rsid w:val="591EE3FD"/>
    <w:rsid w:val="591FDCCA"/>
    <w:rsid w:val="5922C3F6"/>
    <w:rsid w:val="59258066"/>
    <w:rsid w:val="592AB3AE"/>
    <w:rsid w:val="592B0C1A"/>
    <w:rsid w:val="592C332D"/>
    <w:rsid w:val="592CDF36"/>
    <w:rsid w:val="592D2DD0"/>
    <w:rsid w:val="592DA458"/>
    <w:rsid w:val="59369775"/>
    <w:rsid w:val="59369CB8"/>
    <w:rsid w:val="593946A5"/>
    <w:rsid w:val="593E9B14"/>
    <w:rsid w:val="593F4BE0"/>
    <w:rsid w:val="593FB666"/>
    <w:rsid w:val="593FC263"/>
    <w:rsid w:val="5941D303"/>
    <w:rsid w:val="5941F4FD"/>
    <w:rsid w:val="594857B6"/>
    <w:rsid w:val="59493810"/>
    <w:rsid w:val="594A722D"/>
    <w:rsid w:val="594A9A17"/>
    <w:rsid w:val="59503572"/>
    <w:rsid w:val="5951047A"/>
    <w:rsid w:val="59537EDF"/>
    <w:rsid w:val="5953E6DE"/>
    <w:rsid w:val="5955B595"/>
    <w:rsid w:val="5958DC62"/>
    <w:rsid w:val="5959B49B"/>
    <w:rsid w:val="595A161C"/>
    <w:rsid w:val="595C4CE4"/>
    <w:rsid w:val="595DD9FF"/>
    <w:rsid w:val="595E5C33"/>
    <w:rsid w:val="5960C1F2"/>
    <w:rsid w:val="596335BF"/>
    <w:rsid w:val="596361B1"/>
    <w:rsid w:val="5963A546"/>
    <w:rsid w:val="59644AD6"/>
    <w:rsid w:val="59680012"/>
    <w:rsid w:val="59697B1E"/>
    <w:rsid w:val="596AC842"/>
    <w:rsid w:val="596C37A7"/>
    <w:rsid w:val="596CD4B7"/>
    <w:rsid w:val="596D4E08"/>
    <w:rsid w:val="596D6DA4"/>
    <w:rsid w:val="596D876C"/>
    <w:rsid w:val="59706209"/>
    <w:rsid w:val="5971A64C"/>
    <w:rsid w:val="59738CCD"/>
    <w:rsid w:val="5973E9EC"/>
    <w:rsid w:val="59757451"/>
    <w:rsid w:val="5975DB87"/>
    <w:rsid w:val="5976E328"/>
    <w:rsid w:val="59770670"/>
    <w:rsid w:val="5978117C"/>
    <w:rsid w:val="59783A36"/>
    <w:rsid w:val="597BA5EA"/>
    <w:rsid w:val="597C745E"/>
    <w:rsid w:val="597DB66B"/>
    <w:rsid w:val="597EA788"/>
    <w:rsid w:val="597F069B"/>
    <w:rsid w:val="598029CD"/>
    <w:rsid w:val="59809A9A"/>
    <w:rsid w:val="59816C81"/>
    <w:rsid w:val="59826704"/>
    <w:rsid w:val="5984E5DE"/>
    <w:rsid w:val="5988AC63"/>
    <w:rsid w:val="5988C72F"/>
    <w:rsid w:val="5988D4AE"/>
    <w:rsid w:val="5989751C"/>
    <w:rsid w:val="598E959B"/>
    <w:rsid w:val="599007F6"/>
    <w:rsid w:val="599570DD"/>
    <w:rsid w:val="599810F6"/>
    <w:rsid w:val="59997BCF"/>
    <w:rsid w:val="599CC4C0"/>
    <w:rsid w:val="59A05D97"/>
    <w:rsid w:val="59A297EC"/>
    <w:rsid w:val="59A5B7E2"/>
    <w:rsid w:val="59A89F9F"/>
    <w:rsid w:val="59AA567E"/>
    <w:rsid w:val="59AD6F24"/>
    <w:rsid w:val="59AE450B"/>
    <w:rsid w:val="59B08C80"/>
    <w:rsid w:val="59B9C2B7"/>
    <w:rsid w:val="59BAFB59"/>
    <w:rsid w:val="59BE1F93"/>
    <w:rsid w:val="59BEFE81"/>
    <w:rsid w:val="59C2FB32"/>
    <w:rsid w:val="59C37F3E"/>
    <w:rsid w:val="59C5EF89"/>
    <w:rsid w:val="59C76BF8"/>
    <w:rsid w:val="59CDB2B6"/>
    <w:rsid w:val="59D05259"/>
    <w:rsid w:val="59D0E014"/>
    <w:rsid w:val="59D856EC"/>
    <w:rsid w:val="59DBA99F"/>
    <w:rsid w:val="59DBDDF0"/>
    <w:rsid w:val="59DF6040"/>
    <w:rsid w:val="59E29AC6"/>
    <w:rsid w:val="59E38217"/>
    <w:rsid w:val="59E565BF"/>
    <w:rsid w:val="59E6FC83"/>
    <w:rsid w:val="59E732B6"/>
    <w:rsid w:val="59E74A39"/>
    <w:rsid w:val="59E74FE2"/>
    <w:rsid w:val="59E7B509"/>
    <w:rsid w:val="59E8EEE5"/>
    <w:rsid w:val="59E96C21"/>
    <w:rsid w:val="59EA6E4A"/>
    <w:rsid w:val="59EE9AAB"/>
    <w:rsid w:val="59F14EFF"/>
    <w:rsid w:val="59F554F9"/>
    <w:rsid w:val="59F7A657"/>
    <w:rsid w:val="59FB0BC2"/>
    <w:rsid w:val="59FCDB0E"/>
    <w:rsid w:val="59FEB0FD"/>
    <w:rsid w:val="59FF4E00"/>
    <w:rsid w:val="59FFE8D3"/>
    <w:rsid w:val="5A011485"/>
    <w:rsid w:val="5A025E54"/>
    <w:rsid w:val="5A02A429"/>
    <w:rsid w:val="5A02EB91"/>
    <w:rsid w:val="5A03E251"/>
    <w:rsid w:val="5A044457"/>
    <w:rsid w:val="5A04F8C4"/>
    <w:rsid w:val="5A07CF5D"/>
    <w:rsid w:val="5A09FBB3"/>
    <w:rsid w:val="5A0D8E97"/>
    <w:rsid w:val="5A0E9C4E"/>
    <w:rsid w:val="5A134B86"/>
    <w:rsid w:val="5A137E8E"/>
    <w:rsid w:val="5A13C224"/>
    <w:rsid w:val="5A15E9E6"/>
    <w:rsid w:val="5A181612"/>
    <w:rsid w:val="5A194759"/>
    <w:rsid w:val="5A1EA05F"/>
    <w:rsid w:val="5A1EA131"/>
    <w:rsid w:val="5A21A27F"/>
    <w:rsid w:val="5A22A1BA"/>
    <w:rsid w:val="5A243A2F"/>
    <w:rsid w:val="5A25F511"/>
    <w:rsid w:val="5A2616A4"/>
    <w:rsid w:val="5A2829D9"/>
    <w:rsid w:val="5A299409"/>
    <w:rsid w:val="5A2AAB87"/>
    <w:rsid w:val="5A2AE1F4"/>
    <w:rsid w:val="5A2AF483"/>
    <w:rsid w:val="5A2D726C"/>
    <w:rsid w:val="5A2EA02B"/>
    <w:rsid w:val="5A31961C"/>
    <w:rsid w:val="5A32FB01"/>
    <w:rsid w:val="5A3803F7"/>
    <w:rsid w:val="5A3B64B6"/>
    <w:rsid w:val="5A3BB3BB"/>
    <w:rsid w:val="5A3C8449"/>
    <w:rsid w:val="5A3E28E4"/>
    <w:rsid w:val="5A41AEC8"/>
    <w:rsid w:val="5A420F26"/>
    <w:rsid w:val="5A436EF8"/>
    <w:rsid w:val="5A43707B"/>
    <w:rsid w:val="5A43FE8B"/>
    <w:rsid w:val="5A44A6D0"/>
    <w:rsid w:val="5A45894C"/>
    <w:rsid w:val="5A4A56BE"/>
    <w:rsid w:val="5A4B0133"/>
    <w:rsid w:val="5A4BF622"/>
    <w:rsid w:val="5A4F091C"/>
    <w:rsid w:val="5A4FD249"/>
    <w:rsid w:val="5A506A2B"/>
    <w:rsid w:val="5A53078C"/>
    <w:rsid w:val="5A58B5E3"/>
    <w:rsid w:val="5A599C71"/>
    <w:rsid w:val="5A5AD1C6"/>
    <w:rsid w:val="5A5B0E3A"/>
    <w:rsid w:val="5A61A61F"/>
    <w:rsid w:val="5A625AB2"/>
    <w:rsid w:val="5A63D8C8"/>
    <w:rsid w:val="5A68B854"/>
    <w:rsid w:val="5A68EE22"/>
    <w:rsid w:val="5A6C39CF"/>
    <w:rsid w:val="5A6CA859"/>
    <w:rsid w:val="5A6DE784"/>
    <w:rsid w:val="5A6DF2FE"/>
    <w:rsid w:val="5A755A2C"/>
    <w:rsid w:val="5A758FF7"/>
    <w:rsid w:val="5A75A84A"/>
    <w:rsid w:val="5A785625"/>
    <w:rsid w:val="5A78C729"/>
    <w:rsid w:val="5A795B81"/>
    <w:rsid w:val="5A7D3CAA"/>
    <w:rsid w:val="5A7DF5E0"/>
    <w:rsid w:val="5A7E0BDA"/>
    <w:rsid w:val="5A826450"/>
    <w:rsid w:val="5A8BE613"/>
    <w:rsid w:val="5A8C345B"/>
    <w:rsid w:val="5A8EDA9B"/>
    <w:rsid w:val="5A8F4E4A"/>
    <w:rsid w:val="5A917905"/>
    <w:rsid w:val="5A91C8CE"/>
    <w:rsid w:val="5A91DA47"/>
    <w:rsid w:val="5A927702"/>
    <w:rsid w:val="5A95A137"/>
    <w:rsid w:val="5A96E5B4"/>
    <w:rsid w:val="5A98A168"/>
    <w:rsid w:val="5A990219"/>
    <w:rsid w:val="5A99554F"/>
    <w:rsid w:val="5A9ABAB1"/>
    <w:rsid w:val="5A9B03BC"/>
    <w:rsid w:val="5A9B185E"/>
    <w:rsid w:val="5A9D2E19"/>
    <w:rsid w:val="5A9E3068"/>
    <w:rsid w:val="5AA0889E"/>
    <w:rsid w:val="5AA47AE6"/>
    <w:rsid w:val="5AA4BECE"/>
    <w:rsid w:val="5AA5AE88"/>
    <w:rsid w:val="5AA6C3BB"/>
    <w:rsid w:val="5AA813DD"/>
    <w:rsid w:val="5AA8C4A8"/>
    <w:rsid w:val="5AAAC11F"/>
    <w:rsid w:val="5AADE08B"/>
    <w:rsid w:val="5AAE3331"/>
    <w:rsid w:val="5AB2381A"/>
    <w:rsid w:val="5AB2D611"/>
    <w:rsid w:val="5AB3A2E9"/>
    <w:rsid w:val="5AB87868"/>
    <w:rsid w:val="5ABB7109"/>
    <w:rsid w:val="5AC15C42"/>
    <w:rsid w:val="5AC47AF8"/>
    <w:rsid w:val="5AC582D7"/>
    <w:rsid w:val="5AC5EDB5"/>
    <w:rsid w:val="5AC647B0"/>
    <w:rsid w:val="5AC64A72"/>
    <w:rsid w:val="5AC67B93"/>
    <w:rsid w:val="5ACBC62A"/>
    <w:rsid w:val="5ACC0292"/>
    <w:rsid w:val="5ACEA981"/>
    <w:rsid w:val="5ACF5547"/>
    <w:rsid w:val="5AD0F424"/>
    <w:rsid w:val="5AD27B2F"/>
    <w:rsid w:val="5AD94414"/>
    <w:rsid w:val="5AD95089"/>
    <w:rsid w:val="5AD97691"/>
    <w:rsid w:val="5ADCBEEF"/>
    <w:rsid w:val="5AE4DA2F"/>
    <w:rsid w:val="5AE53D68"/>
    <w:rsid w:val="5AE81A1D"/>
    <w:rsid w:val="5AED5CD9"/>
    <w:rsid w:val="5AEFA488"/>
    <w:rsid w:val="5AF25DF6"/>
    <w:rsid w:val="5AF5FF78"/>
    <w:rsid w:val="5AF73DC3"/>
    <w:rsid w:val="5AFDE262"/>
    <w:rsid w:val="5AFDEE95"/>
    <w:rsid w:val="5AFEA86A"/>
    <w:rsid w:val="5B032B34"/>
    <w:rsid w:val="5B035437"/>
    <w:rsid w:val="5B03B3F5"/>
    <w:rsid w:val="5B0466FD"/>
    <w:rsid w:val="5B050473"/>
    <w:rsid w:val="5B05259B"/>
    <w:rsid w:val="5B0EC422"/>
    <w:rsid w:val="5B0FC260"/>
    <w:rsid w:val="5B108B05"/>
    <w:rsid w:val="5B1333BC"/>
    <w:rsid w:val="5B1A506F"/>
    <w:rsid w:val="5B1A6F30"/>
    <w:rsid w:val="5B1DA12D"/>
    <w:rsid w:val="5B1F4586"/>
    <w:rsid w:val="5B2026F4"/>
    <w:rsid w:val="5B206EBF"/>
    <w:rsid w:val="5B21743F"/>
    <w:rsid w:val="5B21A3FA"/>
    <w:rsid w:val="5B22B012"/>
    <w:rsid w:val="5B24FA36"/>
    <w:rsid w:val="5B2ABFD5"/>
    <w:rsid w:val="5B2E0CE1"/>
    <w:rsid w:val="5B2E5A9F"/>
    <w:rsid w:val="5B2EF13F"/>
    <w:rsid w:val="5B30DEE7"/>
    <w:rsid w:val="5B35834F"/>
    <w:rsid w:val="5B359FAC"/>
    <w:rsid w:val="5B370CF6"/>
    <w:rsid w:val="5B380194"/>
    <w:rsid w:val="5B38AED9"/>
    <w:rsid w:val="5B3B36A3"/>
    <w:rsid w:val="5B3C7A2F"/>
    <w:rsid w:val="5B3D34A4"/>
    <w:rsid w:val="5B3D4BC9"/>
    <w:rsid w:val="5B3E81DE"/>
    <w:rsid w:val="5B3E9CE2"/>
    <w:rsid w:val="5B428EE4"/>
    <w:rsid w:val="5B439010"/>
    <w:rsid w:val="5B45459D"/>
    <w:rsid w:val="5B45B474"/>
    <w:rsid w:val="5B4629FA"/>
    <w:rsid w:val="5B4692EB"/>
    <w:rsid w:val="5B48F1A7"/>
    <w:rsid w:val="5B4C4224"/>
    <w:rsid w:val="5B4DB009"/>
    <w:rsid w:val="5B4E27AA"/>
    <w:rsid w:val="5B4F8364"/>
    <w:rsid w:val="5B5079D9"/>
    <w:rsid w:val="5B50D392"/>
    <w:rsid w:val="5B50FD12"/>
    <w:rsid w:val="5B54DDC2"/>
    <w:rsid w:val="5B5549C7"/>
    <w:rsid w:val="5B560924"/>
    <w:rsid w:val="5B5941D3"/>
    <w:rsid w:val="5B5B2863"/>
    <w:rsid w:val="5B5CA84D"/>
    <w:rsid w:val="5B64561F"/>
    <w:rsid w:val="5B69A79A"/>
    <w:rsid w:val="5B6B6B00"/>
    <w:rsid w:val="5B71CEF7"/>
    <w:rsid w:val="5B74FF8D"/>
    <w:rsid w:val="5B757AF6"/>
    <w:rsid w:val="5B77414A"/>
    <w:rsid w:val="5B7C14F4"/>
    <w:rsid w:val="5B7D1645"/>
    <w:rsid w:val="5B815FD2"/>
    <w:rsid w:val="5B8649B3"/>
    <w:rsid w:val="5B87FC45"/>
    <w:rsid w:val="5B8B209D"/>
    <w:rsid w:val="5B8E9736"/>
    <w:rsid w:val="5B8F5747"/>
    <w:rsid w:val="5B901A0C"/>
    <w:rsid w:val="5B940B06"/>
    <w:rsid w:val="5B96230F"/>
    <w:rsid w:val="5B96C344"/>
    <w:rsid w:val="5B973EE2"/>
    <w:rsid w:val="5B975051"/>
    <w:rsid w:val="5B99BF6B"/>
    <w:rsid w:val="5B9A1DE3"/>
    <w:rsid w:val="5B9AA8C2"/>
    <w:rsid w:val="5B9C5103"/>
    <w:rsid w:val="5B9F0132"/>
    <w:rsid w:val="5B9F2C81"/>
    <w:rsid w:val="5BA0BAFB"/>
    <w:rsid w:val="5BA15B6E"/>
    <w:rsid w:val="5BA340D3"/>
    <w:rsid w:val="5BAD263A"/>
    <w:rsid w:val="5BADA5B4"/>
    <w:rsid w:val="5BADBC01"/>
    <w:rsid w:val="5BADC272"/>
    <w:rsid w:val="5BADE2AF"/>
    <w:rsid w:val="5BADE7DC"/>
    <w:rsid w:val="5BB30F04"/>
    <w:rsid w:val="5BB34665"/>
    <w:rsid w:val="5BB34DC1"/>
    <w:rsid w:val="5BB97A6B"/>
    <w:rsid w:val="5BBC2214"/>
    <w:rsid w:val="5BBD95D6"/>
    <w:rsid w:val="5BBDEED6"/>
    <w:rsid w:val="5BBE937B"/>
    <w:rsid w:val="5BC014AD"/>
    <w:rsid w:val="5BC1A059"/>
    <w:rsid w:val="5BC1FAF6"/>
    <w:rsid w:val="5BC41895"/>
    <w:rsid w:val="5BC732D0"/>
    <w:rsid w:val="5BC953EA"/>
    <w:rsid w:val="5BC9AE97"/>
    <w:rsid w:val="5BCE01C8"/>
    <w:rsid w:val="5BCF34DA"/>
    <w:rsid w:val="5BCFE8A2"/>
    <w:rsid w:val="5BD4A989"/>
    <w:rsid w:val="5BD5159E"/>
    <w:rsid w:val="5BD7A1AF"/>
    <w:rsid w:val="5BD86E14"/>
    <w:rsid w:val="5BD895B9"/>
    <w:rsid w:val="5BD8DE0E"/>
    <w:rsid w:val="5BD99771"/>
    <w:rsid w:val="5BDA4F27"/>
    <w:rsid w:val="5BDCEDD9"/>
    <w:rsid w:val="5BE0080A"/>
    <w:rsid w:val="5BE114CB"/>
    <w:rsid w:val="5BE71ED4"/>
    <w:rsid w:val="5BE835AF"/>
    <w:rsid w:val="5BE87224"/>
    <w:rsid w:val="5BE8D498"/>
    <w:rsid w:val="5BE8D620"/>
    <w:rsid w:val="5BEACA4D"/>
    <w:rsid w:val="5BEAD75C"/>
    <w:rsid w:val="5BEB0D7F"/>
    <w:rsid w:val="5BEBF14D"/>
    <w:rsid w:val="5BEC13C0"/>
    <w:rsid w:val="5BECF56B"/>
    <w:rsid w:val="5BED38D0"/>
    <w:rsid w:val="5BF10BEF"/>
    <w:rsid w:val="5BF23112"/>
    <w:rsid w:val="5BF3C2B6"/>
    <w:rsid w:val="5BF633E3"/>
    <w:rsid w:val="5BF8CB44"/>
    <w:rsid w:val="5BFC80A7"/>
    <w:rsid w:val="5BFD4CEF"/>
    <w:rsid w:val="5C0189CF"/>
    <w:rsid w:val="5C08BB3B"/>
    <w:rsid w:val="5C0CF3F7"/>
    <w:rsid w:val="5C0F917F"/>
    <w:rsid w:val="5C10E177"/>
    <w:rsid w:val="5C11ED7C"/>
    <w:rsid w:val="5C1DB31F"/>
    <w:rsid w:val="5C1FD19C"/>
    <w:rsid w:val="5C21494B"/>
    <w:rsid w:val="5C225A22"/>
    <w:rsid w:val="5C2462FB"/>
    <w:rsid w:val="5C26BB52"/>
    <w:rsid w:val="5C272CD9"/>
    <w:rsid w:val="5C282491"/>
    <w:rsid w:val="5C293D0F"/>
    <w:rsid w:val="5C296AC4"/>
    <w:rsid w:val="5C2D108C"/>
    <w:rsid w:val="5C2F9DDC"/>
    <w:rsid w:val="5C302B59"/>
    <w:rsid w:val="5C30EC11"/>
    <w:rsid w:val="5C30F185"/>
    <w:rsid w:val="5C314C74"/>
    <w:rsid w:val="5C334D52"/>
    <w:rsid w:val="5C340F48"/>
    <w:rsid w:val="5C354E53"/>
    <w:rsid w:val="5C3625E7"/>
    <w:rsid w:val="5C3644AA"/>
    <w:rsid w:val="5C364CB6"/>
    <w:rsid w:val="5C367512"/>
    <w:rsid w:val="5C3883B0"/>
    <w:rsid w:val="5C38B864"/>
    <w:rsid w:val="5C3AAADB"/>
    <w:rsid w:val="5C3C8B7A"/>
    <w:rsid w:val="5C4075B1"/>
    <w:rsid w:val="5C4272E0"/>
    <w:rsid w:val="5C4380D2"/>
    <w:rsid w:val="5C449509"/>
    <w:rsid w:val="5C45E4A8"/>
    <w:rsid w:val="5C46E105"/>
    <w:rsid w:val="5C4717AD"/>
    <w:rsid w:val="5C49C481"/>
    <w:rsid w:val="5C4FBB20"/>
    <w:rsid w:val="5C4FDBCF"/>
    <w:rsid w:val="5C50A898"/>
    <w:rsid w:val="5C5446DB"/>
    <w:rsid w:val="5C548C73"/>
    <w:rsid w:val="5C54B2DA"/>
    <w:rsid w:val="5C561D7D"/>
    <w:rsid w:val="5C56EEDE"/>
    <w:rsid w:val="5C590711"/>
    <w:rsid w:val="5C5A0A9C"/>
    <w:rsid w:val="5C5A7290"/>
    <w:rsid w:val="5C5CE78E"/>
    <w:rsid w:val="5C5E0F67"/>
    <w:rsid w:val="5C6036A8"/>
    <w:rsid w:val="5C669986"/>
    <w:rsid w:val="5C66C834"/>
    <w:rsid w:val="5C67CD5D"/>
    <w:rsid w:val="5C6CA6A0"/>
    <w:rsid w:val="5C6DCCFF"/>
    <w:rsid w:val="5C6DDDDF"/>
    <w:rsid w:val="5C762CBB"/>
    <w:rsid w:val="5C77C66C"/>
    <w:rsid w:val="5C78EA87"/>
    <w:rsid w:val="5C7AA017"/>
    <w:rsid w:val="5C7AFEE4"/>
    <w:rsid w:val="5C7D896F"/>
    <w:rsid w:val="5C82F64D"/>
    <w:rsid w:val="5C84A51C"/>
    <w:rsid w:val="5C85FB00"/>
    <w:rsid w:val="5C869619"/>
    <w:rsid w:val="5C8793BF"/>
    <w:rsid w:val="5C8C0A45"/>
    <w:rsid w:val="5C8D919A"/>
    <w:rsid w:val="5C944818"/>
    <w:rsid w:val="5C960D80"/>
    <w:rsid w:val="5C975441"/>
    <w:rsid w:val="5C97974C"/>
    <w:rsid w:val="5C97CC8A"/>
    <w:rsid w:val="5C99463B"/>
    <w:rsid w:val="5C998D17"/>
    <w:rsid w:val="5C99CBEE"/>
    <w:rsid w:val="5C9A3D00"/>
    <w:rsid w:val="5C9B2E8E"/>
    <w:rsid w:val="5C9C759C"/>
    <w:rsid w:val="5C9F2F5C"/>
    <w:rsid w:val="5CA386C7"/>
    <w:rsid w:val="5CA60E2E"/>
    <w:rsid w:val="5CA74AA0"/>
    <w:rsid w:val="5CA881FA"/>
    <w:rsid w:val="5CAA4C70"/>
    <w:rsid w:val="5CAD1B5E"/>
    <w:rsid w:val="5CAD7DD3"/>
    <w:rsid w:val="5CB231CB"/>
    <w:rsid w:val="5CB4A341"/>
    <w:rsid w:val="5CB6010F"/>
    <w:rsid w:val="5CB701C1"/>
    <w:rsid w:val="5CB756BE"/>
    <w:rsid w:val="5CB8D1A1"/>
    <w:rsid w:val="5CBCFBCD"/>
    <w:rsid w:val="5CBDE378"/>
    <w:rsid w:val="5CBE0D41"/>
    <w:rsid w:val="5CC17F6F"/>
    <w:rsid w:val="5CC43FBD"/>
    <w:rsid w:val="5CC59AAD"/>
    <w:rsid w:val="5CC5BD09"/>
    <w:rsid w:val="5CC6AAEB"/>
    <w:rsid w:val="5CC781E0"/>
    <w:rsid w:val="5CC88DC2"/>
    <w:rsid w:val="5CC94D47"/>
    <w:rsid w:val="5CCD36CA"/>
    <w:rsid w:val="5CCDC0A5"/>
    <w:rsid w:val="5CD0C454"/>
    <w:rsid w:val="5CD1CBB9"/>
    <w:rsid w:val="5CD35DC9"/>
    <w:rsid w:val="5CD4D35C"/>
    <w:rsid w:val="5CD4FF58"/>
    <w:rsid w:val="5CD7058E"/>
    <w:rsid w:val="5CD94A89"/>
    <w:rsid w:val="5CDA5AF2"/>
    <w:rsid w:val="5CDB409F"/>
    <w:rsid w:val="5CDDB26D"/>
    <w:rsid w:val="5CDE006C"/>
    <w:rsid w:val="5CDFB8D8"/>
    <w:rsid w:val="5CE31FD9"/>
    <w:rsid w:val="5CE47A4F"/>
    <w:rsid w:val="5CE878D5"/>
    <w:rsid w:val="5CE89135"/>
    <w:rsid w:val="5CEA1394"/>
    <w:rsid w:val="5CF3FBBD"/>
    <w:rsid w:val="5CF684A9"/>
    <w:rsid w:val="5CF70947"/>
    <w:rsid w:val="5CF9538A"/>
    <w:rsid w:val="5CFC3449"/>
    <w:rsid w:val="5CFCB2FB"/>
    <w:rsid w:val="5CFCDD45"/>
    <w:rsid w:val="5CFE3CAE"/>
    <w:rsid w:val="5D030D92"/>
    <w:rsid w:val="5D05EA7A"/>
    <w:rsid w:val="5D093AC5"/>
    <w:rsid w:val="5D0CFB8F"/>
    <w:rsid w:val="5D157FC9"/>
    <w:rsid w:val="5D1658D4"/>
    <w:rsid w:val="5D1706FD"/>
    <w:rsid w:val="5D1986DB"/>
    <w:rsid w:val="5D19CC69"/>
    <w:rsid w:val="5D1C0876"/>
    <w:rsid w:val="5D1CBF5B"/>
    <w:rsid w:val="5D1D53F5"/>
    <w:rsid w:val="5D1E3E6B"/>
    <w:rsid w:val="5D1E959B"/>
    <w:rsid w:val="5D21B46E"/>
    <w:rsid w:val="5D2601BE"/>
    <w:rsid w:val="5D261DCE"/>
    <w:rsid w:val="5D27408E"/>
    <w:rsid w:val="5D2B9EF3"/>
    <w:rsid w:val="5D2E7244"/>
    <w:rsid w:val="5D2E74D6"/>
    <w:rsid w:val="5D311791"/>
    <w:rsid w:val="5D32A06E"/>
    <w:rsid w:val="5D3437AE"/>
    <w:rsid w:val="5D360904"/>
    <w:rsid w:val="5D363F77"/>
    <w:rsid w:val="5D37393A"/>
    <w:rsid w:val="5D3804B8"/>
    <w:rsid w:val="5D3880C0"/>
    <w:rsid w:val="5D38EB2C"/>
    <w:rsid w:val="5D396BD7"/>
    <w:rsid w:val="5D3C1E9A"/>
    <w:rsid w:val="5D3E6955"/>
    <w:rsid w:val="5D3E9684"/>
    <w:rsid w:val="5D3F53FB"/>
    <w:rsid w:val="5D3FA1A2"/>
    <w:rsid w:val="5D42499A"/>
    <w:rsid w:val="5D480353"/>
    <w:rsid w:val="5D4847BF"/>
    <w:rsid w:val="5D4EE89A"/>
    <w:rsid w:val="5D4F5282"/>
    <w:rsid w:val="5D513DBF"/>
    <w:rsid w:val="5D562F84"/>
    <w:rsid w:val="5D5796F0"/>
    <w:rsid w:val="5D59A224"/>
    <w:rsid w:val="5D5ECF1D"/>
    <w:rsid w:val="5D608D7A"/>
    <w:rsid w:val="5D62AE57"/>
    <w:rsid w:val="5D65139A"/>
    <w:rsid w:val="5D655C78"/>
    <w:rsid w:val="5D665C91"/>
    <w:rsid w:val="5D671CA2"/>
    <w:rsid w:val="5D682543"/>
    <w:rsid w:val="5D68D7FE"/>
    <w:rsid w:val="5D68F227"/>
    <w:rsid w:val="5D6DB0EE"/>
    <w:rsid w:val="5D6FCB88"/>
    <w:rsid w:val="5D730C2F"/>
    <w:rsid w:val="5D769C61"/>
    <w:rsid w:val="5D76BF09"/>
    <w:rsid w:val="5D77B6DD"/>
    <w:rsid w:val="5D7DBC8F"/>
    <w:rsid w:val="5D7E993A"/>
    <w:rsid w:val="5D83FC0D"/>
    <w:rsid w:val="5D859855"/>
    <w:rsid w:val="5D88067E"/>
    <w:rsid w:val="5D8CEB8D"/>
    <w:rsid w:val="5D91ECB1"/>
    <w:rsid w:val="5D952D2F"/>
    <w:rsid w:val="5DA18CAC"/>
    <w:rsid w:val="5DA21CAF"/>
    <w:rsid w:val="5DA79F8F"/>
    <w:rsid w:val="5DA82A89"/>
    <w:rsid w:val="5DB02DF7"/>
    <w:rsid w:val="5DB1002E"/>
    <w:rsid w:val="5DB29437"/>
    <w:rsid w:val="5DB29FE3"/>
    <w:rsid w:val="5DB542DB"/>
    <w:rsid w:val="5DB63677"/>
    <w:rsid w:val="5DB65E68"/>
    <w:rsid w:val="5DBC1AD0"/>
    <w:rsid w:val="5DBDDD97"/>
    <w:rsid w:val="5DBE3BCF"/>
    <w:rsid w:val="5DBEF4DB"/>
    <w:rsid w:val="5DBF76AE"/>
    <w:rsid w:val="5DC12412"/>
    <w:rsid w:val="5DC13C10"/>
    <w:rsid w:val="5DC1514E"/>
    <w:rsid w:val="5DC30500"/>
    <w:rsid w:val="5DC40EF7"/>
    <w:rsid w:val="5DC56D5B"/>
    <w:rsid w:val="5DC57A68"/>
    <w:rsid w:val="5DC8C224"/>
    <w:rsid w:val="5DCA90ED"/>
    <w:rsid w:val="5DCAEDF0"/>
    <w:rsid w:val="5DCB5C6B"/>
    <w:rsid w:val="5DCBC744"/>
    <w:rsid w:val="5DCC8888"/>
    <w:rsid w:val="5DD26F85"/>
    <w:rsid w:val="5DD38021"/>
    <w:rsid w:val="5DD7E3AB"/>
    <w:rsid w:val="5DDDDC91"/>
    <w:rsid w:val="5DDE4F5A"/>
    <w:rsid w:val="5DDEEB57"/>
    <w:rsid w:val="5DE02B0B"/>
    <w:rsid w:val="5DE3C721"/>
    <w:rsid w:val="5DE45CC9"/>
    <w:rsid w:val="5DE6F2C1"/>
    <w:rsid w:val="5DE72B5A"/>
    <w:rsid w:val="5DE91DE7"/>
    <w:rsid w:val="5DEC4DAC"/>
    <w:rsid w:val="5DF1A041"/>
    <w:rsid w:val="5DF1C57A"/>
    <w:rsid w:val="5DF744DF"/>
    <w:rsid w:val="5DF7C990"/>
    <w:rsid w:val="5DF88CDA"/>
    <w:rsid w:val="5DF95FD6"/>
    <w:rsid w:val="5E022665"/>
    <w:rsid w:val="5E02C95C"/>
    <w:rsid w:val="5E02DFD0"/>
    <w:rsid w:val="5E036853"/>
    <w:rsid w:val="5E0428DE"/>
    <w:rsid w:val="5E06F953"/>
    <w:rsid w:val="5E0BE7EA"/>
    <w:rsid w:val="5E0E5D31"/>
    <w:rsid w:val="5E0E8AB8"/>
    <w:rsid w:val="5E107696"/>
    <w:rsid w:val="5E12010B"/>
    <w:rsid w:val="5E155CCF"/>
    <w:rsid w:val="5E1AE28B"/>
    <w:rsid w:val="5E1BC5E5"/>
    <w:rsid w:val="5E1EA039"/>
    <w:rsid w:val="5E1F57E6"/>
    <w:rsid w:val="5E21F870"/>
    <w:rsid w:val="5E22B6FB"/>
    <w:rsid w:val="5E22CCE3"/>
    <w:rsid w:val="5E23F249"/>
    <w:rsid w:val="5E26BB21"/>
    <w:rsid w:val="5E2746DB"/>
    <w:rsid w:val="5E28F28B"/>
    <w:rsid w:val="5E2B4CD2"/>
    <w:rsid w:val="5E2C71D7"/>
    <w:rsid w:val="5E302F83"/>
    <w:rsid w:val="5E3E31E8"/>
    <w:rsid w:val="5E3F406A"/>
    <w:rsid w:val="5E41C21A"/>
    <w:rsid w:val="5E460773"/>
    <w:rsid w:val="5E496F20"/>
    <w:rsid w:val="5E4CD971"/>
    <w:rsid w:val="5E4DE9B9"/>
    <w:rsid w:val="5E50C838"/>
    <w:rsid w:val="5E521B60"/>
    <w:rsid w:val="5E526922"/>
    <w:rsid w:val="5E538383"/>
    <w:rsid w:val="5E53EA0A"/>
    <w:rsid w:val="5E54BD51"/>
    <w:rsid w:val="5E5515BB"/>
    <w:rsid w:val="5E56E648"/>
    <w:rsid w:val="5E582E24"/>
    <w:rsid w:val="5E5CDBC1"/>
    <w:rsid w:val="5E622872"/>
    <w:rsid w:val="5E62A6BB"/>
    <w:rsid w:val="5E63D041"/>
    <w:rsid w:val="5E6416DD"/>
    <w:rsid w:val="5E68418D"/>
    <w:rsid w:val="5E68493B"/>
    <w:rsid w:val="5E688A30"/>
    <w:rsid w:val="5E6F1D32"/>
    <w:rsid w:val="5E6F488C"/>
    <w:rsid w:val="5E71913D"/>
    <w:rsid w:val="5E738858"/>
    <w:rsid w:val="5E75B7DA"/>
    <w:rsid w:val="5E75C516"/>
    <w:rsid w:val="5E773B35"/>
    <w:rsid w:val="5E79045C"/>
    <w:rsid w:val="5E7907A2"/>
    <w:rsid w:val="5E7957C4"/>
    <w:rsid w:val="5E7BCBCA"/>
    <w:rsid w:val="5E7CD019"/>
    <w:rsid w:val="5E7EB53D"/>
    <w:rsid w:val="5E7F09AA"/>
    <w:rsid w:val="5E8C687F"/>
    <w:rsid w:val="5E8D5025"/>
    <w:rsid w:val="5E91393A"/>
    <w:rsid w:val="5E916679"/>
    <w:rsid w:val="5E952994"/>
    <w:rsid w:val="5E9988C2"/>
    <w:rsid w:val="5E99E320"/>
    <w:rsid w:val="5E9A0ACB"/>
    <w:rsid w:val="5E9C3BEE"/>
    <w:rsid w:val="5E9C7DF1"/>
    <w:rsid w:val="5E9E9014"/>
    <w:rsid w:val="5E9EBF8F"/>
    <w:rsid w:val="5E9EF5BF"/>
    <w:rsid w:val="5E9F42C5"/>
    <w:rsid w:val="5E9FEEAF"/>
    <w:rsid w:val="5EA4C835"/>
    <w:rsid w:val="5EA59889"/>
    <w:rsid w:val="5EA5ECA1"/>
    <w:rsid w:val="5EA8929D"/>
    <w:rsid w:val="5EAD5BB0"/>
    <w:rsid w:val="5EADF348"/>
    <w:rsid w:val="5EBC47D5"/>
    <w:rsid w:val="5EBF422B"/>
    <w:rsid w:val="5EBF90F8"/>
    <w:rsid w:val="5EC14D37"/>
    <w:rsid w:val="5EC4AE7F"/>
    <w:rsid w:val="5EC51D13"/>
    <w:rsid w:val="5EC53A50"/>
    <w:rsid w:val="5EC7C091"/>
    <w:rsid w:val="5ECA5205"/>
    <w:rsid w:val="5ECB4582"/>
    <w:rsid w:val="5ECBE768"/>
    <w:rsid w:val="5ECF4F32"/>
    <w:rsid w:val="5ECFA3E7"/>
    <w:rsid w:val="5ED01B09"/>
    <w:rsid w:val="5ED1C286"/>
    <w:rsid w:val="5ED3B87F"/>
    <w:rsid w:val="5ED3F3E3"/>
    <w:rsid w:val="5ED5CA5F"/>
    <w:rsid w:val="5ED7AE16"/>
    <w:rsid w:val="5ED8DACD"/>
    <w:rsid w:val="5ED961B8"/>
    <w:rsid w:val="5EDBD988"/>
    <w:rsid w:val="5EDC2E2A"/>
    <w:rsid w:val="5EDD6060"/>
    <w:rsid w:val="5EDE5F9D"/>
    <w:rsid w:val="5EDEC493"/>
    <w:rsid w:val="5EE2F95D"/>
    <w:rsid w:val="5EE51150"/>
    <w:rsid w:val="5EE518E8"/>
    <w:rsid w:val="5EE5561F"/>
    <w:rsid w:val="5EE5FA23"/>
    <w:rsid w:val="5EE7AF2A"/>
    <w:rsid w:val="5EE84EDF"/>
    <w:rsid w:val="5EEC8568"/>
    <w:rsid w:val="5EEC88A8"/>
    <w:rsid w:val="5EED1068"/>
    <w:rsid w:val="5EED1A8C"/>
    <w:rsid w:val="5EF1F13D"/>
    <w:rsid w:val="5EF44A88"/>
    <w:rsid w:val="5EF48A73"/>
    <w:rsid w:val="5EF572DD"/>
    <w:rsid w:val="5EF6588C"/>
    <w:rsid w:val="5EF6CAC0"/>
    <w:rsid w:val="5EFB7C38"/>
    <w:rsid w:val="5EFEB45E"/>
    <w:rsid w:val="5F004629"/>
    <w:rsid w:val="5F01EF9E"/>
    <w:rsid w:val="5F0505B6"/>
    <w:rsid w:val="5F057F52"/>
    <w:rsid w:val="5F05B405"/>
    <w:rsid w:val="5F05E495"/>
    <w:rsid w:val="5F062514"/>
    <w:rsid w:val="5F0640A3"/>
    <w:rsid w:val="5F0725C1"/>
    <w:rsid w:val="5F09CCD4"/>
    <w:rsid w:val="5F0C9C6E"/>
    <w:rsid w:val="5F0EF8CB"/>
    <w:rsid w:val="5F11015D"/>
    <w:rsid w:val="5F1299F9"/>
    <w:rsid w:val="5F13C375"/>
    <w:rsid w:val="5F142256"/>
    <w:rsid w:val="5F149198"/>
    <w:rsid w:val="5F151FEB"/>
    <w:rsid w:val="5F18BC97"/>
    <w:rsid w:val="5F19AE29"/>
    <w:rsid w:val="5F1AB612"/>
    <w:rsid w:val="5F1AE567"/>
    <w:rsid w:val="5F1B3433"/>
    <w:rsid w:val="5F1B9C24"/>
    <w:rsid w:val="5F1CED8C"/>
    <w:rsid w:val="5F24135B"/>
    <w:rsid w:val="5F2599AF"/>
    <w:rsid w:val="5F2652FF"/>
    <w:rsid w:val="5F2717CF"/>
    <w:rsid w:val="5F280F66"/>
    <w:rsid w:val="5F347183"/>
    <w:rsid w:val="5F355959"/>
    <w:rsid w:val="5F395DEC"/>
    <w:rsid w:val="5F39DE40"/>
    <w:rsid w:val="5F3A7A32"/>
    <w:rsid w:val="5F3D5E23"/>
    <w:rsid w:val="5F3E2C41"/>
    <w:rsid w:val="5F4165D7"/>
    <w:rsid w:val="5F478864"/>
    <w:rsid w:val="5F4792BA"/>
    <w:rsid w:val="5F4B097D"/>
    <w:rsid w:val="5F4C0D01"/>
    <w:rsid w:val="5F51FCE3"/>
    <w:rsid w:val="5F5205AD"/>
    <w:rsid w:val="5F527054"/>
    <w:rsid w:val="5F552AAF"/>
    <w:rsid w:val="5F55708B"/>
    <w:rsid w:val="5F56CB0D"/>
    <w:rsid w:val="5F594483"/>
    <w:rsid w:val="5F5AA07C"/>
    <w:rsid w:val="5F5BD52D"/>
    <w:rsid w:val="5F5C4A1C"/>
    <w:rsid w:val="5F5EEFC9"/>
    <w:rsid w:val="5F60BC38"/>
    <w:rsid w:val="5F60C109"/>
    <w:rsid w:val="5F62FCC5"/>
    <w:rsid w:val="5F646845"/>
    <w:rsid w:val="5F6656C4"/>
    <w:rsid w:val="5F6709DA"/>
    <w:rsid w:val="5F69D0D5"/>
    <w:rsid w:val="5F6E41A2"/>
    <w:rsid w:val="5F6F7611"/>
    <w:rsid w:val="5F707E3F"/>
    <w:rsid w:val="5F70E0DA"/>
    <w:rsid w:val="5F714166"/>
    <w:rsid w:val="5F72ABA6"/>
    <w:rsid w:val="5F730723"/>
    <w:rsid w:val="5F73B15F"/>
    <w:rsid w:val="5F7453B9"/>
    <w:rsid w:val="5F779B05"/>
    <w:rsid w:val="5F779E2C"/>
    <w:rsid w:val="5F7AD0E8"/>
    <w:rsid w:val="5F7C8063"/>
    <w:rsid w:val="5F806B6A"/>
    <w:rsid w:val="5F82AFBF"/>
    <w:rsid w:val="5F82D621"/>
    <w:rsid w:val="5F84FE50"/>
    <w:rsid w:val="5F854E09"/>
    <w:rsid w:val="5F856C13"/>
    <w:rsid w:val="5F8881B4"/>
    <w:rsid w:val="5F89301C"/>
    <w:rsid w:val="5F8C4F69"/>
    <w:rsid w:val="5F8D67BC"/>
    <w:rsid w:val="5F8DC2D3"/>
    <w:rsid w:val="5F8E19E7"/>
    <w:rsid w:val="5F8FEC71"/>
    <w:rsid w:val="5F9406C4"/>
    <w:rsid w:val="5F9473C7"/>
    <w:rsid w:val="5F94D7A1"/>
    <w:rsid w:val="5F95B7EE"/>
    <w:rsid w:val="5F976414"/>
    <w:rsid w:val="5F98DE64"/>
    <w:rsid w:val="5F9BE8A5"/>
    <w:rsid w:val="5F9CCF44"/>
    <w:rsid w:val="5F9D07B5"/>
    <w:rsid w:val="5F9EDBDF"/>
    <w:rsid w:val="5FA05F66"/>
    <w:rsid w:val="5FA27113"/>
    <w:rsid w:val="5FA3686C"/>
    <w:rsid w:val="5FA36FA9"/>
    <w:rsid w:val="5FA50500"/>
    <w:rsid w:val="5FA5540D"/>
    <w:rsid w:val="5FA6265F"/>
    <w:rsid w:val="5FAC737F"/>
    <w:rsid w:val="5FAE04A8"/>
    <w:rsid w:val="5FAF4081"/>
    <w:rsid w:val="5FAF53E7"/>
    <w:rsid w:val="5FB025EB"/>
    <w:rsid w:val="5FB13EC0"/>
    <w:rsid w:val="5FB14D52"/>
    <w:rsid w:val="5FB35E9D"/>
    <w:rsid w:val="5FB4196B"/>
    <w:rsid w:val="5FB6043D"/>
    <w:rsid w:val="5FB6E3FE"/>
    <w:rsid w:val="5FB7429B"/>
    <w:rsid w:val="5FB74B12"/>
    <w:rsid w:val="5FBA15D6"/>
    <w:rsid w:val="5FBAA340"/>
    <w:rsid w:val="5FBC2B05"/>
    <w:rsid w:val="5FBDF311"/>
    <w:rsid w:val="5FC77CB7"/>
    <w:rsid w:val="5FC9E6FF"/>
    <w:rsid w:val="5FCB9CEB"/>
    <w:rsid w:val="5FCD31FE"/>
    <w:rsid w:val="5FCF74A7"/>
    <w:rsid w:val="5FD0DC7C"/>
    <w:rsid w:val="5FD671D1"/>
    <w:rsid w:val="5FD7B13C"/>
    <w:rsid w:val="5FD95332"/>
    <w:rsid w:val="5FD99571"/>
    <w:rsid w:val="5FDD0629"/>
    <w:rsid w:val="5FDDD0AC"/>
    <w:rsid w:val="5FDE25C9"/>
    <w:rsid w:val="5FE0E379"/>
    <w:rsid w:val="5FE1ECFF"/>
    <w:rsid w:val="5FE456D1"/>
    <w:rsid w:val="5FEA2035"/>
    <w:rsid w:val="5FF004F6"/>
    <w:rsid w:val="5FF8B203"/>
    <w:rsid w:val="5FFCB69F"/>
    <w:rsid w:val="60002A33"/>
    <w:rsid w:val="6000DC17"/>
    <w:rsid w:val="6001C02C"/>
    <w:rsid w:val="60031DD0"/>
    <w:rsid w:val="6003BD70"/>
    <w:rsid w:val="6004E95A"/>
    <w:rsid w:val="600699E7"/>
    <w:rsid w:val="600A3391"/>
    <w:rsid w:val="600A7C8A"/>
    <w:rsid w:val="6017DB7F"/>
    <w:rsid w:val="6019843F"/>
    <w:rsid w:val="601A7260"/>
    <w:rsid w:val="601ADA0B"/>
    <w:rsid w:val="601B03F4"/>
    <w:rsid w:val="602223AF"/>
    <w:rsid w:val="6025694B"/>
    <w:rsid w:val="6027EA42"/>
    <w:rsid w:val="602B8ED6"/>
    <w:rsid w:val="602E2BAC"/>
    <w:rsid w:val="602FAD37"/>
    <w:rsid w:val="6031E8F4"/>
    <w:rsid w:val="6032CC63"/>
    <w:rsid w:val="60332B5B"/>
    <w:rsid w:val="60332D97"/>
    <w:rsid w:val="6036549D"/>
    <w:rsid w:val="60374804"/>
    <w:rsid w:val="603AD5C4"/>
    <w:rsid w:val="603C54F9"/>
    <w:rsid w:val="603D6E31"/>
    <w:rsid w:val="603E8899"/>
    <w:rsid w:val="603ECB2A"/>
    <w:rsid w:val="604109D1"/>
    <w:rsid w:val="60437FDC"/>
    <w:rsid w:val="6043E8B8"/>
    <w:rsid w:val="60441234"/>
    <w:rsid w:val="6045B121"/>
    <w:rsid w:val="6045B8B4"/>
    <w:rsid w:val="604D41CC"/>
    <w:rsid w:val="604DB4F4"/>
    <w:rsid w:val="604E7B32"/>
    <w:rsid w:val="6052027D"/>
    <w:rsid w:val="6054D215"/>
    <w:rsid w:val="60580CE4"/>
    <w:rsid w:val="605C5DC4"/>
    <w:rsid w:val="605CFC64"/>
    <w:rsid w:val="605EEFED"/>
    <w:rsid w:val="6061A23C"/>
    <w:rsid w:val="6062D2D5"/>
    <w:rsid w:val="6063089E"/>
    <w:rsid w:val="6065E27F"/>
    <w:rsid w:val="60672683"/>
    <w:rsid w:val="606792EE"/>
    <w:rsid w:val="6067DBE5"/>
    <w:rsid w:val="60686CB8"/>
    <w:rsid w:val="606872D5"/>
    <w:rsid w:val="606A84D1"/>
    <w:rsid w:val="606A8DC1"/>
    <w:rsid w:val="606B4083"/>
    <w:rsid w:val="606BC0BD"/>
    <w:rsid w:val="606C885D"/>
    <w:rsid w:val="606DBEB4"/>
    <w:rsid w:val="606E8326"/>
    <w:rsid w:val="606FAEEC"/>
    <w:rsid w:val="607294B8"/>
    <w:rsid w:val="60736AA3"/>
    <w:rsid w:val="60754D41"/>
    <w:rsid w:val="6078DEBE"/>
    <w:rsid w:val="60799918"/>
    <w:rsid w:val="607D4FE8"/>
    <w:rsid w:val="607D6D6E"/>
    <w:rsid w:val="6082975C"/>
    <w:rsid w:val="60836938"/>
    <w:rsid w:val="6086E75C"/>
    <w:rsid w:val="608BD1D6"/>
    <w:rsid w:val="608C7328"/>
    <w:rsid w:val="608EDB81"/>
    <w:rsid w:val="6092890B"/>
    <w:rsid w:val="6093F615"/>
    <w:rsid w:val="609568A9"/>
    <w:rsid w:val="609E1A6C"/>
    <w:rsid w:val="609E5347"/>
    <w:rsid w:val="609E5C28"/>
    <w:rsid w:val="609EE2BF"/>
    <w:rsid w:val="60A0E539"/>
    <w:rsid w:val="60A0F20A"/>
    <w:rsid w:val="60A28254"/>
    <w:rsid w:val="60A4F6CB"/>
    <w:rsid w:val="60A5A42B"/>
    <w:rsid w:val="60A5B9D8"/>
    <w:rsid w:val="60A5D1F3"/>
    <w:rsid w:val="60A6314C"/>
    <w:rsid w:val="60A69779"/>
    <w:rsid w:val="60A7567F"/>
    <w:rsid w:val="60A86A6C"/>
    <w:rsid w:val="60A86D90"/>
    <w:rsid w:val="60A9974F"/>
    <w:rsid w:val="60AD51B6"/>
    <w:rsid w:val="60ADCC1A"/>
    <w:rsid w:val="60AF954D"/>
    <w:rsid w:val="60B13627"/>
    <w:rsid w:val="60B3B788"/>
    <w:rsid w:val="60B4BB7C"/>
    <w:rsid w:val="60B62DC5"/>
    <w:rsid w:val="60B81A03"/>
    <w:rsid w:val="60B8E8DC"/>
    <w:rsid w:val="60B9B089"/>
    <w:rsid w:val="60BA92A4"/>
    <w:rsid w:val="60BB8A8B"/>
    <w:rsid w:val="60C2FEE9"/>
    <w:rsid w:val="60C53036"/>
    <w:rsid w:val="60C6B5BA"/>
    <w:rsid w:val="60CD3C0A"/>
    <w:rsid w:val="60CD3DA6"/>
    <w:rsid w:val="60CD4382"/>
    <w:rsid w:val="60CE32F0"/>
    <w:rsid w:val="60D0743D"/>
    <w:rsid w:val="60D1A0F2"/>
    <w:rsid w:val="60D24C17"/>
    <w:rsid w:val="60D48955"/>
    <w:rsid w:val="60D60D4F"/>
    <w:rsid w:val="60D9D3D1"/>
    <w:rsid w:val="60DAB702"/>
    <w:rsid w:val="60DE7D0C"/>
    <w:rsid w:val="60E1C31C"/>
    <w:rsid w:val="60E28593"/>
    <w:rsid w:val="60E38CF2"/>
    <w:rsid w:val="60E90CFC"/>
    <w:rsid w:val="60EBA890"/>
    <w:rsid w:val="60EC1398"/>
    <w:rsid w:val="60EF6D26"/>
    <w:rsid w:val="60F06930"/>
    <w:rsid w:val="60F21FC6"/>
    <w:rsid w:val="60F73972"/>
    <w:rsid w:val="60F9929E"/>
    <w:rsid w:val="60F9F135"/>
    <w:rsid w:val="60FA5A5B"/>
    <w:rsid w:val="60FB2F27"/>
    <w:rsid w:val="60FC6868"/>
    <w:rsid w:val="60FE270C"/>
    <w:rsid w:val="60FFDD7E"/>
    <w:rsid w:val="61009EC5"/>
    <w:rsid w:val="61037A79"/>
    <w:rsid w:val="6103DF91"/>
    <w:rsid w:val="6105F2B8"/>
    <w:rsid w:val="6107405D"/>
    <w:rsid w:val="6109888F"/>
    <w:rsid w:val="610BCF62"/>
    <w:rsid w:val="610CAA6D"/>
    <w:rsid w:val="610E5716"/>
    <w:rsid w:val="6111C121"/>
    <w:rsid w:val="6119691C"/>
    <w:rsid w:val="611A56F3"/>
    <w:rsid w:val="611AD9C9"/>
    <w:rsid w:val="611BBB5A"/>
    <w:rsid w:val="611CBCD0"/>
    <w:rsid w:val="61205FBA"/>
    <w:rsid w:val="6120EE29"/>
    <w:rsid w:val="6121D36E"/>
    <w:rsid w:val="61252B3B"/>
    <w:rsid w:val="612604ED"/>
    <w:rsid w:val="61289055"/>
    <w:rsid w:val="6128C465"/>
    <w:rsid w:val="61292D49"/>
    <w:rsid w:val="61298D69"/>
    <w:rsid w:val="612A0109"/>
    <w:rsid w:val="612DE660"/>
    <w:rsid w:val="612EC018"/>
    <w:rsid w:val="612EF6A4"/>
    <w:rsid w:val="612EFE84"/>
    <w:rsid w:val="613A4BD9"/>
    <w:rsid w:val="613CF5CB"/>
    <w:rsid w:val="613FD3E1"/>
    <w:rsid w:val="6142A926"/>
    <w:rsid w:val="61431A94"/>
    <w:rsid w:val="61432B20"/>
    <w:rsid w:val="614337AA"/>
    <w:rsid w:val="6143FDB3"/>
    <w:rsid w:val="6144B6E4"/>
    <w:rsid w:val="6145BE32"/>
    <w:rsid w:val="614662F9"/>
    <w:rsid w:val="6146AC7F"/>
    <w:rsid w:val="6149E2F9"/>
    <w:rsid w:val="614A9186"/>
    <w:rsid w:val="614B0429"/>
    <w:rsid w:val="614F2F50"/>
    <w:rsid w:val="6151821C"/>
    <w:rsid w:val="61564563"/>
    <w:rsid w:val="6156F981"/>
    <w:rsid w:val="615C3737"/>
    <w:rsid w:val="616106A8"/>
    <w:rsid w:val="61622938"/>
    <w:rsid w:val="6165BF52"/>
    <w:rsid w:val="6166C274"/>
    <w:rsid w:val="6168F191"/>
    <w:rsid w:val="616E56F4"/>
    <w:rsid w:val="616E808C"/>
    <w:rsid w:val="6172758E"/>
    <w:rsid w:val="61739701"/>
    <w:rsid w:val="61770AA1"/>
    <w:rsid w:val="617A415A"/>
    <w:rsid w:val="617D39DD"/>
    <w:rsid w:val="617EB986"/>
    <w:rsid w:val="617FA3CC"/>
    <w:rsid w:val="61804C41"/>
    <w:rsid w:val="6180B455"/>
    <w:rsid w:val="61868A15"/>
    <w:rsid w:val="6187C8BD"/>
    <w:rsid w:val="6187CE65"/>
    <w:rsid w:val="618CA1F3"/>
    <w:rsid w:val="618D0983"/>
    <w:rsid w:val="6190070E"/>
    <w:rsid w:val="6193116A"/>
    <w:rsid w:val="6195F412"/>
    <w:rsid w:val="619745BE"/>
    <w:rsid w:val="6198E7D4"/>
    <w:rsid w:val="619DB0CB"/>
    <w:rsid w:val="619E5E05"/>
    <w:rsid w:val="619F56FF"/>
    <w:rsid w:val="61A01D4A"/>
    <w:rsid w:val="61A612B4"/>
    <w:rsid w:val="61A74A2F"/>
    <w:rsid w:val="61AC033F"/>
    <w:rsid w:val="61AED849"/>
    <w:rsid w:val="61B01291"/>
    <w:rsid w:val="61B139C5"/>
    <w:rsid w:val="61B1F9D9"/>
    <w:rsid w:val="61B3C99A"/>
    <w:rsid w:val="61B45C52"/>
    <w:rsid w:val="61B45FA7"/>
    <w:rsid w:val="61B4A7F4"/>
    <w:rsid w:val="61B548E7"/>
    <w:rsid w:val="61B557E3"/>
    <w:rsid w:val="61BC2305"/>
    <w:rsid w:val="61BC5DEE"/>
    <w:rsid w:val="61BCBAF0"/>
    <w:rsid w:val="61BE1484"/>
    <w:rsid w:val="61BE915B"/>
    <w:rsid w:val="61C02689"/>
    <w:rsid w:val="61C0F84E"/>
    <w:rsid w:val="61C172B9"/>
    <w:rsid w:val="61C30391"/>
    <w:rsid w:val="61C41805"/>
    <w:rsid w:val="61C74211"/>
    <w:rsid w:val="61CC585A"/>
    <w:rsid w:val="61D2EC1B"/>
    <w:rsid w:val="61D9535C"/>
    <w:rsid w:val="61DCA055"/>
    <w:rsid w:val="61DCA593"/>
    <w:rsid w:val="61DD379E"/>
    <w:rsid w:val="61DD5260"/>
    <w:rsid w:val="61DD9480"/>
    <w:rsid w:val="61DE0F66"/>
    <w:rsid w:val="61E0D25E"/>
    <w:rsid w:val="61E3AEA4"/>
    <w:rsid w:val="61E53B24"/>
    <w:rsid w:val="61E8FC79"/>
    <w:rsid w:val="61EA5894"/>
    <w:rsid w:val="61EAA7BD"/>
    <w:rsid w:val="61EC0B95"/>
    <w:rsid w:val="61ED0C7B"/>
    <w:rsid w:val="61EEF49F"/>
    <w:rsid w:val="61EEFA7A"/>
    <w:rsid w:val="61EF1E09"/>
    <w:rsid w:val="61F0F4A9"/>
    <w:rsid w:val="61F17641"/>
    <w:rsid w:val="61F2F0CB"/>
    <w:rsid w:val="61F6A4E8"/>
    <w:rsid w:val="61F7B269"/>
    <w:rsid w:val="61F976D1"/>
    <w:rsid w:val="61FB4690"/>
    <w:rsid w:val="620472FD"/>
    <w:rsid w:val="6204F739"/>
    <w:rsid w:val="62059257"/>
    <w:rsid w:val="620A576B"/>
    <w:rsid w:val="620B2BA3"/>
    <w:rsid w:val="620B884D"/>
    <w:rsid w:val="620C09ED"/>
    <w:rsid w:val="620FDAEE"/>
    <w:rsid w:val="62119F1D"/>
    <w:rsid w:val="6211F39D"/>
    <w:rsid w:val="6211F43D"/>
    <w:rsid w:val="62122362"/>
    <w:rsid w:val="6212DA37"/>
    <w:rsid w:val="621315B1"/>
    <w:rsid w:val="62196998"/>
    <w:rsid w:val="6220A816"/>
    <w:rsid w:val="62255BDA"/>
    <w:rsid w:val="622994AC"/>
    <w:rsid w:val="622CADBC"/>
    <w:rsid w:val="622CDAA4"/>
    <w:rsid w:val="622D48A5"/>
    <w:rsid w:val="6232DCD3"/>
    <w:rsid w:val="623485D3"/>
    <w:rsid w:val="62350862"/>
    <w:rsid w:val="623AE172"/>
    <w:rsid w:val="623C8965"/>
    <w:rsid w:val="62407DE0"/>
    <w:rsid w:val="6242EFA4"/>
    <w:rsid w:val="6244E869"/>
    <w:rsid w:val="62487D80"/>
    <w:rsid w:val="62494F16"/>
    <w:rsid w:val="624C0FFC"/>
    <w:rsid w:val="624C2368"/>
    <w:rsid w:val="624D276C"/>
    <w:rsid w:val="624E5192"/>
    <w:rsid w:val="62529F26"/>
    <w:rsid w:val="6257F4B6"/>
    <w:rsid w:val="6257F5AF"/>
    <w:rsid w:val="625B01AF"/>
    <w:rsid w:val="625B7F0E"/>
    <w:rsid w:val="625BB0DE"/>
    <w:rsid w:val="625C8BED"/>
    <w:rsid w:val="625CDEF7"/>
    <w:rsid w:val="625D0AC2"/>
    <w:rsid w:val="625F2B51"/>
    <w:rsid w:val="6261A9F8"/>
    <w:rsid w:val="626355CB"/>
    <w:rsid w:val="626744B7"/>
    <w:rsid w:val="6267C009"/>
    <w:rsid w:val="6269552D"/>
    <w:rsid w:val="627089FF"/>
    <w:rsid w:val="6272E44C"/>
    <w:rsid w:val="62755993"/>
    <w:rsid w:val="627635AC"/>
    <w:rsid w:val="6279250E"/>
    <w:rsid w:val="627BE981"/>
    <w:rsid w:val="627F4D0A"/>
    <w:rsid w:val="627FA275"/>
    <w:rsid w:val="627FF03D"/>
    <w:rsid w:val="628210B4"/>
    <w:rsid w:val="62827162"/>
    <w:rsid w:val="6283235F"/>
    <w:rsid w:val="6286200F"/>
    <w:rsid w:val="62876E09"/>
    <w:rsid w:val="62897109"/>
    <w:rsid w:val="62897841"/>
    <w:rsid w:val="628AAD99"/>
    <w:rsid w:val="62962801"/>
    <w:rsid w:val="6299D063"/>
    <w:rsid w:val="629F5612"/>
    <w:rsid w:val="62A3E9AF"/>
    <w:rsid w:val="62A5314E"/>
    <w:rsid w:val="62A666B3"/>
    <w:rsid w:val="62AB5941"/>
    <w:rsid w:val="62AE5CDB"/>
    <w:rsid w:val="62AF76DA"/>
    <w:rsid w:val="62B32538"/>
    <w:rsid w:val="62B3AF4C"/>
    <w:rsid w:val="62B6B559"/>
    <w:rsid w:val="62B9DF5F"/>
    <w:rsid w:val="62BCF7E2"/>
    <w:rsid w:val="62BDA7CE"/>
    <w:rsid w:val="62BDEB34"/>
    <w:rsid w:val="62C17B66"/>
    <w:rsid w:val="62C9DB08"/>
    <w:rsid w:val="62CA8178"/>
    <w:rsid w:val="62CA8CF1"/>
    <w:rsid w:val="62CB4DEA"/>
    <w:rsid w:val="62CC1656"/>
    <w:rsid w:val="62CD7EE7"/>
    <w:rsid w:val="62CF39FF"/>
    <w:rsid w:val="62D24D6E"/>
    <w:rsid w:val="62D3E1FC"/>
    <w:rsid w:val="62D61E4C"/>
    <w:rsid w:val="62D7455D"/>
    <w:rsid w:val="62D7CE50"/>
    <w:rsid w:val="62D9D83D"/>
    <w:rsid w:val="62DBABA0"/>
    <w:rsid w:val="62DE33A5"/>
    <w:rsid w:val="62DE8183"/>
    <w:rsid w:val="62E008F2"/>
    <w:rsid w:val="62E1F163"/>
    <w:rsid w:val="62E2D745"/>
    <w:rsid w:val="62EB0A89"/>
    <w:rsid w:val="62EB75EC"/>
    <w:rsid w:val="62EBD1EE"/>
    <w:rsid w:val="62ECEB05"/>
    <w:rsid w:val="62F37E42"/>
    <w:rsid w:val="62F40350"/>
    <w:rsid w:val="62F844FF"/>
    <w:rsid w:val="62F8CF57"/>
    <w:rsid w:val="62FB0A01"/>
    <w:rsid w:val="62FB641F"/>
    <w:rsid w:val="62FCDB5E"/>
    <w:rsid w:val="62FCF159"/>
    <w:rsid w:val="62FD79C4"/>
    <w:rsid w:val="62FE9EDD"/>
    <w:rsid w:val="63002A02"/>
    <w:rsid w:val="63026B34"/>
    <w:rsid w:val="63040BB9"/>
    <w:rsid w:val="63044375"/>
    <w:rsid w:val="63087CE3"/>
    <w:rsid w:val="6308D694"/>
    <w:rsid w:val="6309F2D2"/>
    <w:rsid w:val="630AEBD2"/>
    <w:rsid w:val="630B40AA"/>
    <w:rsid w:val="630FDC26"/>
    <w:rsid w:val="6311257F"/>
    <w:rsid w:val="6312E3CD"/>
    <w:rsid w:val="6314E89F"/>
    <w:rsid w:val="6316C2A7"/>
    <w:rsid w:val="6318460D"/>
    <w:rsid w:val="631B0DA3"/>
    <w:rsid w:val="631C0494"/>
    <w:rsid w:val="631C8675"/>
    <w:rsid w:val="631F6158"/>
    <w:rsid w:val="6321B073"/>
    <w:rsid w:val="6321DE6D"/>
    <w:rsid w:val="63220497"/>
    <w:rsid w:val="63231912"/>
    <w:rsid w:val="6325586D"/>
    <w:rsid w:val="63265367"/>
    <w:rsid w:val="63269620"/>
    <w:rsid w:val="63281250"/>
    <w:rsid w:val="6329A45F"/>
    <w:rsid w:val="6329C1C6"/>
    <w:rsid w:val="6329DE52"/>
    <w:rsid w:val="632B3EAA"/>
    <w:rsid w:val="632BE1ED"/>
    <w:rsid w:val="632EC359"/>
    <w:rsid w:val="6333B02C"/>
    <w:rsid w:val="63356B29"/>
    <w:rsid w:val="63363E19"/>
    <w:rsid w:val="633C2C36"/>
    <w:rsid w:val="633D8B60"/>
    <w:rsid w:val="633E66F9"/>
    <w:rsid w:val="63445445"/>
    <w:rsid w:val="63451BCD"/>
    <w:rsid w:val="6345ECD0"/>
    <w:rsid w:val="6347C184"/>
    <w:rsid w:val="635082F7"/>
    <w:rsid w:val="6354DBAB"/>
    <w:rsid w:val="635544F4"/>
    <w:rsid w:val="6355FC35"/>
    <w:rsid w:val="635C16D6"/>
    <w:rsid w:val="635EF3F7"/>
    <w:rsid w:val="6360A17B"/>
    <w:rsid w:val="636120DD"/>
    <w:rsid w:val="6362234D"/>
    <w:rsid w:val="6363F308"/>
    <w:rsid w:val="636432D6"/>
    <w:rsid w:val="636467FB"/>
    <w:rsid w:val="6365A188"/>
    <w:rsid w:val="63672F9D"/>
    <w:rsid w:val="63683347"/>
    <w:rsid w:val="636967F6"/>
    <w:rsid w:val="6369F89F"/>
    <w:rsid w:val="636A29A9"/>
    <w:rsid w:val="636A7843"/>
    <w:rsid w:val="636AC782"/>
    <w:rsid w:val="636BEBAD"/>
    <w:rsid w:val="636BFCD5"/>
    <w:rsid w:val="636E2D22"/>
    <w:rsid w:val="6370ABC6"/>
    <w:rsid w:val="63756BA4"/>
    <w:rsid w:val="6375A730"/>
    <w:rsid w:val="6375EB62"/>
    <w:rsid w:val="6377469A"/>
    <w:rsid w:val="637CF5B7"/>
    <w:rsid w:val="637D1ABF"/>
    <w:rsid w:val="638099A2"/>
    <w:rsid w:val="6385871C"/>
    <w:rsid w:val="6385BA55"/>
    <w:rsid w:val="638F06C4"/>
    <w:rsid w:val="639060BD"/>
    <w:rsid w:val="63982033"/>
    <w:rsid w:val="6399C844"/>
    <w:rsid w:val="639A00D5"/>
    <w:rsid w:val="639AA444"/>
    <w:rsid w:val="63A05993"/>
    <w:rsid w:val="63A42BE6"/>
    <w:rsid w:val="63AA0891"/>
    <w:rsid w:val="63B1E85B"/>
    <w:rsid w:val="63B27311"/>
    <w:rsid w:val="63B4A4C7"/>
    <w:rsid w:val="63B50F4A"/>
    <w:rsid w:val="63B661DC"/>
    <w:rsid w:val="63BB3172"/>
    <w:rsid w:val="63C1003D"/>
    <w:rsid w:val="63C116B0"/>
    <w:rsid w:val="63C33A03"/>
    <w:rsid w:val="63C3458C"/>
    <w:rsid w:val="63C57A58"/>
    <w:rsid w:val="63C915C9"/>
    <w:rsid w:val="63C9F275"/>
    <w:rsid w:val="63CCA8C9"/>
    <w:rsid w:val="63CDBFAC"/>
    <w:rsid w:val="63CFB7EA"/>
    <w:rsid w:val="63D0F8F9"/>
    <w:rsid w:val="63D2B5F6"/>
    <w:rsid w:val="63D3E6EB"/>
    <w:rsid w:val="63D4F02F"/>
    <w:rsid w:val="63D656B9"/>
    <w:rsid w:val="63D7C509"/>
    <w:rsid w:val="63D7F075"/>
    <w:rsid w:val="63D98D84"/>
    <w:rsid w:val="63DAF5BD"/>
    <w:rsid w:val="63DCB362"/>
    <w:rsid w:val="63DDA729"/>
    <w:rsid w:val="63DEB0CE"/>
    <w:rsid w:val="63E2A836"/>
    <w:rsid w:val="63E2E25F"/>
    <w:rsid w:val="63E2E80D"/>
    <w:rsid w:val="63E3EFBF"/>
    <w:rsid w:val="63E4A47A"/>
    <w:rsid w:val="63E5508C"/>
    <w:rsid w:val="63E90C97"/>
    <w:rsid w:val="63E91980"/>
    <w:rsid w:val="63E95F1C"/>
    <w:rsid w:val="63E9628D"/>
    <w:rsid w:val="63EB81B4"/>
    <w:rsid w:val="63EBB174"/>
    <w:rsid w:val="63ED8033"/>
    <w:rsid w:val="63EE0D0E"/>
    <w:rsid w:val="63EFF233"/>
    <w:rsid w:val="63F0E2F7"/>
    <w:rsid w:val="63F31FDE"/>
    <w:rsid w:val="63F52A6B"/>
    <w:rsid w:val="63F8D4F5"/>
    <w:rsid w:val="63FD9ACF"/>
    <w:rsid w:val="63FEC5D6"/>
    <w:rsid w:val="640119F3"/>
    <w:rsid w:val="6401670B"/>
    <w:rsid w:val="6402BF12"/>
    <w:rsid w:val="640512AB"/>
    <w:rsid w:val="6406EEF1"/>
    <w:rsid w:val="6408D07A"/>
    <w:rsid w:val="64093F8B"/>
    <w:rsid w:val="640D1DDE"/>
    <w:rsid w:val="640D4305"/>
    <w:rsid w:val="64104F00"/>
    <w:rsid w:val="6411B4EC"/>
    <w:rsid w:val="6412D17A"/>
    <w:rsid w:val="641410DF"/>
    <w:rsid w:val="6414D939"/>
    <w:rsid w:val="64187A39"/>
    <w:rsid w:val="6418C824"/>
    <w:rsid w:val="641A93A0"/>
    <w:rsid w:val="641AADA3"/>
    <w:rsid w:val="641D1595"/>
    <w:rsid w:val="641F4972"/>
    <w:rsid w:val="641F5654"/>
    <w:rsid w:val="64201BE7"/>
    <w:rsid w:val="6420861F"/>
    <w:rsid w:val="6423B665"/>
    <w:rsid w:val="6425413C"/>
    <w:rsid w:val="6425E51D"/>
    <w:rsid w:val="6428B2F7"/>
    <w:rsid w:val="642C45C2"/>
    <w:rsid w:val="642EA21C"/>
    <w:rsid w:val="64334B27"/>
    <w:rsid w:val="6437E3BA"/>
    <w:rsid w:val="64393CB3"/>
    <w:rsid w:val="643E1066"/>
    <w:rsid w:val="64402460"/>
    <w:rsid w:val="64437AA8"/>
    <w:rsid w:val="64480079"/>
    <w:rsid w:val="644834EA"/>
    <w:rsid w:val="64488B5C"/>
    <w:rsid w:val="644AA63E"/>
    <w:rsid w:val="644AF03F"/>
    <w:rsid w:val="644B4021"/>
    <w:rsid w:val="644CE304"/>
    <w:rsid w:val="644D2E73"/>
    <w:rsid w:val="644E7FC0"/>
    <w:rsid w:val="644F0E4A"/>
    <w:rsid w:val="64512BA9"/>
    <w:rsid w:val="64593B0C"/>
    <w:rsid w:val="645ACCA6"/>
    <w:rsid w:val="645BF546"/>
    <w:rsid w:val="645C3346"/>
    <w:rsid w:val="645C5611"/>
    <w:rsid w:val="645D25AD"/>
    <w:rsid w:val="645D975F"/>
    <w:rsid w:val="64604DA3"/>
    <w:rsid w:val="6460C0A2"/>
    <w:rsid w:val="64619FFF"/>
    <w:rsid w:val="64622D90"/>
    <w:rsid w:val="64638EDF"/>
    <w:rsid w:val="64647403"/>
    <w:rsid w:val="6464846E"/>
    <w:rsid w:val="64685618"/>
    <w:rsid w:val="646D0C9B"/>
    <w:rsid w:val="646E0002"/>
    <w:rsid w:val="646E7646"/>
    <w:rsid w:val="646F47D8"/>
    <w:rsid w:val="64704AC2"/>
    <w:rsid w:val="6471BCBA"/>
    <w:rsid w:val="6474DFEF"/>
    <w:rsid w:val="6475FEC3"/>
    <w:rsid w:val="64765598"/>
    <w:rsid w:val="6476AE07"/>
    <w:rsid w:val="648063D1"/>
    <w:rsid w:val="64819807"/>
    <w:rsid w:val="6481C808"/>
    <w:rsid w:val="6485412E"/>
    <w:rsid w:val="64867B89"/>
    <w:rsid w:val="64887BC5"/>
    <w:rsid w:val="648890C0"/>
    <w:rsid w:val="648A4F55"/>
    <w:rsid w:val="648D822C"/>
    <w:rsid w:val="648D8658"/>
    <w:rsid w:val="648DB9C7"/>
    <w:rsid w:val="648E383B"/>
    <w:rsid w:val="648E7CEA"/>
    <w:rsid w:val="6490D85C"/>
    <w:rsid w:val="6494EE2B"/>
    <w:rsid w:val="6495FA49"/>
    <w:rsid w:val="64982C3A"/>
    <w:rsid w:val="649AC8CC"/>
    <w:rsid w:val="649AD41B"/>
    <w:rsid w:val="649E1E21"/>
    <w:rsid w:val="649FA715"/>
    <w:rsid w:val="649FBFD9"/>
    <w:rsid w:val="64A38098"/>
    <w:rsid w:val="64A53A8A"/>
    <w:rsid w:val="64A6FAE9"/>
    <w:rsid w:val="64A880A7"/>
    <w:rsid w:val="64A883BD"/>
    <w:rsid w:val="64A94DCD"/>
    <w:rsid w:val="64AC3662"/>
    <w:rsid w:val="64ACA397"/>
    <w:rsid w:val="64AE0C19"/>
    <w:rsid w:val="64AF740C"/>
    <w:rsid w:val="64B0C458"/>
    <w:rsid w:val="64B4D717"/>
    <w:rsid w:val="64B78023"/>
    <w:rsid w:val="64B7A7BC"/>
    <w:rsid w:val="64B8C570"/>
    <w:rsid w:val="64BD2023"/>
    <w:rsid w:val="64C03132"/>
    <w:rsid w:val="64C13F5E"/>
    <w:rsid w:val="64C38E45"/>
    <w:rsid w:val="64C4898B"/>
    <w:rsid w:val="64C8D9F4"/>
    <w:rsid w:val="64C9A5F4"/>
    <w:rsid w:val="64CA15A1"/>
    <w:rsid w:val="64CE5FE4"/>
    <w:rsid w:val="64D20376"/>
    <w:rsid w:val="64D2A4DF"/>
    <w:rsid w:val="64D2FB6F"/>
    <w:rsid w:val="64D3477B"/>
    <w:rsid w:val="64D7FDFB"/>
    <w:rsid w:val="64D883B2"/>
    <w:rsid w:val="64D8E324"/>
    <w:rsid w:val="64DCCB36"/>
    <w:rsid w:val="64DD1C9E"/>
    <w:rsid w:val="64DD8EF4"/>
    <w:rsid w:val="64E0FCAA"/>
    <w:rsid w:val="64E8D4E1"/>
    <w:rsid w:val="64E916C9"/>
    <w:rsid w:val="64EB9E5E"/>
    <w:rsid w:val="64EC3808"/>
    <w:rsid w:val="64EDCB76"/>
    <w:rsid w:val="64EDD79B"/>
    <w:rsid w:val="64F25851"/>
    <w:rsid w:val="64F4013B"/>
    <w:rsid w:val="64F592F6"/>
    <w:rsid w:val="64F9587A"/>
    <w:rsid w:val="64FAD0A4"/>
    <w:rsid w:val="64FB3579"/>
    <w:rsid w:val="64FC2522"/>
    <w:rsid w:val="65030B06"/>
    <w:rsid w:val="6506B5DB"/>
    <w:rsid w:val="6506C3C7"/>
    <w:rsid w:val="650710F2"/>
    <w:rsid w:val="650B4F33"/>
    <w:rsid w:val="65123512"/>
    <w:rsid w:val="65164985"/>
    <w:rsid w:val="6517C98B"/>
    <w:rsid w:val="65188D51"/>
    <w:rsid w:val="6518920F"/>
    <w:rsid w:val="6519FA0F"/>
    <w:rsid w:val="651DA220"/>
    <w:rsid w:val="6520104C"/>
    <w:rsid w:val="652096AF"/>
    <w:rsid w:val="65215C33"/>
    <w:rsid w:val="652205A7"/>
    <w:rsid w:val="6523BBB9"/>
    <w:rsid w:val="652679EB"/>
    <w:rsid w:val="6527B469"/>
    <w:rsid w:val="6527D93F"/>
    <w:rsid w:val="65293056"/>
    <w:rsid w:val="652AEEE8"/>
    <w:rsid w:val="652E7DEB"/>
    <w:rsid w:val="6531075B"/>
    <w:rsid w:val="6531AE75"/>
    <w:rsid w:val="653322D6"/>
    <w:rsid w:val="653385F1"/>
    <w:rsid w:val="65348E60"/>
    <w:rsid w:val="65373041"/>
    <w:rsid w:val="653D5F3C"/>
    <w:rsid w:val="653E537C"/>
    <w:rsid w:val="6547FF8D"/>
    <w:rsid w:val="654DF20C"/>
    <w:rsid w:val="654E7533"/>
    <w:rsid w:val="654F0B10"/>
    <w:rsid w:val="65503317"/>
    <w:rsid w:val="6550BE57"/>
    <w:rsid w:val="6551B41A"/>
    <w:rsid w:val="655282B8"/>
    <w:rsid w:val="655D99D7"/>
    <w:rsid w:val="655DDB70"/>
    <w:rsid w:val="655EAE2B"/>
    <w:rsid w:val="655F45B7"/>
    <w:rsid w:val="6561B9FD"/>
    <w:rsid w:val="65627782"/>
    <w:rsid w:val="6564613D"/>
    <w:rsid w:val="6567E8AE"/>
    <w:rsid w:val="6569ECFB"/>
    <w:rsid w:val="656C845A"/>
    <w:rsid w:val="656C85F5"/>
    <w:rsid w:val="656CD160"/>
    <w:rsid w:val="656FB2DF"/>
    <w:rsid w:val="656FFA0C"/>
    <w:rsid w:val="6575F88E"/>
    <w:rsid w:val="65761DCE"/>
    <w:rsid w:val="657C0D0F"/>
    <w:rsid w:val="657D3563"/>
    <w:rsid w:val="65806A10"/>
    <w:rsid w:val="6580E2E8"/>
    <w:rsid w:val="65810112"/>
    <w:rsid w:val="65851B35"/>
    <w:rsid w:val="658748EC"/>
    <w:rsid w:val="6588AD7A"/>
    <w:rsid w:val="658A709C"/>
    <w:rsid w:val="658AADE4"/>
    <w:rsid w:val="6591E316"/>
    <w:rsid w:val="6591F038"/>
    <w:rsid w:val="65928E7D"/>
    <w:rsid w:val="659291A0"/>
    <w:rsid w:val="65937A2A"/>
    <w:rsid w:val="6593AD2F"/>
    <w:rsid w:val="6594444B"/>
    <w:rsid w:val="6594BFFB"/>
    <w:rsid w:val="6595FBA7"/>
    <w:rsid w:val="65987333"/>
    <w:rsid w:val="65997D1F"/>
    <w:rsid w:val="659A0ADB"/>
    <w:rsid w:val="659DA521"/>
    <w:rsid w:val="65A94362"/>
    <w:rsid w:val="65A9866C"/>
    <w:rsid w:val="65AAC5A7"/>
    <w:rsid w:val="65ABABFD"/>
    <w:rsid w:val="65AC4886"/>
    <w:rsid w:val="65AC62B9"/>
    <w:rsid w:val="65AD4CA3"/>
    <w:rsid w:val="65AD8C09"/>
    <w:rsid w:val="65AE40E3"/>
    <w:rsid w:val="65B0CA11"/>
    <w:rsid w:val="65B1D059"/>
    <w:rsid w:val="65B2C707"/>
    <w:rsid w:val="65B3DB24"/>
    <w:rsid w:val="65B6D2B5"/>
    <w:rsid w:val="65B74238"/>
    <w:rsid w:val="65BA7CB5"/>
    <w:rsid w:val="65BAC306"/>
    <w:rsid w:val="65BC7A8D"/>
    <w:rsid w:val="65BE5135"/>
    <w:rsid w:val="65BE8AF3"/>
    <w:rsid w:val="65C1AB59"/>
    <w:rsid w:val="65C49593"/>
    <w:rsid w:val="65C6523F"/>
    <w:rsid w:val="65CD1561"/>
    <w:rsid w:val="65CFCC67"/>
    <w:rsid w:val="65D0E22E"/>
    <w:rsid w:val="65D2B779"/>
    <w:rsid w:val="65D2CFBB"/>
    <w:rsid w:val="65D2F33E"/>
    <w:rsid w:val="65D55CFA"/>
    <w:rsid w:val="65D713AE"/>
    <w:rsid w:val="65D8905F"/>
    <w:rsid w:val="65E1C530"/>
    <w:rsid w:val="65E2BF1C"/>
    <w:rsid w:val="65EB3B33"/>
    <w:rsid w:val="65F2CF1B"/>
    <w:rsid w:val="65F31B29"/>
    <w:rsid w:val="65F89D4C"/>
    <w:rsid w:val="65FA792D"/>
    <w:rsid w:val="65FD2701"/>
    <w:rsid w:val="65FEDE42"/>
    <w:rsid w:val="6604404D"/>
    <w:rsid w:val="66048AD7"/>
    <w:rsid w:val="660547A4"/>
    <w:rsid w:val="6605C5D3"/>
    <w:rsid w:val="6608EC59"/>
    <w:rsid w:val="660A0CE6"/>
    <w:rsid w:val="660C80EA"/>
    <w:rsid w:val="660D6AD0"/>
    <w:rsid w:val="660E8840"/>
    <w:rsid w:val="6612D379"/>
    <w:rsid w:val="6613FB82"/>
    <w:rsid w:val="6614FD83"/>
    <w:rsid w:val="66170163"/>
    <w:rsid w:val="66177B16"/>
    <w:rsid w:val="661794CF"/>
    <w:rsid w:val="661965D0"/>
    <w:rsid w:val="661CD5FF"/>
    <w:rsid w:val="661E7FC3"/>
    <w:rsid w:val="661EA6B4"/>
    <w:rsid w:val="66202FC1"/>
    <w:rsid w:val="662099CF"/>
    <w:rsid w:val="6621FFBA"/>
    <w:rsid w:val="6623ABC1"/>
    <w:rsid w:val="66245107"/>
    <w:rsid w:val="66271FE2"/>
    <w:rsid w:val="662DB07D"/>
    <w:rsid w:val="662FA10C"/>
    <w:rsid w:val="6633724B"/>
    <w:rsid w:val="66342AD7"/>
    <w:rsid w:val="6639F121"/>
    <w:rsid w:val="663AA847"/>
    <w:rsid w:val="663B21C9"/>
    <w:rsid w:val="663D8785"/>
    <w:rsid w:val="663DB6C1"/>
    <w:rsid w:val="6642F41E"/>
    <w:rsid w:val="6644229C"/>
    <w:rsid w:val="66454DA2"/>
    <w:rsid w:val="66556B61"/>
    <w:rsid w:val="6656D883"/>
    <w:rsid w:val="66593A25"/>
    <w:rsid w:val="6659F0AE"/>
    <w:rsid w:val="665C360C"/>
    <w:rsid w:val="665CDA9B"/>
    <w:rsid w:val="6660129A"/>
    <w:rsid w:val="66616C27"/>
    <w:rsid w:val="6663E1A9"/>
    <w:rsid w:val="66698627"/>
    <w:rsid w:val="666BA228"/>
    <w:rsid w:val="6670DBBE"/>
    <w:rsid w:val="6671ADC8"/>
    <w:rsid w:val="66721585"/>
    <w:rsid w:val="66729DD9"/>
    <w:rsid w:val="6673F65E"/>
    <w:rsid w:val="66748971"/>
    <w:rsid w:val="66755B71"/>
    <w:rsid w:val="6675D911"/>
    <w:rsid w:val="6678CBAB"/>
    <w:rsid w:val="667B8C99"/>
    <w:rsid w:val="667FCC3D"/>
    <w:rsid w:val="667FCE21"/>
    <w:rsid w:val="66817527"/>
    <w:rsid w:val="66825209"/>
    <w:rsid w:val="66838AA5"/>
    <w:rsid w:val="66857946"/>
    <w:rsid w:val="668595E6"/>
    <w:rsid w:val="66862104"/>
    <w:rsid w:val="66889670"/>
    <w:rsid w:val="66895CE5"/>
    <w:rsid w:val="6689A11E"/>
    <w:rsid w:val="668A9741"/>
    <w:rsid w:val="6691D6AB"/>
    <w:rsid w:val="66931DA1"/>
    <w:rsid w:val="6694759C"/>
    <w:rsid w:val="6694B09D"/>
    <w:rsid w:val="6694EE6E"/>
    <w:rsid w:val="6695F247"/>
    <w:rsid w:val="66988F21"/>
    <w:rsid w:val="66989F8F"/>
    <w:rsid w:val="669985D8"/>
    <w:rsid w:val="669C015C"/>
    <w:rsid w:val="669C3478"/>
    <w:rsid w:val="669DB6FC"/>
    <w:rsid w:val="66A2CB5E"/>
    <w:rsid w:val="66A2D432"/>
    <w:rsid w:val="66A303B2"/>
    <w:rsid w:val="66A3E30E"/>
    <w:rsid w:val="66AB2E16"/>
    <w:rsid w:val="66ABA107"/>
    <w:rsid w:val="66AF9D9F"/>
    <w:rsid w:val="66AFFB39"/>
    <w:rsid w:val="66B14999"/>
    <w:rsid w:val="66B491D2"/>
    <w:rsid w:val="66B58DC8"/>
    <w:rsid w:val="66B9A449"/>
    <w:rsid w:val="66BC999A"/>
    <w:rsid w:val="66BCA444"/>
    <w:rsid w:val="66C13EF6"/>
    <w:rsid w:val="66C6346A"/>
    <w:rsid w:val="66C6554D"/>
    <w:rsid w:val="66C6A0BD"/>
    <w:rsid w:val="66CBBE6F"/>
    <w:rsid w:val="66CBF8AF"/>
    <w:rsid w:val="66D4BD95"/>
    <w:rsid w:val="66D59D34"/>
    <w:rsid w:val="66D63B26"/>
    <w:rsid w:val="66D66170"/>
    <w:rsid w:val="66D98A49"/>
    <w:rsid w:val="66D98B9F"/>
    <w:rsid w:val="66DC3ED2"/>
    <w:rsid w:val="66DD6C8F"/>
    <w:rsid w:val="66DE1B7D"/>
    <w:rsid w:val="66E04B10"/>
    <w:rsid w:val="66E3A11B"/>
    <w:rsid w:val="66E580B1"/>
    <w:rsid w:val="66E5C371"/>
    <w:rsid w:val="66E62D88"/>
    <w:rsid w:val="66E87D7E"/>
    <w:rsid w:val="66EC51C8"/>
    <w:rsid w:val="66ECD41F"/>
    <w:rsid w:val="66EDCF7E"/>
    <w:rsid w:val="66F470A5"/>
    <w:rsid w:val="66F61F01"/>
    <w:rsid w:val="66F6B0EC"/>
    <w:rsid w:val="66F70545"/>
    <w:rsid w:val="66F7B892"/>
    <w:rsid w:val="66F82C15"/>
    <w:rsid w:val="66F836BB"/>
    <w:rsid w:val="66F85EA6"/>
    <w:rsid w:val="66F8AAA0"/>
    <w:rsid w:val="66F8CAC4"/>
    <w:rsid w:val="66FF57A8"/>
    <w:rsid w:val="6701E7CC"/>
    <w:rsid w:val="67049BF0"/>
    <w:rsid w:val="6709EB5F"/>
    <w:rsid w:val="670A97E6"/>
    <w:rsid w:val="670BBBB9"/>
    <w:rsid w:val="670CF7AF"/>
    <w:rsid w:val="670DD65C"/>
    <w:rsid w:val="670E1261"/>
    <w:rsid w:val="67103C0D"/>
    <w:rsid w:val="6710B031"/>
    <w:rsid w:val="6714E48B"/>
    <w:rsid w:val="67151106"/>
    <w:rsid w:val="671972AF"/>
    <w:rsid w:val="671A14B3"/>
    <w:rsid w:val="671B76F1"/>
    <w:rsid w:val="671C1223"/>
    <w:rsid w:val="671D17ED"/>
    <w:rsid w:val="671F0439"/>
    <w:rsid w:val="671F4E5F"/>
    <w:rsid w:val="6720D4BE"/>
    <w:rsid w:val="6721E816"/>
    <w:rsid w:val="672360BB"/>
    <w:rsid w:val="6725205B"/>
    <w:rsid w:val="67256B49"/>
    <w:rsid w:val="67286562"/>
    <w:rsid w:val="672BCED5"/>
    <w:rsid w:val="672BE127"/>
    <w:rsid w:val="672C0456"/>
    <w:rsid w:val="672DFCB1"/>
    <w:rsid w:val="67379445"/>
    <w:rsid w:val="6739F4BE"/>
    <w:rsid w:val="673C4C75"/>
    <w:rsid w:val="673D0541"/>
    <w:rsid w:val="673D06C0"/>
    <w:rsid w:val="673D77B2"/>
    <w:rsid w:val="67405142"/>
    <w:rsid w:val="67416927"/>
    <w:rsid w:val="67429B51"/>
    <w:rsid w:val="67452FE1"/>
    <w:rsid w:val="674E61B8"/>
    <w:rsid w:val="674F3D0B"/>
    <w:rsid w:val="674FB048"/>
    <w:rsid w:val="67514B96"/>
    <w:rsid w:val="675210BB"/>
    <w:rsid w:val="6753BA4E"/>
    <w:rsid w:val="6754552B"/>
    <w:rsid w:val="67545C05"/>
    <w:rsid w:val="6756B0B5"/>
    <w:rsid w:val="675BA1D4"/>
    <w:rsid w:val="675DD19F"/>
    <w:rsid w:val="675E5C76"/>
    <w:rsid w:val="676230DC"/>
    <w:rsid w:val="6762BB0F"/>
    <w:rsid w:val="676B321C"/>
    <w:rsid w:val="676BC359"/>
    <w:rsid w:val="676C782F"/>
    <w:rsid w:val="676E1C20"/>
    <w:rsid w:val="676F901B"/>
    <w:rsid w:val="677170EF"/>
    <w:rsid w:val="67731532"/>
    <w:rsid w:val="6778155A"/>
    <w:rsid w:val="67789EA7"/>
    <w:rsid w:val="67811D62"/>
    <w:rsid w:val="6781EF24"/>
    <w:rsid w:val="6784AC9A"/>
    <w:rsid w:val="67870D57"/>
    <w:rsid w:val="678817CD"/>
    <w:rsid w:val="678857BC"/>
    <w:rsid w:val="6788F4DB"/>
    <w:rsid w:val="678B5911"/>
    <w:rsid w:val="678E5F63"/>
    <w:rsid w:val="6790CEEF"/>
    <w:rsid w:val="67955673"/>
    <w:rsid w:val="67969D2D"/>
    <w:rsid w:val="6798A057"/>
    <w:rsid w:val="679969F5"/>
    <w:rsid w:val="679B9DFF"/>
    <w:rsid w:val="679C40B7"/>
    <w:rsid w:val="67A139DA"/>
    <w:rsid w:val="67A1D61A"/>
    <w:rsid w:val="67A5080F"/>
    <w:rsid w:val="67A5D577"/>
    <w:rsid w:val="67A75FC2"/>
    <w:rsid w:val="67A87C30"/>
    <w:rsid w:val="67AE745A"/>
    <w:rsid w:val="67B0D813"/>
    <w:rsid w:val="67B83AFA"/>
    <w:rsid w:val="67B9929B"/>
    <w:rsid w:val="67B9E5BD"/>
    <w:rsid w:val="67BA3C3C"/>
    <w:rsid w:val="67BC593F"/>
    <w:rsid w:val="67BE6A35"/>
    <w:rsid w:val="67BEC478"/>
    <w:rsid w:val="67BFBE2D"/>
    <w:rsid w:val="67C6EAF0"/>
    <w:rsid w:val="67CA6ED8"/>
    <w:rsid w:val="67CC09B5"/>
    <w:rsid w:val="67CC0C37"/>
    <w:rsid w:val="67CDA963"/>
    <w:rsid w:val="67CFE19F"/>
    <w:rsid w:val="67D0B029"/>
    <w:rsid w:val="67D23D75"/>
    <w:rsid w:val="67D3105C"/>
    <w:rsid w:val="67D35AE8"/>
    <w:rsid w:val="67D4F5A1"/>
    <w:rsid w:val="67D8F78C"/>
    <w:rsid w:val="67D9C04F"/>
    <w:rsid w:val="67DC0762"/>
    <w:rsid w:val="67DE24C7"/>
    <w:rsid w:val="67DF7B20"/>
    <w:rsid w:val="67DFAB00"/>
    <w:rsid w:val="67DFB5C9"/>
    <w:rsid w:val="67E10AD8"/>
    <w:rsid w:val="67E239AB"/>
    <w:rsid w:val="67E2BFB2"/>
    <w:rsid w:val="67E623D9"/>
    <w:rsid w:val="67E6C27C"/>
    <w:rsid w:val="67F1E52B"/>
    <w:rsid w:val="67F4E3DB"/>
    <w:rsid w:val="67F518DB"/>
    <w:rsid w:val="67F6BB7D"/>
    <w:rsid w:val="67F84CC3"/>
    <w:rsid w:val="67F92813"/>
    <w:rsid w:val="67F95B60"/>
    <w:rsid w:val="67FDC88E"/>
    <w:rsid w:val="68028895"/>
    <w:rsid w:val="68067F4E"/>
    <w:rsid w:val="6807ADCE"/>
    <w:rsid w:val="6808F84E"/>
    <w:rsid w:val="6809043C"/>
    <w:rsid w:val="68098339"/>
    <w:rsid w:val="680AA5B8"/>
    <w:rsid w:val="680CE267"/>
    <w:rsid w:val="680CE3C1"/>
    <w:rsid w:val="680DB921"/>
    <w:rsid w:val="681180CF"/>
    <w:rsid w:val="6812B87F"/>
    <w:rsid w:val="6813574E"/>
    <w:rsid w:val="6816D047"/>
    <w:rsid w:val="681773E7"/>
    <w:rsid w:val="681F0CE6"/>
    <w:rsid w:val="68211B0B"/>
    <w:rsid w:val="6822AA48"/>
    <w:rsid w:val="6822F6C3"/>
    <w:rsid w:val="682426D5"/>
    <w:rsid w:val="68282D08"/>
    <w:rsid w:val="6828B8EF"/>
    <w:rsid w:val="682998A7"/>
    <w:rsid w:val="682AA92E"/>
    <w:rsid w:val="682AC8B8"/>
    <w:rsid w:val="682DE15A"/>
    <w:rsid w:val="682E4A47"/>
    <w:rsid w:val="6831E9AD"/>
    <w:rsid w:val="6834A0E1"/>
    <w:rsid w:val="6834E3A6"/>
    <w:rsid w:val="6837DCCB"/>
    <w:rsid w:val="6838E277"/>
    <w:rsid w:val="68393702"/>
    <w:rsid w:val="683A807D"/>
    <w:rsid w:val="683B6C02"/>
    <w:rsid w:val="683CD5BD"/>
    <w:rsid w:val="683F14E1"/>
    <w:rsid w:val="683F9F16"/>
    <w:rsid w:val="68426861"/>
    <w:rsid w:val="68445888"/>
    <w:rsid w:val="68468638"/>
    <w:rsid w:val="6847254F"/>
    <w:rsid w:val="6847D0EA"/>
    <w:rsid w:val="68484275"/>
    <w:rsid w:val="68498F57"/>
    <w:rsid w:val="684C97FB"/>
    <w:rsid w:val="685126D7"/>
    <w:rsid w:val="6852F6D8"/>
    <w:rsid w:val="68530416"/>
    <w:rsid w:val="685622EC"/>
    <w:rsid w:val="6858F296"/>
    <w:rsid w:val="68595715"/>
    <w:rsid w:val="6859C93C"/>
    <w:rsid w:val="68625D95"/>
    <w:rsid w:val="6862CB37"/>
    <w:rsid w:val="68636A44"/>
    <w:rsid w:val="68687906"/>
    <w:rsid w:val="686B90D6"/>
    <w:rsid w:val="686BEEE4"/>
    <w:rsid w:val="686F0920"/>
    <w:rsid w:val="6870403C"/>
    <w:rsid w:val="6872B85A"/>
    <w:rsid w:val="6873AD29"/>
    <w:rsid w:val="6874CDF1"/>
    <w:rsid w:val="6879AEA8"/>
    <w:rsid w:val="687D4FA6"/>
    <w:rsid w:val="68807566"/>
    <w:rsid w:val="68834E7B"/>
    <w:rsid w:val="6887F3E8"/>
    <w:rsid w:val="6889E291"/>
    <w:rsid w:val="688FF96E"/>
    <w:rsid w:val="68905542"/>
    <w:rsid w:val="68927B67"/>
    <w:rsid w:val="68941DC9"/>
    <w:rsid w:val="68947E8D"/>
    <w:rsid w:val="689507C8"/>
    <w:rsid w:val="68958CF2"/>
    <w:rsid w:val="6895A167"/>
    <w:rsid w:val="68977391"/>
    <w:rsid w:val="6899F1CE"/>
    <w:rsid w:val="689A22A1"/>
    <w:rsid w:val="689A3623"/>
    <w:rsid w:val="689B7299"/>
    <w:rsid w:val="689C4D08"/>
    <w:rsid w:val="689DFF8D"/>
    <w:rsid w:val="68A0C986"/>
    <w:rsid w:val="68A4A26F"/>
    <w:rsid w:val="68AC43BC"/>
    <w:rsid w:val="68ACE377"/>
    <w:rsid w:val="68AD7CB9"/>
    <w:rsid w:val="68AF3B8D"/>
    <w:rsid w:val="68AF6A58"/>
    <w:rsid w:val="68B05936"/>
    <w:rsid w:val="68B139C2"/>
    <w:rsid w:val="68B659C6"/>
    <w:rsid w:val="68B81D19"/>
    <w:rsid w:val="68B843C5"/>
    <w:rsid w:val="68BABA65"/>
    <w:rsid w:val="68BACF0E"/>
    <w:rsid w:val="68BC15CB"/>
    <w:rsid w:val="68BE1924"/>
    <w:rsid w:val="68BE599E"/>
    <w:rsid w:val="68BF271F"/>
    <w:rsid w:val="68C03503"/>
    <w:rsid w:val="68C05BBE"/>
    <w:rsid w:val="68C16A2C"/>
    <w:rsid w:val="68C5D07C"/>
    <w:rsid w:val="68C6A700"/>
    <w:rsid w:val="68C7F775"/>
    <w:rsid w:val="68CAE9AE"/>
    <w:rsid w:val="68CB1FE9"/>
    <w:rsid w:val="68CB241C"/>
    <w:rsid w:val="68CEDDE6"/>
    <w:rsid w:val="68CFB6EE"/>
    <w:rsid w:val="68D8D721"/>
    <w:rsid w:val="68DBFBED"/>
    <w:rsid w:val="68DC8388"/>
    <w:rsid w:val="68DF77DA"/>
    <w:rsid w:val="68E1BBAC"/>
    <w:rsid w:val="68E300CE"/>
    <w:rsid w:val="68E43879"/>
    <w:rsid w:val="68E48755"/>
    <w:rsid w:val="68EA2AD4"/>
    <w:rsid w:val="68EC4FB3"/>
    <w:rsid w:val="68EC5320"/>
    <w:rsid w:val="68EE3D6C"/>
    <w:rsid w:val="68EE7E9E"/>
    <w:rsid w:val="68EF9CC5"/>
    <w:rsid w:val="68F10F74"/>
    <w:rsid w:val="68F2C511"/>
    <w:rsid w:val="68F40BDB"/>
    <w:rsid w:val="68F46703"/>
    <w:rsid w:val="68F51E7F"/>
    <w:rsid w:val="68F58DD6"/>
    <w:rsid w:val="68F7E541"/>
    <w:rsid w:val="68F7F073"/>
    <w:rsid w:val="68F97491"/>
    <w:rsid w:val="68F97BB6"/>
    <w:rsid w:val="68FA18FF"/>
    <w:rsid w:val="69012F16"/>
    <w:rsid w:val="69056E7F"/>
    <w:rsid w:val="6908E861"/>
    <w:rsid w:val="690B2063"/>
    <w:rsid w:val="690BAFF5"/>
    <w:rsid w:val="690C720F"/>
    <w:rsid w:val="690CA345"/>
    <w:rsid w:val="690CE718"/>
    <w:rsid w:val="690F4A14"/>
    <w:rsid w:val="6911788E"/>
    <w:rsid w:val="691183F9"/>
    <w:rsid w:val="6912A85F"/>
    <w:rsid w:val="6913E684"/>
    <w:rsid w:val="69141308"/>
    <w:rsid w:val="69147045"/>
    <w:rsid w:val="69186387"/>
    <w:rsid w:val="691C06BB"/>
    <w:rsid w:val="691CF766"/>
    <w:rsid w:val="6925154A"/>
    <w:rsid w:val="6928B278"/>
    <w:rsid w:val="692E97E7"/>
    <w:rsid w:val="692F5836"/>
    <w:rsid w:val="69304256"/>
    <w:rsid w:val="6932222D"/>
    <w:rsid w:val="693359F1"/>
    <w:rsid w:val="6934F8AF"/>
    <w:rsid w:val="69358A53"/>
    <w:rsid w:val="6936E89A"/>
    <w:rsid w:val="693A9611"/>
    <w:rsid w:val="693E831D"/>
    <w:rsid w:val="693EB0A6"/>
    <w:rsid w:val="693F0134"/>
    <w:rsid w:val="694099A6"/>
    <w:rsid w:val="6943F380"/>
    <w:rsid w:val="6944558A"/>
    <w:rsid w:val="6944C829"/>
    <w:rsid w:val="69458D2D"/>
    <w:rsid w:val="694650B2"/>
    <w:rsid w:val="69472D30"/>
    <w:rsid w:val="694D3792"/>
    <w:rsid w:val="694E7B29"/>
    <w:rsid w:val="69505A5C"/>
    <w:rsid w:val="6950F89C"/>
    <w:rsid w:val="6950FB0A"/>
    <w:rsid w:val="6952428C"/>
    <w:rsid w:val="695242D3"/>
    <w:rsid w:val="6954367B"/>
    <w:rsid w:val="695DEEB7"/>
    <w:rsid w:val="696005F5"/>
    <w:rsid w:val="6960F81C"/>
    <w:rsid w:val="6965166B"/>
    <w:rsid w:val="6966EF97"/>
    <w:rsid w:val="696F850E"/>
    <w:rsid w:val="69707A81"/>
    <w:rsid w:val="697E0B19"/>
    <w:rsid w:val="697E4443"/>
    <w:rsid w:val="697F2B75"/>
    <w:rsid w:val="69805137"/>
    <w:rsid w:val="69816D9A"/>
    <w:rsid w:val="69830807"/>
    <w:rsid w:val="6985CB33"/>
    <w:rsid w:val="69869DC5"/>
    <w:rsid w:val="6986AC10"/>
    <w:rsid w:val="698BF0A4"/>
    <w:rsid w:val="698C3716"/>
    <w:rsid w:val="698D515D"/>
    <w:rsid w:val="698D7E2C"/>
    <w:rsid w:val="699043EA"/>
    <w:rsid w:val="6991C781"/>
    <w:rsid w:val="6993F627"/>
    <w:rsid w:val="6994A6EC"/>
    <w:rsid w:val="69969DA4"/>
    <w:rsid w:val="6997F0A3"/>
    <w:rsid w:val="69987E72"/>
    <w:rsid w:val="6998BB8D"/>
    <w:rsid w:val="6999596C"/>
    <w:rsid w:val="6999BD04"/>
    <w:rsid w:val="699A419F"/>
    <w:rsid w:val="699BDA37"/>
    <w:rsid w:val="699D5A5F"/>
    <w:rsid w:val="699D7E89"/>
    <w:rsid w:val="699DDB26"/>
    <w:rsid w:val="699F18E0"/>
    <w:rsid w:val="69A39459"/>
    <w:rsid w:val="69A3A0F1"/>
    <w:rsid w:val="69A61F76"/>
    <w:rsid w:val="69A97705"/>
    <w:rsid w:val="69AB040B"/>
    <w:rsid w:val="69AB0A4E"/>
    <w:rsid w:val="69ABB626"/>
    <w:rsid w:val="69ACAEA6"/>
    <w:rsid w:val="69B0355A"/>
    <w:rsid w:val="69B0D66C"/>
    <w:rsid w:val="69B63061"/>
    <w:rsid w:val="69B67D91"/>
    <w:rsid w:val="69B75986"/>
    <w:rsid w:val="69B81D01"/>
    <w:rsid w:val="69B8D698"/>
    <w:rsid w:val="69BAA6CE"/>
    <w:rsid w:val="69BB30AD"/>
    <w:rsid w:val="69BDA7C8"/>
    <w:rsid w:val="69C55A07"/>
    <w:rsid w:val="69C81150"/>
    <w:rsid w:val="69CAF242"/>
    <w:rsid w:val="69CCF994"/>
    <w:rsid w:val="69CEBD42"/>
    <w:rsid w:val="69D181BB"/>
    <w:rsid w:val="69D89F6C"/>
    <w:rsid w:val="69D9F478"/>
    <w:rsid w:val="69DA43BA"/>
    <w:rsid w:val="69DB5145"/>
    <w:rsid w:val="69DBB5C0"/>
    <w:rsid w:val="69DD5FBD"/>
    <w:rsid w:val="69DEAF0A"/>
    <w:rsid w:val="69E0C297"/>
    <w:rsid w:val="69E0EEEB"/>
    <w:rsid w:val="69E2875F"/>
    <w:rsid w:val="69E38CD3"/>
    <w:rsid w:val="69E607B2"/>
    <w:rsid w:val="69E651AD"/>
    <w:rsid w:val="69E97CE1"/>
    <w:rsid w:val="69EAB478"/>
    <w:rsid w:val="69EC6554"/>
    <w:rsid w:val="69EE4727"/>
    <w:rsid w:val="69EE9221"/>
    <w:rsid w:val="69EF1243"/>
    <w:rsid w:val="69EF485F"/>
    <w:rsid w:val="69F1B4C6"/>
    <w:rsid w:val="69F5D071"/>
    <w:rsid w:val="69F71556"/>
    <w:rsid w:val="69FA2180"/>
    <w:rsid w:val="69FADFAF"/>
    <w:rsid w:val="69FB9173"/>
    <w:rsid w:val="69FCA09B"/>
    <w:rsid w:val="69FEF083"/>
    <w:rsid w:val="6A03098C"/>
    <w:rsid w:val="6A03ABD5"/>
    <w:rsid w:val="6A03DCDC"/>
    <w:rsid w:val="6A0A61C3"/>
    <w:rsid w:val="6A0AB1B6"/>
    <w:rsid w:val="6A0C5E92"/>
    <w:rsid w:val="6A0D8F84"/>
    <w:rsid w:val="6A1538E8"/>
    <w:rsid w:val="6A154BBF"/>
    <w:rsid w:val="6A1637E8"/>
    <w:rsid w:val="6A1846CD"/>
    <w:rsid w:val="6A19DB8A"/>
    <w:rsid w:val="6A1D3183"/>
    <w:rsid w:val="6A1DEDEB"/>
    <w:rsid w:val="6A1E8358"/>
    <w:rsid w:val="6A22476C"/>
    <w:rsid w:val="6A23AA28"/>
    <w:rsid w:val="6A2528A9"/>
    <w:rsid w:val="6A27C4BB"/>
    <w:rsid w:val="6A29591B"/>
    <w:rsid w:val="6A2B59B9"/>
    <w:rsid w:val="6A2B96A5"/>
    <w:rsid w:val="6A2BB728"/>
    <w:rsid w:val="6A2D89C0"/>
    <w:rsid w:val="6A2FCE03"/>
    <w:rsid w:val="6A2FCEE1"/>
    <w:rsid w:val="6A2FE2A2"/>
    <w:rsid w:val="6A30B10F"/>
    <w:rsid w:val="6A36BFBD"/>
    <w:rsid w:val="6A372123"/>
    <w:rsid w:val="6A4210C8"/>
    <w:rsid w:val="6A44756E"/>
    <w:rsid w:val="6A483136"/>
    <w:rsid w:val="6A483F56"/>
    <w:rsid w:val="6A4FBF84"/>
    <w:rsid w:val="6A5067AC"/>
    <w:rsid w:val="6A508CB2"/>
    <w:rsid w:val="6A51B978"/>
    <w:rsid w:val="6A538C5E"/>
    <w:rsid w:val="6A53F7F9"/>
    <w:rsid w:val="6A5442AC"/>
    <w:rsid w:val="6A55CA06"/>
    <w:rsid w:val="6A56D6D5"/>
    <w:rsid w:val="6A59B75A"/>
    <w:rsid w:val="6A5A2158"/>
    <w:rsid w:val="6A5B1E67"/>
    <w:rsid w:val="6A5D4203"/>
    <w:rsid w:val="6A5F8B29"/>
    <w:rsid w:val="6A64ADBD"/>
    <w:rsid w:val="6A66081F"/>
    <w:rsid w:val="6A68E98E"/>
    <w:rsid w:val="6A69DA05"/>
    <w:rsid w:val="6A6B1ADB"/>
    <w:rsid w:val="6A6CD4AE"/>
    <w:rsid w:val="6A754A39"/>
    <w:rsid w:val="6A769BD7"/>
    <w:rsid w:val="6A7778A1"/>
    <w:rsid w:val="6A789B6F"/>
    <w:rsid w:val="6A798B30"/>
    <w:rsid w:val="6A7F5962"/>
    <w:rsid w:val="6A814E0B"/>
    <w:rsid w:val="6A8C8E09"/>
    <w:rsid w:val="6A93CA37"/>
    <w:rsid w:val="6A95F84E"/>
    <w:rsid w:val="6A968A91"/>
    <w:rsid w:val="6A96DD02"/>
    <w:rsid w:val="6A97FE12"/>
    <w:rsid w:val="6A9C7937"/>
    <w:rsid w:val="6A9FA211"/>
    <w:rsid w:val="6A9FB5F6"/>
    <w:rsid w:val="6AA0BD7F"/>
    <w:rsid w:val="6AA2061B"/>
    <w:rsid w:val="6AA4B34A"/>
    <w:rsid w:val="6AA5DAD6"/>
    <w:rsid w:val="6AA87328"/>
    <w:rsid w:val="6AA97849"/>
    <w:rsid w:val="6AAC0182"/>
    <w:rsid w:val="6AAEBF70"/>
    <w:rsid w:val="6AAF959C"/>
    <w:rsid w:val="6AAFBE20"/>
    <w:rsid w:val="6AB198E5"/>
    <w:rsid w:val="6AB321E9"/>
    <w:rsid w:val="6AB36738"/>
    <w:rsid w:val="6AB4998A"/>
    <w:rsid w:val="6AB85B8C"/>
    <w:rsid w:val="6AB87719"/>
    <w:rsid w:val="6ABA030D"/>
    <w:rsid w:val="6ABD2BB7"/>
    <w:rsid w:val="6ABD54B1"/>
    <w:rsid w:val="6ABDE753"/>
    <w:rsid w:val="6AC34FCC"/>
    <w:rsid w:val="6AC3E420"/>
    <w:rsid w:val="6AC57E18"/>
    <w:rsid w:val="6ACC12B7"/>
    <w:rsid w:val="6ACD7D7F"/>
    <w:rsid w:val="6ACF0099"/>
    <w:rsid w:val="6AD52098"/>
    <w:rsid w:val="6ADBFA00"/>
    <w:rsid w:val="6ADC31AD"/>
    <w:rsid w:val="6ADDA19C"/>
    <w:rsid w:val="6AE062B2"/>
    <w:rsid w:val="6AE19F56"/>
    <w:rsid w:val="6AE315E2"/>
    <w:rsid w:val="6AE8169F"/>
    <w:rsid w:val="6AE8C7D6"/>
    <w:rsid w:val="6AEDD326"/>
    <w:rsid w:val="6AEE39D5"/>
    <w:rsid w:val="6AF0E3E6"/>
    <w:rsid w:val="6AF17F17"/>
    <w:rsid w:val="6AF4DE5E"/>
    <w:rsid w:val="6AF5B629"/>
    <w:rsid w:val="6AF606C8"/>
    <w:rsid w:val="6AFA7724"/>
    <w:rsid w:val="6B016A7F"/>
    <w:rsid w:val="6B02215A"/>
    <w:rsid w:val="6B02E77A"/>
    <w:rsid w:val="6B06C721"/>
    <w:rsid w:val="6B073A40"/>
    <w:rsid w:val="6B08D306"/>
    <w:rsid w:val="6B0B6733"/>
    <w:rsid w:val="6B0B7562"/>
    <w:rsid w:val="6B0BAE3F"/>
    <w:rsid w:val="6B0D44A9"/>
    <w:rsid w:val="6B0E4C7C"/>
    <w:rsid w:val="6B10677C"/>
    <w:rsid w:val="6B108EC2"/>
    <w:rsid w:val="6B147C20"/>
    <w:rsid w:val="6B1534EB"/>
    <w:rsid w:val="6B161618"/>
    <w:rsid w:val="6B16D81E"/>
    <w:rsid w:val="6B16E294"/>
    <w:rsid w:val="6B1930F7"/>
    <w:rsid w:val="6B1AF567"/>
    <w:rsid w:val="6B1C0AAB"/>
    <w:rsid w:val="6B207418"/>
    <w:rsid w:val="6B21AC8F"/>
    <w:rsid w:val="6B2361E0"/>
    <w:rsid w:val="6B250F70"/>
    <w:rsid w:val="6B270CA2"/>
    <w:rsid w:val="6B287927"/>
    <w:rsid w:val="6B2885A9"/>
    <w:rsid w:val="6B2BB5C5"/>
    <w:rsid w:val="6B331A5F"/>
    <w:rsid w:val="6B3660E0"/>
    <w:rsid w:val="6B3D2053"/>
    <w:rsid w:val="6B3D56D6"/>
    <w:rsid w:val="6B3F13CD"/>
    <w:rsid w:val="6B3FFBD7"/>
    <w:rsid w:val="6B40520F"/>
    <w:rsid w:val="6B41398F"/>
    <w:rsid w:val="6B423286"/>
    <w:rsid w:val="6B42B6D9"/>
    <w:rsid w:val="6B459AD0"/>
    <w:rsid w:val="6B4AEAFE"/>
    <w:rsid w:val="6B4BEB3B"/>
    <w:rsid w:val="6B4F1C45"/>
    <w:rsid w:val="6B5020CD"/>
    <w:rsid w:val="6B5021EB"/>
    <w:rsid w:val="6B502759"/>
    <w:rsid w:val="6B507610"/>
    <w:rsid w:val="6B51431C"/>
    <w:rsid w:val="6B530403"/>
    <w:rsid w:val="6B5400FA"/>
    <w:rsid w:val="6B54A6D8"/>
    <w:rsid w:val="6B5A48E5"/>
    <w:rsid w:val="6B5CB2C0"/>
    <w:rsid w:val="6B5F4E0C"/>
    <w:rsid w:val="6B614787"/>
    <w:rsid w:val="6B6366EC"/>
    <w:rsid w:val="6B63D67B"/>
    <w:rsid w:val="6B6A6FC0"/>
    <w:rsid w:val="6B6C829A"/>
    <w:rsid w:val="6B6CD012"/>
    <w:rsid w:val="6B6EE7CB"/>
    <w:rsid w:val="6B706932"/>
    <w:rsid w:val="6B756AA0"/>
    <w:rsid w:val="6B76518F"/>
    <w:rsid w:val="6B798B5E"/>
    <w:rsid w:val="6B79D200"/>
    <w:rsid w:val="6B7A62B8"/>
    <w:rsid w:val="6B7E495E"/>
    <w:rsid w:val="6B808E7E"/>
    <w:rsid w:val="6B83EC7B"/>
    <w:rsid w:val="6B8542B6"/>
    <w:rsid w:val="6B858363"/>
    <w:rsid w:val="6B890823"/>
    <w:rsid w:val="6B8A48F5"/>
    <w:rsid w:val="6B8D29E9"/>
    <w:rsid w:val="6B8D9ABA"/>
    <w:rsid w:val="6B8EB699"/>
    <w:rsid w:val="6B91531A"/>
    <w:rsid w:val="6B9192C7"/>
    <w:rsid w:val="6B92168D"/>
    <w:rsid w:val="6B97E00E"/>
    <w:rsid w:val="6B99E908"/>
    <w:rsid w:val="6B9B18A4"/>
    <w:rsid w:val="6B9C3AAF"/>
    <w:rsid w:val="6B9C6FEA"/>
    <w:rsid w:val="6BA2E0D7"/>
    <w:rsid w:val="6BA334C7"/>
    <w:rsid w:val="6BA6DACF"/>
    <w:rsid w:val="6BA7CBD6"/>
    <w:rsid w:val="6BAA034B"/>
    <w:rsid w:val="6BAB5A81"/>
    <w:rsid w:val="6BAD4B73"/>
    <w:rsid w:val="6BADB6D3"/>
    <w:rsid w:val="6BB05F0E"/>
    <w:rsid w:val="6BB11AB2"/>
    <w:rsid w:val="6BB62CE4"/>
    <w:rsid w:val="6BB68BFC"/>
    <w:rsid w:val="6BB907D7"/>
    <w:rsid w:val="6BB92856"/>
    <w:rsid w:val="6BBC403E"/>
    <w:rsid w:val="6BBE9860"/>
    <w:rsid w:val="6BBFFF5E"/>
    <w:rsid w:val="6BC3EB96"/>
    <w:rsid w:val="6BC7A239"/>
    <w:rsid w:val="6BCC7D6B"/>
    <w:rsid w:val="6BD26229"/>
    <w:rsid w:val="6BD28B60"/>
    <w:rsid w:val="6BD3D91F"/>
    <w:rsid w:val="6BD4FD87"/>
    <w:rsid w:val="6BD4FE8E"/>
    <w:rsid w:val="6BD51636"/>
    <w:rsid w:val="6BD64CDD"/>
    <w:rsid w:val="6BD9CCD6"/>
    <w:rsid w:val="6BD9D585"/>
    <w:rsid w:val="6BDA50CB"/>
    <w:rsid w:val="6BDD5C8C"/>
    <w:rsid w:val="6BDDB66F"/>
    <w:rsid w:val="6BDFBA72"/>
    <w:rsid w:val="6BDFC326"/>
    <w:rsid w:val="6BE03B3E"/>
    <w:rsid w:val="6BE261ED"/>
    <w:rsid w:val="6BE78D02"/>
    <w:rsid w:val="6BEA85A4"/>
    <w:rsid w:val="6BEBD040"/>
    <w:rsid w:val="6BECE198"/>
    <w:rsid w:val="6BEDF227"/>
    <w:rsid w:val="6BEE56B1"/>
    <w:rsid w:val="6BEF830D"/>
    <w:rsid w:val="6BF11903"/>
    <w:rsid w:val="6BF82ADB"/>
    <w:rsid w:val="6BF8560F"/>
    <w:rsid w:val="6BFAD6C8"/>
    <w:rsid w:val="6BFB12B7"/>
    <w:rsid w:val="6BFBA9CA"/>
    <w:rsid w:val="6BFCD1B3"/>
    <w:rsid w:val="6BFF058A"/>
    <w:rsid w:val="6C014ABD"/>
    <w:rsid w:val="6C039702"/>
    <w:rsid w:val="6C056E45"/>
    <w:rsid w:val="6C086D6C"/>
    <w:rsid w:val="6C0C2E6C"/>
    <w:rsid w:val="6C0C573A"/>
    <w:rsid w:val="6C0C8FFA"/>
    <w:rsid w:val="6C10953B"/>
    <w:rsid w:val="6C14A2D6"/>
    <w:rsid w:val="6C178966"/>
    <w:rsid w:val="6C182B5B"/>
    <w:rsid w:val="6C1A8103"/>
    <w:rsid w:val="6C1B6DB4"/>
    <w:rsid w:val="6C1CA81F"/>
    <w:rsid w:val="6C1E1E68"/>
    <w:rsid w:val="6C1E5C6C"/>
    <w:rsid w:val="6C20E270"/>
    <w:rsid w:val="6C22A85E"/>
    <w:rsid w:val="6C22DC7D"/>
    <w:rsid w:val="6C2312C3"/>
    <w:rsid w:val="6C23CC1D"/>
    <w:rsid w:val="6C27237F"/>
    <w:rsid w:val="6C273659"/>
    <w:rsid w:val="6C279C31"/>
    <w:rsid w:val="6C28AC04"/>
    <w:rsid w:val="6C2CEE60"/>
    <w:rsid w:val="6C2E7961"/>
    <w:rsid w:val="6C328164"/>
    <w:rsid w:val="6C329281"/>
    <w:rsid w:val="6C341254"/>
    <w:rsid w:val="6C3882A1"/>
    <w:rsid w:val="6C38CE07"/>
    <w:rsid w:val="6C38E477"/>
    <w:rsid w:val="6C392A82"/>
    <w:rsid w:val="6C39B6A3"/>
    <w:rsid w:val="6C3DA170"/>
    <w:rsid w:val="6C3FA785"/>
    <w:rsid w:val="6C412F39"/>
    <w:rsid w:val="6C422A0B"/>
    <w:rsid w:val="6C42FCBA"/>
    <w:rsid w:val="6C43ABC2"/>
    <w:rsid w:val="6C47A2A4"/>
    <w:rsid w:val="6C47E73C"/>
    <w:rsid w:val="6C4862A1"/>
    <w:rsid w:val="6C494F7C"/>
    <w:rsid w:val="6C4B78E8"/>
    <w:rsid w:val="6C4C8C82"/>
    <w:rsid w:val="6C4D53D4"/>
    <w:rsid w:val="6C529F4D"/>
    <w:rsid w:val="6C58ECA8"/>
    <w:rsid w:val="6C59A9F6"/>
    <w:rsid w:val="6C5A37DB"/>
    <w:rsid w:val="6C5BD718"/>
    <w:rsid w:val="6C5F389E"/>
    <w:rsid w:val="6C5FEDDF"/>
    <w:rsid w:val="6C60DFF1"/>
    <w:rsid w:val="6C625B29"/>
    <w:rsid w:val="6C632647"/>
    <w:rsid w:val="6C635F33"/>
    <w:rsid w:val="6C6398A1"/>
    <w:rsid w:val="6C64111A"/>
    <w:rsid w:val="6C64300B"/>
    <w:rsid w:val="6C643230"/>
    <w:rsid w:val="6C6679A2"/>
    <w:rsid w:val="6C6883BA"/>
    <w:rsid w:val="6C6BCE05"/>
    <w:rsid w:val="6C6D6F6E"/>
    <w:rsid w:val="6C6EDE7F"/>
    <w:rsid w:val="6C7163EF"/>
    <w:rsid w:val="6C722D28"/>
    <w:rsid w:val="6C72E6AB"/>
    <w:rsid w:val="6C750550"/>
    <w:rsid w:val="6C77C223"/>
    <w:rsid w:val="6C796A40"/>
    <w:rsid w:val="6C7B0085"/>
    <w:rsid w:val="6C7B424E"/>
    <w:rsid w:val="6C7B6438"/>
    <w:rsid w:val="6C7CBB3C"/>
    <w:rsid w:val="6C7EEA54"/>
    <w:rsid w:val="6C812806"/>
    <w:rsid w:val="6C89A02B"/>
    <w:rsid w:val="6C89A6E6"/>
    <w:rsid w:val="6C8FC338"/>
    <w:rsid w:val="6C909A10"/>
    <w:rsid w:val="6C921EA4"/>
    <w:rsid w:val="6C98E543"/>
    <w:rsid w:val="6C99C6D1"/>
    <w:rsid w:val="6C9E1DF1"/>
    <w:rsid w:val="6CA2C27C"/>
    <w:rsid w:val="6CA4B693"/>
    <w:rsid w:val="6CA594EB"/>
    <w:rsid w:val="6CA6EBF2"/>
    <w:rsid w:val="6CAC5EAA"/>
    <w:rsid w:val="6CACA273"/>
    <w:rsid w:val="6CAEC432"/>
    <w:rsid w:val="6CAFAA21"/>
    <w:rsid w:val="6CB2482C"/>
    <w:rsid w:val="6CB397FC"/>
    <w:rsid w:val="6CB57B39"/>
    <w:rsid w:val="6CB5BF04"/>
    <w:rsid w:val="6CB83D65"/>
    <w:rsid w:val="6CB9EDD5"/>
    <w:rsid w:val="6CB9F40D"/>
    <w:rsid w:val="6CBA8B7B"/>
    <w:rsid w:val="6CBC3A7E"/>
    <w:rsid w:val="6CBE76E6"/>
    <w:rsid w:val="6CBF152D"/>
    <w:rsid w:val="6CC05E6F"/>
    <w:rsid w:val="6CC3EE57"/>
    <w:rsid w:val="6CC44D80"/>
    <w:rsid w:val="6CC51B9A"/>
    <w:rsid w:val="6CC57340"/>
    <w:rsid w:val="6CC60498"/>
    <w:rsid w:val="6CC62B7F"/>
    <w:rsid w:val="6CC9958A"/>
    <w:rsid w:val="6CCA29F7"/>
    <w:rsid w:val="6CCB7B3E"/>
    <w:rsid w:val="6CCCA4B2"/>
    <w:rsid w:val="6CCF947B"/>
    <w:rsid w:val="6CCFBFCB"/>
    <w:rsid w:val="6CCFC509"/>
    <w:rsid w:val="6CD0FCDF"/>
    <w:rsid w:val="6CD3125B"/>
    <w:rsid w:val="6CD62C3D"/>
    <w:rsid w:val="6CD764AF"/>
    <w:rsid w:val="6CD99584"/>
    <w:rsid w:val="6CDABCAF"/>
    <w:rsid w:val="6CDBEBC0"/>
    <w:rsid w:val="6CDCC8F9"/>
    <w:rsid w:val="6CE2560A"/>
    <w:rsid w:val="6CE5F1CB"/>
    <w:rsid w:val="6CEB6006"/>
    <w:rsid w:val="6CEC491E"/>
    <w:rsid w:val="6CEDF25A"/>
    <w:rsid w:val="6CF2B8D6"/>
    <w:rsid w:val="6CF54960"/>
    <w:rsid w:val="6CF5B5BB"/>
    <w:rsid w:val="6CF5E69B"/>
    <w:rsid w:val="6CFD9C6D"/>
    <w:rsid w:val="6CFF2104"/>
    <w:rsid w:val="6CFF5C3B"/>
    <w:rsid w:val="6CFFD56A"/>
    <w:rsid w:val="6D003747"/>
    <w:rsid w:val="6D047DCC"/>
    <w:rsid w:val="6D0599FF"/>
    <w:rsid w:val="6D05AF23"/>
    <w:rsid w:val="6D0956E2"/>
    <w:rsid w:val="6D0D1B4C"/>
    <w:rsid w:val="6D0DD082"/>
    <w:rsid w:val="6D11F0A2"/>
    <w:rsid w:val="6D13BD6B"/>
    <w:rsid w:val="6D18CF93"/>
    <w:rsid w:val="6D1A6916"/>
    <w:rsid w:val="6D1EB93B"/>
    <w:rsid w:val="6D237DFC"/>
    <w:rsid w:val="6D23FE1B"/>
    <w:rsid w:val="6D28FFCF"/>
    <w:rsid w:val="6D2A4311"/>
    <w:rsid w:val="6D2B8027"/>
    <w:rsid w:val="6D2C1382"/>
    <w:rsid w:val="6D2D6191"/>
    <w:rsid w:val="6D2E373F"/>
    <w:rsid w:val="6D322E83"/>
    <w:rsid w:val="6D3575A0"/>
    <w:rsid w:val="6D39BC49"/>
    <w:rsid w:val="6D3BC444"/>
    <w:rsid w:val="6D3BFE1A"/>
    <w:rsid w:val="6D3F5916"/>
    <w:rsid w:val="6D3FAFA6"/>
    <w:rsid w:val="6D427134"/>
    <w:rsid w:val="6D469D8D"/>
    <w:rsid w:val="6D473256"/>
    <w:rsid w:val="6D47DD42"/>
    <w:rsid w:val="6D4C273F"/>
    <w:rsid w:val="6D4E3192"/>
    <w:rsid w:val="6D500B20"/>
    <w:rsid w:val="6D5168D1"/>
    <w:rsid w:val="6D541420"/>
    <w:rsid w:val="6D54527D"/>
    <w:rsid w:val="6D5507B8"/>
    <w:rsid w:val="6D55F03F"/>
    <w:rsid w:val="6D56FD99"/>
    <w:rsid w:val="6D5923BE"/>
    <w:rsid w:val="6D5D02AF"/>
    <w:rsid w:val="6D5D9E70"/>
    <w:rsid w:val="6D5DC84B"/>
    <w:rsid w:val="6D639999"/>
    <w:rsid w:val="6D654160"/>
    <w:rsid w:val="6D65D958"/>
    <w:rsid w:val="6D678B0F"/>
    <w:rsid w:val="6D67DC69"/>
    <w:rsid w:val="6D6918A1"/>
    <w:rsid w:val="6D6B8989"/>
    <w:rsid w:val="6D6CD03F"/>
    <w:rsid w:val="6D6CDEE7"/>
    <w:rsid w:val="6D708254"/>
    <w:rsid w:val="6D7188E2"/>
    <w:rsid w:val="6D720F1A"/>
    <w:rsid w:val="6D7349E5"/>
    <w:rsid w:val="6D75916D"/>
    <w:rsid w:val="6D764FFD"/>
    <w:rsid w:val="6D76EBF2"/>
    <w:rsid w:val="6D79B55D"/>
    <w:rsid w:val="6D79F7EB"/>
    <w:rsid w:val="6D7A20CC"/>
    <w:rsid w:val="6D7F23B2"/>
    <w:rsid w:val="6D83EEFB"/>
    <w:rsid w:val="6D86E4DD"/>
    <w:rsid w:val="6D8AE4C3"/>
    <w:rsid w:val="6D8FF4B7"/>
    <w:rsid w:val="6D90879A"/>
    <w:rsid w:val="6D90AB23"/>
    <w:rsid w:val="6D911873"/>
    <w:rsid w:val="6D93517C"/>
    <w:rsid w:val="6D938F3A"/>
    <w:rsid w:val="6D997071"/>
    <w:rsid w:val="6D9977E7"/>
    <w:rsid w:val="6D9D0379"/>
    <w:rsid w:val="6D9DEFE1"/>
    <w:rsid w:val="6DA01FA5"/>
    <w:rsid w:val="6DA646B3"/>
    <w:rsid w:val="6DAC17FC"/>
    <w:rsid w:val="6DAC5233"/>
    <w:rsid w:val="6DAE0F39"/>
    <w:rsid w:val="6DAF699E"/>
    <w:rsid w:val="6DB08341"/>
    <w:rsid w:val="6DB7725D"/>
    <w:rsid w:val="6DB9FB91"/>
    <w:rsid w:val="6DBB1983"/>
    <w:rsid w:val="6DBFDA52"/>
    <w:rsid w:val="6DC74265"/>
    <w:rsid w:val="6DC78E50"/>
    <w:rsid w:val="6DC813D8"/>
    <w:rsid w:val="6DCDB7B8"/>
    <w:rsid w:val="6DCF5C0F"/>
    <w:rsid w:val="6DD1E263"/>
    <w:rsid w:val="6DD32FB6"/>
    <w:rsid w:val="6DD7CE54"/>
    <w:rsid w:val="6DDAC9AA"/>
    <w:rsid w:val="6DDF3D0B"/>
    <w:rsid w:val="6DE887AF"/>
    <w:rsid w:val="6DE89CA8"/>
    <w:rsid w:val="6DE91F15"/>
    <w:rsid w:val="6DE99790"/>
    <w:rsid w:val="6DEB631A"/>
    <w:rsid w:val="6DED7DBC"/>
    <w:rsid w:val="6DEE110A"/>
    <w:rsid w:val="6DEE9A2D"/>
    <w:rsid w:val="6DEFF37F"/>
    <w:rsid w:val="6DF5066F"/>
    <w:rsid w:val="6DF97B1C"/>
    <w:rsid w:val="6DF9F6CD"/>
    <w:rsid w:val="6DFCA801"/>
    <w:rsid w:val="6DFCD892"/>
    <w:rsid w:val="6DFE9C40"/>
    <w:rsid w:val="6E01EA28"/>
    <w:rsid w:val="6E05F601"/>
    <w:rsid w:val="6E06FFF1"/>
    <w:rsid w:val="6E094223"/>
    <w:rsid w:val="6E096AD3"/>
    <w:rsid w:val="6E0B288E"/>
    <w:rsid w:val="6E0B3BAE"/>
    <w:rsid w:val="6E0B9748"/>
    <w:rsid w:val="6E0E90C1"/>
    <w:rsid w:val="6E167130"/>
    <w:rsid w:val="6E1DF66A"/>
    <w:rsid w:val="6E200579"/>
    <w:rsid w:val="6E230B4D"/>
    <w:rsid w:val="6E23513C"/>
    <w:rsid w:val="6E2405F1"/>
    <w:rsid w:val="6E24A407"/>
    <w:rsid w:val="6E2639FD"/>
    <w:rsid w:val="6E287C86"/>
    <w:rsid w:val="6E2ABDAB"/>
    <w:rsid w:val="6E2B3000"/>
    <w:rsid w:val="6E2DFF8F"/>
    <w:rsid w:val="6E2FF103"/>
    <w:rsid w:val="6E30696B"/>
    <w:rsid w:val="6E31CAFE"/>
    <w:rsid w:val="6E330B95"/>
    <w:rsid w:val="6E340DEE"/>
    <w:rsid w:val="6E36646E"/>
    <w:rsid w:val="6E3983C8"/>
    <w:rsid w:val="6E3B93F9"/>
    <w:rsid w:val="6E3BEAA1"/>
    <w:rsid w:val="6E42797E"/>
    <w:rsid w:val="6E427D91"/>
    <w:rsid w:val="6E446121"/>
    <w:rsid w:val="6E44DE4F"/>
    <w:rsid w:val="6E454C5C"/>
    <w:rsid w:val="6E46AC7F"/>
    <w:rsid w:val="6E474CEF"/>
    <w:rsid w:val="6E47B0E5"/>
    <w:rsid w:val="6E492445"/>
    <w:rsid w:val="6E4A11FF"/>
    <w:rsid w:val="6E4AEA5B"/>
    <w:rsid w:val="6E4C7EC5"/>
    <w:rsid w:val="6E4D930A"/>
    <w:rsid w:val="6E4E263A"/>
    <w:rsid w:val="6E4E426C"/>
    <w:rsid w:val="6E502647"/>
    <w:rsid w:val="6E505A99"/>
    <w:rsid w:val="6E50EEFA"/>
    <w:rsid w:val="6E521708"/>
    <w:rsid w:val="6E52306A"/>
    <w:rsid w:val="6E5457C5"/>
    <w:rsid w:val="6E55C4F7"/>
    <w:rsid w:val="6E589582"/>
    <w:rsid w:val="6E58CCD6"/>
    <w:rsid w:val="6E598AF3"/>
    <w:rsid w:val="6E5C7605"/>
    <w:rsid w:val="6E614956"/>
    <w:rsid w:val="6E61A431"/>
    <w:rsid w:val="6E63071D"/>
    <w:rsid w:val="6E633717"/>
    <w:rsid w:val="6E6674FA"/>
    <w:rsid w:val="6E66B362"/>
    <w:rsid w:val="6E672EE7"/>
    <w:rsid w:val="6E685C47"/>
    <w:rsid w:val="6E68C1B1"/>
    <w:rsid w:val="6E6B6DF1"/>
    <w:rsid w:val="6E6C6330"/>
    <w:rsid w:val="6E74A2E5"/>
    <w:rsid w:val="6E777278"/>
    <w:rsid w:val="6E79B69C"/>
    <w:rsid w:val="6E79BA04"/>
    <w:rsid w:val="6E7A76DB"/>
    <w:rsid w:val="6E7F195F"/>
    <w:rsid w:val="6E819592"/>
    <w:rsid w:val="6E82F46B"/>
    <w:rsid w:val="6E8652DD"/>
    <w:rsid w:val="6E87F4F2"/>
    <w:rsid w:val="6E88814C"/>
    <w:rsid w:val="6E89FCB1"/>
    <w:rsid w:val="6E8B6884"/>
    <w:rsid w:val="6E8CD0D7"/>
    <w:rsid w:val="6E92D8A0"/>
    <w:rsid w:val="6E9696E3"/>
    <w:rsid w:val="6E9A0EDF"/>
    <w:rsid w:val="6EA1DD63"/>
    <w:rsid w:val="6EA24219"/>
    <w:rsid w:val="6EA3C75A"/>
    <w:rsid w:val="6EA4D1CC"/>
    <w:rsid w:val="6EA4E977"/>
    <w:rsid w:val="6EA5E8CC"/>
    <w:rsid w:val="6EAEF683"/>
    <w:rsid w:val="6EB0C864"/>
    <w:rsid w:val="6EB2580A"/>
    <w:rsid w:val="6EB28E8D"/>
    <w:rsid w:val="6EB562ED"/>
    <w:rsid w:val="6EB615A8"/>
    <w:rsid w:val="6EB7EE97"/>
    <w:rsid w:val="6EBA73AC"/>
    <w:rsid w:val="6EBFC648"/>
    <w:rsid w:val="6ECBEE45"/>
    <w:rsid w:val="6ECCC7E5"/>
    <w:rsid w:val="6ECD7CA4"/>
    <w:rsid w:val="6ECFE0ED"/>
    <w:rsid w:val="6ED01D13"/>
    <w:rsid w:val="6ED0537F"/>
    <w:rsid w:val="6ED118E5"/>
    <w:rsid w:val="6ED2143F"/>
    <w:rsid w:val="6ED4F047"/>
    <w:rsid w:val="6ED643F2"/>
    <w:rsid w:val="6ED75E8D"/>
    <w:rsid w:val="6ED8F573"/>
    <w:rsid w:val="6ED91BB9"/>
    <w:rsid w:val="6EDA0036"/>
    <w:rsid w:val="6EDDB5A7"/>
    <w:rsid w:val="6EE04A86"/>
    <w:rsid w:val="6EE0864A"/>
    <w:rsid w:val="6EE2A057"/>
    <w:rsid w:val="6EE3F6D8"/>
    <w:rsid w:val="6EE53FFA"/>
    <w:rsid w:val="6EE7BD05"/>
    <w:rsid w:val="6EE9060B"/>
    <w:rsid w:val="6EEA1FAB"/>
    <w:rsid w:val="6EF0D5A9"/>
    <w:rsid w:val="6EF111A7"/>
    <w:rsid w:val="6EF40F77"/>
    <w:rsid w:val="6EF4E00B"/>
    <w:rsid w:val="6EF60634"/>
    <w:rsid w:val="6EF68E06"/>
    <w:rsid w:val="6EF756B3"/>
    <w:rsid w:val="6EFAA567"/>
    <w:rsid w:val="6EFB21ED"/>
    <w:rsid w:val="6EFD94DA"/>
    <w:rsid w:val="6EFDE21F"/>
    <w:rsid w:val="6EFE9FDA"/>
    <w:rsid w:val="6F00CFE8"/>
    <w:rsid w:val="6F076F1C"/>
    <w:rsid w:val="6F07FC5F"/>
    <w:rsid w:val="6F084C9C"/>
    <w:rsid w:val="6F0F925E"/>
    <w:rsid w:val="6F0F963E"/>
    <w:rsid w:val="6F109E14"/>
    <w:rsid w:val="6F10FA3B"/>
    <w:rsid w:val="6F110DEF"/>
    <w:rsid w:val="6F1410D9"/>
    <w:rsid w:val="6F1731C5"/>
    <w:rsid w:val="6F176FE6"/>
    <w:rsid w:val="6F1813F9"/>
    <w:rsid w:val="6F18A446"/>
    <w:rsid w:val="6F1A193E"/>
    <w:rsid w:val="6F1B591B"/>
    <w:rsid w:val="6F1CCCAA"/>
    <w:rsid w:val="6F1D3B81"/>
    <w:rsid w:val="6F1DCD38"/>
    <w:rsid w:val="6F1F42AF"/>
    <w:rsid w:val="6F2024BC"/>
    <w:rsid w:val="6F22B9A8"/>
    <w:rsid w:val="6F23A135"/>
    <w:rsid w:val="6F23B521"/>
    <w:rsid w:val="6F23BF91"/>
    <w:rsid w:val="6F24B7C8"/>
    <w:rsid w:val="6F27760E"/>
    <w:rsid w:val="6F2826D1"/>
    <w:rsid w:val="6F29F998"/>
    <w:rsid w:val="6F2DF2E8"/>
    <w:rsid w:val="6F2DF528"/>
    <w:rsid w:val="6F3070E4"/>
    <w:rsid w:val="6F32839F"/>
    <w:rsid w:val="6F32CFCF"/>
    <w:rsid w:val="6F35BBF6"/>
    <w:rsid w:val="6F39379A"/>
    <w:rsid w:val="6F3A8406"/>
    <w:rsid w:val="6F3ADDBC"/>
    <w:rsid w:val="6F3B0065"/>
    <w:rsid w:val="6F3D8BFF"/>
    <w:rsid w:val="6F3F80BF"/>
    <w:rsid w:val="6F410289"/>
    <w:rsid w:val="6F41D80C"/>
    <w:rsid w:val="6F425DE7"/>
    <w:rsid w:val="6F462E32"/>
    <w:rsid w:val="6F4950EB"/>
    <w:rsid w:val="6F4B6296"/>
    <w:rsid w:val="6F4E780A"/>
    <w:rsid w:val="6F4EC86C"/>
    <w:rsid w:val="6F50137B"/>
    <w:rsid w:val="6F510C08"/>
    <w:rsid w:val="6F536AA9"/>
    <w:rsid w:val="6F572170"/>
    <w:rsid w:val="6F57BC30"/>
    <w:rsid w:val="6F5CC15A"/>
    <w:rsid w:val="6F5E575E"/>
    <w:rsid w:val="6F688D03"/>
    <w:rsid w:val="6F69F1DC"/>
    <w:rsid w:val="6F69FA00"/>
    <w:rsid w:val="6F6A1921"/>
    <w:rsid w:val="6F6CFF83"/>
    <w:rsid w:val="6F6DFC6A"/>
    <w:rsid w:val="6F6FCC8A"/>
    <w:rsid w:val="6F700412"/>
    <w:rsid w:val="6F70D0D9"/>
    <w:rsid w:val="6F74CFB8"/>
    <w:rsid w:val="6F76406B"/>
    <w:rsid w:val="6F765730"/>
    <w:rsid w:val="6F77A77D"/>
    <w:rsid w:val="6F7A85EA"/>
    <w:rsid w:val="6F7C98AF"/>
    <w:rsid w:val="6F83E1EB"/>
    <w:rsid w:val="6F86BB7E"/>
    <w:rsid w:val="6F871A7F"/>
    <w:rsid w:val="6F87D456"/>
    <w:rsid w:val="6F893DBD"/>
    <w:rsid w:val="6F8BE5FE"/>
    <w:rsid w:val="6F8DA20A"/>
    <w:rsid w:val="6F92D8FF"/>
    <w:rsid w:val="6F92FBC6"/>
    <w:rsid w:val="6F96670F"/>
    <w:rsid w:val="6F969020"/>
    <w:rsid w:val="6F970BF6"/>
    <w:rsid w:val="6F995E09"/>
    <w:rsid w:val="6F9C34AE"/>
    <w:rsid w:val="6F9E2290"/>
    <w:rsid w:val="6FA17977"/>
    <w:rsid w:val="6FA18617"/>
    <w:rsid w:val="6FA33EB5"/>
    <w:rsid w:val="6FA72D21"/>
    <w:rsid w:val="6FA7B19A"/>
    <w:rsid w:val="6FA85C24"/>
    <w:rsid w:val="6FA8ABD2"/>
    <w:rsid w:val="6FAB6A93"/>
    <w:rsid w:val="6FAC48FE"/>
    <w:rsid w:val="6FAE83E2"/>
    <w:rsid w:val="6FAED240"/>
    <w:rsid w:val="6FAEF412"/>
    <w:rsid w:val="6FB111D1"/>
    <w:rsid w:val="6FB45A83"/>
    <w:rsid w:val="6FB4ABEA"/>
    <w:rsid w:val="6FB5D05D"/>
    <w:rsid w:val="6FB99598"/>
    <w:rsid w:val="6FBBCE51"/>
    <w:rsid w:val="6FBBD5DA"/>
    <w:rsid w:val="6FBCDBD0"/>
    <w:rsid w:val="6FBDBF83"/>
    <w:rsid w:val="6FC493C3"/>
    <w:rsid w:val="6FC60AFA"/>
    <w:rsid w:val="6FC912CF"/>
    <w:rsid w:val="6FCBA84A"/>
    <w:rsid w:val="6FCCB5FF"/>
    <w:rsid w:val="6FCD83A6"/>
    <w:rsid w:val="6FCE8E9A"/>
    <w:rsid w:val="6FD0DCA0"/>
    <w:rsid w:val="6FD2EA68"/>
    <w:rsid w:val="6FD3BFE4"/>
    <w:rsid w:val="6FD7A090"/>
    <w:rsid w:val="6FD8FFE2"/>
    <w:rsid w:val="6FD9E125"/>
    <w:rsid w:val="6FDA2693"/>
    <w:rsid w:val="6FDD6380"/>
    <w:rsid w:val="6FDEB6DB"/>
    <w:rsid w:val="6FDFACB1"/>
    <w:rsid w:val="6FE13364"/>
    <w:rsid w:val="6FE1EF3B"/>
    <w:rsid w:val="6FE35079"/>
    <w:rsid w:val="6FE43A73"/>
    <w:rsid w:val="6FE4727D"/>
    <w:rsid w:val="6FE4DAAC"/>
    <w:rsid w:val="6FE544E9"/>
    <w:rsid w:val="6FE69856"/>
    <w:rsid w:val="6FE7CB60"/>
    <w:rsid w:val="6FE86E21"/>
    <w:rsid w:val="6FE9E48C"/>
    <w:rsid w:val="6FEB25E1"/>
    <w:rsid w:val="6FEC4CDA"/>
    <w:rsid w:val="6FECF3D3"/>
    <w:rsid w:val="6FEDAD0E"/>
    <w:rsid w:val="6FEF0B35"/>
    <w:rsid w:val="6FEF72F6"/>
    <w:rsid w:val="6FEF754B"/>
    <w:rsid w:val="6FF377F8"/>
    <w:rsid w:val="6FF7ABE2"/>
    <w:rsid w:val="6FF955C9"/>
    <w:rsid w:val="6FF991A6"/>
    <w:rsid w:val="6FFB048F"/>
    <w:rsid w:val="6FFDD9DD"/>
    <w:rsid w:val="6FFDEE5B"/>
    <w:rsid w:val="6FFEA8E2"/>
    <w:rsid w:val="7002867A"/>
    <w:rsid w:val="70054626"/>
    <w:rsid w:val="7008DE81"/>
    <w:rsid w:val="7009E924"/>
    <w:rsid w:val="700B3748"/>
    <w:rsid w:val="700C955C"/>
    <w:rsid w:val="700D01ED"/>
    <w:rsid w:val="700D105F"/>
    <w:rsid w:val="700EC845"/>
    <w:rsid w:val="7010E0F9"/>
    <w:rsid w:val="7010F937"/>
    <w:rsid w:val="7011366F"/>
    <w:rsid w:val="701241DE"/>
    <w:rsid w:val="70132252"/>
    <w:rsid w:val="7013AC18"/>
    <w:rsid w:val="701480D4"/>
    <w:rsid w:val="7015B98D"/>
    <w:rsid w:val="70182FD1"/>
    <w:rsid w:val="70195260"/>
    <w:rsid w:val="7019B05F"/>
    <w:rsid w:val="7019D900"/>
    <w:rsid w:val="701ACEA0"/>
    <w:rsid w:val="701C3A2A"/>
    <w:rsid w:val="701F7042"/>
    <w:rsid w:val="702052C8"/>
    <w:rsid w:val="7022CF88"/>
    <w:rsid w:val="702315CB"/>
    <w:rsid w:val="7027BE7F"/>
    <w:rsid w:val="702C6688"/>
    <w:rsid w:val="702D2592"/>
    <w:rsid w:val="702D8F1E"/>
    <w:rsid w:val="702DAB12"/>
    <w:rsid w:val="7030F335"/>
    <w:rsid w:val="7033E3CA"/>
    <w:rsid w:val="703435B5"/>
    <w:rsid w:val="70350177"/>
    <w:rsid w:val="7036E851"/>
    <w:rsid w:val="703CCC6B"/>
    <w:rsid w:val="703EED43"/>
    <w:rsid w:val="70426BE3"/>
    <w:rsid w:val="704317DF"/>
    <w:rsid w:val="70459F26"/>
    <w:rsid w:val="7047A427"/>
    <w:rsid w:val="70493E7C"/>
    <w:rsid w:val="7049722B"/>
    <w:rsid w:val="704A1D0F"/>
    <w:rsid w:val="704A70F0"/>
    <w:rsid w:val="704A8D86"/>
    <w:rsid w:val="704BC702"/>
    <w:rsid w:val="704C63D3"/>
    <w:rsid w:val="704DE0CE"/>
    <w:rsid w:val="704FB0C2"/>
    <w:rsid w:val="704FD653"/>
    <w:rsid w:val="70515667"/>
    <w:rsid w:val="70533D7D"/>
    <w:rsid w:val="7053F880"/>
    <w:rsid w:val="7055614A"/>
    <w:rsid w:val="7058D97D"/>
    <w:rsid w:val="7059D61E"/>
    <w:rsid w:val="705DFD59"/>
    <w:rsid w:val="705F02B7"/>
    <w:rsid w:val="70649094"/>
    <w:rsid w:val="70649D15"/>
    <w:rsid w:val="70659057"/>
    <w:rsid w:val="70664BED"/>
    <w:rsid w:val="70667F4F"/>
    <w:rsid w:val="7067B663"/>
    <w:rsid w:val="706A9297"/>
    <w:rsid w:val="706AE010"/>
    <w:rsid w:val="706BD18C"/>
    <w:rsid w:val="706E660B"/>
    <w:rsid w:val="706EFAEB"/>
    <w:rsid w:val="706F76D0"/>
    <w:rsid w:val="70729F00"/>
    <w:rsid w:val="70765DDB"/>
    <w:rsid w:val="707700F7"/>
    <w:rsid w:val="70770A56"/>
    <w:rsid w:val="70774C13"/>
    <w:rsid w:val="7077C78A"/>
    <w:rsid w:val="7078967F"/>
    <w:rsid w:val="707BB6E0"/>
    <w:rsid w:val="707C1AE7"/>
    <w:rsid w:val="707C4604"/>
    <w:rsid w:val="707D28AC"/>
    <w:rsid w:val="707D5B59"/>
    <w:rsid w:val="707EE9B3"/>
    <w:rsid w:val="70838CE1"/>
    <w:rsid w:val="708E92CA"/>
    <w:rsid w:val="708F7E46"/>
    <w:rsid w:val="70927215"/>
    <w:rsid w:val="70949923"/>
    <w:rsid w:val="7096F64D"/>
    <w:rsid w:val="709A8178"/>
    <w:rsid w:val="709B1C1A"/>
    <w:rsid w:val="709B453C"/>
    <w:rsid w:val="709BB4D8"/>
    <w:rsid w:val="709BD3EA"/>
    <w:rsid w:val="709F168D"/>
    <w:rsid w:val="709F8CE6"/>
    <w:rsid w:val="70A6FE93"/>
    <w:rsid w:val="70A73F6E"/>
    <w:rsid w:val="70A75590"/>
    <w:rsid w:val="70A90388"/>
    <w:rsid w:val="70A9A621"/>
    <w:rsid w:val="70AB2F5D"/>
    <w:rsid w:val="70AC54FC"/>
    <w:rsid w:val="70ACE268"/>
    <w:rsid w:val="70AE5CE7"/>
    <w:rsid w:val="70AEDA4D"/>
    <w:rsid w:val="70AF0B58"/>
    <w:rsid w:val="70AF35D9"/>
    <w:rsid w:val="70B02772"/>
    <w:rsid w:val="70B8CCE6"/>
    <w:rsid w:val="70B9107B"/>
    <w:rsid w:val="70BC2034"/>
    <w:rsid w:val="70BF1387"/>
    <w:rsid w:val="70C6AAED"/>
    <w:rsid w:val="70C75530"/>
    <w:rsid w:val="70CB4079"/>
    <w:rsid w:val="70CF019C"/>
    <w:rsid w:val="70D1F681"/>
    <w:rsid w:val="70D486B5"/>
    <w:rsid w:val="70D54D34"/>
    <w:rsid w:val="70D90DDC"/>
    <w:rsid w:val="70DA2AC1"/>
    <w:rsid w:val="70DC4FDB"/>
    <w:rsid w:val="70DDF5CF"/>
    <w:rsid w:val="70E1FC9D"/>
    <w:rsid w:val="70E682E1"/>
    <w:rsid w:val="70EA568E"/>
    <w:rsid w:val="70EB9EED"/>
    <w:rsid w:val="70EF3B0A"/>
    <w:rsid w:val="70F02E95"/>
    <w:rsid w:val="70F2E1C6"/>
    <w:rsid w:val="70F80957"/>
    <w:rsid w:val="70F8E5CE"/>
    <w:rsid w:val="70F9B322"/>
    <w:rsid w:val="70F9D53E"/>
    <w:rsid w:val="70FC2A6A"/>
    <w:rsid w:val="70FD7FB8"/>
    <w:rsid w:val="70FEF048"/>
    <w:rsid w:val="70FFE416"/>
    <w:rsid w:val="7102BC60"/>
    <w:rsid w:val="71031FF7"/>
    <w:rsid w:val="7103D2FA"/>
    <w:rsid w:val="71066E87"/>
    <w:rsid w:val="7106D142"/>
    <w:rsid w:val="710B1941"/>
    <w:rsid w:val="710D8903"/>
    <w:rsid w:val="710E6762"/>
    <w:rsid w:val="710E85A0"/>
    <w:rsid w:val="710F6949"/>
    <w:rsid w:val="7110892D"/>
    <w:rsid w:val="71109995"/>
    <w:rsid w:val="7110E3EE"/>
    <w:rsid w:val="71119238"/>
    <w:rsid w:val="71140AFA"/>
    <w:rsid w:val="7119ABA7"/>
    <w:rsid w:val="711C0236"/>
    <w:rsid w:val="711F909A"/>
    <w:rsid w:val="712455E6"/>
    <w:rsid w:val="7124B383"/>
    <w:rsid w:val="712AD8E0"/>
    <w:rsid w:val="712B19DF"/>
    <w:rsid w:val="712BC2EF"/>
    <w:rsid w:val="71312D00"/>
    <w:rsid w:val="713613D7"/>
    <w:rsid w:val="713686BB"/>
    <w:rsid w:val="713AF33D"/>
    <w:rsid w:val="713CD83A"/>
    <w:rsid w:val="713D74E8"/>
    <w:rsid w:val="713F5026"/>
    <w:rsid w:val="713FBEAA"/>
    <w:rsid w:val="7140AC47"/>
    <w:rsid w:val="7143C276"/>
    <w:rsid w:val="7146B7C9"/>
    <w:rsid w:val="714D1949"/>
    <w:rsid w:val="714E0663"/>
    <w:rsid w:val="714E6FE2"/>
    <w:rsid w:val="7151360A"/>
    <w:rsid w:val="7152BC6B"/>
    <w:rsid w:val="7152EE72"/>
    <w:rsid w:val="7156FA23"/>
    <w:rsid w:val="715966C2"/>
    <w:rsid w:val="715E3CD7"/>
    <w:rsid w:val="7162E4F6"/>
    <w:rsid w:val="7162FB5D"/>
    <w:rsid w:val="7169C2FF"/>
    <w:rsid w:val="716A631E"/>
    <w:rsid w:val="716AE057"/>
    <w:rsid w:val="716F9D76"/>
    <w:rsid w:val="717019B5"/>
    <w:rsid w:val="71741AC0"/>
    <w:rsid w:val="71752CE1"/>
    <w:rsid w:val="717B43DC"/>
    <w:rsid w:val="717E5A4A"/>
    <w:rsid w:val="717EFA95"/>
    <w:rsid w:val="7183A1C7"/>
    <w:rsid w:val="7184EF04"/>
    <w:rsid w:val="71853AC9"/>
    <w:rsid w:val="7186F192"/>
    <w:rsid w:val="7188308E"/>
    <w:rsid w:val="71895754"/>
    <w:rsid w:val="71898C0E"/>
    <w:rsid w:val="7189B264"/>
    <w:rsid w:val="718A9645"/>
    <w:rsid w:val="71926395"/>
    <w:rsid w:val="719329BF"/>
    <w:rsid w:val="71966F97"/>
    <w:rsid w:val="719BA67F"/>
    <w:rsid w:val="719E64A2"/>
    <w:rsid w:val="719ECF66"/>
    <w:rsid w:val="71A2CF55"/>
    <w:rsid w:val="71A44D7B"/>
    <w:rsid w:val="71A4635B"/>
    <w:rsid w:val="71A631A9"/>
    <w:rsid w:val="71A77B8C"/>
    <w:rsid w:val="71A7822D"/>
    <w:rsid w:val="71AACD2A"/>
    <w:rsid w:val="71AF4DCB"/>
    <w:rsid w:val="71BBA6EB"/>
    <w:rsid w:val="71BC4247"/>
    <w:rsid w:val="71BCB592"/>
    <w:rsid w:val="71BE52B0"/>
    <w:rsid w:val="71C0E6D9"/>
    <w:rsid w:val="71C2239A"/>
    <w:rsid w:val="71C35AED"/>
    <w:rsid w:val="71C3F4E0"/>
    <w:rsid w:val="71C4B4C2"/>
    <w:rsid w:val="71C9AA61"/>
    <w:rsid w:val="71CB23AB"/>
    <w:rsid w:val="71CDBC73"/>
    <w:rsid w:val="71CFAFA6"/>
    <w:rsid w:val="71D38390"/>
    <w:rsid w:val="71D46828"/>
    <w:rsid w:val="71D4ACAC"/>
    <w:rsid w:val="71D6C6F8"/>
    <w:rsid w:val="71D6CF32"/>
    <w:rsid w:val="71D7C11F"/>
    <w:rsid w:val="71DBDCC8"/>
    <w:rsid w:val="71DC814C"/>
    <w:rsid w:val="71DF2BBC"/>
    <w:rsid w:val="71E1061E"/>
    <w:rsid w:val="71E295EF"/>
    <w:rsid w:val="71E3E8AB"/>
    <w:rsid w:val="71E7C349"/>
    <w:rsid w:val="71E9D34C"/>
    <w:rsid w:val="71EA1F02"/>
    <w:rsid w:val="71EA623B"/>
    <w:rsid w:val="71EC53DB"/>
    <w:rsid w:val="71EC64EF"/>
    <w:rsid w:val="71F110B0"/>
    <w:rsid w:val="71F66482"/>
    <w:rsid w:val="71F87D81"/>
    <w:rsid w:val="71FD204A"/>
    <w:rsid w:val="71FD21A7"/>
    <w:rsid w:val="71FD4A55"/>
    <w:rsid w:val="71FDFE65"/>
    <w:rsid w:val="71FFA76D"/>
    <w:rsid w:val="7200EC08"/>
    <w:rsid w:val="72037CB4"/>
    <w:rsid w:val="7203C078"/>
    <w:rsid w:val="72049E43"/>
    <w:rsid w:val="7208A114"/>
    <w:rsid w:val="72090592"/>
    <w:rsid w:val="720A676C"/>
    <w:rsid w:val="720B0BAD"/>
    <w:rsid w:val="720B965C"/>
    <w:rsid w:val="720BAC49"/>
    <w:rsid w:val="720D7931"/>
    <w:rsid w:val="72115A1F"/>
    <w:rsid w:val="7211C172"/>
    <w:rsid w:val="72192151"/>
    <w:rsid w:val="721AC2B5"/>
    <w:rsid w:val="721D6A4F"/>
    <w:rsid w:val="721F49BB"/>
    <w:rsid w:val="72210EB0"/>
    <w:rsid w:val="72236047"/>
    <w:rsid w:val="7223F8E5"/>
    <w:rsid w:val="7224CFF3"/>
    <w:rsid w:val="72251904"/>
    <w:rsid w:val="72268C92"/>
    <w:rsid w:val="72275EA6"/>
    <w:rsid w:val="72294917"/>
    <w:rsid w:val="722CEFBE"/>
    <w:rsid w:val="723093A7"/>
    <w:rsid w:val="7234F288"/>
    <w:rsid w:val="72362781"/>
    <w:rsid w:val="723726EB"/>
    <w:rsid w:val="7238F60E"/>
    <w:rsid w:val="723AE6EE"/>
    <w:rsid w:val="723E49AC"/>
    <w:rsid w:val="723E7375"/>
    <w:rsid w:val="7241835A"/>
    <w:rsid w:val="72464CEB"/>
    <w:rsid w:val="72465944"/>
    <w:rsid w:val="724A8B71"/>
    <w:rsid w:val="724ADB99"/>
    <w:rsid w:val="724B2B15"/>
    <w:rsid w:val="724CDC50"/>
    <w:rsid w:val="724E47D6"/>
    <w:rsid w:val="72523803"/>
    <w:rsid w:val="72559554"/>
    <w:rsid w:val="7257B2A1"/>
    <w:rsid w:val="725A81AF"/>
    <w:rsid w:val="725C4E00"/>
    <w:rsid w:val="7261E683"/>
    <w:rsid w:val="72621841"/>
    <w:rsid w:val="72632705"/>
    <w:rsid w:val="726505E3"/>
    <w:rsid w:val="72652709"/>
    <w:rsid w:val="72652FA9"/>
    <w:rsid w:val="7269F58C"/>
    <w:rsid w:val="726EB936"/>
    <w:rsid w:val="726F8FD4"/>
    <w:rsid w:val="7270BAB7"/>
    <w:rsid w:val="72713D09"/>
    <w:rsid w:val="7276628E"/>
    <w:rsid w:val="7279F200"/>
    <w:rsid w:val="727DB5CB"/>
    <w:rsid w:val="7280336D"/>
    <w:rsid w:val="728587EF"/>
    <w:rsid w:val="7286CF53"/>
    <w:rsid w:val="72872E61"/>
    <w:rsid w:val="7287E91C"/>
    <w:rsid w:val="728BC1F8"/>
    <w:rsid w:val="728C01CF"/>
    <w:rsid w:val="728CC097"/>
    <w:rsid w:val="728D4A8F"/>
    <w:rsid w:val="72913974"/>
    <w:rsid w:val="72920D74"/>
    <w:rsid w:val="7292C98B"/>
    <w:rsid w:val="7292EEF1"/>
    <w:rsid w:val="72954302"/>
    <w:rsid w:val="729582F0"/>
    <w:rsid w:val="7298CB6D"/>
    <w:rsid w:val="729B0A6D"/>
    <w:rsid w:val="729EA5C1"/>
    <w:rsid w:val="72A0E960"/>
    <w:rsid w:val="72A100D8"/>
    <w:rsid w:val="72A48796"/>
    <w:rsid w:val="72A9B88B"/>
    <w:rsid w:val="72ABDA96"/>
    <w:rsid w:val="72AF1CF7"/>
    <w:rsid w:val="72B10087"/>
    <w:rsid w:val="72B142FD"/>
    <w:rsid w:val="72B1E4A1"/>
    <w:rsid w:val="72B2A100"/>
    <w:rsid w:val="72B45858"/>
    <w:rsid w:val="72B71F44"/>
    <w:rsid w:val="72B72218"/>
    <w:rsid w:val="72BA2D74"/>
    <w:rsid w:val="72BFC7A2"/>
    <w:rsid w:val="72C23162"/>
    <w:rsid w:val="72C58865"/>
    <w:rsid w:val="72C81B0F"/>
    <w:rsid w:val="72C9FA57"/>
    <w:rsid w:val="72CA1B65"/>
    <w:rsid w:val="72CF2274"/>
    <w:rsid w:val="72D139B8"/>
    <w:rsid w:val="72D1434E"/>
    <w:rsid w:val="72D31FD1"/>
    <w:rsid w:val="72D43D2E"/>
    <w:rsid w:val="72D49B7F"/>
    <w:rsid w:val="72D51647"/>
    <w:rsid w:val="72D6C40D"/>
    <w:rsid w:val="72D6D09F"/>
    <w:rsid w:val="72DA3083"/>
    <w:rsid w:val="72DAFDC3"/>
    <w:rsid w:val="72DCBB14"/>
    <w:rsid w:val="72DEDADE"/>
    <w:rsid w:val="72E03EC2"/>
    <w:rsid w:val="72E2D224"/>
    <w:rsid w:val="72E488E9"/>
    <w:rsid w:val="72E76A2F"/>
    <w:rsid w:val="72F06F7E"/>
    <w:rsid w:val="72F0D96A"/>
    <w:rsid w:val="72F2F4A8"/>
    <w:rsid w:val="72F3F41C"/>
    <w:rsid w:val="72F42154"/>
    <w:rsid w:val="72F55B20"/>
    <w:rsid w:val="72F5A7E4"/>
    <w:rsid w:val="72F7B440"/>
    <w:rsid w:val="72F86D7D"/>
    <w:rsid w:val="72FB1E33"/>
    <w:rsid w:val="72FD1776"/>
    <w:rsid w:val="72FE95CE"/>
    <w:rsid w:val="7301FF19"/>
    <w:rsid w:val="7303DE3A"/>
    <w:rsid w:val="73063655"/>
    <w:rsid w:val="7308D8F9"/>
    <w:rsid w:val="7308FB0F"/>
    <w:rsid w:val="730A4EBE"/>
    <w:rsid w:val="730B4666"/>
    <w:rsid w:val="730C44F0"/>
    <w:rsid w:val="730C60CD"/>
    <w:rsid w:val="730D71CB"/>
    <w:rsid w:val="730E128F"/>
    <w:rsid w:val="7310B4A7"/>
    <w:rsid w:val="7312BAD6"/>
    <w:rsid w:val="7313353F"/>
    <w:rsid w:val="73177279"/>
    <w:rsid w:val="73192957"/>
    <w:rsid w:val="731DE25A"/>
    <w:rsid w:val="7321AC3E"/>
    <w:rsid w:val="732389A4"/>
    <w:rsid w:val="7328CC9D"/>
    <w:rsid w:val="7329DC31"/>
    <w:rsid w:val="732BFC8E"/>
    <w:rsid w:val="732F1FA1"/>
    <w:rsid w:val="73319524"/>
    <w:rsid w:val="7337D171"/>
    <w:rsid w:val="733AA30B"/>
    <w:rsid w:val="733ADC34"/>
    <w:rsid w:val="733C9F93"/>
    <w:rsid w:val="7341C6E8"/>
    <w:rsid w:val="7344258B"/>
    <w:rsid w:val="73443E18"/>
    <w:rsid w:val="734735C6"/>
    <w:rsid w:val="7348A49A"/>
    <w:rsid w:val="73496CBF"/>
    <w:rsid w:val="734BFF43"/>
    <w:rsid w:val="734F323C"/>
    <w:rsid w:val="73511B89"/>
    <w:rsid w:val="7351CCAA"/>
    <w:rsid w:val="7354A595"/>
    <w:rsid w:val="735533DC"/>
    <w:rsid w:val="7355F92A"/>
    <w:rsid w:val="735644AF"/>
    <w:rsid w:val="7357A73F"/>
    <w:rsid w:val="73595B5D"/>
    <w:rsid w:val="735BC108"/>
    <w:rsid w:val="735E47D4"/>
    <w:rsid w:val="7360D989"/>
    <w:rsid w:val="7365FB89"/>
    <w:rsid w:val="73661BE2"/>
    <w:rsid w:val="73669111"/>
    <w:rsid w:val="7367C36A"/>
    <w:rsid w:val="736D9AC2"/>
    <w:rsid w:val="736F09D3"/>
    <w:rsid w:val="73718980"/>
    <w:rsid w:val="7371E5AD"/>
    <w:rsid w:val="7372D705"/>
    <w:rsid w:val="7374AB3B"/>
    <w:rsid w:val="7375441B"/>
    <w:rsid w:val="73758985"/>
    <w:rsid w:val="73793A38"/>
    <w:rsid w:val="737A8753"/>
    <w:rsid w:val="737AAC47"/>
    <w:rsid w:val="737B5197"/>
    <w:rsid w:val="737B51EC"/>
    <w:rsid w:val="737C69E8"/>
    <w:rsid w:val="7380C804"/>
    <w:rsid w:val="73837307"/>
    <w:rsid w:val="7385A894"/>
    <w:rsid w:val="7385F329"/>
    <w:rsid w:val="7386AB05"/>
    <w:rsid w:val="7387F738"/>
    <w:rsid w:val="73896514"/>
    <w:rsid w:val="738ABD2F"/>
    <w:rsid w:val="738C9338"/>
    <w:rsid w:val="738D9648"/>
    <w:rsid w:val="738FE11A"/>
    <w:rsid w:val="73932489"/>
    <w:rsid w:val="739480E3"/>
    <w:rsid w:val="739E5009"/>
    <w:rsid w:val="739FF17C"/>
    <w:rsid w:val="73A19159"/>
    <w:rsid w:val="73A29C0C"/>
    <w:rsid w:val="73A33EC1"/>
    <w:rsid w:val="73A85D31"/>
    <w:rsid w:val="73AB6F96"/>
    <w:rsid w:val="73B20F82"/>
    <w:rsid w:val="73B51178"/>
    <w:rsid w:val="73BC87B9"/>
    <w:rsid w:val="73BF08DF"/>
    <w:rsid w:val="73C1AAA6"/>
    <w:rsid w:val="73C22ECB"/>
    <w:rsid w:val="73C60D0A"/>
    <w:rsid w:val="73C6C99C"/>
    <w:rsid w:val="73C9975D"/>
    <w:rsid w:val="73CA4608"/>
    <w:rsid w:val="73CE6AE9"/>
    <w:rsid w:val="73D01760"/>
    <w:rsid w:val="73D1CFB3"/>
    <w:rsid w:val="73D5B0CA"/>
    <w:rsid w:val="73D612BB"/>
    <w:rsid w:val="73D6CCC7"/>
    <w:rsid w:val="73D8C9ED"/>
    <w:rsid w:val="73DC95D9"/>
    <w:rsid w:val="73DED2E4"/>
    <w:rsid w:val="73DF02B4"/>
    <w:rsid w:val="73E0B61A"/>
    <w:rsid w:val="73E0D564"/>
    <w:rsid w:val="73E10C21"/>
    <w:rsid w:val="73E181D7"/>
    <w:rsid w:val="73E2559F"/>
    <w:rsid w:val="73E455A3"/>
    <w:rsid w:val="73E72C06"/>
    <w:rsid w:val="73EAE439"/>
    <w:rsid w:val="73ED8850"/>
    <w:rsid w:val="73EE9F49"/>
    <w:rsid w:val="73F1F1A4"/>
    <w:rsid w:val="73F3494D"/>
    <w:rsid w:val="73F3FA1D"/>
    <w:rsid w:val="73F61A34"/>
    <w:rsid w:val="73F78942"/>
    <w:rsid w:val="73F9FE48"/>
    <w:rsid w:val="73FBA660"/>
    <w:rsid w:val="73FBBA02"/>
    <w:rsid w:val="73FFEF38"/>
    <w:rsid w:val="740031A2"/>
    <w:rsid w:val="74052AC9"/>
    <w:rsid w:val="740C861D"/>
    <w:rsid w:val="740D8BF0"/>
    <w:rsid w:val="74105AF2"/>
    <w:rsid w:val="7410F2E2"/>
    <w:rsid w:val="7413E8C5"/>
    <w:rsid w:val="7413F994"/>
    <w:rsid w:val="7419A9AD"/>
    <w:rsid w:val="741BD1C8"/>
    <w:rsid w:val="741D3316"/>
    <w:rsid w:val="741FD963"/>
    <w:rsid w:val="74257403"/>
    <w:rsid w:val="7427447C"/>
    <w:rsid w:val="74287D5F"/>
    <w:rsid w:val="74288DA1"/>
    <w:rsid w:val="742C2FE0"/>
    <w:rsid w:val="742EF98C"/>
    <w:rsid w:val="743038D1"/>
    <w:rsid w:val="7431F69B"/>
    <w:rsid w:val="74326B6F"/>
    <w:rsid w:val="7435EA00"/>
    <w:rsid w:val="74361EFB"/>
    <w:rsid w:val="7439BCB8"/>
    <w:rsid w:val="7439FAC3"/>
    <w:rsid w:val="743BBAEB"/>
    <w:rsid w:val="743BE2FD"/>
    <w:rsid w:val="743F56B7"/>
    <w:rsid w:val="743F6186"/>
    <w:rsid w:val="7442F700"/>
    <w:rsid w:val="7443182E"/>
    <w:rsid w:val="744A952E"/>
    <w:rsid w:val="744B58E1"/>
    <w:rsid w:val="744C4061"/>
    <w:rsid w:val="744D0FC9"/>
    <w:rsid w:val="744E1D4E"/>
    <w:rsid w:val="7455958F"/>
    <w:rsid w:val="7457D5EB"/>
    <w:rsid w:val="745924E4"/>
    <w:rsid w:val="745AE3C1"/>
    <w:rsid w:val="745DEFC7"/>
    <w:rsid w:val="745E8139"/>
    <w:rsid w:val="7461B021"/>
    <w:rsid w:val="7467EB83"/>
    <w:rsid w:val="74685999"/>
    <w:rsid w:val="7469C113"/>
    <w:rsid w:val="746D0C42"/>
    <w:rsid w:val="746E01AA"/>
    <w:rsid w:val="747155AC"/>
    <w:rsid w:val="7473BECB"/>
    <w:rsid w:val="7474F174"/>
    <w:rsid w:val="747668C4"/>
    <w:rsid w:val="7476C5FD"/>
    <w:rsid w:val="7476EEFE"/>
    <w:rsid w:val="74794D57"/>
    <w:rsid w:val="747B9D5C"/>
    <w:rsid w:val="747EF315"/>
    <w:rsid w:val="7480CAAA"/>
    <w:rsid w:val="7480DE88"/>
    <w:rsid w:val="7482CF0F"/>
    <w:rsid w:val="74831079"/>
    <w:rsid w:val="748399C8"/>
    <w:rsid w:val="7483ED7F"/>
    <w:rsid w:val="7485E99C"/>
    <w:rsid w:val="74879BE3"/>
    <w:rsid w:val="7488B3E2"/>
    <w:rsid w:val="748C5815"/>
    <w:rsid w:val="748C9763"/>
    <w:rsid w:val="748F75E7"/>
    <w:rsid w:val="7490CAF1"/>
    <w:rsid w:val="749295E0"/>
    <w:rsid w:val="7492D981"/>
    <w:rsid w:val="7494A91E"/>
    <w:rsid w:val="7494C205"/>
    <w:rsid w:val="7494F945"/>
    <w:rsid w:val="7495C2FB"/>
    <w:rsid w:val="74963DAD"/>
    <w:rsid w:val="74965FF1"/>
    <w:rsid w:val="749812FB"/>
    <w:rsid w:val="7499BF57"/>
    <w:rsid w:val="749AFBB2"/>
    <w:rsid w:val="749C2F43"/>
    <w:rsid w:val="749E9415"/>
    <w:rsid w:val="749EBE62"/>
    <w:rsid w:val="74A35661"/>
    <w:rsid w:val="74A62A59"/>
    <w:rsid w:val="74A6F97A"/>
    <w:rsid w:val="74A7F22B"/>
    <w:rsid w:val="74A92F08"/>
    <w:rsid w:val="74AACF81"/>
    <w:rsid w:val="74AF6C22"/>
    <w:rsid w:val="74AFCB0F"/>
    <w:rsid w:val="74B24710"/>
    <w:rsid w:val="74B5747B"/>
    <w:rsid w:val="74B9B312"/>
    <w:rsid w:val="74BA8E20"/>
    <w:rsid w:val="74C23283"/>
    <w:rsid w:val="74C2D28E"/>
    <w:rsid w:val="74C48E39"/>
    <w:rsid w:val="74C875EB"/>
    <w:rsid w:val="74C982DE"/>
    <w:rsid w:val="74CAF23B"/>
    <w:rsid w:val="74CC7C26"/>
    <w:rsid w:val="74CDA62E"/>
    <w:rsid w:val="74CE8B53"/>
    <w:rsid w:val="74D3164B"/>
    <w:rsid w:val="74D469F4"/>
    <w:rsid w:val="74D73D0D"/>
    <w:rsid w:val="74D88EEE"/>
    <w:rsid w:val="74D8ED23"/>
    <w:rsid w:val="74DA11D3"/>
    <w:rsid w:val="74DA6181"/>
    <w:rsid w:val="74DEC20C"/>
    <w:rsid w:val="74DF0A94"/>
    <w:rsid w:val="74E2BD1D"/>
    <w:rsid w:val="74E41CE0"/>
    <w:rsid w:val="74E4E418"/>
    <w:rsid w:val="74E6800B"/>
    <w:rsid w:val="74E975DD"/>
    <w:rsid w:val="74EA56E6"/>
    <w:rsid w:val="74EBA9E6"/>
    <w:rsid w:val="74EDF335"/>
    <w:rsid w:val="74EE3B94"/>
    <w:rsid w:val="74EE449C"/>
    <w:rsid w:val="74EF1116"/>
    <w:rsid w:val="74F18E3D"/>
    <w:rsid w:val="74F232DE"/>
    <w:rsid w:val="74F28622"/>
    <w:rsid w:val="74F45AFD"/>
    <w:rsid w:val="74F50974"/>
    <w:rsid w:val="74F5372B"/>
    <w:rsid w:val="74FF2A74"/>
    <w:rsid w:val="7500721F"/>
    <w:rsid w:val="75019350"/>
    <w:rsid w:val="7501995B"/>
    <w:rsid w:val="75030AD0"/>
    <w:rsid w:val="75031ADC"/>
    <w:rsid w:val="75035019"/>
    <w:rsid w:val="75035BEA"/>
    <w:rsid w:val="75046EF8"/>
    <w:rsid w:val="75054426"/>
    <w:rsid w:val="7505E25D"/>
    <w:rsid w:val="7508F015"/>
    <w:rsid w:val="750B3459"/>
    <w:rsid w:val="750B998A"/>
    <w:rsid w:val="750C16AB"/>
    <w:rsid w:val="750E244F"/>
    <w:rsid w:val="75105BFF"/>
    <w:rsid w:val="75106246"/>
    <w:rsid w:val="75130433"/>
    <w:rsid w:val="75133343"/>
    <w:rsid w:val="75140C89"/>
    <w:rsid w:val="75145B7A"/>
    <w:rsid w:val="751559A2"/>
    <w:rsid w:val="751A4EAB"/>
    <w:rsid w:val="751F5D74"/>
    <w:rsid w:val="7526940D"/>
    <w:rsid w:val="75298344"/>
    <w:rsid w:val="752C1D0F"/>
    <w:rsid w:val="752C31B5"/>
    <w:rsid w:val="7531B81B"/>
    <w:rsid w:val="75357432"/>
    <w:rsid w:val="7538936D"/>
    <w:rsid w:val="753AFF4D"/>
    <w:rsid w:val="753C38B2"/>
    <w:rsid w:val="753E26FD"/>
    <w:rsid w:val="753E6861"/>
    <w:rsid w:val="7540723B"/>
    <w:rsid w:val="7541A148"/>
    <w:rsid w:val="75436DF1"/>
    <w:rsid w:val="7543840B"/>
    <w:rsid w:val="75466FFF"/>
    <w:rsid w:val="754866E1"/>
    <w:rsid w:val="754AD04D"/>
    <w:rsid w:val="75502C71"/>
    <w:rsid w:val="7551B98B"/>
    <w:rsid w:val="75523665"/>
    <w:rsid w:val="75524306"/>
    <w:rsid w:val="7553DBB6"/>
    <w:rsid w:val="7556D0EE"/>
    <w:rsid w:val="755B766F"/>
    <w:rsid w:val="755EF311"/>
    <w:rsid w:val="7560FD3B"/>
    <w:rsid w:val="756300C6"/>
    <w:rsid w:val="7565FE73"/>
    <w:rsid w:val="75668BA0"/>
    <w:rsid w:val="7568705A"/>
    <w:rsid w:val="756F0BEB"/>
    <w:rsid w:val="7572FE09"/>
    <w:rsid w:val="757BA8B7"/>
    <w:rsid w:val="757BD5E3"/>
    <w:rsid w:val="757BDC1B"/>
    <w:rsid w:val="757EEA57"/>
    <w:rsid w:val="7580E9D5"/>
    <w:rsid w:val="7580F8DD"/>
    <w:rsid w:val="758107DC"/>
    <w:rsid w:val="75820239"/>
    <w:rsid w:val="75841BF3"/>
    <w:rsid w:val="7584878E"/>
    <w:rsid w:val="758C6EA5"/>
    <w:rsid w:val="758EBF71"/>
    <w:rsid w:val="758F590C"/>
    <w:rsid w:val="7590FA5A"/>
    <w:rsid w:val="7592A838"/>
    <w:rsid w:val="75943DEE"/>
    <w:rsid w:val="7596CDCF"/>
    <w:rsid w:val="7599ABF7"/>
    <w:rsid w:val="759BD58A"/>
    <w:rsid w:val="759EA6BD"/>
    <w:rsid w:val="759F29CD"/>
    <w:rsid w:val="75A272BF"/>
    <w:rsid w:val="75A4D1F9"/>
    <w:rsid w:val="75A907D3"/>
    <w:rsid w:val="75AE8A1E"/>
    <w:rsid w:val="75B1276B"/>
    <w:rsid w:val="75B50AF2"/>
    <w:rsid w:val="75B7178E"/>
    <w:rsid w:val="75BA3AA0"/>
    <w:rsid w:val="75BDD31A"/>
    <w:rsid w:val="75C0C4FD"/>
    <w:rsid w:val="75C17EA8"/>
    <w:rsid w:val="75C84B06"/>
    <w:rsid w:val="75CA8AA3"/>
    <w:rsid w:val="75CACA5B"/>
    <w:rsid w:val="75CB354C"/>
    <w:rsid w:val="75CBB472"/>
    <w:rsid w:val="75CD63F1"/>
    <w:rsid w:val="75CF29CE"/>
    <w:rsid w:val="75D1364C"/>
    <w:rsid w:val="75D2D5D4"/>
    <w:rsid w:val="75D41DF6"/>
    <w:rsid w:val="75D6E241"/>
    <w:rsid w:val="75D9F88B"/>
    <w:rsid w:val="75E56086"/>
    <w:rsid w:val="75E6D95A"/>
    <w:rsid w:val="75E6E083"/>
    <w:rsid w:val="75E84D16"/>
    <w:rsid w:val="75E8F8E6"/>
    <w:rsid w:val="75F04799"/>
    <w:rsid w:val="75F938FA"/>
    <w:rsid w:val="75FCB81C"/>
    <w:rsid w:val="76057B89"/>
    <w:rsid w:val="76064790"/>
    <w:rsid w:val="7606C1FB"/>
    <w:rsid w:val="760714C5"/>
    <w:rsid w:val="7609CE88"/>
    <w:rsid w:val="760AFA0D"/>
    <w:rsid w:val="760B2979"/>
    <w:rsid w:val="760BA7A8"/>
    <w:rsid w:val="76154A3C"/>
    <w:rsid w:val="761B42BF"/>
    <w:rsid w:val="761B489B"/>
    <w:rsid w:val="761C2041"/>
    <w:rsid w:val="761CD908"/>
    <w:rsid w:val="761D1DBA"/>
    <w:rsid w:val="76259227"/>
    <w:rsid w:val="762764C2"/>
    <w:rsid w:val="76307A84"/>
    <w:rsid w:val="7632EDBA"/>
    <w:rsid w:val="76394772"/>
    <w:rsid w:val="7639AA53"/>
    <w:rsid w:val="763C9FB1"/>
    <w:rsid w:val="76406A29"/>
    <w:rsid w:val="76423E69"/>
    <w:rsid w:val="76471F20"/>
    <w:rsid w:val="7647F5A9"/>
    <w:rsid w:val="7649B534"/>
    <w:rsid w:val="764A0543"/>
    <w:rsid w:val="764A606D"/>
    <w:rsid w:val="764C1DCD"/>
    <w:rsid w:val="764DC295"/>
    <w:rsid w:val="764FFEFF"/>
    <w:rsid w:val="76504153"/>
    <w:rsid w:val="76516630"/>
    <w:rsid w:val="7652F0F7"/>
    <w:rsid w:val="7656244F"/>
    <w:rsid w:val="76568A85"/>
    <w:rsid w:val="76582594"/>
    <w:rsid w:val="765884D2"/>
    <w:rsid w:val="765C1D5B"/>
    <w:rsid w:val="76610904"/>
    <w:rsid w:val="7663EA80"/>
    <w:rsid w:val="7663F606"/>
    <w:rsid w:val="766511BB"/>
    <w:rsid w:val="76653F21"/>
    <w:rsid w:val="7665B80E"/>
    <w:rsid w:val="766663F1"/>
    <w:rsid w:val="7668349C"/>
    <w:rsid w:val="766ACD2B"/>
    <w:rsid w:val="766C0A87"/>
    <w:rsid w:val="766EE044"/>
    <w:rsid w:val="76701821"/>
    <w:rsid w:val="7670DAD8"/>
    <w:rsid w:val="767113B4"/>
    <w:rsid w:val="76717F55"/>
    <w:rsid w:val="7673EEF6"/>
    <w:rsid w:val="76741C15"/>
    <w:rsid w:val="767483E5"/>
    <w:rsid w:val="767487DF"/>
    <w:rsid w:val="767489BD"/>
    <w:rsid w:val="76751FCF"/>
    <w:rsid w:val="76778C28"/>
    <w:rsid w:val="76780E43"/>
    <w:rsid w:val="767A4A54"/>
    <w:rsid w:val="767CCC2B"/>
    <w:rsid w:val="768157CC"/>
    <w:rsid w:val="7683FC5F"/>
    <w:rsid w:val="76842249"/>
    <w:rsid w:val="7685A08E"/>
    <w:rsid w:val="7685C6C3"/>
    <w:rsid w:val="768A196E"/>
    <w:rsid w:val="768CBF0F"/>
    <w:rsid w:val="768E54E3"/>
    <w:rsid w:val="76901C75"/>
    <w:rsid w:val="7690929C"/>
    <w:rsid w:val="7690BF49"/>
    <w:rsid w:val="76953510"/>
    <w:rsid w:val="769668CD"/>
    <w:rsid w:val="7698522A"/>
    <w:rsid w:val="7698EC54"/>
    <w:rsid w:val="769B772B"/>
    <w:rsid w:val="769E6BAB"/>
    <w:rsid w:val="76A3EA46"/>
    <w:rsid w:val="76A66ACB"/>
    <w:rsid w:val="76A6FF0E"/>
    <w:rsid w:val="76A82115"/>
    <w:rsid w:val="76A985E9"/>
    <w:rsid w:val="76AAC334"/>
    <w:rsid w:val="76B184CB"/>
    <w:rsid w:val="76B5AAE7"/>
    <w:rsid w:val="76B61E43"/>
    <w:rsid w:val="76BAD7F4"/>
    <w:rsid w:val="76BADF61"/>
    <w:rsid w:val="76BC47FA"/>
    <w:rsid w:val="76C21D4E"/>
    <w:rsid w:val="76C766D4"/>
    <w:rsid w:val="76C98287"/>
    <w:rsid w:val="76C9C786"/>
    <w:rsid w:val="76CA98E8"/>
    <w:rsid w:val="76CAD8F9"/>
    <w:rsid w:val="76CC4958"/>
    <w:rsid w:val="76CC5E59"/>
    <w:rsid w:val="76CD58A1"/>
    <w:rsid w:val="76D33A97"/>
    <w:rsid w:val="76D3A171"/>
    <w:rsid w:val="76D4C403"/>
    <w:rsid w:val="76D5731D"/>
    <w:rsid w:val="76D59816"/>
    <w:rsid w:val="76D8EACD"/>
    <w:rsid w:val="76DABB6E"/>
    <w:rsid w:val="76DC9BCC"/>
    <w:rsid w:val="76DEF75D"/>
    <w:rsid w:val="76E1CD91"/>
    <w:rsid w:val="76E30CD3"/>
    <w:rsid w:val="76E44048"/>
    <w:rsid w:val="76E6622E"/>
    <w:rsid w:val="76E69C97"/>
    <w:rsid w:val="76E770CA"/>
    <w:rsid w:val="76EA8CE1"/>
    <w:rsid w:val="76EBBB04"/>
    <w:rsid w:val="76ECC00E"/>
    <w:rsid w:val="76EF0787"/>
    <w:rsid w:val="76F1CEC7"/>
    <w:rsid w:val="76F330A3"/>
    <w:rsid w:val="76F3AF7C"/>
    <w:rsid w:val="76F43E47"/>
    <w:rsid w:val="76F5EC1E"/>
    <w:rsid w:val="76FB3473"/>
    <w:rsid w:val="76FBBF89"/>
    <w:rsid w:val="76FC419C"/>
    <w:rsid w:val="76FC99BB"/>
    <w:rsid w:val="76FDBD23"/>
    <w:rsid w:val="76FE3880"/>
    <w:rsid w:val="76FEBCF1"/>
    <w:rsid w:val="76FFB254"/>
    <w:rsid w:val="770005FC"/>
    <w:rsid w:val="77026B1C"/>
    <w:rsid w:val="77056D8D"/>
    <w:rsid w:val="7707C7D8"/>
    <w:rsid w:val="77093325"/>
    <w:rsid w:val="77094F5F"/>
    <w:rsid w:val="770961E5"/>
    <w:rsid w:val="7709651E"/>
    <w:rsid w:val="770DEEA1"/>
    <w:rsid w:val="770DF614"/>
    <w:rsid w:val="770F0BD6"/>
    <w:rsid w:val="77108EEC"/>
    <w:rsid w:val="7713D731"/>
    <w:rsid w:val="77160D9A"/>
    <w:rsid w:val="77170A3B"/>
    <w:rsid w:val="771843C6"/>
    <w:rsid w:val="771942C6"/>
    <w:rsid w:val="771961ED"/>
    <w:rsid w:val="7720F0A3"/>
    <w:rsid w:val="77231433"/>
    <w:rsid w:val="772608D4"/>
    <w:rsid w:val="7727AE46"/>
    <w:rsid w:val="772CB823"/>
    <w:rsid w:val="7730F68E"/>
    <w:rsid w:val="77329008"/>
    <w:rsid w:val="7733F1EB"/>
    <w:rsid w:val="7738A30A"/>
    <w:rsid w:val="7745A888"/>
    <w:rsid w:val="77476244"/>
    <w:rsid w:val="7747BF9A"/>
    <w:rsid w:val="774D66F8"/>
    <w:rsid w:val="775164ED"/>
    <w:rsid w:val="77522956"/>
    <w:rsid w:val="7755AF2F"/>
    <w:rsid w:val="77568680"/>
    <w:rsid w:val="775A5026"/>
    <w:rsid w:val="775ABA77"/>
    <w:rsid w:val="775F6DD9"/>
    <w:rsid w:val="776291A7"/>
    <w:rsid w:val="7762B49A"/>
    <w:rsid w:val="776526AC"/>
    <w:rsid w:val="7765651F"/>
    <w:rsid w:val="7767748B"/>
    <w:rsid w:val="776868E8"/>
    <w:rsid w:val="7768D6C3"/>
    <w:rsid w:val="776B9F38"/>
    <w:rsid w:val="776C84E5"/>
    <w:rsid w:val="7774EF7C"/>
    <w:rsid w:val="77759610"/>
    <w:rsid w:val="777A9816"/>
    <w:rsid w:val="777AF09D"/>
    <w:rsid w:val="777B4859"/>
    <w:rsid w:val="777C10E3"/>
    <w:rsid w:val="777C9054"/>
    <w:rsid w:val="777DD662"/>
    <w:rsid w:val="777F36BE"/>
    <w:rsid w:val="777F553C"/>
    <w:rsid w:val="77858A7B"/>
    <w:rsid w:val="778E67DB"/>
    <w:rsid w:val="778F2E38"/>
    <w:rsid w:val="7790F62B"/>
    <w:rsid w:val="77927AD8"/>
    <w:rsid w:val="7799D861"/>
    <w:rsid w:val="779EA5F3"/>
    <w:rsid w:val="779EDF14"/>
    <w:rsid w:val="779F5359"/>
    <w:rsid w:val="77A12041"/>
    <w:rsid w:val="77A62EDE"/>
    <w:rsid w:val="77A6F8D5"/>
    <w:rsid w:val="77A74288"/>
    <w:rsid w:val="77ACE8A9"/>
    <w:rsid w:val="77AE2FF8"/>
    <w:rsid w:val="77AEC848"/>
    <w:rsid w:val="77AF9788"/>
    <w:rsid w:val="77B0CE2A"/>
    <w:rsid w:val="77B3A7D3"/>
    <w:rsid w:val="77B789FE"/>
    <w:rsid w:val="77B9CE2C"/>
    <w:rsid w:val="77BA94A9"/>
    <w:rsid w:val="77BC83AE"/>
    <w:rsid w:val="77BCF267"/>
    <w:rsid w:val="77BDA702"/>
    <w:rsid w:val="77BED8F7"/>
    <w:rsid w:val="77C07CF0"/>
    <w:rsid w:val="77C0E4BD"/>
    <w:rsid w:val="77C1022E"/>
    <w:rsid w:val="77C15AFF"/>
    <w:rsid w:val="77C76669"/>
    <w:rsid w:val="77C86171"/>
    <w:rsid w:val="77CA9F37"/>
    <w:rsid w:val="77CB5DB2"/>
    <w:rsid w:val="77D1E7C7"/>
    <w:rsid w:val="77D2B1E0"/>
    <w:rsid w:val="77D33E78"/>
    <w:rsid w:val="77D3867D"/>
    <w:rsid w:val="77D56973"/>
    <w:rsid w:val="77D74CCE"/>
    <w:rsid w:val="77D8E880"/>
    <w:rsid w:val="77DA8499"/>
    <w:rsid w:val="77DB4EF8"/>
    <w:rsid w:val="77DD320C"/>
    <w:rsid w:val="77DF08F7"/>
    <w:rsid w:val="77DFFBE6"/>
    <w:rsid w:val="77E17FE1"/>
    <w:rsid w:val="77E29074"/>
    <w:rsid w:val="77E30EB7"/>
    <w:rsid w:val="77E50886"/>
    <w:rsid w:val="77E55DA2"/>
    <w:rsid w:val="77E6A5DC"/>
    <w:rsid w:val="77ED1BA6"/>
    <w:rsid w:val="77EF8F1E"/>
    <w:rsid w:val="77F17516"/>
    <w:rsid w:val="77F438E4"/>
    <w:rsid w:val="77F5487B"/>
    <w:rsid w:val="77F68B7E"/>
    <w:rsid w:val="77FBC816"/>
    <w:rsid w:val="77FCE23B"/>
    <w:rsid w:val="77FD6D66"/>
    <w:rsid w:val="77FE9672"/>
    <w:rsid w:val="780471EC"/>
    <w:rsid w:val="7804B985"/>
    <w:rsid w:val="78085648"/>
    <w:rsid w:val="780DAF89"/>
    <w:rsid w:val="780DC936"/>
    <w:rsid w:val="780EC0E9"/>
    <w:rsid w:val="780EF3C8"/>
    <w:rsid w:val="78108B55"/>
    <w:rsid w:val="7811B505"/>
    <w:rsid w:val="7812778A"/>
    <w:rsid w:val="7812C791"/>
    <w:rsid w:val="78138E6D"/>
    <w:rsid w:val="7817204E"/>
    <w:rsid w:val="78180C7B"/>
    <w:rsid w:val="78188672"/>
    <w:rsid w:val="7819E963"/>
    <w:rsid w:val="781A8678"/>
    <w:rsid w:val="781C03F6"/>
    <w:rsid w:val="781ED9E5"/>
    <w:rsid w:val="782109C1"/>
    <w:rsid w:val="78236037"/>
    <w:rsid w:val="782787CB"/>
    <w:rsid w:val="782A5388"/>
    <w:rsid w:val="782AFEE6"/>
    <w:rsid w:val="7830D371"/>
    <w:rsid w:val="7831FAE5"/>
    <w:rsid w:val="78349146"/>
    <w:rsid w:val="78385F3A"/>
    <w:rsid w:val="78393DB0"/>
    <w:rsid w:val="783A9F3E"/>
    <w:rsid w:val="783F2AB2"/>
    <w:rsid w:val="78401876"/>
    <w:rsid w:val="7844C9FB"/>
    <w:rsid w:val="7845DD86"/>
    <w:rsid w:val="784708AF"/>
    <w:rsid w:val="7849B528"/>
    <w:rsid w:val="784B4530"/>
    <w:rsid w:val="784B7F0A"/>
    <w:rsid w:val="784D4D89"/>
    <w:rsid w:val="784E73C8"/>
    <w:rsid w:val="78510C61"/>
    <w:rsid w:val="78519119"/>
    <w:rsid w:val="7852B75A"/>
    <w:rsid w:val="7857948C"/>
    <w:rsid w:val="78584B08"/>
    <w:rsid w:val="7859CB6F"/>
    <w:rsid w:val="785A5E89"/>
    <w:rsid w:val="785C684C"/>
    <w:rsid w:val="785FF5AC"/>
    <w:rsid w:val="78600C02"/>
    <w:rsid w:val="7860DDFA"/>
    <w:rsid w:val="78616497"/>
    <w:rsid w:val="786179F7"/>
    <w:rsid w:val="786353E7"/>
    <w:rsid w:val="7865DAC4"/>
    <w:rsid w:val="786637DD"/>
    <w:rsid w:val="7868500D"/>
    <w:rsid w:val="7869C285"/>
    <w:rsid w:val="7869F950"/>
    <w:rsid w:val="786DDA31"/>
    <w:rsid w:val="7870783D"/>
    <w:rsid w:val="7872E7F0"/>
    <w:rsid w:val="787350C2"/>
    <w:rsid w:val="7873C433"/>
    <w:rsid w:val="78751031"/>
    <w:rsid w:val="78780610"/>
    <w:rsid w:val="787C267F"/>
    <w:rsid w:val="787C58CB"/>
    <w:rsid w:val="787C7FB5"/>
    <w:rsid w:val="788396AB"/>
    <w:rsid w:val="788A433D"/>
    <w:rsid w:val="788DAF94"/>
    <w:rsid w:val="788E25B7"/>
    <w:rsid w:val="7892B6E8"/>
    <w:rsid w:val="78959D22"/>
    <w:rsid w:val="7898A39C"/>
    <w:rsid w:val="789B1154"/>
    <w:rsid w:val="789CBAD3"/>
    <w:rsid w:val="789E2744"/>
    <w:rsid w:val="78A23290"/>
    <w:rsid w:val="78A736DC"/>
    <w:rsid w:val="78AE4836"/>
    <w:rsid w:val="78AF65B8"/>
    <w:rsid w:val="78AF914A"/>
    <w:rsid w:val="78B24F90"/>
    <w:rsid w:val="78B32E68"/>
    <w:rsid w:val="78B5C8EA"/>
    <w:rsid w:val="78B6479B"/>
    <w:rsid w:val="78B826FC"/>
    <w:rsid w:val="78B985D8"/>
    <w:rsid w:val="78BAC2B0"/>
    <w:rsid w:val="78BB37C3"/>
    <w:rsid w:val="78BD43E5"/>
    <w:rsid w:val="78C0C730"/>
    <w:rsid w:val="78CA3FAF"/>
    <w:rsid w:val="78CB6964"/>
    <w:rsid w:val="78CBA82C"/>
    <w:rsid w:val="78CC00C4"/>
    <w:rsid w:val="78CE3728"/>
    <w:rsid w:val="78CFB4BD"/>
    <w:rsid w:val="78D2FA7E"/>
    <w:rsid w:val="78D30EEE"/>
    <w:rsid w:val="78D452A2"/>
    <w:rsid w:val="78D4537D"/>
    <w:rsid w:val="78D4EFD1"/>
    <w:rsid w:val="78D6C67E"/>
    <w:rsid w:val="78D6CDF1"/>
    <w:rsid w:val="78D6F320"/>
    <w:rsid w:val="78D772FA"/>
    <w:rsid w:val="78E0BD72"/>
    <w:rsid w:val="78E9B163"/>
    <w:rsid w:val="78EB2B42"/>
    <w:rsid w:val="78EEF87C"/>
    <w:rsid w:val="78EF4DDC"/>
    <w:rsid w:val="78F0860A"/>
    <w:rsid w:val="78F316CD"/>
    <w:rsid w:val="78F603E8"/>
    <w:rsid w:val="78F6EB0F"/>
    <w:rsid w:val="78FD3619"/>
    <w:rsid w:val="78FF5D18"/>
    <w:rsid w:val="78FF9414"/>
    <w:rsid w:val="79015AD7"/>
    <w:rsid w:val="79091207"/>
    <w:rsid w:val="790A5AD9"/>
    <w:rsid w:val="790A8314"/>
    <w:rsid w:val="790C6374"/>
    <w:rsid w:val="790F40F1"/>
    <w:rsid w:val="7910F323"/>
    <w:rsid w:val="79113F9F"/>
    <w:rsid w:val="79122813"/>
    <w:rsid w:val="7915D247"/>
    <w:rsid w:val="7918E6CB"/>
    <w:rsid w:val="7922586B"/>
    <w:rsid w:val="79271058"/>
    <w:rsid w:val="7928A154"/>
    <w:rsid w:val="792B03B4"/>
    <w:rsid w:val="792D45B1"/>
    <w:rsid w:val="79362AE1"/>
    <w:rsid w:val="7938A503"/>
    <w:rsid w:val="793CCCAC"/>
    <w:rsid w:val="793F1791"/>
    <w:rsid w:val="7942CA39"/>
    <w:rsid w:val="79473B9B"/>
    <w:rsid w:val="7948664E"/>
    <w:rsid w:val="7948939F"/>
    <w:rsid w:val="794B8695"/>
    <w:rsid w:val="7951649F"/>
    <w:rsid w:val="795186F7"/>
    <w:rsid w:val="7957EE1B"/>
    <w:rsid w:val="7959961D"/>
    <w:rsid w:val="795AB492"/>
    <w:rsid w:val="795E91D8"/>
    <w:rsid w:val="795EDC88"/>
    <w:rsid w:val="795F29D6"/>
    <w:rsid w:val="795FAEE2"/>
    <w:rsid w:val="7962809C"/>
    <w:rsid w:val="79636EF5"/>
    <w:rsid w:val="7963D446"/>
    <w:rsid w:val="79644FFC"/>
    <w:rsid w:val="79684CE1"/>
    <w:rsid w:val="7968BBEC"/>
    <w:rsid w:val="7969EB66"/>
    <w:rsid w:val="796E4789"/>
    <w:rsid w:val="796F04D8"/>
    <w:rsid w:val="796F46E2"/>
    <w:rsid w:val="796F4AFC"/>
    <w:rsid w:val="796FFE8A"/>
    <w:rsid w:val="7971038E"/>
    <w:rsid w:val="79767FAD"/>
    <w:rsid w:val="79779C9B"/>
    <w:rsid w:val="79797F29"/>
    <w:rsid w:val="797AA927"/>
    <w:rsid w:val="797B13EC"/>
    <w:rsid w:val="797BA31E"/>
    <w:rsid w:val="7981D28E"/>
    <w:rsid w:val="79831548"/>
    <w:rsid w:val="79833DF2"/>
    <w:rsid w:val="798388E7"/>
    <w:rsid w:val="798850A0"/>
    <w:rsid w:val="79888D5E"/>
    <w:rsid w:val="798AB376"/>
    <w:rsid w:val="798B2646"/>
    <w:rsid w:val="798BACB6"/>
    <w:rsid w:val="798BEC23"/>
    <w:rsid w:val="798CEC2C"/>
    <w:rsid w:val="798DBBC4"/>
    <w:rsid w:val="7991AE73"/>
    <w:rsid w:val="7992654F"/>
    <w:rsid w:val="799765C2"/>
    <w:rsid w:val="799817F3"/>
    <w:rsid w:val="79990DB7"/>
    <w:rsid w:val="799952CD"/>
    <w:rsid w:val="7999ED0E"/>
    <w:rsid w:val="799A02A2"/>
    <w:rsid w:val="799B3D18"/>
    <w:rsid w:val="799B571D"/>
    <w:rsid w:val="799B960E"/>
    <w:rsid w:val="799FF21A"/>
    <w:rsid w:val="79A06095"/>
    <w:rsid w:val="79A07045"/>
    <w:rsid w:val="79A165F6"/>
    <w:rsid w:val="79A278E8"/>
    <w:rsid w:val="79A496FC"/>
    <w:rsid w:val="79A8A44A"/>
    <w:rsid w:val="79A8C7B0"/>
    <w:rsid w:val="79A8CFA4"/>
    <w:rsid w:val="79A963E2"/>
    <w:rsid w:val="79ACBBDA"/>
    <w:rsid w:val="79ACBE1A"/>
    <w:rsid w:val="79AE384D"/>
    <w:rsid w:val="79AFD1B2"/>
    <w:rsid w:val="79B867F5"/>
    <w:rsid w:val="79B8A760"/>
    <w:rsid w:val="79BAA69D"/>
    <w:rsid w:val="79BCB371"/>
    <w:rsid w:val="79BFBE24"/>
    <w:rsid w:val="79C1BEC2"/>
    <w:rsid w:val="79C25272"/>
    <w:rsid w:val="79C28072"/>
    <w:rsid w:val="79C692C9"/>
    <w:rsid w:val="79CBD923"/>
    <w:rsid w:val="79D03D26"/>
    <w:rsid w:val="79D49218"/>
    <w:rsid w:val="79D51A39"/>
    <w:rsid w:val="79D63590"/>
    <w:rsid w:val="79D6F8E4"/>
    <w:rsid w:val="79DA87A6"/>
    <w:rsid w:val="79DD1C23"/>
    <w:rsid w:val="79DEED79"/>
    <w:rsid w:val="79E0EFDF"/>
    <w:rsid w:val="79E2D043"/>
    <w:rsid w:val="79E791FF"/>
    <w:rsid w:val="79E7D844"/>
    <w:rsid w:val="79EE28CF"/>
    <w:rsid w:val="79F07CCB"/>
    <w:rsid w:val="79F3C40B"/>
    <w:rsid w:val="79F63126"/>
    <w:rsid w:val="79F6E48D"/>
    <w:rsid w:val="7A001138"/>
    <w:rsid w:val="7A018E55"/>
    <w:rsid w:val="7A042322"/>
    <w:rsid w:val="7A074202"/>
    <w:rsid w:val="7A08A06C"/>
    <w:rsid w:val="7A0A11A1"/>
    <w:rsid w:val="7A0E7FC2"/>
    <w:rsid w:val="7A0F0940"/>
    <w:rsid w:val="7A12FA88"/>
    <w:rsid w:val="7A133ADE"/>
    <w:rsid w:val="7A145F76"/>
    <w:rsid w:val="7A14A2E3"/>
    <w:rsid w:val="7A174F01"/>
    <w:rsid w:val="7A176E5A"/>
    <w:rsid w:val="7A18EAF7"/>
    <w:rsid w:val="7A1911C9"/>
    <w:rsid w:val="7A1BBFBC"/>
    <w:rsid w:val="7A20369F"/>
    <w:rsid w:val="7A2587F5"/>
    <w:rsid w:val="7A27B9FD"/>
    <w:rsid w:val="7A2ACBEA"/>
    <w:rsid w:val="7A2AEAB3"/>
    <w:rsid w:val="7A2B06C6"/>
    <w:rsid w:val="7A2DED6B"/>
    <w:rsid w:val="7A310CF1"/>
    <w:rsid w:val="7A3160F0"/>
    <w:rsid w:val="7A330CC7"/>
    <w:rsid w:val="7A3371CD"/>
    <w:rsid w:val="7A342973"/>
    <w:rsid w:val="7A346AFB"/>
    <w:rsid w:val="7A367217"/>
    <w:rsid w:val="7A376549"/>
    <w:rsid w:val="7A37E2CB"/>
    <w:rsid w:val="7A3D943F"/>
    <w:rsid w:val="7A4A402D"/>
    <w:rsid w:val="7A4B2185"/>
    <w:rsid w:val="7A4B3664"/>
    <w:rsid w:val="7A4C8479"/>
    <w:rsid w:val="7A543E80"/>
    <w:rsid w:val="7A544D9D"/>
    <w:rsid w:val="7A55C34B"/>
    <w:rsid w:val="7A578BB0"/>
    <w:rsid w:val="7A57C48F"/>
    <w:rsid w:val="7A586703"/>
    <w:rsid w:val="7A58D4AF"/>
    <w:rsid w:val="7A59BC8E"/>
    <w:rsid w:val="7A5AC958"/>
    <w:rsid w:val="7A5CB5B0"/>
    <w:rsid w:val="7A5D7229"/>
    <w:rsid w:val="7A5DBD78"/>
    <w:rsid w:val="7A5F1342"/>
    <w:rsid w:val="7A6114DD"/>
    <w:rsid w:val="7A630871"/>
    <w:rsid w:val="7A63468A"/>
    <w:rsid w:val="7A657111"/>
    <w:rsid w:val="7A65D7A3"/>
    <w:rsid w:val="7A6A53FE"/>
    <w:rsid w:val="7A6BA71B"/>
    <w:rsid w:val="7A6BCDBE"/>
    <w:rsid w:val="7A6CC267"/>
    <w:rsid w:val="7A6DB83B"/>
    <w:rsid w:val="7A6DC421"/>
    <w:rsid w:val="7A6F39B5"/>
    <w:rsid w:val="7A733731"/>
    <w:rsid w:val="7A74E97B"/>
    <w:rsid w:val="7A750D4B"/>
    <w:rsid w:val="7A775118"/>
    <w:rsid w:val="7A77CB52"/>
    <w:rsid w:val="7A77CD70"/>
    <w:rsid w:val="7A7965DE"/>
    <w:rsid w:val="7A79ECE3"/>
    <w:rsid w:val="7A7A66F3"/>
    <w:rsid w:val="7A7F59B6"/>
    <w:rsid w:val="7A83A87D"/>
    <w:rsid w:val="7A83B33B"/>
    <w:rsid w:val="7A85A085"/>
    <w:rsid w:val="7A85FE82"/>
    <w:rsid w:val="7A86BF1E"/>
    <w:rsid w:val="7A8732BD"/>
    <w:rsid w:val="7A87C370"/>
    <w:rsid w:val="7A8946EA"/>
    <w:rsid w:val="7A8C2D42"/>
    <w:rsid w:val="7A91FABC"/>
    <w:rsid w:val="7A93038B"/>
    <w:rsid w:val="7A9409BD"/>
    <w:rsid w:val="7A95F279"/>
    <w:rsid w:val="7A971AAB"/>
    <w:rsid w:val="7A97F38B"/>
    <w:rsid w:val="7A9B7590"/>
    <w:rsid w:val="7A9BC12D"/>
    <w:rsid w:val="7A9FBC95"/>
    <w:rsid w:val="7AA71FD2"/>
    <w:rsid w:val="7AA739E3"/>
    <w:rsid w:val="7AA7691D"/>
    <w:rsid w:val="7AACBAA6"/>
    <w:rsid w:val="7AAF00C3"/>
    <w:rsid w:val="7AB19A1B"/>
    <w:rsid w:val="7AB241ED"/>
    <w:rsid w:val="7AB6D670"/>
    <w:rsid w:val="7AB7D2CA"/>
    <w:rsid w:val="7ABB9377"/>
    <w:rsid w:val="7ABBABFB"/>
    <w:rsid w:val="7ABEA105"/>
    <w:rsid w:val="7ABEC0A6"/>
    <w:rsid w:val="7AC06181"/>
    <w:rsid w:val="7AC25078"/>
    <w:rsid w:val="7AC38A76"/>
    <w:rsid w:val="7AC3D6B7"/>
    <w:rsid w:val="7AC61220"/>
    <w:rsid w:val="7AC8CB33"/>
    <w:rsid w:val="7ACAC15E"/>
    <w:rsid w:val="7ACBE968"/>
    <w:rsid w:val="7ACEFCA5"/>
    <w:rsid w:val="7ACF9A17"/>
    <w:rsid w:val="7AD1B4A6"/>
    <w:rsid w:val="7AD40E75"/>
    <w:rsid w:val="7AD4694D"/>
    <w:rsid w:val="7AD50C3C"/>
    <w:rsid w:val="7AD74AAC"/>
    <w:rsid w:val="7AD8C58D"/>
    <w:rsid w:val="7ADA1BE2"/>
    <w:rsid w:val="7ADEE4D6"/>
    <w:rsid w:val="7ADF30EE"/>
    <w:rsid w:val="7ADF9001"/>
    <w:rsid w:val="7AE08957"/>
    <w:rsid w:val="7AE0D36F"/>
    <w:rsid w:val="7AE1EE5C"/>
    <w:rsid w:val="7AE293F0"/>
    <w:rsid w:val="7AE324AB"/>
    <w:rsid w:val="7AE46C42"/>
    <w:rsid w:val="7AE54582"/>
    <w:rsid w:val="7AE63446"/>
    <w:rsid w:val="7AE8B996"/>
    <w:rsid w:val="7AEC4F9D"/>
    <w:rsid w:val="7AECA82A"/>
    <w:rsid w:val="7AED828A"/>
    <w:rsid w:val="7AEE1F58"/>
    <w:rsid w:val="7AFAB445"/>
    <w:rsid w:val="7AFE1CB2"/>
    <w:rsid w:val="7B0277DA"/>
    <w:rsid w:val="7B056449"/>
    <w:rsid w:val="7B07F716"/>
    <w:rsid w:val="7B0966D4"/>
    <w:rsid w:val="7B10C3DE"/>
    <w:rsid w:val="7B116E29"/>
    <w:rsid w:val="7B11B17D"/>
    <w:rsid w:val="7B124B12"/>
    <w:rsid w:val="7B147A80"/>
    <w:rsid w:val="7B15EA64"/>
    <w:rsid w:val="7B16DBE8"/>
    <w:rsid w:val="7B1979A0"/>
    <w:rsid w:val="7B198E64"/>
    <w:rsid w:val="7B1BDD51"/>
    <w:rsid w:val="7B1F3FC8"/>
    <w:rsid w:val="7B21B983"/>
    <w:rsid w:val="7B2462ED"/>
    <w:rsid w:val="7B270DEE"/>
    <w:rsid w:val="7B2ADB23"/>
    <w:rsid w:val="7B2B430A"/>
    <w:rsid w:val="7B2B8A68"/>
    <w:rsid w:val="7B2F687F"/>
    <w:rsid w:val="7B363151"/>
    <w:rsid w:val="7B391190"/>
    <w:rsid w:val="7B39C89D"/>
    <w:rsid w:val="7B3A32E6"/>
    <w:rsid w:val="7B3B2F17"/>
    <w:rsid w:val="7B3CEA0D"/>
    <w:rsid w:val="7B3F16C5"/>
    <w:rsid w:val="7B411D57"/>
    <w:rsid w:val="7B42C451"/>
    <w:rsid w:val="7B43739B"/>
    <w:rsid w:val="7B453C07"/>
    <w:rsid w:val="7B4BAD88"/>
    <w:rsid w:val="7B4C422E"/>
    <w:rsid w:val="7B4D1441"/>
    <w:rsid w:val="7B4DBC30"/>
    <w:rsid w:val="7B4DBF2A"/>
    <w:rsid w:val="7B515604"/>
    <w:rsid w:val="7B52DF4D"/>
    <w:rsid w:val="7B5331FC"/>
    <w:rsid w:val="7B5392C2"/>
    <w:rsid w:val="7B5C2847"/>
    <w:rsid w:val="7B5DF04A"/>
    <w:rsid w:val="7B5E8121"/>
    <w:rsid w:val="7B5EFAF5"/>
    <w:rsid w:val="7B605422"/>
    <w:rsid w:val="7B6304E5"/>
    <w:rsid w:val="7B66E92F"/>
    <w:rsid w:val="7B693823"/>
    <w:rsid w:val="7B6B1038"/>
    <w:rsid w:val="7B715DD3"/>
    <w:rsid w:val="7B74DB38"/>
    <w:rsid w:val="7B7856C7"/>
    <w:rsid w:val="7B7978BA"/>
    <w:rsid w:val="7B7990C7"/>
    <w:rsid w:val="7B7B25F2"/>
    <w:rsid w:val="7B7F7E70"/>
    <w:rsid w:val="7B8077A7"/>
    <w:rsid w:val="7B81FE97"/>
    <w:rsid w:val="7B843C1A"/>
    <w:rsid w:val="7B89BE23"/>
    <w:rsid w:val="7B8A7121"/>
    <w:rsid w:val="7B8B316B"/>
    <w:rsid w:val="7B8FE747"/>
    <w:rsid w:val="7B907D05"/>
    <w:rsid w:val="7B90EBAD"/>
    <w:rsid w:val="7B93BDCF"/>
    <w:rsid w:val="7B950551"/>
    <w:rsid w:val="7B95D69E"/>
    <w:rsid w:val="7B97D891"/>
    <w:rsid w:val="7B9A6C54"/>
    <w:rsid w:val="7B9C6F49"/>
    <w:rsid w:val="7BA147D6"/>
    <w:rsid w:val="7BA3C639"/>
    <w:rsid w:val="7BAA900C"/>
    <w:rsid w:val="7BAB8879"/>
    <w:rsid w:val="7BAF4595"/>
    <w:rsid w:val="7BB024A8"/>
    <w:rsid w:val="7BB045BB"/>
    <w:rsid w:val="7BB0B586"/>
    <w:rsid w:val="7BB4354C"/>
    <w:rsid w:val="7BB52D1A"/>
    <w:rsid w:val="7BB70350"/>
    <w:rsid w:val="7BBBDB00"/>
    <w:rsid w:val="7BBCB8C9"/>
    <w:rsid w:val="7BC065FC"/>
    <w:rsid w:val="7BC84ECE"/>
    <w:rsid w:val="7BC94C31"/>
    <w:rsid w:val="7BCAA16C"/>
    <w:rsid w:val="7BCAB0A8"/>
    <w:rsid w:val="7BCB6350"/>
    <w:rsid w:val="7BCD5DB1"/>
    <w:rsid w:val="7BD00C5A"/>
    <w:rsid w:val="7BD03B71"/>
    <w:rsid w:val="7BD2AAF3"/>
    <w:rsid w:val="7BD33306"/>
    <w:rsid w:val="7BD7E3CC"/>
    <w:rsid w:val="7BD9CDD7"/>
    <w:rsid w:val="7BDF6991"/>
    <w:rsid w:val="7BDFC429"/>
    <w:rsid w:val="7BE0D5FF"/>
    <w:rsid w:val="7BE16BF5"/>
    <w:rsid w:val="7BE34E41"/>
    <w:rsid w:val="7BE5A450"/>
    <w:rsid w:val="7BE5E1B5"/>
    <w:rsid w:val="7BE81C77"/>
    <w:rsid w:val="7BE894E3"/>
    <w:rsid w:val="7BE90E3C"/>
    <w:rsid w:val="7BE9D7A7"/>
    <w:rsid w:val="7BEAF165"/>
    <w:rsid w:val="7BEB88E6"/>
    <w:rsid w:val="7BEB9FDF"/>
    <w:rsid w:val="7BEED328"/>
    <w:rsid w:val="7BF0606D"/>
    <w:rsid w:val="7BF6974F"/>
    <w:rsid w:val="7BFB7838"/>
    <w:rsid w:val="7BFBA53F"/>
    <w:rsid w:val="7BFC1634"/>
    <w:rsid w:val="7BFC6BA8"/>
    <w:rsid w:val="7BFC786C"/>
    <w:rsid w:val="7BFCF70C"/>
    <w:rsid w:val="7BFE7823"/>
    <w:rsid w:val="7C00196B"/>
    <w:rsid w:val="7C00DE13"/>
    <w:rsid w:val="7C032EF0"/>
    <w:rsid w:val="7C09784F"/>
    <w:rsid w:val="7C099B36"/>
    <w:rsid w:val="7C0E79CA"/>
    <w:rsid w:val="7C0F32D0"/>
    <w:rsid w:val="7C0FA9AE"/>
    <w:rsid w:val="7C10274F"/>
    <w:rsid w:val="7C110EA2"/>
    <w:rsid w:val="7C13745C"/>
    <w:rsid w:val="7C1374DE"/>
    <w:rsid w:val="7C13F1AA"/>
    <w:rsid w:val="7C15A99A"/>
    <w:rsid w:val="7C16382B"/>
    <w:rsid w:val="7C1756CB"/>
    <w:rsid w:val="7C17F3C1"/>
    <w:rsid w:val="7C18772C"/>
    <w:rsid w:val="7C18C411"/>
    <w:rsid w:val="7C246668"/>
    <w:rsid w:val="7C24E857"/>
    <w:rsid w:val="7C298D64"/>
    <w:rsid w:val="7C2D9223"/>
    <w:rsid w:val="7C2E186E"/>
    <w:rsid w:val="7C2EE541"/>
    <w:rsid w:val="7C301953"/>
    <w:rsid w:val="7C30D317"/>
    <w:rsid w:val="7C313A35"/>
    <w:rsid w:val="7C31585E"/>
    <w:rsid w:val="7C31768D"/>
    <w:rsid w:val="7C31857B"/>
    <w:rsid w:val="7C31D3D0"/>
    <w:rsid w:val="7C371BF0"/>
    <w:rsid w:val="7C374EB9"/>
    <w:rsid w:val="7C3981BE"/>
    <w:rsid w:val="7C39E38C"/>
    <w:rsid w:val="7C3B986F"/>
    <w:rsid w:val="7C3F00E8"/>
    <w:rsid w:val="7C468FCC"/>
    <w:rsid w:val="7C46E492"/>
    <w:rsid w:val="7C48C759"/>
    <w:rsid w:val="7C491EB3"/>
    <w:rsid w:val="7C4B967C"/>
    <w:rsid w:val="7C4F0C7E"/>
    <w:rsid w:val="7C4F3B1A"/>
    <w:rsid w:val="7C4F6CE5"/>
    <w:rsid w:val="7C55416C"/>
    <w:rsid w:val="7C566793"/>
    <w:rsid w:val="7C59982D"/>
    <w:rsid w:val="7C5A922A"/>
    <w:rsid w:val="7C5B5804"/>
    <w:rsid w:val="7C5DD526"/>
    <w:rsid w:val="7C5DDBA8"/>
    <w:rsid w:val="7C610BFF"/>
    <w:rsid w:val="7C65136E"/>
    <w:rsid w:val="7C658B7E"/>
    <w:rsid w:val="7C671F1C"/>
    <w:rsid w:val="7C672512"/>
    <w:rsid w:val="7C67DC92"/>
    <w:rsid w:val="7C6860F6"/>
    <w:rsid w:val="7C6915FE"/>
    <w:rsid w:val="7C6B07F4"/>
    <w:rsid w:val="7C6BEAB5"/>
    <w:rsid w:val="7C6C086B"/>
    <w:rsid w:val="7C6DB391"/>
    <w:rsid w:val="7C6DD398"/>
    <w:rsid w:val="7C701906"/>
    <w:rsid w:val="7C72B8A7"/>
    <w:rsid w:val="7C736AF2"/>
    <w:rsid w:val="7C73D73A"/>
    <w:rsid w:val="7C7739DB"/>
    <w:rsid w:val="7C776024"/>
    <w:rsid w:val="7C77A02F"/>
    <w:rsid w:val="7C7B49E0"/>
    <w:rsid w:val="7C7DAA3D"/>
    <w:rsid w:val="7C7DC956"/>
    <w:rsid w:val="7C854494"/>
    <w:rsid w:val="7C860427"/>
    <w:rsid w:val="7C88CF0D"/>
    <w:rsid w:val="7C8D90A0"/>
    <w:rsid w:val="7C93284E"/>
    <w:rsid w:val="7C93AC6C"/>
    <w:rsid w:val="7C98FD5E"/>
    <w:rsid w:val="7C9AEE8F"/>
    <w:rsid w:val="7C9C1D27"/>
    <w:rsid w:val="7C9D2AF6"/>
    <w:rsid w:val="7C9E9BFF"/>
    <w:rsid w:val="7CA351A3"/>
    <w:rsid w:val="7CA57938"/>
    <w:rsid w:val="7CA59787"/>
    <w:rsid w:val="7CA5BE02"/>
    <w:rsid w:val="7CA6B5CA"/>
    <w:rsid w:val="7CA7A234"/>
    <w:rsid w:val="7CA7C2FC"/>
    <w:rsid w:val="7CAAE78A"/>
    <w:rsid w:val="7CAD395A"/>
    <w:rsid w:val="7CAE51F6"/>
    <w:rsid w:val="7CB090E5"/>
    <w:rsid w:val="7CB1BEB7"/>
    <w:rsid w:val="7CB1E1DF"/>
    <w:rsid w:val="7CB36B20"/>
    <w:rsid w:val="7CB3A460"/>
    <w:rsid w:val="7CB42544"/>
    <w:rsid w:val="7CB7717B"/>
    <w:rsid w:val="7CB831E7"/>
    <w:rsid w:val="7CB95FAF"/>
    <w:rsid w:val="7CB9AAEA"/>
    <w:rsid w:val="7CB9B319"/>
    <w:rsid w:val="7CBA9ED0"/>
    <w:rsid w:val="7CBAF4F5"/>
    <w:rsid w:val="7CBCDA23"/>
    <w:rsid w:val="7CBE55AB"/>
    <w:rsid w:val="7CC0ACC0"/>
    <w:rsid w:val="7CC162D8"/>
    <w:rsid w:val="7CC1A4A7"/>
    <w:rsid w:val="7CC575AC"/>
    <w:rsid w:val="7CCB6E74"/>
    <w:rsid w:val="7CCBAD16"/>
    <w:rsid w:val="7CCD3435"/>
    <w:rsid w:val="7CCE5D25"/>
    <w:rsid w:val="7CCE7673"/>
    <w:rsid w:val="7CD00266"/>
    <w:rsid w:val="7CD03A34"/>
    <w:rsid w:val="7CD1B6E5"/>
    <w:rsid w:val="7CD2DF50"/>
    <w:rsid w:val="7CD602CA"/>
    <w:rsid w:val="7CD64E9A"/>
    <w:rsid w:val="7CD7AE45"/>
    <w:rsid w:val="7CDB5C37"/>
    <w:rsid w:val="7CDBD7BF"/>
    <w:rsid w:val="7CDD443A"/>
    <w:rsid w:val="7CDE2CC7"/>
    <w:rsid w:val="7CDEB303"/>
    <w:rsid w:val="7CE04A25"/>
    <w:rsid w:val="7CE28832"/>
    <w:rsid w:val="7CE40E28"/>
    <w:rsid w:val="7CE410F2"/>
    <w:rsid w:val="7CE4303D"/>
    <w:rsid w:val="7CE905A3"/>
    <w:rsid w:val="7CE9746B"/>
    <w:rsid w:val="7CEA4B4D"/>
    <w:rsid w:val="7CEAC559"/>
    <w:rsid w:val="7CF1AFCD"/>
    <w:rsid w:val="7CF23212"/>
    <w:rsid w:val="7CF46A88"/>
    <w:rsid w:val="7CF6D542"/>
    <w:rsid w:val="7CF7C436"/>
    <w:rsid w:val="7CF8E9C3"/>
    <w:rsid w:val="7CFBDCFE"/>
    <w:rsid w:val="7CFE35D1"/>
    <w:rsid w:val="7D020974"/>
    <w:rsid w:val="7D022B7C"/>
    <w:rsid w:val="7D0B91A3"/>
    <w:rsid w:val="7D0CFBBC"/>
    <w:rsid w:val="7D0DD595"/>
    <w:rsid w:val="7D0DD652"/>
    <w:rsid w:val="7D125564"/>
    <w:rsid w:val="7D181C1F"/>
    <w:rsid w:val="7D185DD2"/>
    <w:rsid w:val="7D1A2389"/>
    <w:rsid w:val="7D1C24A8"/>
    <w:rsid w:val="7D1D7680"/>
    <w:rsid w:val="7D1F1CB7"/>
    <w:rsid w:val="7D25C598"/>
    <w:rsid w:val="7D26AF2E"/>
    <w:rsid w:val="7D26CD9A"/>
    <w:rsid w:val="7D2726DD"/>
    <w:rsid w:val="7D285D76"/>
    <w:rsid w:val="7D297469"/>
    <w:rsid w:val="7D2A4B16"/>
    <w:rsid w:val="7D2D16A3"/>
    <w:rsid w:val="7D2D469A"/>
    <w:rsid w:val="7D2EC0ED"/>
    <w:rsid w:val="7D2EF4AB"/>
    <w:rsid w:val="7D2F2181"/>
    <w:rsid w:val="7D2FCB8E"/>
    <w:rsid w:val="7D3193E7"/>
    <w:rsid w:val="7D323F01"/>
    <w:rsid w:val="7D336D0F"/>
    <w:rsid w:val="7D34CDD3"/>
    <w:rsid w:val="7D356207"/>
    <w:rsid w:val="7D36D074"/>
    <w:rsid w:val="7D387986"/>
    <w:rsid w:val="7D3B4FE2"/>
    <w:rsid w:val="7D40D178"/>
    <w:rsid w:val="7D4B1900"/>
    <w:rsid w:val="7D4B8E40"/>
    <w:rsid w:val="7D4C00E0"/>
    <w:rsid w:val="7D5207BA"/>
    <w:rsid w:val="7D52B120"/>
    <w:rsid w:val="7D541F03"/>
    <w:rsid w:val="7D551D4C"/>
    <w:rsid w:val="7D59384A"/>
    <w:rsid w:val="7D59A357"/>
    <w:rsid w:val="7D59C723"/>
    <w:rsid w:val="7D5AFFA5"/>
    <w:rsid w:val="7D5B00B6"/>
    <w:rsid w:val="7D5C7152"/>
    <w:rsid w:val="7D648D29"/>
    <w:rsid w:val="7D665101"/>
    <w:rsid w:val="7D669D3E"/>
    <w:rsid w:val="7D68081B"/>
    <w:rsid w:val="7D693C73"/>
    <w:rsid w:val="7D6A4D8E"/>
    <w:rsid w:val="7D6A6374"/>
    <w:rsid w:val="7D6D5542"/>
    <w:rsid w:val="7D6FA607"/>
    <w:rsid w:val="7D6FCFC6"/>
    <w:rsid w:val="7D7531DD"/>
    <w:rsid w:val="7D771C86"/>
    <w:rsid w:val="7D7D24FE"/>
    <w:rsid w:val="7D8089AA"/>
    <w:rsid w:val="7D829019"/>
    <w:rsid w:val="7D87E29C"/>
    <w:rsid w:val="7D882878"/>
    <w:rsid w:val="7D8A9F0E"/>
    <w:rsid w:val="7D917CCF"/>
    <w:rsid w:val="7D91AAFD"/>
    <w:rsid w:val="7D923946"/>
    <w:rsid w:val="7D933809"/>
    <w:rsid w:val="7D96E516"/>
    <w:rsid w:val="7D9A8896"/>
    <w:rsid w:val="7D9ADBAD"/>
    <w:rsid w:val="7D9D818F"/>
    <w:rsid w:val="7D9E09C3"/>
    <w:rsid w:val="7DA4258E"/>
    <w:rsid w:val="7DA4CC4F"/>
    <w:rsid w:val="7DA5F4E3"/>
    <w:rsid w:val="7DA922D7"/>
    <w:rsid w:val="7DA93412"/>
    <w:rsid w:val="7DAC1568"/>
    <w:rsid w:val="7DAD618F"/>
    <w:rsid w:val="7DAFA0E8"/>
    <w:rsid w:val="7DB23D22"/>
    <w:rsid w:val="7DB8725D"/>
    <w:rsid w:val="7DBBA187"/>
    <w:rsid w:val="7DBEEE6A"/>
    <w:rsid w:val="7DBFC603"/>
    <w:rsid w:val="7DC157CB"/>
    <w:rsid w:val="7DC2ECBF"/>
    <w:rsid w:val="7DC918FD"/>
    <w:rsid w:val="7DC936B3"/>
    <w:rsid w:val="7DC95E9A"/>
    <w:rsid w:val="7DC9880C"/>
    <w:rsid w:val="7DC9A84D"/>
    <w:rsid w:val="7DCAED16"/>
    <w:rsid w:val="7DCE4C65"/>
    <w:rsid w:val="7DD0117C"/>
    <w:rsid w:val="7DD0FE37"/>
    <w:rsid w:val="7DD180E9"/>
    <w:rsid w:val="7DD1AE26"/>
    <w:rsid w:val="7DD2473E"/>
    <w:rsid w:val="7DD67BB2"/>
    <w:rsid w:val="7DE22730"/>
    <w:rsid w:val="7DE4A38D"/>
    <w:rsid w:val="7DEC721E"/>
    <w:rsid w:val="7DEE5935"/>
    <w:rsid w:val="7DF6C03B"/>
    <w:rsid w:val="7DFDB7A1"/>
    <w:rsid w:val="7DFF4B40"/>
    <w:rsid w:val="7E0066E5"/>
    <w:rsid w:val="7E01CAE6"/>
    <w:rsid w:val="7E024F95"/>
    <w:rsid w:val="7E0296D8"/>
    <w:rsid w:val="7E036861"/>
    <w:rsid w:val="7E051022"/>
    <w:rsid w:val="7E05BF79"/>
    <w:rsid w:val="7E06E468"/>
    <w:rsid w:val="7E08811D"/>
    <w:rsid w:val="7E0A7661"/>
    <w:rsid w:val="7E0C941E"/>
    <w:rsid w:val="7E0D53A6"/>
    <w:rsid w:val="7E10DE7D"/>
    <w:rsid w:val="7E1368A7"/>
    <w:rsid w:val="7E14A18B"/>
    <w:rsid w:val="7E154BD9"/>
    <w:rsid w:val="7E19D5BA"/>
    <w:rsid w:val="7E1B1FA2"/>
    <w:rsid w:val="7E1C723D"/>
    <w:rsid w:val="7E1D2170"/>
    <w:rsid w:val="7E20E0CB"/>
    <w:rsid w:val="7E246198"/>
    <w:rsid w:val="7E27A023"/>
    <w:rsid w:val="7E2A2B35"/>
    <w:rsid w:val="7E2B6B5A"/>
    <w:rsid w:val="7E311C75"/>
    <w:rsid w:val="7E317D35"/>
    <w:rsid w:val="7E31FFC5"/>
    <w:rsid w:val="7E321C4B"/>
    <w:rsid w:val="7E34346A"/>
    <w:rsid w:val="7E34BCE3"/>
    <w:rsid w:val="7E3943BA"/>
    <w:rsid w:val="7E3CED3F"/>
    <w:rsid w:val="7E3DB160"/>
    <w:rsid w:val="7E3EB6CF"/>
    <w:rsid w:val="7E40244A"/>
    <w:rsid w:val="7E4395E1"/>
    <w:rsid w:val="7E43FA41"/>
    <w:rsid w:val="7E446C29"/>
    <w:rsid w:val="7E48CB40"/>
    <w:rsid w:val="7E48E796"/>
    <w:rsid w:val="7E4C2DA1"/>
    <w:rsid w:val="7E4F788E"/>
    <w:rsid w:val="7E4F99A9"/>
    <w:rsid w:val="7E502DF8"/>
    <w:rsid w:val="7E5937AE"/>
    <w:rsid w:val="7E5D25EC"/>
    <w:rsid w:val="7E5D3F17"/>
    <w:rsid w:val="7E5F4A27"/>
    <w:rsid w:val="7E61693A"/>
    <w:rsid w:val="7E638344"/>
    <w:rsid w:val="7E65A1BB"/>
    <w:rsid w:val="7E669AFE"/>
    <w:rsid w:val="7E66C3FA"/>
    <w:rsid w:val="7E698B58"/>
    <w:rsid w:val="7E6BA74C"/>
    <w:rsid w:val="7E6DEABC"/>
    <w:rsid w:val="7E6E25E3"/>
    <w:rsid w:val="7E6FA5E8"/>
    <w:rsid w:val="7E7014F7"/>
    <w:rsid w:val="7E701E01"/>
    <w:rsid w:val="7E75F16F"/>
    <w:rsid w:val="7E7B5D42"/>
    <w:rsid w:val="7E7F414B"/>
    <w:rsid w:val="7E7FE98C"/>
    <w:rsid w:val="7E80AA0E"/>
    <w:rsid w:val="7E82167A"/>
    <w:rsid w:val="7E843FD2"/>
    <w:rsid w:val="7E8921C4"/>
    <w:rsid w:val="7E8AD971"/>
    <w:rsid w:val="7E8E5729"/>
    <w:rsid w:val="7E8F7645"/>
    <w:rsid w:val="7E926C85"/>
    <w:rsid w:val="7E92BB0A"/>
    <w:rsid w:val="7E93547D"/>
    <w:rsid w:val="7E941A36"/>
    <w:rsid w:val="7E994CB4"/>
    <w:rsid w:val="7E997FDD"/>
    <w:rsid w:val="7E9E540F"/>
    <w:rsid w:val="7E9FA021"/>
    <w:rsid w:val="7EA0AA25"/>
    <w:rsid w:val="7EA4C695"/>
    <w:rsid w:val="7EA54312"/>
    <w:rsid w:val="7EA7A9E8"/>
    <w:rsid w:val="7EB09680"/>
    <w:rsid w:val="7EB0F5BA"/>
    <w:rsid w:val="7EB2B63D"/>
    <w:rsid w:val="7EB4E7CA"/>
    <w:rsid w:val="7EB50E79"/>
    <w:rsid w:val="7EB642C3"/>
    <w:rsid w:val="7EB7DEA9"/>
    <w:rsid w:val="7EB7ED14"/>
    <w:rsid w:val="7EBB0135"/>
    <w:rsid w:val="7EBF22D5"/>
    <w:rsid w:val="7EC38772"/>
    <w:rsid w:val="7EC9C231"/>
    <w:rsid w:val="7ECBB89C"/>
    <w:rsid w:val="7ECF4143"/>
    <w:rsid w:val="7ED1A2E1"/>
    <w:rsid w:val="7ED24A63"/>
    <w:rsid w:val="7ED60ADD"/>
    <w:rsid w:val="7ED6A9EE"/>
    <w:rsid w:val="7ED72703"/>
    <w:rsid w:val="7ED765EA"/>
    <w:rsid w:val="7ED79BE3"/>
    <w:rsid w:val="7EDA4E54"/>
    <w:rsid w:val="7EDAB8D0"/>
    <w:rsid w:val="7EDB05C9"/>
    <w:rsid w:val="7EDCCA5E"/>
    <w:rsid w:val="7EE01A7C"/>
    <w:rsid w:val="7EE06C22"/>
    <w:rsid w:val="7EE171A8"/>
    <w:rsid w:val="7EE3FF43"/>
    <w:rsid w:val="7EE74794"/>
    <w:rsid w:val="7EE7ED54"/>
    <w:rsid w:val="7EEB825B"/>
    <w:rsid w:val="7EED419F"/>
    <w:rsid w:val="7EEE0D2F"/>
    <w:rsid w:val="7EF289FE"/>
    <w:rsid w:val="7EF2F918"/>
    <w:rsid w:val="7EF2FA08"/>
    <w:rsid w:val="7EF54669"/>
    <w:rsid w:val="7EF7DCD3"/>
    <w:rsid w:val="7EF99BFD"/>
    <w:rsid w:val="7EFA4D33"/>
    <w:rsid w:val="7EFBD612"/>
    <w:rsid w:val="7F0049E8"/>
    <w:rsid w:val="7F00CBB0"/>
    <w:rsid w:val="7F029189"/>
    <w:rsid w:val="7F056CD7"/>
    <w:rsid w:val="7F05E60C"/>
    <w:rsid w:val="7F06A00D"/>
    <w:rsid w:val="7F0985A3"/>
    <w:rsid w:val="7F09978A"/>
    <w:rsid w:val="7F0A8D7F"/>
    <w:rsid w:val="7F0AB800"/>
    <w:rsid w:val="7F0BC1F5"/>
    <w:rsid w:val="7F0F96B8"/>
    <w:rsid w:val="7F107775"/>
    <w:rsid w:val="7F12AB7C"/>
    <w:rsid w:val="7F137590"/>
    <w:rsid w:val="7F1A4DBB"/>
    <w:rsid w:val="7F1C2FB5"/>
    <w:rsid w:val="7F1DF5BF"/>
    <w:rsid w:val="7F1DF699"/>
    <w:rsid w:val="7F1F9C55"/>
    <w:rsid w:val="7F1FEBE3"/>
    <w:rsid w:val="7F23C0D4"/>
    <w:rsid w:val="7F24F96F"/>
    <w:rsid w:val="7F2635A0"/>
    <w:rsid w:val="7F2BD1DC"/>
    <w:rsid w:val="7F2F75CD"/>
    <w:rsid w:val="7F30144A"/>
    <w:rsid w:val="7F38EC00"/>
    <w:rsid w:val="7F395559"/>
    <w:rsid w:val="7F3A5ADA"/>
    <w:rsid w:val="7F3A6731"/>
    <w:rsid w:val="7F3ADEAE"/>
    <w:rsid w:val="7F3C0E83"/>
    <w:rsid w:val="7F3DE404"/>
    <w:rsid w:val="7F3E5CD9"/>
    <w:rsid w:val="7F46E4AF"/>
    <w:rsid w:val="7F475269"/>
    <w:rsid w:val="7F499EC6"/>
    <w:rsid w:val="7F4B1DA4"/>
    <w:rsid w:val="7F4BF1AF"/>
    <w:rsid w:val="7F4D2404"/>
    <w:rsid w:val="7F4E8607"/>
    <w:rsid w:val="7F4E921C"/>
    <w:rsid w:val="7F52A51B"/>
    <w:rsid w:val="7F576B3A"/>
    <w:rsid w:val="7F5898E3"/>
    <w:rsid w:val="7F5947A5"/>
    <w:rsid w:val="7F5B181D"/>
    <w:rsid w:val="7F5B43AD"/>
    <w:rsid w:val="7F5D2DEA"/>
    <w:rsid w:val="7F5D382B"/>
    <w:rsid w:val="7F5EB3B2"/>
    <w:rsid w:val="7F5F1A62"/>
    <w:rsid w:val="7F60E41E"/>
    <w:rsid w:val="7F6174E5"/>
    <w:rsid w:val="7F67B77A"/>
    <w:rsid w:val="7F6A3193"/>
    <w:rsid w:val="7F6A5C9A"/>
    <w:rsid w:val="7F6C2B75"/>
    <w:rsid w:val="7F6E45EE"/>
    <w:rsid w:val="7F6E9A06"/>
    <w:rsid w:val="7F6EBE88"/>
    <w:rsid w:val="7F7096D5"/>
    <w:rsid w:val="7F729575"/>
    <w:rsid w:val="7F767076"/>
    <w:rsid w:val="7F76C10F"/>
    <w:rsid w:val="7F7855C8"/>
    <w:rsid w:val="7F787071"/>
    <w:rsid w:val="7F79033A"/>
    <w:rsid w:val="7F799978"/>
    <w:rsid w:val="7F7EF8FE"/>
    <w:rsid w:val="7F81AFC5"/>
    <w:rsid w:val="7F8463E1"/>
    <w:rsid w:val="7F8DBEC0"/>
    <w:rsid w:val="7F94E976"/>
    <w:rsid w:val="7F9763C2"/>
    <w:rsid w:val="7F9D2A1D"/>
    <w:rsid w:val="7F9D64D0"/>
    <w:rsid w:val="7FA05917"/>
    <w:rsid w:val="7FA29F0E"/>
    <w:rsid w:val="7FA33345"/>
    <w:rsid w:val="7FA38C12"/>
    <w:rsid w:val="7FA5B788"/>
    <w:rsid w:val="7FA7A62B"/>
    <w:rsid w:val="7FA9EA4A"/>
    <w:rsid w:val="7FAAD06F"/>
    <w:rsid w:val="7FB496AC"/>
    <w:rsid w:val="7FB6337F"/>
    <w:rsid w:val="7FB6F43A"/>
    <w:rsid w:val="7FB9CDE8"/>
    <w:rsid w:val="7FBA728C"/>
    <w:rsid w:val="7FBE543F"/>
    <w:rsid w:val="7FBF91A1"/>
    <w:rsid w:val="7FC3B965"/>
    <w:rsid w:val="7FC49E45"/>
    <w:rsid w:val="7FC5105D"/>
    <w:rsid w:val="7FC523F5"/>
    <w:rsid w:val="7FC82B6C"/>
    <w:rsid w:val="7FCDF13B"/>
    <w:rsid w:val="7FD4321B"/>
    <w:rsid w:val="7FD9F4AB"/>
    <w:rsid w:val="7FDBA0FD"/>
    <w:rsid w:val="7FE21319"/>
    <w:rsid w:val="7FE834D2"/>
    <w:rsid w:val="7FE91768"/>
    <w:rsid w:val="7FEA4953"/>
    <w:rsid w:val="7FEB2A91"/>
    <w:rsid w:val="7FEFAA65"/>
    <w:rsid w:val="7FF06471"/>
    <w:rsid w:val="7FF0D767"/>
    <w:rsid w:val="7FF4EBDE"/>
    <w:rsid w:val="7FF7D0A1"/>
    <w:rsid w:val="7FF886DC"/>
    <w:rsid w:val="7FF9F3F1"/>
    <w:rsid w:val="7FFDCB77"/>
    <w:rsid w:val="7FFE8EF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9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6151821C"/>
    <w:pPr>
      <w:widowControl w:val="0"/>
      <w:pBdr>
        <w:top w:val="nil"/>
        <w:left w:val="nil"/>
        <w:bottom w:val="nil"/>
        <w:right w:val="nil"/>
        <w:between w:val="nil"/>
        <w:bar w:val="nil"/>
      </w:pBdr>
      <w:spacing w:after="0"/>
      <w:jc w:val="both"/>
    </w:pPr>
    <w:rPr>
      <w:rFonts w:ascii="Century" w:eastAsia="Century" w:hAnsi="Century" w:cs="Century"/>
      <w:color w:val="000000" w:themeColor="text1"/>
      <w:sz w:val="21"/>
      <w:szCs w:val="21"/>
      <w:lang w:val="en-GB" w:eastAsia="ja-JP"/>
    </w:rPr>
  </w:style>
  <w:style w:type="paragraph" w:styleId="1">
    <w:name w:val="heading 1"/>
    <w:basedOn w:val="a"/>
    <w:next w:val="a"/>
    <w:link w:val="10"/>
    <w:uiPriority w:val="9"/>
    <w:qFormat/>
    <w:rsid w:val="6151821C"/>
    <w:pPr>
      <w:keepNext/>
      <w:widowControl/>
      <w:spacing w:before="240" w:after="180"/>
      <w:outlineLvl w:val="0"/>
    </w:pPr>
    <w:rPr>
      <w:rFonts w:ascii="Times New Roman Bold" w:eastAsia="ＭＳ ゴシック" w:hAnsi="Times New Roman Bold" w:cs="Times New Roman"/>
      <w:b/>
      <w:bCs/>
      <w:caps/>
      <w:color w:val="auto"/>
      <w:sz w:val="24"/>
      <w:szCs w:val="24"/>
    </w:rPr>
  </w:style>
  <w:style w:type="paragraph" w:styleId="2">
    <w:name w:val="heading 2"/>
    <w:basedOn w:val="a"/>
    <w:next w:val="a"/>
    <w:link w:val="20"/>
    <w:uiPriority w:val="9"/>
    <w:unhideWhenUsed/>
    <w:qFormat/>
    <w:rsid w:val="6151821C"/>
    <w:pPr>
      <w:keepNext/>
      <w:widowControl/>
      <w:spacing w:before="180" w:after="120"/>
      <w:ind w:left="360" w:hanging="360"/>
      <w:jc w:val="left"/>
      <w:outlineLvl w:val="1"/>
    </w:pPr>
    <w:rPr>
      <w:rFonts w:ascii="Times New Roman Bold" w:eastAsia="Times New Roman" w:hAnsi="Times New Roman Bold" w:cs="Times New Roman"/>
      <w:b/>
      <w:bCs/>
      <w:color w:val="auto"/>
      <w:sz w:val="22"/>
      <w:szCs w:val="22"/>
    </w:rPr>
  </w:style>
  <w:style w:type="paragraph" w:styleId="3">
    <w:name w:val="heading 3"/>
    <w:basedOn w:val="a"/>
    <w:next w:val="a"/>
    <w:link w:val="30"/>
    <w:uiPriority w:val="9"/>
    <w:unhideWhenUsed/>
    <w:qFormat/>
    <w:rsid w:val="6151821C"/>
    <w:pPr>
      <w:keepNext/>
      <w:widowControl/>
      <w:spacing w:before="180" w:after="60"/>
      <w:outlineLvl w:val="2"/>
    </w:pPr>
    <w:rPr>
      <w:rFonts w:ascii="Times New Roman" w:eastAsia="ＭＳ 明朝" w:hAnsi="Times New Roman" w:cs="Times New Roman"/>
      <w:b/>
      <w:bCs/>
      <w:i/>
      <w:iCs/>
      <w:color w:val="auto"/>
      <w:sz w:val="22"/>
      <w:szCs w:val="22"/>
    </w:rPr>
  </w:style>
  <w:style w:type="paragraph" w:styleId="4">
    <w:name w:val="heading 4"/>
    <w:basedOn w:val="3"/>
    <w:next w:val="a"/>
    <w:link w:val="40"/>
    <w:uiPriority w:val="9"/>
    <w:unhideWhenUsed/>
    <w:qFormat/>
    <w:rsid w:val="00205EE9"/>
    <w:pPr>
      <w:outlineLvl w:val="3"/>
    </w:pPr>
    <w:rPr>
      <w:iCs w:val="0"/>
    </w:rPr>
  </w:style>
  <w:style w:type="paragraph" w:styleId="5">
    <w:name w:val="heading 5"/>
    <w:basedOn w:val="4"/>
    <w:next w:val="a"/>
    <w:link w:val="50"/>
    <w:uiPriority w:val="9"/>
    <w:unhideWhenUsed/>
    <w:qFormat/>
    <w:rsid w:val="00DA59B9"/>
    <w:pPr>
      <w:outlineLvl w:val="4"/>
    </w:pPr>
    <w:rPr>
      <w:rFonts w:eastAsia="Times New Roman"/>
      <w:lang w:val="en-US"/>
    </w:rPr>
  </w:style>
  <w:style w:type="paragraph" w:styleId="6">
    <w:name w:val="heading 6"/>
    <w:basedOn w:val="5"/>
    <w:next w:val="a"/>
    <w:link w:val="60"/>
    <w:uiPriority w:val="9"/>
    <w:unhideWhenUsed/>
    <w:qFormat/>
    <w:rsid w:val="00EE17CD"/>
    <w:pPr>
      <w:spacing w:after="120"/>
      <w:outlineLvl w:val="5"/>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57F5"/>
    <w:rPr>
      <w:rFonts w:ascii="Times New Roman Bold" w:eastAsia="ＭＳ ゴシック" w:hAnsi="Times New Roman Bold" w:cs="Times New Roman"/>
      <w:b/>
      <w:caps/>
      <w:kern w:val="2"/>
      <w:sz w:val="24"/>
      <w:szCs w:val="26"/>
      <w:u w:color="000000"/>
      <w:lang w:val="en-GB" w:eastAsia="ja-JP"/>
    </w:rPr>
  </w:style>
  <w:style w:type="character" w:customStyle="1" w:styleId="30">
    <w:name w:val="見出し 3 (文字)"/>
    <w:basedOn w:val="a0"/>
    <w:link w:val="3"/>
    <w:uiPriority w:val="9"/>
    <w:rsid w:val="00B21637"/>
    <w:rPr>
      <w:rFonts w:ascii="Times New Roman" w:hAnsi="Times New Roman" w:cs="Times New Roman"/>
      <w:b/>
      <w:i/>
      <w:iCs/>
      <w:kern w:val="2"/>
      <w:szCs w:val="24"/>
      <w:u w:color="000000"/>
      <w:lang w:val="en-GB" w:eastAsia="ja-JP"/>
    </w:rPr>
  </w:style>
  <w:style w:type="character" w:styleId="a3">
    <w:name w:val="Strong"/>
    <w:basedOn w:val="a0"/>
    <w:uiPriority w:val="22"/>
    <w:qFormat/>
    <w:rsid w:val="00CE32C7"/>
    <w:rPr>
      <w:b/>
      <w:bCs/>
    </w:rPr>
  </w:style>
  <w:style w:type="paragraph" w:styleId="a4">
    <w:name w:val="List Paragraph"/>
    <w:basedOn w:val="a"/>
    <w:uiPriority w:val="34"/>
    <w:qFormat/>
    <w:rsid w:val="6151821C"/>
    <w:pPr>
      <w:widowControl/>
      <w:ind w:left="720"/>
      <w:contextualSpacing/>
      <w:jc w:val="left"/>
    </w:pPr>
    <w:rPr>
      <w:rFonts w:ascii="Times New Roman" w:eastAsiaTheme="minorEastAsia" w:hAnsi="Times New Roman" w:cs="Times New Roman"/>
      <w:color w:val="auto"/>
      <w:sz w:val="24"/>
      <w:szCs w:val="24"/>
      <w:lang w:val="en-US"/>
    </w:rPr>
  </w:style>
  <w:style w:type="paragraph" w:customStyle="1" w:styleId="hd">
    <w:name w:val="hd"/>
    <w:basedOn w:val="a"/>
    <w:uiPriority w:val="1"/>
    <w:rsid w:val="6151821C"/>
    <w:pPr>
      <w:widowControl/>
      <w:tabs>
        <w:tab w:val="left" w:pos="737"/>
      </w:tabs>
      <w:spacing w:after="60"/>
      <w:jc w:val="center"/>
    </w:pPr>
    <w:rPr>
      <w:rFonts w:ascii="Century Schoolbook" w:eastAsia="Times New Roman" w:hAnsi="Century Schoolbook" w:cs="Times New Roman"/>
      <w:b/>
      <w:bCs/>
      <w:smallCaps/>
      <w:color w:val="auto"/>
      <w:sz w:val="28"/>
      <w:szCs w:val="28"/>
      <w:lang w:eastAsia="en-US"/>
    </w:rPr>
  </w:style>
  <w:style w:type="paragraph" w:styleId="a5">
    <w:name w:val="Body Text"/>
    <w:basedOn w:val="a"/>
    <w:link w:val="a6"/>
    <w:uiPriority w:val="1"/>
    <w:rsid w:val="6151821C"/>
    <w:pPr>
      <w:widowControl/>
      <w:tabs>
        <w:tab w:val="left" w:pos="426"/>
        <w:tab w:val="left" w:pos="851"/>
        <w:tab w:val="left" w:pos="1276"/>
      </w:tabs>
      <w:spacing w:after="120"/>
    </w:pPr>
    <w:rPr>
      <w:rFonts w:ascii="Century Schoolbook" w:eastAsia="Times New Roman" w:hAnsi="Century Schoolbook" w:cs="Times New Roman"/>
      <w:i/>
      <w:iCs/>
      <w:color w:val="auto"/>
      <w:sz w:val="22"/>
      <w:szCs w:val="22"/>
      <w:lang w:eastAsia="en-US"/>
    </w:rPr>
  </w:style>
  <w:style w:type="character" w:customStyle="1" w:styleId="a6">
    <w:name w:val="本文 (文字)"/>
    <w:basedOn w:val="a0"/>
    <w:link w:val="a5"/>
    <w:rsid w:val="0059043D"/>
    <w:rPr>
      <w:rFonts w:ascii="Century Schoolbook" w:eastAsia="Times New Roman" w:hAnsi="Century Schoolbook" w:cs="Times New Roman"/>
      <w:i/>
      <w:szCs w:val="20"/>
      <w:u w:color="000000"/>
      <w:lang w:val="en-GB"/>
    </w:rPr>
  </w:style>
  <w:style w:type="paragraph" w:styleId="a7">
    <w:name w:val="header"/>
    <w:basedOn w:val="a"/>
    <w:link w:val="a8"/>
    <w:uiPriority w:val="99"/>
    <w:unhideWhenUsed/>
    <w:rsid w:val="6151821C"/>
    <w:pPr>
      <w:tabs>
        <w:tab w:val="center" w:pos="4513"/>
        <w:tab w:val="right" w:pos="9026"/>
      </w:tabs>
    </w:pPr>
  </w:style>
  <w:style w:type="character" w:customStyle="1" w:styleId="a8">
    <w:name w:val="ヘッダー (文字)"/>
    <w:basedOn w:val="a0"/>
    <w:link w:val="a7"/>
    <w:uiPriority w:val="99"/>
    <w:rsid w:val="0059043D"/>
    <w:rPr>
      <w:rFonts w:ascii="Century" w:eastAsia="Century" w:hAnsi="Century" w:cs="Century"/>
      <w:color w:val="000000"/>
      <w:kern w:val="2"/>
      <w:sz w:val="21"/>
      <w:szCs w:val="21"/>
      <w:u w:color="000000"/>
      <w:bdr w:val="nil"/>
      <w:lang w:val="en-GB" w:eastAsia="ja-JP"/>
    </w:rPr>
  </w:style>
  <w:style w:type="paragraph" w:styleId="a9">
    <w:name w:val="footer"/>
    <w:basedOn w:val="a"/>
    <w:link w:val="aa"/>
    <w:uiPriority w:val="99"/>
    <w:unhideWhenUsed/>
    <w:rsid w:val="6151821C"/>
    <w:pPr>
      <w:tabs>
        <w:tab w:val="center" w:pos="4513"/>
        <w:tab w:val="right" w:pos="9026"/>
      </w:tabs>
    </w:pPr>
  </w:style>
  <w:style w:type="character" w:customStyle="1" w:styleId="aa">
    <w:name w:val="フッター (文字)"/>
    <w:basedOn w:val="a0"/>
    <w:link w:val="a9"/>
    <w:uiPriority w:val="99"/>
    <w:rsid w:val="0059043D"/>
    <w:rPr>
      <w:rFonts w:ascii="Century" w:eastAsia="Century" w:hAnsi="Century" w:cs="Century"/>
      <w:color w:val="000000"/>
      <w:kern w:val="2"/>
      <w:sz w:val="21"/>
      <w:szCs w:val="21"/>
      <w:u w:color="000000"/>
      <w:bdr w:val="nil"/>
      <w:lang w:val="en-GB" w:eastAsia="ja-JP"/>
    </w:rPr>
  </w:style>
  <w:style w:type="character" w:customStyle="1" w:styleId="NoneA">
    <w:name w:val="None A"/>
    <w:rsid w:val="001C57C8"/>
  </w:style>
  <w:style w:type="paragraph" w:styleId="ab">
    <w:name w:val="Plain Text"/>
    <w:basedOn w:val="a"/>
    <w:link w:val="ac"/>
    <w:uiPriority w:val="99"/>
    <w:unhideWhenUsed/>
    <w:rsid w:val="6151821C"/>
    <w:pPr>
      <w:widowControl/>
      <w:jc w:val="left"/>
    </w:pPr>
    <w:rPr>
      <w:rFonts w:ascii="Calibri" w:eastAsia="Calibri" w:hAnsi="Calibri" w:cs="Times New Roman"/>
      <w:color w:val="auto"/>
      <w:sz w:val="22"/>
      <w:szCs w:val="22"/>
      <w:lang w:val="en-US" w:eastAsia="en-US"/>
    </w:rPr>
  </w:style>
  <w:style w:type="character" w:customStyle="1" w:styleId="ac">
    <w:name w:val="書式なし (文字)"/>
    <w:basedOn w:val="a0"/>
    <w:link w:val="ab"/>
    <w:uiPriority w:val="99"/>
    <w:rsid w:val="0059043D"/>
    <w:rPr>
      <w:rFonts w:ascii="Calibri" w:eastAsia="Calibri" w:hAnsi="Calibri" w:cs="Times New Roman"/>
      <w:szCs w:val="21"/>
      <w:u w:color="000000"/>
    </w:rPr>
  </w:style>
  <w:style w:type="character" w:styleId="ad">
    <w:name w:val="Hyperlink"/>
    <w:uiPriority w:val="99"/>
    <w:rsid w:val="00BD3AB9"/>
    <w:rPr>
      <w:u w:val="single"/>
    </w:rPr>
  </w:style>
  <w:style w:type="paragraph" w:styleId="11">
    <w:name w:val="toc 1"/>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Bold" w:eastAsia="Century" w:hAnsi="Times New Roman Bold" w:cs="Century"/>
      <w:b/>
      <w:caps/>
      <w:color w:val="000000"/>
      <w:kern w:val="2"/>
      <w:szCs w:val="21"/>
      <w:u w:color="000000"/>
      <w:bdr w:val="nil"/>
      <w:lang w:eastAsia="ja-JP"/>
    </w:rPr>
  </w:style>
  <w:style w:type="paragraph" w:styleId="21">
    <w:name w:val="toc 2"/>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w:eastAsia="Century" w:hAnsi="Times New Roman" w:cs="Century"/>
      <w:noProof/>
      <w:color w:val="000000"/>
      <w:kern w:val="2"/>
      <w:szCs w:val="21"/>
      <w:u w:color="000000"/>
      <w:bdr w:val="nil"/>
      <w:lang w:eastAsia="ja-JP"/>
    </w:rPr>
  </w:style>
  <w:style w:type="paragraph" w:styleId="31">
    <w:name w:val="toc 3"/>
    <w:uiPriority w:val="39"/>
    <w:rsid w:val="00B2344D"/>
    <w:pPr>
      <w:widowControl w:val="0"/>
      <w:pBdr>
        <w:top w:val="nil"/>
        <w:left w:val="nil"/>
        <w:bottom w:val="nil"/>
        <w:right w:val="nil"/>
        <w:between w:val="nil"/>
        <w:bar w:val="nil"/>
      </w:pBdr>
      <w:tabs>
        <w:tab w:val="left" w:pos="1260"/>
        <w:tab w:val="right" w:leader="dot" w:pos="8818"/>
      </w:tabs>
      <w:spacing w:after="120" w:line="240" w:lineRule="auto"/>
      <w:ind w:left="567"/>
      <w:jc w:val="both"/>
    </w:pPr>
    <w:rPr>
      <w:rFonts w:ascii="Times New Roman" w:eastAsia="Century" w:hAnsi="Times New Roman" w:cs="Century"/>
      <w:i/>
      <w:color w:val="000000"/>
      <w:kern w:val="2"/>
      <w:szCs w:val="21"/>
      <w:u w:color="000000"/>
      <w:bdr w:val="nil"/>
      <w:lang w:eastAsia="ja-JP"/>
    </w:rPr>
  </w:style>
  <w:style w:type="character" w:customStyle="1" w:styleId="20">
    <w:name w:val="見出し 2 (文字)"/>
    <w:basedOn w:val="a0"/>
    <w:link w:val="2"/>
    <w:uiPriority w:val="9"/>
    <w:rsid w:val="00E16F76"/>
    <w:rPr>
      <w:rFonts w:ascii="Times New Roman Bold" w:eastAsia="Times New Roman" w:hAnsi="Times New Roman Bold" w:cs="Times New Roman"/>
      <w:b/>
      <w:kern w:val="2"/>
      <w:szCs w:val="26"/>
      <w:u w:color="000000"/>
      <w:lang w:val="en-GB" w:eastAsia="ja-JP"/>
    </w:rPr>
  </w:style>
  <w:style w:type="paragraph" w:customStyle="1" w:styleId="Norm">
    <w:name w:val="Norm"/>
    <w:basedOn w:val="1"/>
    <w:link w:val="NormChar"/>
    <w:rsid w:val="001C57C8"/>
    <w:rPr>
      <w:b w:val="0"/>
    </w:rPr>
  </w:style>
  <w:style w:type="paragraph" w:customStyle="1" w:styleId="textstyle">
    <w:name w:val="text style"/>
    <w:basedOn w:val="Norm"/>
    <w:link w:val="textstyleChar"/>
    <w:rsid w:val="005A4154"/>
  </w:style>
  <w:style w:type="character" w:customStyle="1" w:styleId="NormChar">
    <w:name w:val="Norm Char"/>
    <w:basedOn w:val="10"/>
    <w:link w:val="Norm"/>
    <w:rsid w:val="001C57C8"/>
    <w:rPr>
      <w:rFonts w:ascii="Times New Roman" w:eastAsia="ＭＳ ゴシック" w:hAnsi="Times New Roman" w:cs="Times New Roman"/>
      <w:b w:val="0"/>
      <w:caps/>
      <w:kern w:val="2"/>
      <w:sz w:val="24"/>
      <w:szCs w:val="24"/>
      <w:u w:color="000000"/>
      <w:lang w:val="en-GB" w:eastAsia="ja-JP"/>
    </w:rPr>
  </w:style>
  <w:style w:type="paragraph" w:customStyle="1" w:styleId="Text">
    <w:name w:val="Text"/>
    <w:basedOn w:val="a"/>
    <w:link w:val="TextChar"/>
    <w:uiPriority w:val="1"/>
    <w:qFormat/>
    <w:rsid w:val="6151821C"/>
    <w:pPr>
      <w:spacing w:before="240" w:after="240"/>
    </w:pPr>
    <w:rPr>
      <w:rFonts w:ascii="Times New Roman" w:hAnsi="Times New Roman" w:cs="Times New Roman"/>
      <w:sz w:val="24"/>
      <w:szCs w:val="24"/>
    </w:rPr>
  </w:style>
  <w:style w:type="character" w:customStyle="1" w:styleId="textstyleChar">
    <w:name w:val="text style Char"/>
    <w:basedOn w:val="NormChar"/>
    <w:link w:val="textstyle"/>
    <w:rsid w:val="005A4154"/>
    <w:rPr>
      <w:rFonts w:ascii="Times New Roman" w:eastAsia="ＭＳ ゴシック" w:hAnsi="Times New Roman" w:cs="Times New Roman"/>
      <w:b w:val="0"/>
      <w:caps/>
      <w:kern w:val="2"/>
      <w:sz w:val="24"/>
      <w:szCs w:val="24"/>
      <w:u w:color="000000"/>
      <w:lang w:val="en-GB" w:eastAsia="ja-JP"/>
    </w:rPr>
  </w:style>
  <w:style w:type="character" w:customStyle="1" w:styleId="TextChar">
    <w:name w:val="Text Char"/>
    <w:basedOn w:val="a0"/>
    <w:link w:val="Text"/>
    <w:rsid w:val="00B03634"/>
    <w:rPr>
      <w:rFonts w:ascii="Times New Roman" w:eastAsia="Century" w:hAnsi="Times New Roman" w:cs="Times New Roman"/>
      <w:color w:val="000000"/>
      <w:kern w:val="2"/>
      <w:sz w:val="24"/>
      <w:szCs w:val="21"/>
      <w:u w:color="000000"/>
      <w:bdr w:val="nil"/>
      <w:lang w:val="en-GB" w:eastAsia="ja-JP"/>
    </w:rPr>
  </w:style>
  <w:style w:type="character" w:styleId="ae">
    <w:name w:val="line number"/>
    <w:basedOn w:val="a0"/>
    <w:uiPriority w:val="99"/>
    <w:semiHidden/>
    <w:unhideWhenUsed/>
    <w:rsid w:val="008701B5"/>
  </w:style>
  <w:style w:type="character" w:customStyle="1" w:styleId="40">
    <w:name w:val="見出し 4 (文字)"/>
    <w:basedOn w:val="a0"/>
    <w:link w:val="4"/>
    <w:uiPriority w:val="9"/>
    <w:rsid w:val="00205EE9"/>
    <w:rPr>
      <w:rFonts w:ascii="Times New Roman" w:hAnsi="Times New Roman" w:cs="Times New Roman"/>
      <w:b/>
      <w:i/>
      <w:kern w:val="2"/>
      <w:szCs w:val="24"/>
      <w:u w:color="000000"/>
      <w:lang w:val="en-GB" w:eastAsia="ja-JP"/>
    </w:rPr>
  </w:style>
  <w:style w:type="character" w:customStyle="1" w:styleId="50">
    <w:name w:val="見出し 5 (文字)"/>
    <w:basedOn w:val="a0"/>
    <w:link w:val="5"/>
    <w:uiPriority w:val="9"/>
    <w:rsid w:val="00DA59B9"/>
    <w:rPr>
      <w:rFonts w:ascii="Times New Roman" w:eastAsia="Times New Roman" w:hAnsi="Times New Roman" w:cs="Times New Roman"/>
      <w:b/>
      <w:i/>
      <w:kern w:val="2"/>
      <w:szCs w:val="24"/>
      <w:u w:color="000000"/>
      <w:lang w:eastAsia="ja-JP"/>
    </w:rPr>
  </w:style>
  <w:style w:type="paragraph" w:styleId="41">
    <w:name w:val="toc 4"/>
    <w:basedOn w:val="a"/>
    <w:next w:val="a"/>
    <w:uiPriority w:val="39"/>
    <w:unhideWhenUsed/>
    <w:rsid w:val="6151821C"/>
    <w:pPr>
      <w:tabs>
        <w:tab w:val="right" w:leader="dot" w:pos="9016"/>
      </w:tabs>
      <w:spacing w:after="80"/>
      <w:ind w:left="851"/>
    </w:pPr>
    <w:rPr>
      <w:rFonts w:ascii="Times New Roman" w:hAnsi="Times New Roman"/>
      <w:i/>
      <w:iCs/>
      <w:sz w:val="22"/>
      <w:szCs w:val="22"/>
    </w:rPr>
  </w:style>
  <w:style w:type="character" w:customStyle="1" w:styleId="60">
    <w:name w:val="見出し 6 (文字)"/>
    <w:basedOn w:val="a0"/>
    <w:link w:val="6"/>
    <w:uiPriority w:val="9"/>
    <w:rsid w:val="00EE17CD"/>
    <w:rPr>
      <w:rFonts w:ascii="Times New Roman" w:eastAsia="Times New Roman" w:hAnsi="Times New Roman" w:cs="Times New Roman"/>
      <w:i/>
      <w:kern w:val="2"/>
      <w:szCs w:val="24"/>
      <w:u w:color="000000"/>
      <w:lang w:eastAsia="ja-JP"/>
    </w:rPr>
  </w:style>
  <w:style w:type="paragraph" w:styleId="51">
    <w:name w:val="toc 5"/>
    <w:basedOn w:val="a"/>
    <w:next w:val="a"/>
    <w:uiPriority w:val="39"/>
    <w:unhideWhenUsed/>
    <w:rsid w:val="6151821C"/>
    <w:pPr>
      <w:spacing w:after="120"/>
      <w:ind w:left="1134"/>
    </w:pPr>
    <w:rPr>
      <w:rFonts w:ascii="Times New Roman" w:hAnsi="Times New Roman"/>
      <w:i/>
      <w:iCs/>
      <w:sz w:val="22"/>
      <w:szCs w:val="22"/>
    </w:rPr>
  </w:style>
  <w:style w:type="paragraph" w:styleId="61">
    <w:name w:val="toc 6"/>
    <w:basedOn w:val="a"/>
    <w:next w:val="a"/>
    <w:uiPriority w:val="39"/>
    <w:unhideWhenUsed/>
    <w:rsid w:val="6151821C"/>
    <w:pPr>
      <w:spacing w:after="120"/>
      <w:ind w:left="1418"/>
    </w:pPr>
    <w:rPr>
      <w:rFonts w:ascii="Times New Roman" w:hAnsi="Times New Roman"/>
      <w:i/>
      <w:iCs/>
      <w:sz w:val="22"/>
      <w:szCs w:val="22"/>
    </w:rPr>
  </w:style>
  <w:style w:type="paragraph" w:styleId="7">
    <w:name w:val="toc 7"/>
    <w:basedOn w:val="a"/>
    <w:next w:val="a"/>
    <w:uiPriority w:val="39"/>
    <w:unhideWhenUsed/>
    <w:rsid w:val="6151821C"/>
    <w:pPr>
      <w:widowControl/>
      <w:spacing w:after="100"/>
      <w:ind w:left="1320"/>
      <w:jc w:val="left"/>
    </w:pPr>
    <w:rPr>
      <w:rFonts w:asciiTheme="minorHAnsi" w:eastAsiaTheme="minorEastAsia" w:hAnsiTheme="minorHAnsi" w:cstheme="minorBidi"/>
      <w:color w:val="auto"/>
      <w:sz w:val="22"/>
      <w:szCs w:val="22"/>
      <w:lang w:val="de-CH" w:eastAsia="de-CH"/>
    </w:rPr>
  </w:style>
  <w:style w:type="paragraph" w:styleId="8">
    <w:name w:val="toc 8"/>
    <w:basedOn w:val="a"/>
    <w:next w:val="a"/>
    <w:uiPriority w:val="39"/>
    <w:unhideWhenUsed/>
    <w:rsid w:val="6151821C"/>
    <w:pPr>
      <w:widowControl/>
      <w:spacing w:after="100"/>
      <w:ind w:left="1540"/>
      <w:jc w:val="left"/>
    </w:pPr>
    <w:rPr>
      <w:rFonts w:asciiTheme="minorHAnsi" w:eastAsiaTheme="minorEastAsia" w:hAnsiTheme="minorHAnsi" w:cstheme="minorBidi"/>
      <w:color w:val="auto"/>
      <w:sz w:val="22"/>
      <w:szCs w:val="22"/>
      <w:lang w:val="de-CH" w:eastAsia="de-CH"/>
    </w:rPr>
  </w:style>
  <w:style w:type="paragraph" w:styleId="9">
    <w:name w:val="toc 9"/>
    <w:basedOn w:val="a"/>
    <w:next w:val="a"/>
    <w:uiPriority w:val="39"/>
    <w:unhideWhenUsed/>
    <w:rsid w:val="6151821C"/>
    <w:pPr>
      <w:widowControl/>
      <w:spacing w:after="100"/>
      <w:ind w:left="1760"/>
      <w:jc w:val="left"/>
    </w:pPr>
    <w:rPr>
      <w:rFonts w:asciiTheme="minorHAnsi" w:eastAsiaTheme="minorEastAsia" w:hAnsiTheme="minorHAnsi" w:cstheme="minorBidi"/>
      <w:color w:val="auto"/>
      <w:sz w:val="22"/>
      <w:szCs w:val="22"/>
      <w:lang w:val="de-CH" w:eastAsia="de-CH"/>
    </w:rPr>
  </w:style>
  <w:style w:type="paragraph" w:styleId="Web">
    <w:name w:val="Normal (Web)"/>
    <w:basedOn w:val="a"/>
    <w:uiPriority w:val="1"/>
    <w:unhideWhenUsed/>
    <w:qFormat/>
    <w:rsid w:val="6151821C"/>
    <w:pPr>
      <w:widowControl/>
      <w:spacing w:after="160"/>
      <w:jc w:val="left"/>
    </w:pPr>
    <w:rPr>
      <w:rFonts w:asciiTheme="minorHAnsi" w:eastAsiaTheme="minorEastAsia" w:hAnsiTheme="minorHAnsi" w:cstheme="minorBidi"/>
      <w:color w:val="auto"/>
      <w:sz w:val="24"/>
      <w:szCs w:val="24"/>
      <w:lang w:val="en-US" w:eastAsia="en-US"/>
    </w:rPr>
  </w:style>
  <w:style w:type="paragraph" w:customStyle="1" w:styleId="paragraph">
    <w:name w:val="paragraph"/>
    <w:basedOn w:val="a"/>
    <w:uiPriority w:val="1"/>
    <w:rsid w:val="6151821C"/>
    <w:pPr>
      <w:widowControl/>
      <w:spacing w:beforeAutospacing="1" w:afterAutospacing="1"/>
      <w:jc w:val="left"/>
    </w:pPr>
    <w:rPr>
      <w:rFonts w:ascii="Times New Roman" w:eastAsia="Times New Roman" w:hAnsi="Times New Roman" w:cs="Times New Roman"/>
      <w:color w:val="auto"/>
      <w:sz w:val="24"/>
      <w:szCs w:val="24"/>
      <w:lang w:val="en-US" w:eastAsia="en-US"/>
    </w:rPr>
  </w:style>
  <w:style w:type="table" w:styleId="af">
    <w:name w:val="Table Grid"/>
    <w:basedOn w:val="a1"/>
    <w:uiPriority w:val="59"/>
    <w:rsid w:val="00B03634"/>
    <w:pPr>
      <w:spacing w:after="0" w:line="240" w:lineRule="auto"/>
    </w:pPr>
    <w:rPr>
      <w:rFonts w:ascii="Times New Roman" w:eastAsia="SimSun" w:hAnsi="Times New Roman" w:cs="Times New Roman"/>
      <w:sz w:val="20"/>
      <w:szCs w:val="20"/>
      <w:lang w:val="de-CH"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a0"/>
    <w:rsid w:val="0096600C"/>
  </w:style>
  <w:style w:type="character" w:styleId="af0">
    <w:name w:val="FollowedHyperlink"/>
    <w:basedOn w:val="a0"/>
    <w:uiPriority w:val="99"/>
    <w:semiHidden/>
    <w:unhideWhenUsed/>
    <w:rsid w:val="0096600C"/>
    <w:rPr>
      <w:color w:val="800080" w:themeColor="followedHyperlink"/>
      <w:u w:val="single"/>
    </w:rPr>
  </w:style>
  <w:style w:type="character" w:styleId="af1">
    <w:name w:val="annotation reference"/>
    <w:basedOn w:val="a0"/>
    <w:uiPriority w:val="99"/>
    <w:semiHidden/>
    <w:unhideWhenUsed/>
    <w:rsid w:val="00FB432C"/>
    <w:rPr>
      <w:sz w:val="16"/>
      <w:szCs w:val="16"/>
    </w:rPr>
  </w:style>
  <w:style w:type="paragraph" w:styleId="af2">
    <w:name w:val="annotation text"/>
    <w:basedOn w:val="a"/>
    <w:link w:val="af3"/>
    <w:uiPriority w:val="99"/>
    <w:unhideWhenUsed/>
    <w:rsid w:val="6151821C"/>
    <w:rPr>
      <w:sz w:val="20"/>
      <w:szCs w:val="20"/>
    </w:rPr>
  </w:style>
  <w:style w:type="character" w:customStyle="1" w:styleId="af3">
    <w:name w:val="コメント文字列 (文字)"/>
    <w:basedOn w:val="a0"/>
    <w:link w:val="af2"/>
    <w:uiPriority w:val="99"/>
    <w:rsid w:val="00FB432C"/>
    <w:rPr>
      <w:rFonts w:ascii="Century" w:eastAsia="Century" w:hAnsi="Century" w:cs="Century"/>
      <w:color w:val="000000"/>
      <w:kern w:val="2"/>
      <w:sz w:val="20"/>
      <w:szCs w:val="20"/>
      <w:u w:color="000000"/>
      <w:bdr w:val="nil"/>
      <w:lang w:val="en-GB" w:eastAsia="ja-JP"/>
    </w:rPr>
  </w:style>
  <w:style w:type="paragraph" w:styleId="af4">
    <w:name w:val="annotation subject"/>
    <w:basedOn w:val="af2"/>
    <w:next w:val="af2"/>
    <w:link w:val="af5"/>
    <w:uiPriority w:val="99"/>
    <w:semiHidden/>
    <w:unhideWhenUsed/>
    <w:rsid w:val="00FB432C"/>
    <w:rPr>
      <w:b/>
      <w:bCs/>
    </w:rPr>
  </w:style>
  <w:style w:type="character" w:customStyle="1" w:styleId="af5">
    <w:name w:val="コメント内容 (文字)"/>
    <w:basedOn w:val="af3"/>
    <w:link w:val="af4"/>
    <w:uiPriority w:val="99"/>
    <w:semiHidden/>
    <w:rsid w:val="00FB432C"/>
    <w:rPr>
      <w:rFonts w:ascii="Century" w:eastAsia="Century" w:hAnsi="Century" w:cs="Century"/>
      <w:b/>
      <w:bCs/>
      <w:color w:val="000000"/>
      <w:kern w:val="2"/>
      <w:sz w:val="20"/>
      <w:szCs w:val="20"/>
      <w:u w:color="000000"/>
      <w:bdr w:val="nil"/>
      <w:lang w:val="en-GB" w:eastAsia="ja-JP"/>
    </w:rPr>
  </w:style>
  <w:style w:type="character" w:customStyle="1" w:styleId="eop">
    <w:name w:val="eop"/>
    <w:basedOn w:val="a0"/>
    <w:rsid w:val="00EF1BEF"/>
  </w:style>
  <w:style w:type="paragraph" w:styleId="af6">
    <w:name w:val="footnote text"/>
    <w:basedOn w:val="a"/>
    <w:link w:val="af7"/>
    <w:uiPriority w:val="99"/>
    <w:semiHidden/>
    <w:unhideWhenUsed/>
    <w:rsid w:val="6151821C"/>
    <w:rPr>
      <w:sz w:val="20"/>
      <w:szCs w:val="20"/>
    </w:rPr>
  </w:style>
  <w:style w:type="character" w:customStyle="1" w:styleId="af7">
    <w:name w:val="脚注文字列 (文字)"/>
    <w:basedOn w:val="a0"/>
    <w:link w:val="af6"/>
    <w:uiPriority w:val="99"/>
    <w:semiHidden/>
    <w:rsid w:val="00B4182C"/>
    <w:rPr>
      <w:rFonts w:ascii="Century" w:eastAsia="Century" w:hAnsi="Century" w:cs="Century"/>
      <w:color w:val="000000"/>
      <w:kern w:val="2"/>
      <w:sz w:val="20"/>
      <w:szCs w:val="20"/>
      <w:u w:color="000000"/>
      <w:bdr w:val="nil"/>
      <w:lang w:val="en-GB" w:eastAsia="ja-JP"/>
    </w:rPr>
  </w:style>
  <w:style w:type="character" w:styleId="af8">
    <w:name w:val="footnote reference"/>
    <w:basedOn w:val="a0"/>
    <w:uiPriority w:val="99"/>
    <w:semiHidden/>
    <w:unhideWhenUsed/>
    <w:rsid w:val="00B4182C"/>
    <w:rPr>
      <w:vertAlign w:val="superscript"/>
    </w:rPr>
  </w:style>
  <w:style w:type="paragraph" w:styleId="af9">
    <w:name w:val="endnote text"/>
    <w:basedOn w:val="a"/>
    <w:link w:val="afa"/>
    <w:uiPriority w:val="99"/>
    <w:semiHidden/>
    <w:unhideWhenUsed/>
    <w:rsid w:val="6151821C"/>
    <w:rPr>
      <w:sz w:val="20"/>
      <w:szCs w:val="20"/>
    </w:rPr>
  </w:style>
  <w:style w:type="character" w:customStyle="1" w:styleId="afa">
    <w:name w:val="文末脚注文字列 (文字)"/>
    <w:basedOn w:val="a0"/>
    <w:link w:val="af9"/>
    <w:uiPriority w:val="99"/>
    <w:semiHidden/>
    <w:rsid w:val="00CD2ACE"/>
    <w:rPr>
      <w:rFonts w:ascii="Century" w:eastAsia="Century" w:hAnsi="Century" w:cs="Century"/>
      <w:color w:val="000000"/>
      <w:kern w:val="2"/>
      <w:sz w:val="20"/>
      <w:szCs w:val="20"/>
      <w:u w:color="000000"/>
      <w:bdr w:val="nil"/>
      <w:lang w:val="en-GB" w:eastAsia="ja-JP"/>
    </w:rPr>
  </w:style>
  <w:style w:type="character" w:styleId="afb">
    <w:name w:val="endnote reference"/>
    <w:basedOn w:val="a0"/>
    <w:uiPriority w:val="99"/>
    <w:semiHidden/>
    <w:unhideWhenUsed/>
    <w:rsid w:val="00CD2ACE"/>
    <w:rPr>
      <w:vertAlign w:val="superscript"/>
    </w:rPr>
  </w:style>
  <w:style w:type="character" w:customStyle="1" w:styleId="wacimagecontainer">
    <w:name w:val="wacimagecontainer"/>
    <w:basedOn w:val="a0"/>
    <w:rsid w:val="003D37CD"/>
  </w:style>
  <w:style w:type="character" w:customStyle="1" w:styleId="scxw256023278">
    <w:name w:val="scxw256023278"/>
    <w:basedOn w:val="a0"/>
    <w:rsid w:val="00426278"/>
  </w:style>
  <w:style w:type="character" w:customStyle="1" w:styleId="scxw154768173">
    <w:name w:val="scxw154768173"/>
    <w:basedOn w:val="a0"/>
    <w:rsid w:val="001B7E56"/>
  </w:style>
  <w:style w:type="character" w:customStyle="1" w:styleId="scxw265297814">
    <w:name w:val="scxw265297814"/>
    <w:basedOn w:val="a0"/>
    <w:rsid w:val="00137DF8"/>
  </w:style>
  <w:style w:type="character" w:customStyle="1" w:styleId="scxw245912565">
    <w:name w:val="scxw245912565"/>
    <w:basedOn w:val="a0"/>
    <w:rsid w:val="005A785A"/>
  </w:style>
  <w:style w:type="character" w:customStyle="1" w:styleId="scxw35441795">
    <w:name w:val="scxw35441795"/>
    <w:basedOn w:val="a0"/>
    <w:rsid w:val="00583620"/>
  </w:style>
  <w:style w:type="character" w:customStyle="1" w:styleId="scxw241518044">
    <w:name w:val="scxw241518044"/>
    <w:basedOn w:val="a0"/>
    <w:rsid w:val="008A4DD3"/>
  </w:style>
  <w:style w:type="character" w:customStyle="1" w:styleId="scxw76644451">
    <w:name w:val="scxw76644451"/>
    <w:basedOn w:val="a0"/>
    <w:rsid w:val="008A4DD3"/>
  </w:style>
  <w:style w:type="paragraph" w:styleId="afc">
    <w:name w:val="Revision"/>
    <w:hidden/>
    <w:uiPriority w:val="99"/>
    <w:semiHidden/>
    <w:rsid w:val="00C86708"/>
    <w:pPr>
      <w:spacing w:after="0" w:line="240" w:lineRule="auto"/>
    </w:pPr>
    <w:rPr>
      <w:rFonts w:ascii="Century" w:eastAsia="Century" w:hAnsi="Century" w:cs="Century"/>
      <w:color w:val="000000"/>
      <w:kern w:val="2"/>
      <w:sz w:val="21"/>
      <w:szCs w:val="21"/>
      <w:u w:color="000000"/>
      <w:bdr w:val="nil"/>
      <w:lang w:val="en-GB" w:eastAsia="ja-JP"/>
    </w:rPr>
  </w:style>
  <w:style w:type="paragraph" w:styleId="afd">
    <w:name w:val="Balloon Text"/>
    <w:basedOn w:val="a"/>
    <w:link w:val="afe"/>
    <w:uiPriority w:val="99"/>
    <w:semiHidden/>
    <w:unhideWhenUsed/>
    <w:rsid w:val="6151821C"/>
    <w:rPr>
      <w:rFonts w:ascii="Segoe UI" w:hAnsi="Segoe UI" w:cs="Segoe UI"/>
      <w:sz w:val="18"/>
      <w:szCs w:val="18"/>
    </w:rPr>
  </w:style>
  <w:style w:type="character" w:customStyle="1" w:styleId="afe">
    <w:name w:val="吹き出し (文字)"/>
    <w:basedOn w:val="a0"/>
    <w:link w:val="afd"/>
    <w:uiPriority w:val="99"/>
    <w:semiHidden/>
    <w:rsid w:val="00D277EB"/>
    <w:rPr>
      <w:rFonts w:ascii="Segoe UI" w:eastAsia="Century" w:hAnsi="Segoe UI" w:cs="Segoe UI"/>
      <w:color w:val="000000"/>
      <w:kern w:val="2"/>
      <w:sz w:val="18"/>
      <w:szCs w:val="18"/>
      <w:u w:color="000000"/>
      <w:bdr w:val="nil"/>
      <w:lang w:val="en-GB" w:eastAsia="ja-JP"/>
    </w:rPr>
  </w:style>
  <w:style w:type="character" w:customStyle="1" w:styleId="Onopgelostemelding1">
    <w:name w:val="Onopgeloste melding1"/>
    <w:basedOn w:val="a0"/>
    <w:uiPriority w:val="99"/>
    <w:semiHidden/>
    <w:unhideWhenUsed/>
    <w:rsid w:val="008D3FA0"/>
    <w:rPr>
      <w:color w:val="605E5C"/>
      <w:shd w:val="clear" w:color="auto" w:fill="E1DFDD"/>
    </w:rPr>
  </w:style>
  <w:style w:type="character" w:customStyle="1" w:styleId="m3032640225519433797ui-provider">
    <w:name w:val="m_3032640225519433797ui-provider"/>
    <w:basedOn w:val="a0"/>
    <w:rsid w:val="008D3FA0"/>
  </w:style>
  <w:style w:type="paragraph" w:customStyle="1" w:styleId="pf0">
    <w:name w:val="pf0"/>
    <w:basedOn w:val="a"/>
    <w:uiPriority w:val="1"/>
    <w:rsid w:val="6151821C"/>
    <w:pPr>
      <w:widowControl/>
      <w:spacing w:beforeAutospacing="1" w:afterAutospacing="1"/>
      <w:jc w:val="left"/>
    </w:pPr>
    <w:rPr>
      <w:rFonts w:ascii="Times New Roman" w:eastAsia="Times New Roman" w:hAnsi="Times New Roman" w:cs="Times New Roman"/>
      <w:color w:val="auto"/>
      <w:sz w:val="24"/>
      <w:szCs w:val="24"/>
      <w:lang w:eastAsia="zh-CN"/>
    </w:rPr>
  </w:style>
  <w:style w:type="character" w:customStyle="1" w:styleId="cf01">
    <w:name w:val="cf01"/>
    <w:basedOn w:val="a0"/>
    <w:rsid w:val="002910EF"/>
    <w:rPr>
      <w:rFonts w:ascii="Segoe UI" w:hAnsi="Segoe UI" w:cs="Segoe UI" w:hint="default"/>
      <w:sz w:val="18"/>
      <w:szCs w:val="18"/>
    </w:rPr>
  </w:style>
  <w:style w:type="character" w:customStyle="1" w:styleId="ui-provider">
    <w:name w:val="ui-provider"/>
    <w:basedOn w:val="a0"/>
    <w:uiPriority w:val="1"/>
    <w:rsid w:val="00E55918"/>
    <w:rPr>
      <w:rFonts w:asciiTheme="minorHAnsi" w:eastAsia="ＭＳ 明朝" w:hAnsiTheme="minorHAnsi" w:cstheme="minorBidi"/>
      <w:sz w:val="22"/>
      <w:szCs w:val="22"/>
    </w:rPr>
  </w:style>
  <w:style w:type="paragraph" w:customStyle="1" w:styleId="Step2BulletedList">
    <w:name w:val="Step 2 Bulleted List"/>
    <w:basedOn w:val="Step2Text"/>
    <w:link w:val="Step2BulletedListChar"/>
    <w:qFormat/>
    <w:rsid w:val="00B62345"/>
    <w:pPr>
      <w:numPr>
        <w:numId w:val="5"/>
      </w:numPr>
      <w:contextualSpacing/>
    </w:pPr>
  </w:style>
  <w:style w:type="character" w:customStyle="1" w:styleId="Step2BulletedListChar">
    <w:name w:val="Step 2 Bulleted List Char"/>
    <w:basedOn w:val="TextChar"/>
    <w:link w:val="Step2BulletedList"/>
    <w:rsid w:val="00B62345"/>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Step2Text">
    <w:name w:val="Step 2 Text"/>
    <w:basedOn w:val="Text"/>
    <w:link w:val="Step2TextChar"/>
    <w:qFormat/>
    <w:rsid w:val="00345CD7"/>
    <w:pPr>
      <w:spacing w:before="0" w:line="240" w:lineRule="auto"/>
    </w:pPr>
    <w:rPr>
      <w:rFonts w:eastAsia="Times New Roman"/>
      <w:lang w:eastAsia="de-CH"/>
    </w:rPr>
  </w:style>
  <w:style w:type="character" w:customStyle="1" w:styleId="Step2TextChar">
    <w:name w:val="Step 2 Text Char"/>
    <w:basedOn w:val="TextChar"/>
    <w:link w:val="Step2Text"/>
    <w:rsid w:val="00345CD7"/>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KeywordSubheading">
    <w:name w:val="Keyword Subheading"/>
    <w:basedOn w:val="Text"/>
    <w:next w:val="Step2Text"/>
    <w:link w:val="KeywordSubheadingChar"/>
    <w:qFormat/>
    <w:rsid w:val="00333B5A"/>
    <w:pPr>
      <w:spacing w:before="60" w:after="60" w:line="240" w:lineRule="auto"/>
    </w:pPr>
    <w:rPr>
      <w:rFonts w:eastAsia="Times New Roman"/>
      <w:i/>
      <w:iCs/>
      <w:sz w:val="22"/>
    </w:rPr>
  </w:style>
  <w:style w:type="character" w:customStyle="1" w:styleId="KeywordSubheadingChar">
    <w:name w:val="Keyword Subheading Char"/>
    <w:basedOn w:val="TextChar"/>
    <w:link w:val="KeywordSubheading"/>
    <w:rsid w:val="00333B5A"/>
    <w:rPr>
      <w:rFonts w:ascii="Times New Roman" w:eastAsia="Times New Roman" w:hAnsi="Times New Roman" w:cs="Times New Roman"/>
      <w:i/>
      <w:iCs/>
      <w:color w:val="000000"/>
      <w:kern w:val="2"/>
      <w:sz w:val="24"/>
      <w:szCs w:val="21"/>
      <w:u w:color="000000"/>
      <w:bdr w:val="nil"/>
      <w:lang w:val="en-GB" w:eastAsia="ja-JP"/>
    </w:rPr>
  </w:style>
  <w:style w:type="paragraph" w:customStyle="1" w:styleId="LeftalignedNumberedList">
    <w:name w:val="Left aligned Numbered List"/>
    <w:basedOn w:val="Step2Text"/>
    <w:link w:val="LeftalignedNumberedListChar"/>
    <w:qFormat/>
    <w:rsid w:val="00F0634B"/>
    <w:pPr>
      <w:numPr>
        <w:numId w:val="6"/>
      </w:numPr>
      <w:spacing w:after="120"/>
    </w:pPr>
    <w:rPr>
      <w:lang w:val="en-US"/>
    </w:rPr>
  </w:style>
  <w:style w:type="character" w:customStyle="1" w:styleId="LeftalignedNumberedListChar">
    <w:name w:val="Left aligned Numbered List Char"/>
    <w:basedOn w:val="Step2TextChar"/>
    <w:link w:val="LeftalignedNumberedList"/>
    <w:rsid w:val="00F0634B"/>
    <w:rPr>
      <w:rFonts w:ascii="Times New Roman" w:eastAsia="Times New Roman" w:hAnsi="Times New Roman" w:cs="Times New Roman"/>
      <w:color w:val="000000" w:themeColor="text1"/>
      <w:kern w:val="2"/>
      <w:sz w:val="24"/>
      <w:szCs w:val="24"/>
      <w:u w:color="000000"/>
      <w:bdr w:val="nil"/>
      <w:lang w:val="en-GB" w:eastAsia="de-CH"/>
    </w:rPr>
  </w:style>
  <w:style w:type="table" w:customStyle="1" w:styleId="TableGrid1">
    <w:name w:val="Table Grid1"/>
    <w:basedOn w:val="a1"/>
    <w:next w:val="af"/>
    <w:uiPriority w:val="59"/>
    <w:rsid w:val="007A7F5C"/>
    <w:pPr>
      <w:spacing w:after="0" w:line="240" w:lineRule="auto"/>
    </w:pPr>
    <w:rPr>
      <w:rFonts w:ascii="Times New Roman" w:eastAsia="SimSun" w:hAnsi="Times New Roman" w:cs="Times New Roman"/>
      <w:sz w:val="20"/>
      <w:szCs w:val="20"/>
      <w:lang w:val="de-CH"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a"/>
    <w:link w:val="TableTextChar"/>
    <w:uiPriority w:val="1"/>
    <w:qFormat/>
    <w:rsid w:val="6151821C"/>
    <w:pPr>
      <w:spacing w:after="60"/>
      <w:jc w:val="left"/>
    </w:pPr>
    <w:rPr>
      <w:rFonts w:ascii="Times New Roman" w:eastAsia="Times New Roman" w:hAnsi="Times New Roman" w:cs="Times New Roman"/>
      <w:lang w:eastAsia="de-CH"/>
    </w:rPr>
  </w:style>
  <w:style w:type="character" w:customStyle="1" w:styleId="TableTextChar">
    <w:name w:val="Table Text Char"/>
    <w:basedOn w:val="a0"/>
    <w:link w:val="TableText"/>
    <w:rsid w:val="001F49A0"/>
    <w:rPr>
      <w:rFonts w:ascii="Times New Roman" w:eastAsia="Times New Roman" w:hAnsi="Times New Roman" w:cs="Times New Roman"/>
      <w:color w:val="000000"/>
      <w:sz w:val="21"/>
      <w:szCs w:val="21"/>
      <w:u w:color="000000"/>
      <w:bdr w:val="nil"/>
      <w:lang w:val="en-GB" w:eastAsia="de-CH"/>
    </w:rPr>
  </w:style>
  <w:style w:type="paragraph" w:customStyle="1" w:styleId="TableHeaders">
    <w:name w:val="Table Headers"/>
    <w:basedOn w:val="TableText"/>
    <w:link w:val="TableHeadersChar"/>
    <w:qFormat/>
    <w:rsid w:val="00320076"/>
    <w:pPr>
      <w:jc w:val="center"/>
    </w:pPr>
    <w:rPr>
      <w:b/>
      <w:bCs/>
    </w:rPr>
  </w:style>
  <w:style w:type="character" w:customStyle="1" w:styleId="TableHeadersChar">
    <w:name w:val="Table Headers Char"/>
    <w:basedOn w:val="TableTextChar"/>
    <w:link w:val="TableHeaders"/>
    <w:rsid w:val="00320076"/>
    <w:rPr>
      <w:rFonts w:ascii="Times New Roman" w:eastAsia="Times New Roman" w:hAnsi="Times New Roman" w:cs="Times New Roman"/>
      <w:b/>
      <w:bCs/>
      <w:color w:val="000000"/>
      <w:sz w:val="21"/>
      <w:szCs w:val="21"/>
      <w:u w:color="000000"/>
      <w:bdr w:val="nil"/>
      <w:lang w:val="en-GB" w:eastAsia="de-CH"/>
    </w:rPr>
  </w:style>
  <w:style w:type="paragraph" w:customStyle="1" w:styleId="TableBullets">
    <w:name w:val="Table Bullets"/>
    <w:basedOn w:val="TableText"/>
    <w:link w:val="TableBulletsChar"/>
    <w:qFormat/>
    <w:rsid w:val="00320076"/>
    <w:pPr>
      <w:numPr>
        <w:numId w:val="7"/>
      </w:numPr>
      <w:ind w:left="187" w:hanging="187"/>
      <w:contextualSpacing/>
    </w:pPr>
  </w:style>
  <w:style w:type="character" w:customStyle="1" w:styleId="TableBulletsChar">
    <w:name w:val="Table Bullets Char"/>
    <w:basedOn w:val="TableTextChar"/>
    <w:link w:val="TableBullets"/>
    <w:rsid w:val="00320076"/>
    <w:rPr>
      <w:rFonts w:ascii="Times New Roman" w:eastAsia="Times New Roman" w:hAnsi="Times New Roman" w:cs="Times New Roman"/>
      <w:color w:val="000000" w:themeColor="text1"/>
      <w:sz w:val="21"/>
      <w:szCs w:val="21"/>
      <w:u w:color="000000"/>
      <w:bdr w:val="nil"/>
      <w:lang w:val="en-GB" w:eastAsia="de-CH"/>
    </w:rPr>
  </w:style>
  <w:style w:type="paragraph" w:styleId="aff">
    <w:name w:val="caption"/>
    <w:basedOn w:val="Step2Text"/>
    <w:next w:val="a"/>
    <w:uiPriority w:val="35"/>
    <w:unhideWhenUsed/>
    <w:qFormat/>
    <w:rsid w:val="008525A4"/>
    <w:rPr>
      <w:b/>
      <w:bCs/>
      <w:sz w:val="20"/>
      <w:szCs w:val="20"/>
    </w:rPr>
  </w:style>
  <w:style w:type="paragraph" w:customStyle="1" w:styleId="TableCaption">
    <w:name w:val="Table Caption"/>
    <w:basedOn w:val="Text"/>
    <w:rsid w:val="006273A6"/>
    <w:pPr>
      <w:spacing w:before="120" w:after="120" w:line="240" w:lineRule="auto"/>
    </w:pPr>
  </w:style>
  <w:style w:type="paragraph" w:customStyle="1" w:styleId="elementtoproof">
    <w:name w:val="elementtoproof"/>
    <w:basedOn w:val="a"/>
    <w:uiPriority w:val="1"/>
    <w:rsid w:val="6151821C"/>
    <w:pPr>
      <w:widowControl/>
      <w:jc w:val="left"/>
    </w:pPr>
    <w:rPr>
      <w:rFonts w:asciiTheme="minorHAnsi" w:eastAsiaTheme="minorEastAsia" w:hAnsiTheme="minorHAnsi" w:cstheme="minorBidi"/>
      <w:color w:val="auto"/>
      <w:sz w:val="22"/>
      <w:szCs w:val="22"/>
      <w:lang w:val="de-DE" w:eastAsia="de-DE"/>
    </w:rPr>
  </w:style>
  <w:style w:type="paragraph" w:customStyle="1" w:styleId="BulletSpecial">
    <w:name w:val="Bullet (Special)"/>
    <w:basedOn w:val="Step2BulletedList"/>
    <w:link w:val="BulletSpecialChar"/>
    <w:qFormat/>
    <w:rsid w:val="005E163E"/>
    <w:pPr>
      <w:spacing w:before="120" w:after="120"/>
    </w:pPr>
  </w:style>
  <w:style w:type="character" w:customStyle="1" w:styleId="BulletSpecialChar">
    <w:name w:val="Bullet (Special) Char"/>
    <w:basedOn w:val="Step2BulletedListChar"/>
    <w:link w:val="BulletSpecial"/>
    <w:rsid w:val="005E163E"/>
    <w:rPr>
      <w:rFonts w:ascii="Times New Roman" w:eastAsia="Times New Roman" w:hAnsi="Times New Roman" w:cs="Times New Roman"/>
      <w:color w:val="000000" w:themeColor="text1"/>
      <w:kern w:val="2"/>
      <w:sz w:val="24"/>
      <w:szCs w:val="24"/>
      <w:u w:color="000000"/>
      <w:bdr w:val="nil"/>
      <w:lang w:val="en-GB" w:eastAsia="de-CH"/>
    </w:rPr>
  </w:style>
  <w:style w:type="paragraph" w:customStyle="1" w:styleId="ICHText">
    <w:name w:val="ICH Text"/>
    <w:basedOn w:val="a"/>
    <w:link w:val="ICHTextChar"/>
    <w:uiPriority w:val="1"/>
    <w:qFormat/>
    <w:rsid w:val="6151821C"/>
    <w:pPr>
      <w:spacing w:after="240"/>
    </w:pPr>
    <w:rPr>
      <w:rFonts w:ascii="Times New Roman" w:eastAsiaTheme="minorEastAsia" w:hAnsi="Times New Roman" w:cs="Times New Roman"/>
      <w:sz w:val="24"/>
      <w:szCs w:val="24"/>
      <w:lang w:eastAsia="de-CH"/>
    </w:rPr>
  </w:style>
  <w:style w:type="character" w:customStyle="1" w:styleId="ICHTextChar">
    <w:name w:val="ICH Text Char"/>
    <w:basedOn w:val="a0"/>
    <w:link w:val="ICHText"/>
    <w:uiPriority w:val="1"/>
    <w:rsid w:val="006826FF"/>
    <w:rPr>
      <w:rFonts w:ascii="Times New Roman" w:eastAsiaTheme="minorEastAsia" w:hAnsi="Times New Roman" w:cs="Times New Roman"/>
      <w:color w:val="000000"/>
      <w:kern w:val="2"/>
      <w:sz w:val="24"/>
      <w:szCs w:val="24"/>
      <w:u w:color="000000"/>
      <w:bdr w:val="nil"/>
      <w:lang w:val="en-GB" w:eastAsia="de-CH"/>
    </w:rPr>
  </w:style>
  <w:style w:type="paragraph" w:styleId="aff0">
    <w:name w:val="Date"/>
    <w:basedOn w:val="a"/>
    <w:next w:val="a"/>
    <w:link w:val="aff1"/>
    <w:uiPriority w:val="99"/>
    <w:semiHidden/>
    <w:unhideWhenUsed/>
    <w:rsid w:val="6151821C"/>
  </w:style>
  <w:style w:type="character" w:customStyle="1" w:styleId="aff1">
    <w:name w:val="日付 (文字)"/>
    <w:basedOn w:val="a0"/>
    <w:link w:val="aff0"/>
    <w:uiPriority w:val="99"/>
    <w:semiHidden/>
    <w:rsid w:val="00D14F96"/>
    <w:rPr>
      <w:rFonts w:ascii="Century" w:eastAsia="Century" w:hAnsi="Century" w:cs="Century"/>
      <w:color w:val="000000"/>
      <w:kern w:val="2"/>
      <w:sz w:val="21"/>
      <w:szCs w:val="21"/>
      <w:u w:color="000000"/>
      <w:bdr w:val="nil"/>
      <w:lang w:val="en-GB" w:eastAsia="ja-JP"/>
    </w:rPr>
  </w:style>
  <w:style w:type="character" w:styleId="aff2">
    <w:name w:val="Unresolved Mention"/>
    <w:basedOn w:val="a0"/>
    <w:uiPriority w:val="99"/>
    <w:semiHidden/>
    <w:unhideWhenUsed/>
    <w:rsid w:val="00F53CB6"/>
    <w:rPr>
      <w:color w:val="605E5C"/>
      <w:shd w:val="clear" w:color="auto" w:fill="E1DFDD"/>
    </w:rPr>
  </w:style>
  <w:style w:type="paragraph" w:styleId="aff3">
    <w:name w:val="TOC Heading"/>
    <w:basedOn w:val="1"/>
    <w:next w:val="a"/>
    <w:uiPriority w:val="39"/>
    <w:unhideWhenUsed/>
    <w:qFormat/>
    <w:rsid w:val="00626906"/>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66">
      <w:bodyDiv w:val="1"/>
      <w:marLeft w:val="0"/>
      <w:marRight w:val="0"/>
      <w:marTop w:val="0"/>
      <w:marBottom w:val="0"/>
      <w:divBdr>
        <w:top w:val="none" w:sz="0" w:space="0" w:color="auto"/>
        <w:left w:val="none" w:sz="0" w:space="0" w:color="auto"/>
        <w:bottom w:val="none" w:sz="0" w:space="0" w:color="auto"/>
        <w:right w:val="none" w:sz="0" w:space="0" w:color="auto"/>
      </w:divBdr>
      <w:divsChild>
        <w:div w:id="213470637">
          <w:marLeft w:val="0"/>
          <w:marRight w:val="0"/>
          <w:marTop w:val="0"/>
          <w:marBottom w:val="0"/>
          <w:divBdr>
            <w:top w:val="none" w:sz="0" w:space="0" w:color="auto"/>
            <w:left w:val="none" w:sz="0" w:space="0" w:color="auto"/>
            <w:bottom w:val="none" w:sz="0" w:space="0" w:color="auto"/>
            <w:right w:val="none" w:sz="0" w:space="0" w:color="auto"/>
          </w:divBdr>
        </w:div>
      </w:divsChild>
    </w:div>
    <w:div w:id="42676636">
      <w:bodyDiv w:val="1"/>
      <w:marLeft w:val="0"/>
      <w:marRight w:val="0"/>
      <w:marTop w:val="0"/>
      <w:marBottom w:val="0"/>
      <w:divBdr>
        <w:top w:val="none" w:sz="0" w:space="0" w:color="auto"/>
        <w:left w:val="none" w:sz="0" w:space="0" w:color="auto"/>
        <w:bottom w:val="none" w:sz="0" w:space="0" w:color="auto"/>
        <w:right w:val="none" w:sz="0" w:space="0" w:color="auto"/>
      </w:divBdr>
    </w:div>
    <w:div w:id="46994316">
      <w:bodyDiv w:val="1"/>
      <w:marLeft w:val="0"/>
      <w:marRight w:val="0"/>
      <w:marTop w:val="0"/>
      <w:marBottom w:val="0"/>
      <w:divBdr>
        <w:top w:val="none" w:sz="0" w:space="0" w:color="auto"/>
        <w:left w:val="none" w:sz="0" w:space="0" w:color="auto"/>
        <w:bottom w:val="none" w:sz="0" w:space="0" w:color="auto"/>
        <w:right w:val="none" w:sz="0" w:space="0" w:color="auto"/>
      </w:divBdr>
      <w:divsChild>
        <w:div w:id="676225586">
          <w:marLeft w:val="0"/>
          <w:marRight w:val="0"/>
          <w:marTop w:val="0"/>
          <w:marBottom w:val="0"/>
          <w:divBdr>
            <w:top w:val="none" w:sz="0" w:space="0" w:color="auto"/>
            <w:left w:val="none" w:sz="0" w:space="0" w:color="auto"/>
            <w:bottom w:val="none" w:sz="0" w:space="0" w:color="auto"/>
            <w:right w:val="none" w:sz="0" w:space="0" w:color="auto"/>
          </w:divBdr>
        </w:div>
        <w:div w:id="1122647893">
          <w:marLeft w:val="0"/>
          <w:marRight w:val="0"/>
          <w:marTop w:val="0"/>
          <w:marBottom w:val="0"/>
          <w:divBdr>
            <w:top w:val="none" w:sz="0" w:space="0" w:color="auto"/>
            <w:left w:val="none" w:sz="0" w:space="0" w:color="auto"/>
            <w:bottom w:val="none" w:sz="0" w:space="0" w:color="auto"/>
            <w:right w:val="none" w:sz="0" w:space="0" w:color="auto"/>
          </w:divBdr>
        </w:div>
        <w:div w:id="1336880231">
          <w:marLeft w:val="0"/>
          <w:marRight w:val="0"/>
          <w:marTop w:val="0"/>
          <w:marBottom w:val="0"/>
          <w:divBdr>
            <w:top w:val="none" w:sz="0" w:space="0" w:color="auto"/>
            <w:left w:val="none" w:sz="0" w:space="0" w:color="auto"/>
            <w:bottom w:val="none" w:sz="0" w:space="0" w:color="auto"/>
            <w:right w:val="none" w:sz="0" w:space="0" w:color="auto"/>
          </w:divBdr>
        </w:div>
        <w:div w:id="1578595209">
          <w:marLeft w:val="0"/>
          <w:marRight w:val="0"/>
          <w:marTop w:val="0"/>
          <w:marBottom w:val="0"/>
          <w:divBdr>
            <w:top w:val="none" w:sz="0" w:space="0" w:color="auto"/>
            <w:left w:val="none" w:sz="0" w:space="0" w:color="auto"/>
            <w:bottom w:val="none" w:sz="0" w:space="0" w:color="auto"/>
            <w:right w:val="none" w:sz="0" w:space="0" w:color="auto"/>
          </w:divBdr>
        </w:div>
        <w:div w:id="1918243106">
          <w:marLeft w:val="0"/>
          <w:marRight w:val="0"/>
          <w:marTop w:val="0"/>
          <w:marBottom w:val="0"/>
          <w:divBdr>
            <w:top w:val="none" w:sz="0" w:space="0" w:color="auto"/>
            <w:left w:val="none" w:sz="0" w:space="0" w:color="auto"/>
            <w:bottom w:val="none" w:sz="0" w:space="0" w:color="auto"/>
            <w:right w:val="none" w:sz="0" w:space="0" w:color="auto"/>
          </w:divBdr>
        </w:div>
      </w:divsChild>
    </w:div>
    <w:div w:id="68623535">
      <w:bodyDiv w:val="1"/>
      <w:marLeft w:val="0"/>
      <w:marRight w:val="0"/>
      <w:marTop w:val="0"/>
      <w:marBottom w:val="0"/>
      <w:divBdr>
        <w:top w:val="none" w:sz="0" w:space="0" w:color="auto"/>
        <w:left w:val="none" w:sz="0" w:space="0" w:color="auto"/>
        <w:bottom w:val="none" w:sz="0" w:space="0" w:color="auto"/>
        <w:right w:val="none" w:sz="0" w:space="0" w:color="auto"/>
      </w:divBdr>
      <w:divsChild>
        <w:div w:id="339506439">
          <w:marLeft w:val="0"/>
          <w:marRight w:val="0"/>
          <w:marTop w:val="0"/>
          <w:marBottom w:val="0"/>
          <w:divBdr>
            <w:top w:val="none" w:sz="0" w:space="0" w:color="auto"/>
            <w:left w:val="none" w:sz="0" w:space="0" w:color="auto"/>
            <w:bottom w:val="none" w:sz="0" w:space="0" w:color="auto"/>
            <w:right w:val="none" w:sz="0" w:space="0" w:color="auto"/>
          </w:divBdr>
        </w:div>
        <w:div w:id="778140060">
          <w:marLeft w:val="0"/>
          <w:marRight w:val="0"/>
          <w:marTop w:val="0"/>
          <w:marBottom w:val="0"/>
          <w:divBdr>
            <w:top w:val="none" w:sz="0" w:space="0" w:color="auto"/>
            <w:left w:val="none" w:sz="0" w:space="0" w:color="auto"/>
            <w:bottom w:val="none" w:sz="0" w:space="0" w:color="auto"/>
            <w:right w:val="none" w:sz="0" w:space="0" w:color="auto"/>
          </w:divBdr>
        </w:div>
        <w:div w:id="1207982757">
          <w:marLeft w:val="0"/>
          <w:marRight w:val="0"/>
          <w:marTop w:val="0"/>
          <w:marBottom w:val="0"/>
          <w:divBdr>
            <w:top w:val="none" w:sz="0" w:space="0" w:color="auto"/>
            <w:left w:val="none" w:sz="0" w:space="0" w:color="auto"/>
            <w:bottom w:val="none" w:sz="0" w:space="0" w:color="auto"/>
            <w:right w:val="none" w:sz="0" w:space="0" w:color="auto"/>
          </w:divBdr>
        </w:div>
      </w:divsChild>
    </w:div>
    <w:div w:id="106702800">
      <w:bodyDiv w:val="1"/>
      <w:marLeft w:val="0"/>
      <w:marRight w:val="0"/>
      <w:marTop w:val="0"/>
      <w:marBottom w:val="0"/>
      <w:divBdr>
        <w:top w:val="none" w:sz="0" w:space="0" w:color="auto"/>
        <w:left w:val="none" w:sz="0" w:space="0" w:color="auto"/>
        <w:bottom w:val="none" w:sz="0" w:space="0" w:color="auto"/>
        <w:right w:val="none" w:sz="0" w:space="0" w:color="auto"/>
      </w:divBdr>
      <w:divsChild>
        <w:div w:id="531656000">
          <w:marLeft w:val="0"/>
          <w:marRight w:val="0"/>
          <w:marTop w:val="0"/>
          <w:marBottom w:val="0"/>
          <w:divBdr>
            <w:top w:val="none" w:sz="0" w:space="0" w:color="auto"/>
            <w:left w:val="none" w:sz="0" w:space="0" w:color="auto"/>
            <w:bottom w:val="none" w:sz="0" w:space="0" w:color="auto"/>
            <w:right w:val="none" w:sz="0" w:space="0" w:color="auto"/>
          </w:divBdr>
        </w:div>
        <w:div w:id="1661153147">
          <w:marLeft w:val="0"/>
          <w:marRight w:val="0"/>
          <w:marTop w:val="0"/>
          <w:marBottom w:val="0"/>
          <w:divBdr>
            <w:top w:val="none" w:sz="0" w:space="0" w:color="auto"/>
            <w:left w:val="none" w:sz="0" w:space="0" w:color="auto"/>
            <w:bottom w:val="none" w:sz="0" w:space="0" w:color="auto"/>
            <w:right w:val="none" w:sz="0" w:space="0" w:color="auto"/>
          </w:divBdr>
        </w:div>
      </w:divsChild>
    </w:div>
    <w:div w:id="118573570">
      <w:bodyDiv w:val="1"/>
      <w:marLeft w:val="0"/>
      <w:marRight w:val="0"/>
      <w:marTop w:val="0"/>
      <w:marBottom w:val="0"/>
      <w:divBdr>
        <w:top w:val="none" w:sz="0" w:space="0" w:color="auto"/>
        <w:left w:val="none" w:sz="0" w:space="0" w:color="auto"/>
        <w:bottom w:val="none" w:sz="0" w:space="0" w:color="auto"/>
        <w:right w:val="none" w:sz="0" w:space="0" w:color="auto"/>
      </w:divBdr>
      <w:divsChild>
        <w:div w:id="98768608">
          <w:marLeft w:val="0"/>
          <w:marRight w:val="0"/>
          <w:marTop w:val="0"/>
          <w:marBottom w:val="0"/>
          <w:divBdr>
            <w:top w:val="none" w:sz="0" w:space="0" w:color="auto"/>
            <w:left w:val="none" w:sz="0" w:space="0" w:color="auto"/>
            <w:bottom w:val="none" w:sz="0" w:space="0" w:color="auto"/>
            <w:right w:val="none" w:sz="0" w:space="0" w:color="auto"/>
          </w:divBdr>
          <w:divsChild>
            <w:div w:id="1454327850">
              <w:marLeft w:val="0"/>
              <w:marRight w:val="0"/>
              <w:marTop w:val="0"/>
              <w:marBottom w:val="0"/>
              <w:divBdr>
                <w:top w:val="none" w:sz="0" w:space="0" w:color="auto"/>
                <w:left w:val="none" w:sz="0" w:space="0" w:color="auto"/>
                <w:bottom w:val="none" w:sz="0" w:space="0" w:color="auto"/>
                <w:right w:val="none" w:sz="0" w:space="0" w:color="auto"/>
              </w:divBdr>
            </w:div>
          </w:divsChild>
        </w:div>
        <w:div w:id="468204825">
          <w:marLeft w:val="0"/>
          <w:marRight w:val="0"/>
          <w:marTop w:val="0"/>
          <w:marBottom w:val="0"/>
          <w:divBdr>
            <w:top w:val="none" w:sz="0" w:space="0" w:color="auto"/>
            <w:left w:val="none" w:sz="0" w:space="0" w:color="auto"/>
            <w:bottom w:val="none" w:sz="0" w:space="0" w:color="auto"/>
            <w:right w:val="none" w:sz="0" w:space="0" w:color="auto"/>
          </w:divBdr>
          <w:divsChild>
            <w:div w:id="960037262">
              <w:marLeft w:val="0"/>
              <w:marRight w:val="0"/>
              <w:marTop w:val="0"/>
              <w:marBottom w:val="0"/>
              <w:divBdr>
                <w:top w:val="none" w:sz="0" w:space="0" w:color="auto"/>
                <w:left w:val="none" w:sz="0" w:space="0" w:color="auto"/>
                <w:bottom w:val="none" w:sz="0" w:space="0" w:color="auto"/>
                <w:right w:val="none" w:sz="0" w:space="0" w:color="auto"/>
              </w:divBdr>
            </w:div>
          </w:divsChild>
        </w:div>
        <w:div w:id="518082040">
          <w:marLeft w:val="0"/>
          <w:marRight w:val="0"/>
          <w:marTop w:val="0"/>
          <w:marBottom w:val="0"/>
          <w:divBdr>
            <w:top w:val="none" w:sz="0" w:space="0" w:color="auto"/>
            <w:left w:val="none" w:sz="0" w:space="0" w:color="auto"/>
            <w:bottom w:val="none" w:sz="0" w:space="0" w:color="auto"/>
            <w:right w:val="none" w:sz="0" w:space="0" w:color="auto"/>
          </w:divBdr>
          <w:divsChild>
            <w:div w:id="90973703">
              <w:marLeft w:val="0"/>
              <w:marRight w:val="0"/>
              <w:marTop w:val="0"/>
              <w:marBottom w:val="0"/>
              <w:divBdr>
                <w:top w:val="none" w:sz="0" w:space="0" w:color="auto"/>
                <w:left w:val="none" w:sz="0" w:space="0" w:color="auto"/>
                <w:bottom w:val="none" w:sz="0" w:space="0" w:color="auto"/>
                <w:right w:val="none" w:sz="0" w:space="0" w:color="auto"/>
              </w:divBdr>
            </w:div>
            <w:div w:id="1098985652">
              <w:marLeft w:val="0"/>
              <w:marRight w:val="0"/>
              <w:marTop w:val="0"/>
              <w:marBottom w:val="0"/>
              <w:divBdr>
                <w:top w:val="none" w:sz="0" w:space="0" w:color="auto"/>
                <w:left w:val="none" w:sz="0" w:space="0" w:color="auto"/>
                <w:bottom w:val="none" w:sz="0" w:space="0" w:color="auto"/>
                <w:right w:val="none" w:sz="0" w:space="0" w:color="auto"/>
              </w:divBdr>
            </w:div>
            <w:div w:id="1296060182">
              <w:marLeft w:val="0"/>
              <w:marRight w:val="0"/>
              <w:marTop w:val="0"/>
              <w:marBottom w:val="0"/>
              <w:divBdr>
                <w:top w:val="none" w:sz="0" w:space="0" w:color="auto"/>
                <w:left w:val="none" w:sz="0" w:space="0" w:color="auto"/>
                <w:bottom w:val="none" w:sz="0" w:space="0" w:color="auto"/>
                <w:right w:val="none" w:sz="0" w:space="0" w:color="auto"/>
              </w:divBdr>
            </w:div>
          </w:divsChild>
        </w:div>
        <w:div w:id="565148555">
          <w:marLeft w:val="0"/>
          <w:marRight w:val="0"/>
          <w:marTop w:val="0"/>
          <w:marBottom w:val="0"/>
          <w:divBdr>
            <w:top w:val="none" w:sz="0" w:space="0" w:color="auto"/>
            <w:left w:val="none" w:sz="0" w:space="0" w:color="auto"/>
            <w:bottom w:val="none" w:sz="0" w:space="0" w:color="auto"/>
            <w:right w:val="none" w:sz="0" w:space="0" w:color="auto"/>
          </w:divBdr>
          <w:divsChild>
            <w:div w:id="472645840">
              <w:marLeft w:val="0"/>
              <w:marRight w:val="0"/>
              <w:marTop w:val="0"/>
              <w:marBottom w:val="0"/>
              <w:divBdr>
                <w:top w:val="none" w:sz="0" w:space="0" w:color="auto"/>
                <w:left w:val="none" w:sz="0" w:space="0" w:color="auto"/>
                <w:bottom w:val="none" w:sz="0" w:space="0" w:color="auto"/>
                <w:right w:val="none" w:sz="0" w:space="0" w:color="auto"/>
              </w:divBdr>
            </w:div>
          </w:divsChild>
        </w:div>
        <w:div w:id="681132794">
          <w:marLeft w:val="0"/>
          <w:marRight w:val="0"/>
          <w:marTop w:val="0"/>
          <w:marBottom w:val="0"/>
          <w:divBdr>
            <w:top w:val="none" w:sz="0" w:space="0" w:color="auto"/>
            <w:left w:val="none" w:sz="0" w:space="0" w:color="auto"/>
            <w:bottom w:val="none" w:sz="0" w:space="0" w:color="auto"/>
            <w:right w:val="none" w:sz="0" w:space="0" w:color="auto"/>
          </w:divBdr>
          <w:divsChild>
            <w:div w:id="1779252276">
              <w:marLeft w:val="0"/>
              <w:marRight w:val="0"/>
              <w:marTop w:val="0"/>
              <w:marBottom w:val="0"/>
              <w:divBdr>
                <w:top w:val="none" w:sz="0" w:space="0" w:color="auto"/>
                <w:left w:val="none" w:sz="0" w:space="0" w:color="auto"/>
                <w:bottom w:val="none" w:sz="0" w:space="0" w:color="auto"/>
                <w:right w:val="none" w:sz="0" w:space="0" w:color="auto"/>
              </w:divBdr>
            </w:div>
          </w:divsChild>
        </w:div>
        <w:div w:id="690691846">
          <w:marLeft w:val="0"/>
          <w:marRight w:val="0"/>
          <w:marTop w:val="0"/>
          <w:marBottom w:val="0"/>
          <w:divBdr>
            <w:top w:val="none" w:sz="0" w:space="0" w:color="auto"/>
            <w:left w:val="none" w:sz="0" w:space="0" w:color="auto"/>
            <w:bottom w:val="none" w:sz="0" w:space="0" w:color="auto"/>
            <w:right w:val="none" w:sz="0" w:space="0" w:color="auto"/>
          </w:divBdr>
          <w:divsChild>
            <w:div w:id="52773992">
              <w:marLeft w:val="0"/>
              <w:marRight w:val="0"/>
              <w:marTop w:val="0"/>
              <w:marBottom w:val="0"/>
              <w:divBdr>
                <w:top w:val="none" w:sz="0" w:space="0" w:color="auto"/>
                <w:left w:val="none" w:sz="0" w:space="0" w:color="auto"/>
                <w:bottom w:val="none" w:sz="0" w:space="0" w:color="auto"/>
                <w:right w:val="none" w:sz="0" w:space="0" w:color="auto"/>
              </w:divBdr>
            </w:div>
            <w:div w:id="1273322363">
              <w:marLeft w:val="0"/>
              <w:marRight w:val="0"/>
              <w:marTop w:val="0"/>
              <w:marBottom w:val="0"/>
              <w:divBdr>
                <w:top w:val="none" w:sz="0" w:space="0" w:color="auto"/>
                <w:left w:val="none" w:sz="0" w:space="0" w:color="auto"/>
                <w:bottom w:val="none" w:sz="0" w:space="0" w:color="auto"/>
                <w:right w:val="none" w:sz="0" w:space="0" w:color="auto"/>
              </w:divBdr>
            </w:div>
          </w:divsChild>
        </w:div>
        <w:div w:id="739206300">
          <w:marLeft w:val="0"/>
          <w:marRight w:val="0"/>
          <w:marTop w:val="0"/>
          <w:marBottom w:val="0"/>
          <w:divBdr>
            <w:top w:val="none" w:sz="0" w:space="0" w:color="auto"/>
            <w:left w:val="none" w:sz="0" w:space="0" w:color="auto"/>
            <w:bottom w:val="none" w:sz="0" w:space="0" w:color="auto"/>
            <w:right w:val="none" w:sz="0" w:space="0" w:color="auto"/>
          </w:divBdr>
          <w:divsChild>
            <w:div w:id="517623114">
              <w:marLeft w:val="0"/>
              <w:marRight w:val="0"/>
              <w:marTop w:val="0"/>
              <w:marBottom w:val="0"/>
              <w:divBdr>
                <w:top w:val="none" w:sz="0" w:space="0" w:color="auto"/>
                <w:left w:val="none" w:sz="0" w:space="0" w:color="auto"/>
                <w:bottom w:val="none" w:sz="0" w:space="0" w:color="auto"/>
                <w:right w:val="none" w:sz="0" w:space="0" w:color="auto"/>
              </w:divBdr>
            </w:div>
          </w:divsChild>
        </w:div>
        <w:div w:id="765076585">
          <w:marLeft w:val="0"/>
          <w:marRight w:val="0"/>
          <w:marTop w:val="0"/>
          <w:marBottom w:val="0"/>
          <w:divBdr>
            <w:top w:val="none" w:sz="0" w:space="0" w:color="auto"/>
            <w:left w:val="none" w:sz="0" w:space="0" w:color="auto"/>
            <w:bottom w:val="none" w:sz="0" w:space="0" w:color="auto"/>
            <w:right w:val="none" w:sz="0" w:space="0" w:color="auto"/>
          </w:divBdr>
          <w:divsChild>
            <w:div w:id="1252468870">
              <w:marLeft w:val="0"/>
              <w:marRight w:val="0"/>
              <w:marTop w:val="0"/>
              <w:marBottom w:val="0"/>
              <w:divBdr>
                <w:top w:val="none" w:sz="0" w:space="0" w:color="auto"/>
                <w:left w:val="none" w:sz="0" w:space="0" w:color="auto"/>
                <w:bottom w:val="none" w:sz="0" w:space="0" w:color="auto"/>
                <w:right w:val="none" w:sz="0" w:space="0" w:color="auto"/>
              </w:divBdr>
            </w:div>
            <w:div w:id="1669823035">
              <w:marLeft w:val="0"/>
              <w:marRight w:val="0"/>
              <w:marTop w:val="0"/>
              <w:marBottom w:val="0"/>
              <w:divBdr>
                <w:top w:val="none" w:sz="0" w:space="0" w:color="auto"/>
                <w:left w:val="none" w:sz="0" w:space="0" w:color="auto"/>
                <w:bottom w:val="none" w:sz="0" w:space="0" w:color="auto"/>
                <w:right w:val="none" w:sz="0" w:space="0" w:color="auto"/>
              </w:divBdr>
            </w:div>
          </w:divsChild>
        </w:div>
        <w:div w:id="916595418">
          <w:marLeft w:val="0"/>
          <w:marRight w:val="0"/>
          <w:marTop w:val="0"/>
          <w:marBottom w:val="0"/>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 w:id="962419752">
          <w:marLeft w:val="0"/>
          <w:marRight w:val="0"/>
          <w:marTop w:val="0"/>
          <w:marBottom w:val="0"/>
          <w:divBdr>
            <w:top w:val="none" w:sz="0" w:space="0" w:color="auto"/>
            <w:left w:val="none" w:sz="0" w:space="0" w:color="auto"/>
            <w:bottom w:val="none" w:sz="0" w:space="0" w:color="auto"/>
            <w:right w:val="none" w:sz="0" w:space="0" w:color="auto"/>
          </w:divBdr>
          <w:divsChild>
            <w:div w:id="452941379">
              <w:marLeft w:val="0"/>
              <w:marRight w:val="0"/>
              <w:marTop w:val="0"/>
              <w:marBottom w:val="0"/>
              <w:divBdr>
                <w:top w:val="none" w:sz="0" w:space="0" w:color="auto"/>
                <w:left w:val="none" w:sz="0" w:space="0" w:color="auto"/>
                <w:bottom w:val="none" w:sz="0" w:space="0" w:color="auto"/>
                <w:right w:val="none" w:sz="0" w:space="0" w:color="auto"/>
              </w:divBdr>
            </w:div>
            <w:div w:id="1663847421">
              <w:marLeft w:val="0"/>
              <w:marRight w:val="0"/>
              <w:marTop w:val="0"/>
              <w:marBottom w:val="0"/>
              <w:divBdr>
                <w:top w:val="none" w:sz="0" w:space="0" w:color="auto"/>
                <w:left w:val="none" w:sz="0" w:space="0" w:color="auto"/>
                <w:bottom w:val="none" w:sz="0" w:space="0" w:color="auto"/>
                <w:right w:val="none" w:sz="0" w:space="0" w:color="auto"/>
              </w:divBdr>
            </w:div>
          </w:divsChild>
        </w:div>
        <w:div w:id="1118796406">
          <w:marLeft w:val="0"/>
          <w:marRight w:val="0"/>
          <w:marTop w:val="0"/>
          <w:marBottom w:val="0"/>
          <w:divBdr>
            <w:top w:val="none" w:sz="0" w:space="0" w:color="auto"/>
            <w:left w:val="none" w:sz="0" w:space="0" w:color="auto"/>
            <w:bottom w:val="none" w:sz="0" w:space="0" w:color="auto"/>
            <w:right w:val="none" w:sz="0" w:space="0" w:color="auto"/>
          </w:divBdr>
          <w:divsChild>
            <w:div w:id="1923903130">
              <w:marLeft w:val="0"/>
              <w:marRight w:val="0"/>
              <w:marTop w:val="0"/>
              <w:marBottom w:val="0"/>
              <w:divBdr>
                <w:top w:val="none" w:sz="0" w:space="0" w:color="auto"/>
                <w:left w:val="none" w:sz="0" w:space="0" w:color="auto"/>
                <w:bottom w:val="none" w:sz="0" w:space="0" w:color="auto"/>
                <w:right w:val="none" w:sz="0" w:space="0" w:color="auto"/>
              </w:divBdr>
            </w:div>
          </w:divsChild>
        </w:div>
        <w:div w:id="1126656639">
          <w:marLeft w:val="0"/>
          <w:marRight w:val="0"/>
          <w:marTop w:val="0"/>
          <w:marBottom w:val="0"/>
          <w:divBdr>
            <w:top w:val="none" w:sz="0" w:space="0" w:color="auto"/>
            <w:left w:val="none" w:sz="0" w:space="0" w:color="auto"/>
            <w:bottom w:val="none" w:sz="0" w:space="0" w:color="auto"/>
            <w:right w:val="none" w:sz="0" w:space="0" w:color="auto"/>
          </w:divBdr>
          <w:divsChild>
            <w:div w:id="1153837664">
              <w:marLeft w:val="0"/>
              <w:marRight w:val="0"/>
              <w:marTop w:val="0"/>
              <w:marBottom w:val="0"/>
              <w:divBdr>
                <w:top w:val="none" w:sz="0" w:space="0" w:color="auto"/>
                <w:left w:val="none" w:sz="0" w:space="0" w:color="auto"/>
                <w:bottom w:val="none" w:sz="0" w:space="0" w:color="auto"/>
                <w:right w:val="none" w:sz="0" w:space="0" w:color="auto"/>
              </w:divBdr>
            </w:div>
          </w:divsChild>
        </w:div>
        <w:div w:id="1292052879">
          <w:marLeft w:val="0"/>
          <w:marRight w:val="0"/>
          <w:marTop w:val="0"/>
          <w:marBottom w:val="0"/>
          <w:divBdr>
            <w:top w:val="none" w:sz="0" w:space="0" w:color="auto"/>
            <w:left w:val="none" w:sz="0" w:space="0" w:color="auto"/>
            <w:bottom w:val="none" w:sz="0" w:space="0" w:color="auto"/>
            <w:right w:val="none" w:sz="0" w:space="0" w:color="auto"/>
          </w:divBdr>
          <w:divsChild>
            <w:div w:id="1661079949">
              <w:marLeft w:val="0"/>
              <w:marRight w:val="0"/>
              <w:marTop w:val="0"/>
              <w:marBottom w:val="0"/>
              <w:divBdr>
                <w:top w:val="none" w:sz="0" w:space="0" w:color="auto"/>
                <w:left w:val="none" w:sz="0" w:space="0" w:color="auto"/>
                <w:bottom w:val="none" w:sz="0" w:space="0" w:color="auto"/>
                <w:right w:val="none" w:sz="0" w:space="0" w:color="auto"/>
              </w:divBdr>
            </w:div>
          </w:divsChild>
        </w:div>
        <w:div w:id="1507329072">
          <w:marLeft w:val="0"/>
          <w:marRight w:val="0"/>
          <w:marTop w:val="0"/>
          <w:marBottom w:val="0"/>
          <w:divBdr>
            <w:top w:val="none" w:sz="0" w:space="0" w:color="auto"/>
            <w:left w:val="none" w:sz="0" w:space="0" w:color="auto"/>
            <w:bottom w:val="none" w:sz="0" w:space="0" w:color="auto"/>
            <w:right w:val="none" w:sz="0" w:space="0" w:color="auto"/>
          </w:divBdr>
          <w:divsChild>
            <w:div w:id="1694500473">
              <w:marLeft w:val="0"/>
              <w:marRight w:val="0"/>
              <w:marTop w:val="0"/>
              <w:marBottom w:val="0"/>
              <w:divBdr>
                <w:top w:val="none" w:sz="0" w:space="0" w:color="auto"/>
                <w:left w:val="none" w:sz="0" w:space="0" w:color="auto"/>
                <w:bottom w:val="none" w:sz="0" w:space="0" w:color="auto"/>
                <w:right w:val="none" w:sz="0" w:space="0" w:color="auto"/>
              </w:divBdr>
            </w:div>
          </w:divsChild>
        </w:div>
        <w:div w:id="1752240609">
          <w:marLeft w:val="0"/>
          <w:marRight w:val="0"/>
          <w:marTop w:val="0"/>
          <w:marBottom w:val="0"/>
          <w:divBdr>
            <w:top w:val="none" w:sz="0" w:space="0" w:color="auto"/>
            <w:left w:val="none" w:sz="0" w:space="0" w:color="auto"/>
            <w:bottom w:val="none" w:sz="0" w:space="0" w:color="auto"/>
            <w:right w:val="none" w:sz="0" w:space="0" w:color="auto"/>
          </w:divBdr>
          <w:divsChild>
            <w:div w:id="394552033">
              <w:marLeft w:val="0"/>
              <w:marRight w:val="0"/>
              <w:marTop w:val="0"/>
              <w:marBottom w:val="0"/>
              <w:divBdr>
                <w:top w:val="none" w:sz="0" w:space="0" w:color="auto"/>
                <w:left w:val="none" w:sz="0" w:space="0" w:color="auto"/>
                <w:bottom w:val="none" w:sz="0" w:space="0" w:color="auto"/>
                <w:right w:val="none" w:sz="0" w:space="0" w:color="auto"/>
              </w:divBdr>
            </w:div>
          </w:divsChild>
        </w:div>
        <w:div w:id="1991519434">
          <w:marLeft w:val="0"/>
          <w:marRight w:val="0"/>
          <w:marTop w:val="0"/>
          <w:marBottom w:val="0"/>
          <w:divBdr>
            <w:top w:val="none" w:sz="0" w:space="0" w:color="auto"/>
            <w:left w:val="none" w:sz="0" w:space="0" w:color="auto"/>
            <w:bottom w:val="none" w:sz="0" w:space="0" w:color="auto"/>
            <w:right w:val="none" w:sz="0" w:space="0" w:color="auto"/>
          </w:divBdr>
          <w:divsChild>
            <w:div w:id="234246853">
              <w:marLeft w:val="0"/>
              <w:marRight w:val="0"/>
              <w:marTop w:val="0"/>
              <w:marBottom w:val="0"/>
              <w:divBdr>
                <w:top w:val="none" w:sz="0" w:space="0" w:color="auto"/>
                <w:left w:val="none" w:sz="0" w:space="0" w:color="auto"/>
                <w:bottom w:val="none" w:sz="0" w:space="0" w:color="auto"/>
                <w:right w:val="none" w:sz="0" w:space="0" w:color="auto"/>
              </w:divBdr>
            </w:div>
          </w:divsChild>
        </w:div>
        <w:div w:id="2118593620">
          <w:marLeft w:val="0"/>
          <w:marRight w:val="0"/>
          <w:marTop w:val="0"/>
          <w:marBottom w:val="0"/>
          <w:divBdr>
            <w:top w:val="none" w:sz="0" w:space="0" w:color="auto"/>
            <w:left w:val="none" w:sz="0" w:space="0" w:color="auto"/>
            <w:bottom w:val="none" w:sz="0" w:space="0" w:color="auto"/>
            <w:right w:val="none" w:sz="0" w:space="0" w:color="auto"/>
          </w:divBdr>
          <w:divsChild>
            <w:div w:id="1572353071">
              <w:marLeft w:val="0"/>
              <w:marRight w:val="0"/>
              <w:marTop w:val="0"/>
              <w:marBottom w:val="0"/>
              <w:divBdr>
                <w:top w:val="none" w:sz="0" w:space="0" w:color="auto"/>
                <w:left w:val="none" w:sz="0" w:space="0" w:color="auto"/>
                <w:bottom w:val="none" w:sz="0" w:space="0" w:color="auto"/>
                <w:right w:val="none" w:sz="0" w:space="0" w:color="auto"/>
              </w:divBdr>
            </w:div>
          </w:divsChild>
        </w:div>
        <w:div w:id="2128429964">
          <w:marLeft w:val="0"/>
          <w:marRight w:val="0"/>
          <w:marTop w:val="0"/>
          <w:marBottom w:val="0"/>
          <w:divBdr>
            <w:top w:val="none" w:sz="0" w:space="0" w:color="auto"/>
            <w:left w:val="none" w:sz="0" w:space="0" w:color="auto"/>
            <w:bottom w:val="none" w:sz="0" w:space="0" w:color="auto"/>
            <w:right w:val="none" w:sz="0" w:space="0" w:color="auto"/>
          </w:divBdr>
          <w:divsChild>
            <w:div w:id="15307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4470">
      <w:bodyDiv w:val="1"/>
      <w:marLeft w:val="0"/>
      <w:marRight w:val="0"/>
      <w:marTop w:val="0"/>
      <w:marBottom w:val="0"/>
      <w:divBdr>
        <w:top w:val="none" w:sz="0" w:space="0" w:color="auto"/>
        <w:left w:val="none" w:sz="0" w:space="0" w:color="auto"/>
        <w:bottom w:val="none" w:sz="0" w:space="0" w:color="auto"/>
        <w:right w:val="none" w:sz="0" w:space="0" w:color="auto"/>
      </w:divBdr>
      <w:divsChild>
        <w:div w:id="535392340">
          <w:marLeft w:val="0"/>
          <w:marRight w:val="0"/>
          <w:marTop w:val="0"/>
          <w:marBottom w:val="0"/>
          <w:divBdr>
            <w:top w:val="none" w:sz="0" w:space="0" w:color="auto"/>
            <w:left w:val="none" w:sz="0" w:space="0" w:color="auto"/>
            <w:bottom w:val="none" w:sz="0" w:space="0" w:color="auto"/>
            <w:right w:val="none" w:sz="0" w:space="0" w:color="auto"/>
          </w:divBdr>
        </w:div>
        <w:div w:id="1168666946">
          <w:marLeft w:val="0"/>
          <w:marRight w:val="0"/>
          <w:marTop w:val="0"/>
          <w:marBottom w:val="0"/>
          <w:divBdr>
            <w:top w:val="none" w:sz="0" w:space="0" w:color="auto"/>
            <w:left w:val="none" w:sz="0" w:space="0" w:color="auto"/>
            <w:bottom w:val="none" w:sz="0" w:space="0" w:color="auto"/>
            <w:right w:val="none" w:sz="0" w:space="0" w:color="auto"/>
          </w:divBdr>
        </w:div>
        <w:div w:id="1578318322">
          <w:marLeft w:val="0"/>
          <w:marRight w:val="0"/>
          <w:marTop w:val="0"/>
          <w:marBottom w:val="0"/>
          <w:divBdr>
            <w:top w:val="none" w:sz="0" w:space="0" w:color="auto"/>
            <w:left w:val="none" w:sz="0" w:space="0" w:color="auto"/>
            <w:bottom w:val="none" w:sz="0" w:space="0" w:color="auto"/>
            <w:right w:val="none" w:sz="0" w:space="0" w:color="auto"/>
          </w:divBdr>
        </w:div>
        <w:div w:id="2048141367">
          <w:marLeft w:val="0"/>
          <w:marRight w:val="0"/>
          <w:marTop w:val="0"/>
          <w:marBottom w:val="0"/>
          <w:divBdr>
            <w:top w:val="none" w:sz="0" w:space="0" w:color="auto"/>
            <w:left w:val="none" w:sz="0" w:space="0" w:color="auto"/>
            <w:bottom w:val="none" w:sz="0" w:space="0" w:color="auto"/>
            <w:right w:val="none" w:sz="0" w:space="0" w:color="auto"/>
          </w:divBdr>
        </w:div>
      </w:divsChild>
    </w:div>
    <w:div w:id="203717121">
      <w:bodyDiv w:val="1"/>
      <w:marLeft w:val="0"/>
      <w:marRight w:val="0"/>
      <w:marTop w:val="0"/>
      <w:marBottom w:val="0"/>
      <w:divBdr>
        <w:top w:val="none" w:sz="0" w:space="0" w:color="auto"/>
        <w:left w:val="none" w:sz="0" w:space="0" w:color="auto"/>
        <w:bottom w:val="none" w:sz="0" w:space="0" w:color="auto"/>
        <w:right w:val="none" w:sz="0" w:space="0" w:color="auto"/>
      </w:divBdr>
      <w:divsChild>
        <w:div w:id="407535123">
          <w:marLeft w:val="0"/>
          <w:marRight w:val="0"/>
          <w:marTop w:val="0"/>
          <w:marBottom w:val="0"/>
          <w:divBdr>
            <w:top w:val="none" w:sz="0" w:space="0" w:color="auto"/>
            <w:left w:val="none" w:sz="0" w:space="0" w:color="auto"/>
            <w:bottom w:val="none" w:sz="0" w:space="0" w:color="auto"/>
            <w:right w:val="none" w:sz="0" w:space="0" w:color="auto"/>
          </w:divBdr>
        </w:div>
        <w:div w:id="604267707">
          <w:marLeft w:val="0"/>
          <w:marRight w:val="0"/>
          <w:marTop w:val="0"/>
          <w:marBottom w:val="0"/>
          <w:divBdr>
            <w:top w:val="none" w:sz="0" w:space="0" w:color="auto"/>
            <w:left w:val="none" w:sz="0" w:space="0" w:color="auto"/>
            <w:bottom w:val="none" w:sz="0" w:space="0" w:color="auto"/>
            <w:right w:val="none" w:sz="0" w:space="0" w:color="auto"/>
          </w:divBdr>
        </w:div>
        <w:div w:id="610550543">
          <w:marLeft w:val="0"/>
          <w:marRight w:val="0"/>
          <w:marTop w:val="0"/>
          <w:marBottom w:val="0"/>
          <w:divBdr>
            <w:top w:val="none" w:sz="0" w:space="0" w:color="auto"/>
            <w:left w:val="none" w:sz="0" w:space="0" w:color="auto"/>
            <w:bottom w:val="none" w:sz="0" w:space="0" w:color="auto"/>
            <w:right w:val="none" w:sz="0" w:space="0" w:color="auto"/>
          </w:divBdr>
        </w:div>
        <w:div w:id="1171602610">
          <w:marLeft w:val="0"/>
          <w:marRight w:val="0"/>
          <w:marTop w:val="0"/>
          <w:marBottom w:val="0"/>
          <w:divBdr>
            <w:top w:val="none" w:sz="0" w:space="0" w:color="auto"/>
            <w:left w:val="none" w:sz="0" w:space="0" w:color="auto"/>
            <w:bottom w:val="none" w:sz="0" w:space="0" w:color="auto"/>
            <w:right w:val="none" w:sz="0" w:space="0" w:color="auto"/>
          </w:divBdr>
        </w:div>
      </w:divsChild>
    </w:div>
    <w:div w:id="209462499">
      <w:bodyDiv w:val="1"/>
      <w:marLeft w:val="0"/>
      <w:marRight w:val="0"/>
      <w:marTop w:val="0"/>
      <w:marBottom w:val="0"/>
      <w:divBdr>
        <w:top w:val="none" w:sz="0" w:space="0" w:color="auto"/>
        <w:left w:val="none" w:sz="0" w:space="0" w:color="auto"/>
        <w:bottom w:val="none" w:sz="0" w:space="0" w:color="auto"/>
        <w:right w:val="none" w:sz="0" w:space="0" w:color="auto"/>
      </w:divBdr>
      <w:divsChild>
        <w:div w:id="1212838457">
          <w:marLeft w:val="0"/>
          <w:marRight w:val="0"/>
          <w:marTop w:val="0"/>
          <w:marBottom w:val="0"/>
          <w:divBdr>
            <w:top w:val="none" w:sz="0" w:space="0" w:color="auto"/>
            <w:left w:val="none" w:sz="0" w:space="0" w:color="auto"/>
            <w:bottom w:val="none" w:sz="0" w:space="0" w:color="auto"/>
            <w:right w:val="none" w:sz="0" w:space="0" w:color="auto"/>
          </w:divBdr>
        </w:div>
        <w:div w:id="1388139744">
          <w:marLeft w:val="0"/>
          <w:marRight w:val="0"/>
          <w:marTop w:val="0"/>
          <w:marBottom w:val="0"/>
          <w:divBdr>
            <w:top w:val="none" w:sz="0" w:space="0" w:color="auto"/>
            <w:left w:val="none" w:sz="0" w:space="0" w:color="auto"/>
            <w:bottom w:val="none" w:sz="0" w:space="0" w:color="auto"/>
            <w:right w:val="none" w:sz="0" w:space="0" w:color="auto"/>
          </w:divBdr>
        </w:div>
      </w:divsChild>
    </w:div>
    <w:div w:id="212079707">
      <w:bodyDiv w:val="1"/>
      <w:marLeft w:val="0"/>
      <w:marRight w:val="0"/>
      <w:marTop w:val="0"/>
      <w:marBottom w:val="0"/>
      <w:divBdr>
        <w:top w:val="none" w:sz="0" w:space="0" w:color="auto"/>
        <w:left w:val="none" w:sz="0" w:space="0" w:color="auto"/>
        <w:bottom w:val="none" w:sz="0" w:space="0" w:color="auto"/>
        <w:right w:val="none" w:sz="0" w:space="0" w:color="auto"/>
      </w:divBdr>
      <w:divsChild>
        <w:div w:id="495072717">
          <w:marLeft w:val="0"/>
          <w:marRight w:val="0"/>
          <w:marTop w:val="0"/>
          <w:marBottom w:val="0"/>
          <w:divBdr>
            <w:top w:val="none" w:sz="0" w:space="0" w:color="auto"/>
            <w:left w:val="none" w:sz="0" w:space="0" w:color="auto"/>
            <w:bottom w:val="none" w:sz="0" w:space="0" w:color="auto"/>
            <w:right w:val="none" w:sz="0" w:space="0" w:color="auto"/>
          </w:divBdr>
        </w:div>
        <w:div w:id="1241795316">
          <w:marLeft w:val="0"/>
          <w:marRight w:val="0"/>
          <w:marTop w:val="0"/>
          <w:marBottom w:val="0"/>
          <w:divBdr>
            <w:top w:val="none" w:sz="0" w:space="0" w:color="auto"/>
            <w:left w:val="none" w:sz="0" w:space="0" w:color="auto"/>
            <w:bottom w:val="none" w:sz="0" w:space="0" w:color="auto"/>
            <w:right w:val="none" w:sz="0" w:space="0" w:color="auto"/>
          </w:divBdr>
        </w:div>
        <w:div w:id="1942108669">
          <w:marLeft w:val="0"/>
          <w:marRight w:val="0"/>
          <w:marTop w:val="0"/>
          <w:marBottom w:val="0"/>
          <w:divBdr>
            <w:top w:val="none" w:sz="0" w:space="0" w:color="auto"/>
            <w:left w:val="none" w:sz="0" w:space="0" w:color="auto"/>
            <w:bottom w:val="none" w:sz="0" w:space="0" w:color="auto"/>
            <w:right w:val="none" w:sz="0" w:space="0" w:color="auto"/>
          </w:divBdr>
        </w:div>
      </w:divsChild>
    </w:div>
    <w:div w:id="212811748">
      <w:bodyDiv w:val="1"/>
      <w:marLeft w:val="0"/>
      <w:marRight w:val="0"/>
      <w:marTop w:val="0"/>
      <w:marBottom w:val="0"/>
      <w:divBdr>
        <w:top w:val="none" w:sz="0" w:space="0" w:color="auto"/>
        <w:left w:val="none" w:sz="0" w:space="0" w:color="auto"/>
        <w:bottom w:val="none" w:sz="0" w:space="0" w:color="auto"/>
        <w:right w:val="none" w:sz="0" w:space="0" w:color="auto"/>
      </w:divBdr>
      <w:divsChild>
        <w:div w:id="369308051">
          <w:marLeft w:val="0"/>
          <w:marRight w:val="0"/>
          <w:marTop w:val="0"/>
          <w:marBottom w:val="0"/>
          <w:divBdr>
            <w:top w:val="none" w:sz="0" w:space="0" w:color="auto"/>
            <w:left w:val="none" w:sz="0" w:space="0" w:color="auto"/>
            <w:bottom w:val="none" w:sz="0" w:space="0" w:color="auto"/>
            <w:right w:val="none" w:sz="0" w:space="0" w:color="auto"/>
          </w:divBdr>
          <w:divsChild>
            <w:div w:id="1944876684">
              <w:marLeft w:val="0"/>
              <w:marRight w:val="0"/>
              <w:marTop w:val="0"/>
              <w:marBottom w:val="0"/>
              <w:divBdr>
                <w:top w:val="none" w:sz="0" w:space="0" w:color="auto"/>
                <w:left w:val="none" w:sz="0" w:space="0" w:color="auto"/>
                <w:bottom w:val="none" w:sz="0" w:space="0" w:color="auto"/>
                <w:right w:val="none" w:sz="0" w:space="0" w:color="auto"/>
              </w:divBdr>
            </w:div>
          </w:divsChild>
        </w:div>
        <w:div w:id="866985280">
          <w:marLeft w:val="0"/>
          <w:marRight w:val="0"/>
          <w:marTop w:val="0"/>
          <w:marBottom w:val="0"/>
          <w:divBdr>
            <w:top w:val="none" w:sz="0" w:space="0" w:color="auto"/>
            <w:left w:val="none" w:sz="0" w:space="0" w:color="auto"/>
            <w:bottom w:val="none" w:sz="0" w:space="0" w:color="auto"/>
            <w:right w:val="none" w:sz="0" w:space="0" w:color="auto"/>
          </w:divBdr>
          <w:divsChild>
            <w:div w:id="374619181">
              <w:marLeft w:val="0"/>
              <w:marRight w:val="0"/>
              <w:marTop w:val="0"/>
              <w:marBottom w:val="0"/>
              <w:divBdr>
                <w:top w:val="none" w:sz="0" w:space="0" w:color="auto"/>
                <w:left w:val="none" w:sz="0" w:space="0" w:color="auto"/>
                <w:bottom w:val="none" w:sz="0" w:space="0" w:color="auto"/>
                <w:right w:val="none" w:sz="0" w:space="0" w:color="auto"/>
              </w:divBdr>
            </w:div>
          </w:divsChild>
        </w:div>
        <w:div w:id="1033263293">
          <w:marLeft w:val="0"/>
          <w:marRight w:val="0"/>
          <w:marTop w:val="0"/>
          <w:marBottom w:val="0"/>
          <w:divBdr>
            <w:top w:val="none" w:sz="0" w:space="0" w:color="auto"/>
            <w:left w:val="none" w:sz="0" w:space="0" w:color="auto"/>
            <w:bottom w:val="none" w:sz="0" w:space="0" w:color="auto"/>
            <w:right w:val="none" w:sz="0" w:space="0" w:color="auto"/>
          </w:divBdr>
          <w:divsChild>
            <w:div w:id="1644850555">
              <w:marLeft w:val="0"/>
              <w:marRight w:val="0"/>
              <w:marTop w:val="0"/>
              <w:marBottom w:val="0"/>
              <w:divBdr>
                <w:top w:val="none" w:sz="0" w:space="0" w:color="auto"/>
                <w:left w:val="none" w:sz="0" w:space="0" w:color="auto"/>
                <w:bottom w:val="none" w:sz="0" w:space="0" w:color="auto"/>
                <w:right w:val="none" w:sz="0" w:space="0" w:color="auto"/>
              </w:divBdr>
            </w:div>
          </w:divsChild>
        </w:div>
        <w:div w:id="1043410755">
          <w:marLeft w:val="0"/>
          <w:marRight w:val="0"/>
          <w:marTop w:val="0"/>
          <w:marBottom w:val="0"/>
          <w:divBdr>
            <w:top w:val="none" w:sz="0" w:space="0" w:color="auto"/>
            <w:left w:val="none" w:sz="0" w:space="0" w:color="auto"/>
            <w:bottom w:val="none" w:sz="0" w:space="0" w:color="auto"/>
            <w:right w:val="none" w:sz="0" w:space="0" w:color="auto"/>
          </w:divBdr>
          <w:divsChild>
            <w:div w:id="1541552450">
              <w:marLeft w:val="0"/>
              <w:marRight w:val="0"/>
              <w:marTop w:val="0"/>
              <w:marBottom w:val="0"/>
              <w:divBdr>
                <w:top w:val="none" w:sz="0" w:space="0" w:color="auto"/>
                <w:left w:val="none" w:sz="0" w:space="0" w:color="auto"/>
                <w:bottom w:val="none" w:sz="0" w:space="0" w:color="auto"/>
                <w:right w:val="none" w:sz="0" w:space="0" w:color="auto"/>
              </w:divBdr>
            </w:div>
          </w:divsChild>
        </w:div>
        <w:div w:id="1100368074">
          <w:marLeft w:val="0"/>
          <w:marRight w:val="0"/>
          <w:marTop w:val="0"/>
          <w:marBottom w:val="0"/>
          <w:divBdr>
            <w:top w:val="none" w:sz="0" w:space="0" w:color="auto"/>
            <w:left w:val="none" w:sz="0" w:space="0" w:color="auto"/>
            <w:bottom w:val="none" w:sz="0" w:space="0" w:color="auto"/>
            <w:right w:val="none" w:sz="0" w:space="0" w:color="auto"/>
          </w:divBdr>
          <w:divsChild>
            <w:div w:id="624386186">
              <w:marLeft w:val="0"/>
              <w:marRight w:val="0"/>
              <w:marTop w:val="0"/>
              <w:marBottom w:val="0"/>
              <w:divBdr>
                <w:top w:val="none" w:sz="0" w:space="0" w:color="auto"/>
                <w:left w:val="none" w:sz="0" w:space="0" w:color="auto"/>
                <w:bottom w:val="none" w:sz="0" w:space="0" w:color="auto"/>
                <w:right w:val="none" w:sz="0" w:space="0" w:color="auto"/>
              </w:divBdr>
            </w:div>
          </w:divsChild>
        </w:div>
        <w:div w:id="1381325010">
          <w:marLeft w:val="0"/>
          <w:marRight w:val="0"/>
          <w:marTop w:val="0"/>
          <w:marBottom w:val="0"/>
          <w:divBdr>
            <w:top w:val="none" w:sz="0" w:space="0" w:color="auto"/>
            <w:left w:val="none" w:sz="0" w:space="0" w:color="auto"/>
            <w:bottom w:val="none" w:sz="0" w:space="0" w:color="auto"/>
            <w:right w:val="none" w:sz="0" w:space="0" w:color="auto"/>
          </w:divBdr>
          <w:divsChild>
            <w:div w:id="170338152">
              <w:marLeft w:val="0"/>
              <w:marRight w:val="0"/>
              <w:marTop w:val="0"/>
              <w:marBottom w:val="0"/>
              <w:divBdr>
                <w:top w:val="none" w:sz="0" w:space="0" w:color="auto"/>
                <w:left w:val="none" w:sz="0" w:space="0" w:color="auto"/>
                <w:bottom w:val="none" w:sz="0" w:space="0" w:color="auto"/>
                <w:right w:val="none" w:sz="0" w:space="0" w:color="auto"/>
              </w:divBdr>
            </w:div>
          </w:divsChild>
        </w:div>
        <w:div w:id="1542280231">
          <w:marLeft w:val="0"/>
          <w:marRight w:val="0"/>
          <w:marTop w:val="0"/>
          <w:marBottom w:val="0"/>
          <w:divBdr>
            <w:top w:val="none" w:sz="0" w:space="0" w:color="auto"/>
            <w:left w:val="none" w:sz="0" w:space="0" w:color="auto"/>
            <w:bottom w:val="none" w:sz="0" w:space="0" w:color="auto"/>
            <w:right w:val="none" w:sz="0" w:space="0" w:color="auto"/>
          </w:divBdr>
          <w:divsChild>
            <w:div w:id="520970416">
              <w:marLeft w:val="0"/>
              <w:marRight w:val="0"/>
              <w:marTop w:val="0"/>
              <w:marBottom w:val="0"/>
              <w:divBdr>
                <w:top w:val="none" w:sz="0" w:space="0" w:color="auto"/>
                <w:left w:val="none" w:sz="0" w:space="0" w:color="auto"/>
                <w:bottom w:val="none" w:sz="0" w:space="0" w:color="auto"/>
                <w:right w:val="none" w:sz="0" w:space="0" w:color="auto"/>
              </w:divBdr>
            </w:div>
          </w:divsChild>
        </w:div>
        <w:div w:id="1609238859">
          <w:marLeft w:val="0"/>
          <w:marRight w:val="0"/>
          <w:marTop w:val="0"/>
          <w:marBottom w:val="0"/>
          <w:divBdr>
            <w:top w:val="none" w:sz="0" w:space="0" w:color="auto"/>
            <w:left w:val="none" w:sz="0" w:space="0" w:color="auto"/>
            <w:bottom w:val="none" w:sz="0" w:space="0" w:color="auto"/>
            <w:right w:val="none" w:sz="0" w:space="0" w:color="auto"/>
          </w:divBdr>
          <w:divsChild>
            <w:div w:id="266471507">
              <w:marLeft w:val="0"/>
              <w:marRight w:val="0"/>
              <w:marTop w:val="0"/>
              <w:marBottom w:val="0"/>
              <w:divBdr>
                <w:top w:val="none" w:sz="0" w:space="0" w:color="auto"/>
                <w:left w:val="none" w:sz="0" w:space="0" w:color="auto"/>
                <w:bottom w:val="none" w:sz="0" w:space="0" w:color="auto"/>
                <w:right w:val="none" w:sz="0" w:space="0" w:color="auto"/>
              </w:divBdr>
            </w:div>
          </w:divsChild>
        </w:div>
        <w:div w:id="1947227249">
          <w:marLeft w:val="0"/>
          <w:marRight w:val="0"/>
          <w:marTop w:val="0"/>
          <w:marBottom w:val="0"/>
          <w:divBdr>
            <w:top w:val="none" w:sz="0" w:space="0" w:color="auto"/>
            <w:left w:val="none" w:sz="0" w:space="0" w:color="auto"/>
            <w:bottom w:val="none" w:sz="0" w:space="0" w:color="auto"/>
            <w:right w:val="none" w:sz="0" w:space="0" w:color="auto"/>
          </w:divBdr>
          <w:divsChild>
            <w:div w:id="1588926115">
              <w:marLeft w:val="0"/>
              <w:marRight w:val="0"/>
              <w:marTop w:val="0"/>
              <w:marBottom w:val="0"/>
              <w:divBdr>
                <w:top w:val="none" w:sz="0" w:space="0" w:color="auto"/>
                <w:left w:val="none" w:sz="0" w:space="0" w:color="auto"/>
                <w:bottom w:val="none" w:sz="0" w:space="0" w:color="auto"/>
                <w:right w:val="none" w:sz="0" w:space="0" w:color="auto"/>
              </w:divBdr>
            </w:div>
          </w:divsChild>
        </w:div>
        <w:div w:id="2027636848">
          <w:marLeft w:val="0"/>
          <w:marRight w:val="0"/>
          <w:marTop w:val="0"/>
          <w:marBottom w:val="0"/>
          <w:divBdr>
            <w:top w:val="none" w:sz="0" w:space="0" w:color="auto"/>
            <w:left w:val="none" w:sz="0" w:space="0" w:color="auto"/>
            <w:bottom w:val="none" w:sz="0" w:space="0" w:color="auto"/>
            <w:right w:val="none" w:sz="0" w:space="0" w:color="auto"/>
          </w:divBdr>
          <w:divsChild>
            <w:div w:id="2272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0182">
      <w:bodyDiv w:val="1"/>
      <w:marLeft w:val="0"/>
      <w:marRight w:val="0"/>
      <w:marTop w:val="0"/>
      <w:marBottom w:val="0"/>
      <w:divBdr>
        <w:top w:val="none" w:sz="0" w:space="0" w:color="auto"/>
        <w:left w:val="none" w:sz="0" w:space="0" w:color="auto"/>
        <w:bottom w:val="none" w:sz="0" w:space="0" w:color="auto"/>
        <w:right w:val="none" w:sz="0" w:space="0" w:color="auto"/>
      </w:divBdr>
      <w:divsChild>
        <w:div w:id="659427566">
          <w:marLeft w:val="0"/>
          <w:marRight w:val="0"/>
          <w:marTop w:val="0"/>
          <w:marBottom w:val="0"/>
          <w:divBdr>
            <w:top w:val="none" w:sz="0" w:space="0" w:color="auto"/>
            <w:left w:val="none" w:sz="0" w:space="0" w:color="auto"/>
            <w:bottom w:val="none" w:sz="0" w:space="0" w:color="auto"/>
            <w:right w:val="none" w:sz="0" w:space="0" w:color="auto"/>
          </w:divBdr>
        </w:div>
        <w:div w:id="1894652877">
          <w:marLeft w:val="0"/>
          <w:marRight w:val="0"/>
          <w:marTop w:val="0"/>
          <w:marBottom w:val="0"/>
          <w:divBdr>
            <w:top w:val="none" w:sz="0" w:space="0" w:color="auto"/>
            <w:left w:val="none" w:sz="0" w:space="0" w:color="auto"/>
            <w:bottom w:val="none" w:sz="0" w:space="0" w:color="auto"/>
            <w:right w:val="none" w:sz="0" w:space="0" w:color="auto"/>
          </w:divBdr>
        </w:div>
      </w:divsChild>
    </w:div>
    <w:div w:id="233244290">
      <w:bodyDiv w:val="1"/>
      <w:marLeft w:val="0"/>
      <w:marRight w:val="0"/>
      <w:marTop w:val="0"/>
      <w:marBottom w:val="0"/>
      <w:divBdr>
        <w:top w:val="none" w:sz="0" w:space="0" w:color="auto"/>
        <w:left w:val="none" w:sz="0" w:space="0" w:color="auto"/>
        <w:bottom w:val="none" w:sz="0" w:space="0" w:color="auto"/>
        <w:right w:val="none" w:sz="0" w:space="0" w:color="auto"/>
      </w:divBdr>
      <w:divsChild>
        <w:div w:id="345206350">
          <w:marLeft w:val="0"/>
          <w:marRight w:val="0"/>
          <w:marTop w:val="0"/>
          <w:marBottom w:val="0"/>
          <w:divBdr>
            <w:top w:val="none" w:sz="0" w:space="0" w:color="auto"/>
            <w:left w:val="none" w:sz="0" w:space="0" w:color="auto"/>
            <w:bottom w:val="none" w:sz="0" w:space="0" w:color="auto"/>
            <w:right w:val="none" w:sz="0" w:space="0" w:color="auto"/>
          </w:divBdr>
        </w:div>
        <w:div w:id="1562983735">
          <w:marLeft w:val="0"/>
          <w:marRight w:val="0"/>
          <w:marTop w:val="0"/>
          <w:marBottom w:val="0"/>
          <w:divBdr>
            <w:top w:val="none" w:sz="0" w:space="0" w:color="auto"/>
            <w:left w:val="none" w:sz="0" w:space="0" w:color="auto"/>
            <w:bottom w:val="none" w:sz="0" w:space="0" w:color="auto"/>
            <w:right w:val="none" w:sz="0" w:space="0" w:color="auto"/>
          </w:divBdr>
        </w:div>
      </w:divsChild>
    </w:div>
    <w:div w:id="237979320">
      <w:bodyDiv w:val="1"/>
      <w:marLeft w:val="0"/>
      <w:marRight w:val="0"/>
      <w:marTop w:val="0"/>
      <w:marBottom w:val="0"/>
      <w:divBdr>
        <w:top w:val="none" w:sz="0" w:space="0" w:color="auto"/>
        <w:left w:val="none" w:sz="0" w:space="0" w:color="auto"/>
        <w:bottom w:val="none" w:sz="0" w:space="0" w:color="auto"/>
        <w:right w:val="none" w:sz="0" w:space="0" w:color="auto"/>
      </w:divBdr>
      <w:divsChild>
        <w:div w:id="133370961">
          <w:marLeft w:val="0"/>
          <w:marRight w:val="0"/>
          <w:marTop w:val="0"/>
          <w:marBottom w:val="0"/>
          <w:divBdr>
            <w:top w:val="none" w:sz="0" w:space="0" w:color="auto"/>
            <w:left w:val="none" w:sz="0" w:space="0" w:color="auto"/>
            <w:bottom w:val="none" w:sz="0" w:space="0" w:color="auto"/>
            <w:right w:val="none" w:sz="0" w:space="0" w:color="auto"/>
          </w:divBdr>
          <w:divsChild>
            <w:div w:id="526061272">
              <w:marLeft w:val="0"/>
              <w:marRight w:val="0"/>
              <w:marTop w:val="0"/>
              <w:marBottom w:val="0"/>
              <w:divBdr>
                <w:top w:val="none" w:sz="0" w:space="0" w:color="auto"/>
                <w:left w:val="none" w:sz="0" w:space="0" w:color="auto"/>
                <w:bottom w:val="none" w:sz="0" w:space="0" w:color="auto"/>
                <w:right w:val="none" w:sz="0" w:space="0" w:color="auto"/>
              </w:divBdr>
            </w:div>
          </w:divsChild>
        </w:div>
        <w:div w:id="235895223">
          <w:marLeft w:val="0"/>
          <w:marRight w:val="0"/>
          <w:marTop w:val="0"/>
          <w:marBottom w:val="0"/>
          <w:divBdr>
            <w:top w:val="none" w:sz="0" w:space="0" w:color="auto"/>
            <w:left w:val="none" w:sz="0" w:space="0" w:color="auto"/>
            <w:bottom w:val="none" w:sz="0" w:space="0" w:color="auto"/>
            <w:right w:val="none" w:sz="0" w:space="0" w:color="auto"/>
          </w:divBdr>
          <w:divsChild>
            <w:div w:id="1190874411">
              <w:marLeft w:val="0"/>
              <w:marRight w:val="0"/>
              <w:marTop w:val="0"/>
              <w:marBottom w:val="0"/>
              <w:divBdr>
                <w:top w:val="none" w:sz="0" w:space="0" w:color="auto"/>
                <w:left w:val="none" w:sz="0" w:space="0" w:color="auto"/>
                <w:bottom w:val="none" w:sz="0" w:space="0" w:color="auto"/>
                <w:right w:val="none" w:sz="0" w:space="0" w:color="auto"/>
              </w:divBdr>
            </w:div>
          </w:divsChild>
        </w:div>
        <w:div w:id="361051429">
          <w:marLeft w:val="0"/>
          <w:marRight w:val="0"/>
          <w:marTop w:val="0"/>
          <w:marBottom w:val="0"/>
          <w:divBdr>
            <w:top w:val="none" w:sz="0" w:space="0" w:color="auto"/>
            <w:left w:val="none" w:sz="0" w:space="0" w:color="auto"/>
            <w:bottom w:val="none" w:sz="0" w:space="0" w:color="auto"/>
            <w:right w:val="none" w:sz="0" w:space="0" w:color="auto"/>
          </w:divBdr>
          <w:divsChild>
            <w:div w:id="532764245">
              <w:marLeft w:val="0"/>
              <w:marRight w:val="0"/>
              <w:marTop w:val="0"/>
              <w:marBottom w:val="0"/>
              <w:divBdr>
                <w:top w:val="none" w:sz="0" w:space="0" w:color="auto"/>
                <w:left w:val="none" w:sz="0" w:space="0" w:color="auto"/>
                <w:bottom w:val="none" w:sz="0" w:space="0" w:color="auto"/>
                <w:right w:val="none" w:sz="0" w:space="0" w:color="auto"/>
              </w:divBdr>
            </w:div>
          </w:divsChild>
        </w:div>
        <w:div w:id="371806531">
          <w:marLeft w:val="0"/>
          <w:marRight w:val="0"/>
          <w:marTop w:val="0"/>
          <w:marBottom w:val="0"/>
          <w:divBdr>
            <w:top w:val="none" w:sz="0" w:space="0" w:color="auto"/>
            <w:left w:val="none" w:sz="0" w:space="0" w:color="auto"/>
            <w:bottom w:val="none" w:sz="0" w:space="0" w:color="auto"/>
            <w:right w:val="none" w:sz="0" w:space="0" w:color="auto"/>
          </w:divBdr>
          <w:divsChild>
            <w:div w:id="2052145150">
              <w:marLeft w:val="0"/>
              <w:marRight w:val="0"/>
              <w:marTop w:val="0"/>
              <w:marBottom w:val="0"/>
              <w:divBdr>
                <w:top w:val="none" w:sz="0" w:space="0" w:color="auto"/>
                <w:left w:val="none" w:sz="0" w:space="0" w:color="auto"/>
                <w:bottom w:val="none" w:sz="0" w:space="0" w:color="auto"/>
                <w:right w:val="none" w:sz="0" w:space="0" w:color="auto"/>
              </w:divBdr>
            </w:div>
          </w:divsChild>
        </w:div>
        <w:div w:id="563955948">
          <w:marLeft w:val="0"/>
          <w:marRight w:val="0"/>
          <w:marTop w:val="0"/>
          <w:marBottom w:val="0"/>
          <w:divBdr>
            <w:top w:val="none" w:sz="0" w:space="0" w:color="auto"/>
            <w:left w:val="none" w:sz="0" w:space="0" w:color="auto"/>
            <w:bottom w:val="none" w:sz="0" w:space="0" w:color="auto"/>
            <w:right w:val="none" w:sz="0" w:space="0" w:color="auto"/>
          </w:divBdr>
          <w:divsChild>
            <w:div w:id="916325767">
              <w:marLeft w:val="0"/>
              <w:marRight w:val="0"/>
              <w:marTop w:val="0"/>
              <w:marBottom w:val="0"/>
              <w:divBdr>
                <w:top w:val="none" w:sz="0" w:space="0" w:color="auto"/>
                <w:left w:val="none" w:sz="0" w:space="0" w:color="auto"/>
                <w:bottom w:val="none" w:sz="0" w:space="0" w:color="auto"/>
                <w:right w:val="none" w:sz="0" w:space="0" w:color="auto"/>
              </w:divBdr>
            </w:div>
          </w:divsChild>
        </w:div>
        <w:div w:id="621963628">
          <w:marLeft w:val="0"/>
          <w:marRight w:val="0"/>
          <w:marTop w:val="0"/>
          <w:marBottom w:val="0"/>
          <w:divBdr>
            <w:top w:val="none" w:sz="0" w:space="0" w:color="auto"/>
            <w:left w:val="none" w:sz="0" w:space="0" w:color="auto"/>
            <w:bottom w:val="none" w:sz="0" w:space="0" w:color="auto"/>
            <w:right w:val="none" w:sz="0" w:space="0" w:color="auto"/>
          </w:divBdr>
          <w:divsChild>
            <w:div w:id="1584070937">
              <w:marLeft w:val="0"/>
              <w:marRight w:val="0"/>
              <w:marTop w:val="0"/>
              <w:marBottom w:val="0"/>
              <w:divBdr>
                <w:top w:val="none" w:sz="0" w:space="0" w:color="auto"/>
                <w:left w:val="none" w:sz="0" w:space="0" w:color="auto"/>
                <w:bottom w:val="none" w:sz="0" w:space="0" w:color="auto"/>
                <w:right w:val="none" w:sz="0" w:space="0" w:color="auto"/>
              </w:divBdr>
            </w:div>
          </w:divsChild>
        </w:div>
        <w:div w:id="729036673">
          <w:marLeft w:val="0"/>
          <w:marRight w:val="0"/>
          <w:marTop w:val="0"/>
          <w:marBottom w:val="0"/>
          <w:divBdr>
            <w:top w:val="none" w:sz="0" w:space="0" w:color="auto"/>
            <w:left w:val="none" w:sz="0" w:space="0" w:color="auto"/>
            <w:bottom w:val="none" w:sz="0" w:space="0" w:color="auto"/>
            <w:right w:val="none" w:sz="0" w:space="0" w:color="auto"/>
          </w:divBdr>
          <w:divsChild>
            <w:div w:id="7876943">
              <w:marLeft w:val="0"/>
              <w:marRight w:val="0"/>
              <w:marTop w:val="0"/>
              <w:marBottom w:val="0"/>
              <w:divBdr>
                <w:top w:val="none" w:sz="0" w:space="0" w:color="auto"/>
                <w:left w:val="none" w:sz="0" w:space="0" w:color="auto"/>
                <w:bottom w:val="none" w:sz="0" w:space="0" w:color="auto"/>
                <w:right w:val="none" w:sz="0" w:space="0" w:color="auto"/>
              </w:divBdr>
            </w:div>
          </w:divsChild>
        </w:div>
        <w:div w:id="789513352">
          <w:marLeft w:val="0"/>
          <w:marRight w:val="0"/>
          <w:marTop w:val="0"/>
          <w:marBottom w:val="0"/>
          <w:divBdr>
            <w:top w:val="none" w:sz="0" w:space="0" w:color="auto"/>
            <w:left w:val="none" w:sz="0" w:space="0" w:color="auto"/>
            <w:bottom w:val="none" w:sz="0" w:space="0" w:color="auto"/>
            <w:right w:val="none" w:sz="0" w:space="0" w:color="auto"/>
          </w:divBdr>
          <w:divsChild>
            <w:div w:id="2002270003">
              <w:marLeft w:val="0"/>
              <w:marRight w:val="0"/>
              <w:marTop w:val="0"/>
              <w:marBottom w:val="0"/>
              <w:divBdr>
                <w:top w:val="none" w:sz="0" w:space="0" w:color="auto"/>
                <w:left w:val="none" w:sz="0" w:space="0" w:color="auto"/>
                <w:bottom w:val="none" w:sz="0" w:space="0" w:color="auto"/>
                <w:right w:val="none" w:sz="0" w:space="0" w:color="auto"/>
              </w:divBdr>
            </w:div>
          </w:divsChild>
        </w:div>
        <w:div w:id="803234807">
          <w:marLeft w:val="0"/>
          <w:marRight w:val="0"/>
          <w:marTop w:val="0"/>
          <w:marBottom w:val="0"/>
          <w:divBdr>
            <w:top w:val="none" w:sz="0" w:space="0" w:color="auto"/>
            <w:left w:val="none" w:sz="0" w:space="0" w:color="auto"/>
            <w:bottom w:val="none" w:sz="0" w:space="0" w:color="auto"/>
            <w:right w:val="none" w:sz="0" w:space="0" w:color="auto"/>
          </w:divBdr>
          <w:divsChild>
            <w:div w:id="1315447521">
              <w:marLeft w:val="0"/>
              <w:marRight w:val="0"/>
              <w:marTop w:val="0"/>
              <w:marBottom w:val="0"/>
              <w:divBdr>
                <w:top w:val="none" w:sz="0" w:space="0" w:color="auto"/>
                <w:left w:val="none" w:sz="0" w:space="0" w:color="auto"/>
                <w:bottom w:val="none" w:sz="0" w:space="0" w:color="auto"/>
                <w:right w:val="none" w:sz="0" w:space="0" w:color="auto"/>
              </w:divBdr>
            </w:div>
          </w:divsChild>
        </w:div>
        <w:div w:id="889805613">
          <w:marLeft w:val="0"/>
          <w:marRight w:val="0"/>
          <w:marTop w:val="0"/>
          <w:marBottom w:val="0"/>
          <w:divBdr>
            <w:top w:val="none" w:sz="0" w:space="0" w:color="auto"/>
            <w:left w:val="none" w:sz="0" w:space="0" w:color="auto"/>
            <w:bottom w:val="none" w:sz="0" w:space="0" w:color="auto"/>
            <w:right w:val="none" w:sz="0" w:space="0" w:color="auto"/>
          </w:divBdr>
          <w:divsChild>
            <w:div w:id="255752108">
              <w:marLeft w:val="0"/>
              <w:marRight w:val="0"/>
              <w:marTop w:val="0"/>
              <w:marBottom w:val="0"/>
              <w:divBdr>
                <w:top w:val="none" w:sz="0" w:space="0" w:color="auto"/>
                <w:left w:val="none" w:sz="0" w:space="0" w:color="auto"/>
                <w:bottom w:val="none" w:sz="0" w:space="0" w:color="auto"/>
                <w:right w:val="none" w:sz="0" w:space="0" w:color="auto"/>
              </w:divBdr>
            </w:div>
            <w:div w:id="1988053715">
              <w:marLeft w:val="0"/>
              <w:marRight w:val="0"/>
              <w:marTop w:val="0"/>
              <w:marBottom w:val="0"/>
              <w:divBdr>
                <w:top w:val="none" w:sz="0" w:space="0" w:color="auto"/>
                <w:left w:val="none" w:sz="0" w:space="0" w:color="auto"/>
                <w:bottom w:val="none" w:sz="0" w:space="0" w:color="auto"/>
                <w:right w:val="none" w:sz="0" w:space="0" w:color="auto"/>
              </w:divBdr>
            </w:div>
          </w:divsChild>
        </w:div>
        <w:div w:id="1094277735">
          <w:marLeft w:val="0"/>
          <w:marRight w:val="0"/>
          <w:marTop w:val="0"/>
          <w:marBottom w:val="0"/>
          <w:divBdr>
            <w:top w:val="none" w:sz="0" w:space="0" w:color="auto"/>
            <w:left w:val="none" w:sz="0" w:space="0" w:color="auto"/>
            <w:bottom w:val="none" w:sz="0" w:space="0" w:color="auto"/>
            <w:right w:val="none" w:sz="0" w:space="0" w:color="auto"/>
          </w:divBdr>
          <w:divsChild>
            <w:div w:id="1694459202">
              <w:marLeft w:val="0"/>
              <w:marRight w:val="0"/>
              <w:marTop w:val="0"/>
              <w:marBottom w:val="0"/>
              <w:divBdr>
                <w:top w:val="none" w:sz="0" w:space="0" w:color="auto"/>
                <w:left w:val="none" w:sz="0" w:space="0" w:color="auto"/>
                <w:bottom w:val="none" w:sz="0" w:space="0" w:color="auto"/>
                <w:right w:val="none" w:sz="0" w:space="0" w:color="auto"/>
              </w:divBdr>
            </w:div>
          </w:divsChild>
        </w:div>
        <w:div w:id="1171603030">
          <w:marLeft w:val="0"/>
          <w:marRight w:val="0"/>
          <w:marTop w:val="0"/>
          <w:marBottom w:val="0"/>
          <w:divBdr>
            <w:top w:val="none" w:sz="0" w:space="0" w:color="auto"/>
            <w:left w:val="none" w:sz="0" w:space="0" w:color="auto"/>
            <w:bottom w:val="none" w:sz="0" w:space="0" w:color="auto"/>
            <w:right w:val="none" w:sz="0" w:space="0" w:color="auto"/>
          </w:divBdr>
          <w:divsChild>
            <w:div w:id="1255551552">
              <w:marLeft w:val="0"/>
              <w:marRight w:val="0"/>
              <w:marTop w:val="0"/>
              <w:marBottom w:val="0"/>
              <w:divBdr>
                <w:top w:val="none" w:sz="0" w:space="0" w:color="auto"/>
                <w:left w:val="none" w:sz="0" w:space="0" w:color="auto"/>
                <w:bottom w:val="none" w:sz="0" w:space="0" w:color="auto"/>
                <w:right w:val="none" w:sz="0" w:space="0" w:color="auto"/>
              </w:divBdr>
            </w:div>
          </w:divsChild>
        </w:div>
        <w:div w:id="1178928837">
          <w:marLeft w:val="0"/>
          <w:marRight w:val="0"/>
          <w:marTop w:val="0"/>
          <w:marBottom w:val="0"/>
          <w:divBdr>
            <w:top w:val="none" w:sz="0" w:space="0" w:color="auto"/>
            <w:left w:val="none" w:sz="0" w:space="0" w:color="auto"/>
            <w:bottom w:val="none" w:sz="0" w:space="0" w:color="auto"/>
            <w:right w:val="none" w:sz="0" w:space="0" w:color="auto"/>
          </w:divBdr>
          <w:divsChild>
            <w:div w:id="1540584676">
              <w:marLeft w:val="0"/>
              <w:marRight w:val="0"/>
              <w:marTop w:val="0"/>
              <w:marBottom w:val="0"/>
              <w:divBdr>
                <w:top w:val="none" w:sz="0" w:space="0" w:color="auto"/>
                <w:left w:val="none" w:sz="0" w:space="0" w:color="auto"/>
                <w:bottom w:val="none" w:sz="0" w:space="0" w:color="auto"/>
                <w:right w:val="none" w:sz="0" w:space="0" w:color="auto"/>
              </w:divBdr>
            </w:div>
            <w:div w:id="2009627378">
              <w:marLeft w:val="0"/>
              <w:marRight w:val="0"/>
              <w:marTop w:val="0"/>
              <w:marBottom w:val="0"/>
              <w:divBdr>
                <w:top w:val="none" w:sz="0" w:space="0" w:color="auto"/>
                <w:left w:val="none" w:sz="0" w:space="0" w:color="auto"/>
                <w:bottom w:val="none" w:sz="0" w:space="0" w:color="auto"/>
                <w:right w:val="none" w:sz="0" w:space="0" w:color="auto"/>
              </w:divBdr>
            </w:div>
          </w:divsChild>
        </w:div>
        <w:div w:id="1219046747">
          <w:marLeft w:val="0"/>
          <w:marRight w:val="0"/>
          <w:marTop w:val="0"/>
          <w:marBottom w:val="0"/>
          <w:divBdr>
            <w:top w:val="none" w:sz="0" w:space="0" w:color="auto"/>
            <w:left w:val="none" w:sz="0" w:space="0" w:color="auto"/>
            <w:bottom w:val="none" w:sz="0" w:space="0" w:color="auto"/>
            <w:right w:val="none" w:sz="0" w:space="0" w:color="auto"/>
          </w:divBdr>
          <w:divsChild>
            <w:div w:id="663973858">
              <w:marLeft w:val="0"/>
              <w:marRight w:val="0"/>
              <w:marTop w:val="0"/>
              <w:marBottom w:val="0"/>
              <w:divBdr>
                <w:top w:val="none" w:sz="0" w:space="0" w:color="auto"/>
                <w:left w:val="none" w:sz="0" w:space="0" w:color="auto"/>
                <w:bottom w:val="none" w:sz="0" w:space="0" w:color="auto"/>
                <w:right w:val="none" w:sz="0" w:space="0" w:color="auto"/>
              </w:divBdr>
            </w:div>
          </w:divsChild>
        </w:div>
        <w:div w:id="1310018874">
          <w:marLeft w:val="0"/>
          <w:marRight w:val="0"/>
          <w:marTop w:val="0"/>
          <w:marBottom w:val="0"/>
          <w:divBdr>
            <w:top w:val="none" w:sz="0" w:space="0" w:color="auto"/>
            <w:left w:val="none" w:sz="0" w:space="0" w:color="auto"/>
            <w:bottom w:val="none" w:sz="0" w:space="0" w:color="auto"/>
            <w:right w:val="none" w:sz="0" w:space="0" w:color="auto"/>
          </w:divBdr>
          <w:divsChild>
            <w:div w:id="1569610450">
              <w:marLeft w:val="0"/>
              <w:marRight w:val="0"/>
              <w:marTop w:val="0"/>
              <w:marBottom w:val="0"/>
              <w:divBdr>
                <w:top w:val="none" w:sz="0" w:space="0" w:color="auto"/>
                <w:left w:val="none" w:sz="0" w:space="0" w:color="auto"/>
                <w:bottom w:val="none" w:sz="0" w:space="0" w:color="auto"/>
                <w:right w:val="none" w:sz="0" w:space="0" w:color="auto"/>
              </w:divBdr>
            </w:div>
          </w:divsChild>
        </w:div>
        <w:div w:id="1389573577">
          <w:marLeft w:val="0"/>
          <w:marRight w:val="0"/>
          <w:marTop w:val="0"/>
          <w:marBottom w:val="0"/>
          <w:divBdr>
            <w:top w:val="none" w:sz="0" w:space="0" w:color="auto"/>
            <w:left w:val="none" w:sz="0" w:space="0" w:color="auto"/>
            <w:bottom w:val="none" w:sz="0" w:space="0" w:color="auto"/>
            <w:right w:val="none" w:sz="0" w:space="0" w:color="auto"/>
          </w:divBdr>
          <w:divsChild>
            <w:div w:id="252979205">
              <w:marLeft w:val="0"/>
              <w:marRight w:val="0"/>
              <w:marTop w:val="0"/>
              <w:marBottom w:val="0"/>
              <w:divBdr>
                <w:top w:val="none" w:sz="0" w:space="0" w:color="auto"/>
                <w:left w:val="none" w:sz="0" w:space="0" w:color="auto"/>
                <w:bottom w:val="none" w:sz="0" w:space="0" w:color="auto"/>
                <w:right w:val="none" w:sz="0" w:space="0" w:color="auto"/>
              </w:divBdr>
            </w:div>
          </w:divsChild>
        </w:div>
        <w:div w:id="1426925342">
          <w:marLeft w:val="0"/>
          <w:marRight w:val="0"/>
          <w:marTop w:val="0"/>
          <w:marBottom w:val="0"/>
          <w:divBdr>
            <w:top w:val="none" w:sz="0" w:space="0" w:color="auto"/>
            <w:left w:val="none" w:sz="0" w:space="0" w:color="auto"/>
            <w:bottom w:val="none" w:sz="0" w:space="0" w:color="auto"/>
            <w:right w:val="none" w:sz="0" w:space="0" w:color="auto"/>
          </w:divBdr>
          <w:divsChild>
            <w:div w:id="14115252">
              <w:marLeft w:val="0"/>
              <w:marRight w:val="0"/>
              <w:marTop w:val="0"/>
              <w:marBottom w:val="0"/>
              <w:divBdr>
                <w:top w:val="none" w:sz="0" w:space="0" w:color="auto"/>
                <w:left w:val="none" w:sz="0" w:space="0" w:color="auto"/>
                <w:bottom w:val="none" w:sz="0" w:space="0" w:color="auto"/>
                <w:right w:val="none" w:sz="0" w:space="0" w:color="auto"/>
              </w:divBdr>
            </w:div>
          </w:divsChild>
        </w:div>
        <w:div w:id="1439183176">
          <w:marLeft w:val="0"/>
          <w:marRight w:val="0"/>
          <w:marTop w:val="0"/>
          <w:marBottom w:val="0"/>
          <w:divBdr>
            <w:top w:val="none" w:sz="0" w:space="0" w:color="auto"/>
            <w:left w:val="none" w:sz="0" w:space="0" w:color="auto"/>
            <w:bottom w:val="none" w:sz="0" w:space="0" w:color="auto"/>
            <w:right w:val="none" w:sz="0" w:space="0" w:color="auto"/>
          </w:divBdr>
          <w:divsChild>
            <w:div w:id="1183282376">
              <w:marLeft w:val="0"/>
              <w:marRight w:val="0"/>
              <w:marTop w:val="0"/>
              <w:marBottom w:val="0"/>
              <w:divBdr>
                <w:top w:val="none" w:sz="0" w:space="0" w:color="auto"/>
                <w:left w:val="none" w:sz="0" w:space="0" w:color="auto"/>
                <w:bottom w:val="none" w:sz="0" w:space="0" w:color="auto"/>
                <w:right w:val="none" w:sz="0" w:space="0" w:color="auto"/>
              </w:divBdr>
            </w:div>
          </w:divsChild>
        </w:div>
        <w:div w:id="1490947099">
          <w:marLeft w:val="0"/>
          <w:marRight w:val="0"/>
          <w:marTop w:val="0"/>
          <w:marBottom w:val="0"/>
          <w:divBdr>
            <w:top w:val="none" w:sz="0" w:space="0" w:color="auto"/>
            <w:left w:val="none" w:sz="0" w:space="0" w:color="auto"/>
            <w:bottom w:val="none" w:sz="0" w:space="0" w:color="auto"/>
            <w:right w:val="none" w:sz="0" w:space="0" w:color="auto"/>
          </w:divBdr>
          <w:divsChild>
            <w:div w:id="1924412876">
              <w:marLeft w:val="0"/>
              <w:marRight w:val="0"/>
              <w:marTop w:val="0"/>
              <w:marBottom w:val="0"/>
              <w:divBdr>
                <w:top w:val="none" w:sz="0" w:space="0" w:color="auto"/>
                <w:left w:val="none" w:sz="0" w:space="0" w:color="auto"/>
                <w:bottom w:val="none" w:sz="0" w:space="0" w:color="auto"/>
                <w:right w:val="none" w:sz="0" w:space="0" w:color="auto"/>
              </w:divBdr>
            </w:div>
          </w:divsChild>
        </w:div>
        <w:div w:id="1544243592">
          <w:marLeft w:val="0"/>
          <w:marRight w:val="0"/>
          <w:marTop w:val="0"/>
          <w:marBottom w:val="0"/>
          <w:divBdr>
            <w:top w:val="none" w:sz="0" w:space="0" w:color="auto"/>
            <w:left w:val="none" w:sz="0" w:space="0" w:color="auto"/>
            <w:bottom w:val="none" w:sz="0" w:space="0" w:color="auto"/>
            <w:right w:val="none" w:sz="0" w:space="0" w:color="auto"/>
          </w:divBdr>
          <w:divsChild>
            <w:div w:id="319428695">
              <w:marLeft w:val="0"/>
              <w:marRight w:val="0"/>
              <w:marTop w:val="0"/>
              <w:marBottom w:val="0"/>
              <w:divBdr>
                <w:top w:val="none" w:sz="0" w:space="0" w:color="auto"/>
                <w:left w:val="none" w:sz="0" w:space="0" w:color="auto"/>
                <w:bottom w:val="none" w:sz="0" w:space="0" w:color="auto"/>
                <w:right w:val="none" w:sz="0" w:space="0" w:color="auto"/>
              </w:divBdr>
            </w:div>
          </w:divsChild>
        </w:div>
        <w:div w:id="1619138495">
          <w:marLeft w:val="0"/>
          <w:marRight w:val="0"/>
          <w:marTop w:val="0"/>
          <w:marBottom w:val="0"/>
          <w:divBdr>
            <w:top w:val="none" w:sz="0" w:space="0" w:color="auto"/>
            <w:left w:val="none" w:sz="0" w:space="0" w:color="auto"/>
            <w:bottom w:val="none" w:sz="0" w:space="0" w:color="auto"/>
            <w:right w:val="none" w:sz="0" w:space="0" w:color="auto"/>
          </w:divBdr>
          <w:divsChild>
            <w:div w:id="1984381746">
              <w:marLeft w:val="0"/>
              <w:marRight w:val="0"/>
              <w:marTop w:val="0"/>
              <w:marBottom w:val="0"/>
              <w:divBdr>
                <w:top w:val="none" w:sz="0" w:space="0" w:color="auto"/>
                <w:left w:val="none" w:sz="0" w:space="0" w:color="auto"/>
                <w:bottom w:val="none" w:sz="0" w:space="0" w:color="auto"/>
                <w:right w:val="none" w:sz="0" w:space="0" w:color="auto"/>
              </w:divBdr>
            </w:div>
          </w:divsChild>
        </w:div>
        <w:div w:id="1687512876">
          <w:marLeft w:val="0"/>
          <w:marRight w:val="0"/>
          <w:marTop w:val="0"/>
          <w:marBottom w:val="0"/>
          <w:divBdr>
            <w:top w:val="none" w:sz="0" w:space="0" w:color="auto"/>
            <w:left w:val="none" w:sz="0" w:space="0" w:color="auto"/>
            <w:bottom w:val="none" w:sz="0" w:space="0" w:color="auto"/>
            <w:right w:val="none" w:sz="0" w:space="0" w:color="auto"/>
          </w:divBdr>
          <w:divsChild>
            <w:div w:id="1973712823">
              <w:marLeft w:val="0"/>
              <w:marRight w:val="0"/>
              <w:marTop w:val="0"/>
              <w:marBottom w:val="0"/>
              <w:divBdr>
                <w:top w:val="none" w:sz="0" w:space="0" w:color="auto"/>
                <w:left w:val="none" w:sz="0" w:space="0" w:color="auto"/>
                <w:bottom w:val="none" w:sz="0" w:space="0" w:color="auto"/>
                <w:right w:val="none" w:sz="0" w:space="0" w:color="auto"/>
              </w:divBdr>
            </w:div>
          </w:divsChild>
        </w:div>
        <w:div w:id="1699742923">
          <w:marLeft w:val="0"/>
          <w:marRight w:val="0"/>
          <w:marTop w:val="0"/>
          <w:marBottom w:val="0"/>
          <w:divBdr>
            <w:top w:val="none" w:sz="0" w:space="0" w:color="auto"/>
            <w:left w:val="none" w:sz="0" w:space="0" w:color="auto"/>
            <w:bottom w:val="none" w:sz="0" w:space="0" w:color="auto"/>
            <w:right w:val="none" w:sz="0" w:space="0" w:color="auto"/>
          </w:divBdr>
          <w:divsChild>
            <w:div w:id="432362017">
              <w:marLeft w:val="0"/>
              <w:marRight w:val="0"/>
              <w:marTop w:val="0"/>
              <w:marBottom w:val="0"/>
              <w:divBdr>
                <w:top w:val="none" w:sz="0" w:space="0" w:color="auto"/>
                <w:left w:val="none" w:sz="0" w:space="0" w:color="auto"/>
                <w:bottom w:val="none" w:sz="0" w:space="0" w:color="auto"/>
                <w:right w:val="none" w:sz="0" w:space="0" w:color="auto"/>
              </w:divBdr>
            </w:div>
          </w:divsChild>
        </w:div>
        <w:div w:id="1719935875">
          <w:marLeft w:val="0"/>
          <w:marRight w:val="0"/>
          <w:marTop w:val="0"/>
          <w:marBottom w:val="0"/>
          <w:divBdr>
            <w:top w:val="none" w:sz="0" w:space="0" w:color="auto"/>
            <w:left w:val="none" w:sz="0" w:space="0" w:color="auto"/>
            <w:bottom w:val="none" w:sz="0" w:space="0" w:color="auto"/>
            <w:right w:val="none" w:sz="0" w:space="0" w:color="auto"/>
          </w:divBdr>
          <w:divsChild>
            <w:div w:id="1022903347">
              <w:marLeft w:val="0"/>
              <w:marRight w:val="0"/>
              <w:marTop w:val="0"/>
              <w:marBottom w:val="0"/>
              <w:divBdr>
                <w:top w:val="none" w:sz="0" w:space="0" w:color="auto"/>
                <w:left w:val="none" w:sz="0" w:space="0" w:color="auto"/>
                <w:bottom w:val="none" w:sz="0" w:space="0" w:color="auto"/>
                <w:right w:val="none" w:sz="0" w:space="0" w:color="auto"/>
              </w:divBdr>
            </w:div>
          </w:divsChild>
        </w:div>
        <w:div w:id="1823422463">
          <w:marLeft w:val="0"/>
          <w:marRight w:val="0"/>
          <w:marTop w:val="0"/>
          <w:marBottom w:val="0"/>
          <w:divBdr>
            <w:top w:val="none" w:sz="0" w:space="0" w:color="auto"/>
            <w:left w:val="none" w:sz="0" w:space="0" w:color="auto"/>
            <w:bottom w:val="none" w:sz="0" w:space="0" w:color="auto"/>
            <w:right w:val="none" w:sz="0" w:space="0" w:color="auto"/>
          </w:divBdr>
          <w:divsChild>
            <w:div w:id="929312627">
              <w:marLeft w:val="0"/>
              <w:marRight w:val="0"/>
              <w:marTop w:val="0"/>
              <w:marBottom w:val="0"/>
              <w:divBdr>
                <w:top w:val="none" w:sz="0" w:space="0" w:color="auto"/>
                <w:left w:val="none" w:sz="0" w:space="0" w:color="auto"/>
                <w:bottom w:val="none" w:sz="0" w:space="0" w:color="auto"/>
                <w:right w:val="none" w:sz="0" w:space="0" w:color="auto"/>
              </w:divBdr>
            </w:div>
            <w:div w:id="1436101000">
              <w:marLeft w:val="0"/>
              <w:marRight w:val="0"/>
              <w:marTop w:val="0"/>
              <w:marBottom w:val="0"/>
              <w:divBdr>
                <w:top w:val="none" w:sz="0" w:space="0" w:color="auto"/>
                <w:left w:val="none" w:sz="0" w:space="0" w:color="auto"/>
                <w:bottom w:val="none" w:sz="0" w:space="0" w:color="auto"/>
                <w:right w:val="none" w:sz="0" w:space="0" w:color="auto"/>
              </w:divBdr>
            </w:div>
          </w:divsChild>
        </w:div>
        <w:div w:id="1853102959">
          <w:marLeft w:val="0"/>
          <w:marRight w:val="0"/>
          <w:marTop w:val="0"/>
          <w:marBottom w:val="0"/>
          <w:divBdr>
            <w:top w:val="none" w:sz="0" w:space="0" w:color="auto"/>
            <w:left w:val="none" w:sz="0" w:space="0" w:color="auto"/>
            <w:bottom w:val="none" w:sz="0" w:space="0" w:color="auto"/>
            <w:right w:val="none" w:sz="0" w:space="0" w:color="auto"/>
          </w:divBdr>
          <w:divsChild>
            <w:div w:id="542252360">
              <w:marLeft w:val="0"/>
              <w:marRight w:val="0"/>
              <w:marTop w:val="0"/>
              <w:marBottom w:val="0"/>
              <w:divBdr>
                <w:top w:val="none" w:sz="0" w:space="0" w:color="auto"/>
                <w:left w:val="none" w:sz="0" w:space="0" w:color="auto"/>
                <w:bottom w:val="none" w:sz="0" w:space="0" w:color="auto"/>
                <w:right w:val="none" w:sz="0" w:space="0" w:color="auto"/>
              </w:divBdr>
            </w:div>
          </w:divsChild>
        </w:div>
        <w:div w:id="1866870449">
          <w:marLeft w:val="0"/>
          <w:marRight w:val="0"/>
          <w:marTop w:val="0"/>
          <w:marBottom w:val="0"/>
          <w:divBdr>
            <w:top w:val="none" w:sz="0" w:space="0" w:color="auto"/>
            <w:left w:val="none" w:sz="0" w:space="0" w:color="auto"/>
            <w:bottom w:val="none" w:sz="0" w:space="0" w:color="auto"/>
            <w:right w:val="none" w:sz="0" w:space="0" w:color="auto"/>
          </w:divBdr>
          <w:divsChild>
            <w:div w:id="804667186">
              <w:marLeft w:val="0"/>
              <w:marRight w:val="0"/>
              <w:marTop w:val="0"/>
              <w:marBottom w:val="0"/>
              <w:divBdr>
                <w:top w:val="none" w:sz="0" w:space="0" w:color="auto"/>
                <w:left w:val="none" w:sz="0" w:space="0" w:color="auto"/>
                <w:bottom w:val="none" w:sz="0" w:space="0" w:color="auto"/>
                <w:right w:val="none" w:sz="0" w:space="0" w:color="auto"/>
              </w:divBdr>
            </w:div>
          </w:divsChild>
        </w:div>
        <w:div w:id="1933468350">
          <w:marLeft w:val="0"/>
          <w:marRight w:val="0"/>
          <w:marTop w:val="0"/>
          <w:marBottom w:val="0"/>
          <w:divBdr>
            <w:top w:val="none" w:sz="0" w:space="0" w:color="auto"/>
            <w:left w:val="none" w:sz="0" w:space="0" w:color="auto"/>
            <w:bottom w:val="none" w:sz="0" w:space="0" w:color="auto"/>
            <w:right w:val="none" w:sz="0" w:space="0" w:color="auto"/>
          </w:divBdr>
          <w:divsChild>
            <w:div w:id="1097334844">
              <w:marLeft w:val="0"/>
              <w:marRight w:val="0"/>
              <w:marTop w:val="0"/>
              <w:marBottom w:val="0"/>
              <w:divBdr>
                <w:top w:val="none" w:sz="0" w:space="0" w:color="auto"/>
                <w:left w:val="none" w:sz="0" w:space="0" w:color="auto"/>
                <w:bottom w:val="none" w:sz="0" w:space="0" w:color="auto"/>
                <w:right w:val="none" w:sz="0" w:space="0" w:color="auto"/>
              </w:divBdr>
            </w:div>
          </w:divsChild>
        </w:div>
        <w:div w:id="1936472300">
          <w:marLeft w:val="0"/>
          <w:marRight w:val="0"/>
          <w:marTop w:val="0"/>
          <w:marBottom w:val="0"/>
          <w:divBdr>
            <w:top w:val="none" w:sz="0" w:space="0" w:color="auto"/>
            <w:left w:val="none" w:sz="0" w:space="0" w:color="auto"/>
            <w:bottom w:val="none" w:sz="0" w:space="0" w:color="auto"/>
            <w:right w:val="none" w:sz="0" w:space="0" w:color="auto"/>
          </w:divBdr>
          <w:divsChild>
            <w:div w:id="1989939247">
              <w:marLeft w:val="0"/>
              <w:marRight w:val="0"/>
              <w:marTop w:val="0"/>
              <w:marBottom w:val="0"/>
              <w:divBdr>
                <w:top w:val="none" w:sz="0" w:space="0" w:color="auto"/>
                <w:left w:val="none" w:sz="0" w:space="0" w:color="auto"/>
                <w:bottom w:val="none" w:sz="0" w:space="0" w:color="auto"/>
                <w:right w:val="none" w:sz="0" w:space="0" w:color="auto"/>
              </w:divBdr>
            </w:div>
          </w:divsChild>
        </w:div>
        <w:div w:id="1948996722">
          <w:marLeft w:val="0"/>
          <w:marRight w:val="0"/>
          <w:marTop w:val="0"/>
          <w:marBottom w:val="0"/>
          <w:divBdr>
            <w:top w:val="none" w:sz="0" w:space="0" w:color="auto"/>
            <w:left w:val="none" w:sz="0" w:space="0" w:color="auto"/>
            <w:bottom w:val="none" w:sz="0" w:space="0" w:color="auto"/>
            <w:right w:val="none" w:sz="0" w:space="0" w:color="auto"/>
          </w:divBdr>
          <w:divsChild>
            <w:div w:id="372191632">
              <w:marLeft w:val="0"/>
              <w:marRight w:val="0"/>
              <w:marTop w:val="0"/>
              <w:marBottom w:val="0"/>
              <w:divBdr>
                <w:top w:val="none" w:sz="0" w:space="0" w:color="auto"/>
                <w:left w:val="none" w:sz="0" w:space="0" w:color="auto"/>
                <w:bottom w:val="none" w:sz="0" w:space="0" w:color="auto"/>
                <w:right w:val="none" w:sz="0" w:space="0" w:color="auto"/>
              </w:divBdr>
            </w:div>
            <w:div w:id="1483694404">
              <w:marLeft w:val="0"/>
              <w:marRight w:val="0"/>
              <w:marTop w:val="0"/>
              <w:marBottom w:val="0"/>
              <w:divBdr>
                <w:top w:val="none" w:sz="0" w:space="0" w:color="auto"/>
                <w:left w:val="none" w:sz="0" w:space="0" w:color="auto"/>
                <w:bottom w:val="none" w:sz="0" w:space="0" w:color="auto"/>
                <w:right w:val="none" w:sz="0" w:space="0" w:color="auto"/>
              </w:divBdr>
            </w:div>
          </w:divsChild>
        </w:div>
        <w:div w:id="2041516920">
          <w:marLeft w:val="0"/>
          <w:marRight w:val="0"/>
          <w:marTop w:val="0"/>
          <w:marBottom w:val="0"/>
          <w:divBdr>
            <w:top w:val="none" w:sz="0" w:space="0" w:color="auto"/>
            <w:left w:val="none" w:sz="0" w:space="0" w:color="auto"/>
            <w:bottom w:val="none" w:sz="0" w:space="0" w:color="auto"/>
            <w:right w:val="none" w:sz="0" w:space="0" w:color="auto"/>
          </w:divBdr>
          <w:divsChild>
            <w:div w:id="1754815778">
              <w:marLeft w:val="0"/>
              <w:marRight w:val="0"/>
              <w:marTop w:val="0"/>
              <w:marBottom w:val="0"/>
              <w:divBdr>
                <w:top w:val="none" w:sz="0" w:space="0" w:color="auto"/>
                <w:left w:val="none" w:sz="0" w:space="0" w:color="auto"/>
                <w:bottom w:val="none" w:sz="0" w:space="0" w:color="auto"/>
                <w:right w:val="none" w:sz="0" w:space="0" w:color="auto"/>
              </w:divBdr>
            </w:div>
          </w:divsChild>
        </w:div>
        <w:div w:id="2107270100">
          <w:marLeft w:val="0"/>
          <w:marRight w:val="0"/>
          <w:marTop w:val="0"/>
          <w:marBottom w:val="0"/>
          <w:divBdr>
            <w:top w:val="none" w:sz="0" w:space="0" w:color="auto"/>
            <w:left w:val="none" w:sz="0" w:space="0" w:color="auto"/>
            <w:bottom w:val="none" w:sz="0" w:space="0" w:color="auto"/>
            <w:right w:val="none" w:sz="0" w:space="0" w:color="auto"/>
          </w:divBdr>
          <w:divsChild>
            <w:div w:id="419331217">
              <w:marLeft w:val="0"/>
              <w:marRight w:val="0"/>
              <w:marTop w:val="0"/>
              <w:marBottom w:val="0"/>
              <w:divBdr>
                <w:top w:val="none" w:sz="0" w:space="0" w:color="auto"/>
                <w:left w:val="none" w:sz="0" w:space="0" w:color="auto"/>
                <w:bottom w:val="none" w:sz="0" w:space="0" w:color="auto"/>
                <w:right w:val="none" w:sz="0" w:space="0" w:color="auto"/>
              </w:divBdr>
            </w:div>
          </w:divsChild>
        </w:div>
        <w:div w:id="2107461817">
          <w:marLeft w:val="0"/>
          <w:marRight w:val="0"/>
          <w:marTop w:val="0"/>
          <w:marBottom w:val="0"/>
          <w:divBdr>
            <w:top w:val="none" w:sz="0" w:space="0" w:color="auto"/>
            <w:left w:val="none" w:sz="0" w:space="0" w:color="auto"/>
            <w:bottom w:val="none" w:sz="0" w:space="0" w:color="auto"/>
            <w:right w:val="none" w:sz="0" w:space="0" w:color="auto"/>
          </w:divBdr>
          <w:divsChild>
            <w:div w:id="225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2169">
      <w:bodyDiv w:val="1"/>
      <w:marLeft w:val="0"/>
      <w:marRight w:val="0"/>
      <w:marTop w:val="0"/>
      <w:marBottom w:val="0"/>
      <w:divBdr>
        <w:top w:val="none" w:sz="0" w:space="0" w:color="auto"/>
        <w:left w:val="none" w:sz="0" w:space="0" w:color="auto"/>
        <w:bottom w:val="none" w:sz="0" w:space="0" w:color="auto"/>
        <w:right w:val="none" w:sz="0" w:space="0" w:color="auto"/>
      </w:divBdr>
      <w:divsChild>
        <w:div w:id="99641399">
          <w:marLeft w:val="0"/>
          <w:marRight w:val="0"/>
          <w:marTop w:val="0"/>
          <w:marBottom w:val="0"/>
          <w:divBdr>
            <w:top w:val="none" w:sz="0" w:space="0" w:color="auto"/>
            <w:left w:val="none" w:sz="0" w:space="0" w:color="auto"/>
            <w:bottom w:val="none" w:sz="0" w:space="0" w:color="auto"/>
            <w:right w:val="none" w:sz="0" w:space="0" w:color="auto"/>
          </w:divBdr>
          <w:divsChild>
            <w:div w:id="845022018">
              <w:marLeft w:val="0"/>
              <w:marRight w:val="0"/>
              <w:marTop w:val="0"/>
              <w:marBottom w:val="0"/>
              <w:divBdr>
                <w:top w:val="none" w:sz="0" w:space="0" w:color="auto"/>
                <w:left w:val="none" w:sz="0" w:space="0" w:color="auto"/>
                <w:bottom w:val="none" w:sz="0" w:space="0" w:color="auto"/>
                <w:right w:val="none" w:sz="0" w:space="0" w:color="auto"/>
              </w:divBdr>
            </w:div>
          </w:divsChild>
        </w:div>
        <w:div w:id="313532204">
          <w:marLeft w:val="0"/>
          <w:marRight w:val="0"/>
          <w:marTop w:val="0"/>
          <w:marBottom w:val="0"/>
          <w:divBdr>
            <w:top w:val="none" w:sz="0" w:space="0" w:color="auto"/>
            <w:left w:val="none" w:sz="0" w:space="0" w:color="auto"/>
            <w:bottom w:val="none" w:sz="0" w:space="0" w:color="auto"/>
            <w:right w:val="none" w:sz="0" w:space="0" w:color="auto"/>
          </w:divBdr>
          <w:divsChild>
            <w:div w:id="666593781">
              <w:marLeft w:val="0"/>
              <w:marRight w:val="0"/>
              <w:marTop w:val="0"/>
              <w:marBottom w:val="0"/>
              <w:divBdr>
                <w:top w:val="none" w:sz="0" w:space="0" w:color="auto"/>
                <w:left w:val="none" w:sz="0" w:space="0" w:color="auto"/>
                <w:bottom w:val="none" w:sz="0" w:space="0" w:color="auto"/>
                <w:right w:val="none" w:sz="0" w:space="0" w:color="auto"/>
              </w:divBdr>
            </w:div>
          </w:divsChild>
        </w:div>
        <w:div w:id="411859846">
          <w:marLeft w:val="0"/>
          <w:marRight w:val="0"/>
          <w:marTop w:val="0"/>
          <w:marBottom w:val="0"/>
          <w:divBdr>
            <w:top w:val="none" w:sz="0" w:space="0" w:color="auto"/>
            <w:left w:val="none" w:sz="0" w:space="0" w:color="auto"/>
            <w:bottom w:val="none" w:sz="0" w:space="0" w:color="auto"/>
            <w:right w:val="none" w:sz="0" w:space="0" w:color="auto"/>
          </w:divBdr>
          <w:divsChild>
            <w:div w:id="10962956">
              <w:marLeft w:val="0"/>
              <w:marRight w:val="0"/>
              <w:marTop w:val="0"/>
              <w:marBottom w:val="0"/>
              <w:divBdr>
                <w:top w:val="none" w:sz="0" w:space="0" w:color="auto"/>
                <w:left w:val="none" w:sz="0" w:space="0" w:color="auto"/>
                <w:bottom w:val="none" w:sz="0" w:space="0" w:color="auto"/>
                <w:right w:val="none" w:sz="0" w:space="0" w:color="auto"/>
              </w:divBdr>
            </w:div>
            <w:div w:id="495190410">
              <w:marLeft w:val="0"/>
              <w:marRight w:val="0"/>
              <w:marTop w:val="0"/>
              <w:marBottom w:val="0"/>
              <w:divBdr>
                <w:top w:val="none" w:sz="0" w:space="0" w:color="auto"/>
                <w:left w:val="none" w:sz="0" w:space="0" w:color="auto"/>
                <w:bottom w:val="none" w:sz="0" w:space="0" w:color="auto"/>
                <w:right w:val="none" w:sz="0" w:space="0" w:color="auto"/>
              </w:divBdr>
            </w:div>
            <w:div w:id="1125076027">
              <w:marLeft w:val="0"/>
              <w:marRight w:val="0"/>
              <w:marTop w:val="0"/>
              <w:marBottom w:val="0"/>
              <w:divBdr>
                <w:top w:val="none" w:sz="0" w:space="0" w:color="auto"/>
                <w:left w:val="none" w:sz="0" w:space="0" w:color="auto"/>
                <w:bottom w:val="none" w:sz="0" w:space="0" w:color="auto"/>
                <w:right w:val="none" w:sz="0" w:space="0" w:color="auto"/>
              </w:divBdr>
            </w:div>
            <w:div w:id="2083259399">
              <w:marLeft w:val="0"/>
              <w:marRight w:val="0"/>
              <w:marTop w:val="0"/>
              <w:marBottom w:val="0"/>
              <w:divBdr>
                <w:top w:val="none" w:sz="0" w:space="0" w:color="auto"/>
                <w:left w:val="none" w:sz="0" w:space="0" w:color="auto"/>
                <w:bottom w:val="none" w:sz="0" w:space="0" w:color="auto"/>
                <w:right w:val="none" w:sz="0" w:space="0" w:color="auto"/>
              </w:divBdr>
            </w:div>
          </w:divsChild>
        </w:div>
        <w:div w:id="452284897">
          <w:marLeft w:val="0"/>
          <w:marRight w:val="0"/>
          <w:marTop w:val="0"/>
          <w:marBottom w:val="0"/>
          <w:divBdr>
            <w:top w:val="none" w:sz="0" w:space="0" w:color="auto"/>
            <w:left w:val="none" w:sz="0" w:space="0" w:color="auto"/>
            <w:bottom w:val="none" w:sz="0" w:space="0" w:color="auto"/>
            <w:right w:val="none" w:sz="0" w:space="0" w:color="auto"/>
          </w:divBdr>
          <w:divsChild>
            <w:div w:id="1815486927">
              <w:marLeft w:val="0"/>
              <w:marRight w:val="0"/>
              <w:marTop w:val="0"/>
              <w:marBottom w:val="0"/>
              <w:divBdr>
                <w:top w:val="none" w:sz="0" w:space="0" w:color="auto"/>
                <w:left w:val="none" w:sz="0" w:space="0" w:color="auto"/>
                <w:bottom w:val="none" w:sz="0" w:space="0" w:color="auto"/>
                <w:right w:val="none" w:sz="0" w:space="0" w:color="auto"/>
              </w:divBdr>
            </w:div>
          </w:divsChild>
        </w:div>
        <w:div w:id="555706166">
          <w:marLeft w:val="0"/>
          <w:marRight w:val="0"/>
          <w:marTop w:val="0"/>
          <w:marBottom w:val="0"/>
          <w:divBdr>
            <w:top w:val="none" w:sz="0" w:space="0" w:color="auto"/>
            <w:left w:val="none" w:sz="0" w:space="0" w:color="auto"/>
            <w:bottom w:val="none" w:sz="0" w:space="0" w:color="auto"/>
            <w:right w:val="none" w:sz="0" w:space="0" w:color="auto"/>
          </w:divBdr>
          <w:divsChild>
            <w:div w:id="1045566650">
              <w:marLeft w:val="0"/>
              <w:marRight w:val="0"/>
              <w:marTop w:val="0"/>
              <w:marBottom w:val="0"/>
              <w:divBdr>
                <w:top w:val="none" w:sz="0" w:space="0" w:color="auto"/>
                <w:left w:val="none" w:sz="0" w:space="0" w:color="auto"/>
                <w:bottom w:val="none" w:sz="0" w:space="0" w:color="auto"/>
                <w:right w:val="none" w:sz="0" w:space="0" w:color="auto"/>
              </w:divBdr>
            </w:div>
          </w:divsChild>
        </w:div>
        <w:div w:id="781190683">
          <w:marLeft w:val="0"/>
          <w:marRight w:val="0"/>
          <w:marTop w:val="0"/>
          <w:marBottom w:val="0"/>
          <w:divBdr>
            <w:top w:val="none" w:sz="0" w:space="0" w:color="auto"/>
            <w:left w:val="none" w:sz="0" w:space="0" w:color="auto"/>
            <w:bottom w:val="none" w:sz="0" w:space="0" w:color="auto"/>
            <w:right w:val="none" w:sz="0" w:space="0" w:color="auto"/>
          </w:divBdr>
          <w:divsChild>
            <w:div w:id="632174006">
              <w:marLeft w:val="0"/>
              <w:marRight w:val="0"/>
              <w:marTop w:val="0"/>
              <w:marBottom w:val="0"/>
              <w:divBdr>
                <w:top w:val="none" w:sz="0" w:space="0" w:color="auto"/>
                <w:left w:val="none" w:sz="0" w:space="0" w:color="auto"/>
                <w:bottom w:val="none" w:sz="0" w:space="0" w:color="auto"/>
                <w:right w:val="none" w:sz="0" w:space="0" w:color="auto"/>
              </w:divBdr>
            </w:div>
            <w:div w:id="720717169">
              <w:marLeft w:val="0"/>
              <w:marRight w:val="0"/>
              <w:marTop w:val="0"/>
              <w:marBottom w:val="0"/>
              <w:divBdr>
                <w:top w:val="none" w:sz="0" w:space="0" w:color="auto"/>
                <w:left w:val="none" w:sz="0" w:space="0" w:color="auto"/>
                <w:bottom w:val="none" w:sz="0" w:space="0" w:color="auto"/>
                <w:right w:val="none" w:sz="0" w:space="0" w:color="auto"/>
              </w:divBdr>
            </w:div>
            <w:div w:id="970087109">
              <w:marLeft w:val="0"/>
              <w:marRight w:val="0"/>
              <w:marTop w:val="0"/>
              <w:marBottom w:val="0"/>
              <w:divBdr>
                <w:top w:val="none" w:sz="0" w:space="0" w:color="auto"/>
                <w:left w:val="none" w:sz="0" w:space="0" w:color="auto"/>
                <w:bottom w:val="none" w:sz="0" w:space="0" w:color="auto"/>
                <w:right w:val="none" w:sz="0" w:space="0" w:color="auto"/>
              </w:divBdr>
            </w:div>
            <w:div w:id="1325010256">
              <w:marLeft w:val="0"/>
              <w:marRight w:val="0"/>
              <w:marTop w:val="0"/>
              <w:marBottom w:val="0"/>
              <w:divBdr>
                <w:top w:val="none" w:sz="0" w:space="0" w:color="auto"/>
                <w:left w:val="none" w:sz="0" w:space="0" w:color="auto"/>
                <w:bottom w:val="none" w:sz="0" w:space="0" w:color="auto"/>
                <w:right w:val="none" w:sz="0" w:space="0" w:color="auto"/>
              </w:divBdr>
            </w:div>
            <w:div w:id="1372682328">
              <w:marLeft w:val="0"/>
              <w:marRight w:val="0"/>
              <w:marTop w:val="0"/>
              <w:marBottom w:val="0"/>
              <w:divBdr>
                <w:top w:val="none" w:sz="0" w:space="0" w:color="auto"/>
                <w:left w:val="none" w:sz="0" w:space="0" w:color="auto"/>
                <w:bottom w:val="none" w:sz="0" w:space="0" w:color="auto"/>
                <w:right w:val="none" w:sz="0" w:space="0" w:color="auto"/>
              </w:divBdr>
            </w:div>
            <w:div w:id="1892888230">
              <w:marLeft w:val="0"/>
              <w:marRight w:val="0"/>
              <w:marTop w:val="0"/>
              <w:marBottom w:val="0"/>
              <w:divBdr>
                <w:top w:val="none" w:sz="0" w:space="0" w:color="auto"/>
                <w:left w:val="none" w:sz="0" w:space="0" w:color="auto"/>
                <w:bottom w:val="none" w:sz="0" w:space="0" w:color="auto"/>
                <w:right w:val="none" w:sz="0" w:space="0" w:color="auto"/>
              </w:divBdr>
            </w:div>
            <w:div w:id="1919750143">
              <w:marLeft w:val="0"/>
              <w:marRight w:val="0"/>
              <w:marTop w:val="0"/>
              <w:marBottom w:val="0"/>
              <w:divBdr>
                <w:top w:val="none" w:sz="0" w:space="0" w:color="auto"/>
                <w:left w:val="none" w:sz="0" w:space="0" w:color="auto"/>
                <w:bottom w:val="none" w:sz="0" w:space="0" w:color="auto"/>
                <w:right w:val="none" w:sz="0" w:space="0" w:color="auto"/>
              </w:divBdr>
            </w:div>
          </w:divsChild>
        </w:div>
        <w:div w:id="938872677">
          <w:marLeft w:val="0"/>
          <w:marRight w:val="0"/>
          <w:marTop w:val="0"/>
          <w:marBottom w:val="0"/>
          <w:divBdr>
            <w:top w:val="none" w:sz="0" w:space="0" w:color="auto"/>
            <w:left w:val="none" w:sz="0" w:space="0" w:color="auto"/>
            <w:bottom w:val="none" w:sz="0" w:space="0" w:color="auto"/>
            <w:right w:val="none" w:sz="0" w:space="0" w:color="auto"/>
          </w:divBdr>
          <w:divsChild>
            <w:div w:id="542376004">
              <w:marLeft w:val="0"/>
              <w:marRight w:val="0"/>
              <w:marTop w:val="0"/>
              <w:marBottom w:val="0"/>
              <w:divBdr>
                <w:top w:val="none" w:sz="0" w:space="0" w:color="auto"/>
                <w:left w:val="none" w:sz="0" w:space="0" w:color="auto"/>
                <w:bottom w:val="none" w:sz="0" w:space="0" w:color="auto"/>
                <w:right w:val="none" w:sz="0" w:space="0" w:color="auto"/>
              </w:divBdr>
            </w:div>
          </w:divsChild>
        </w:div>
        <w:div w:id="1085417487">
          <w:marLeft w:val="0"/>
          <w:marRight w:val="0"/>
          <w:marTop w:val="0"/>
          <w:marBottom w:val="0"/>
          <w:divBdr>
            <w:top w:val="none" w:sz="0" w:space="0" w:color="auto"/>
            <w:left w:val="none" w:sz="0" w:space="0" w:color="auto"/>
            <w:bottom w:val="none" w:sz="0" w:space="0" w:color="auto"/>
            <w:right w:val="none" w:sz="0" w:space="0" w:color="auto"/>
          </w:divBdr>
          <w:divsChild>
            <w:div w:id="1118835305">
              <w:marLeft w:val="0"/>
              <w:marRight w:val="0"/>
              <w:marTop w:val="0"/>
              <w:marBottom w:val="0"/>
              <w:divBdr>
                <w:top w:val="none" w:sz="0" w:space="0" w:color="auto"/>
                <w:left w:val="none" w:sz="0" w:space="0" w:color="auto"/>
                <w:bottom w:val="none" w:sz="0" w:space="0" w:color="auto"/>
                <w:right w:val="none" w:sz="0" w:space="0" w:color="auto"/>
              </w:divBdr>
            </w:div>
          </w:divsChild>
        </w:div>
        <w:div w:id="1781995262">
          <w:marLeft w:val="0"/>
          <w:marRight w:val="0"/>
          <w:marTop w:val="0"/>
          <w:marBottom w:val="0"/>
          <w:divBdr>
            <w:top w:val="none" w:sz="0" w:space="0" w:color="auto"/>
            <w:left w:val="none" w:sz="0" w:space="0" w:color="auto"/>
            <w:bottom w:val="none" w:sz="0" w:space="0" w:color="auto"/>
            <w:right w:val="none" w:sz="0" w:space="0" w:color="auto"/>
          </w:divBdr>
          <w:divsChild>
            <w:div w:id="1937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3759">
      <w:bodyDiv w:val="1"/>
      <w:marLeft w:val="0"/>
      <w:marRight w:val="0"/>
      <w:marTop w:val="0"/>
      <w:marBottom w:val="0"/>
      <w:divBdr>
        <w:top w:val="none" w:sz="0" w:space="0" w:color="auto"/>
        <w:left w:val="none" w:sz="0" w:space="0" w:color="auto"/>
        <w:bottom w:val="none" w:sz="0" w:space="0" w:color="auto"/>
        <w:right w:val="none" w:sz="0" w:space="0" w:color="auto"/>
      </w:divBdr>
      <w:divsChild>
        <w:div w:id="1153372881">
          <w:marLeft w:val="0"/>
          <w:marRight w:val="0"/>
          <w:marTop w:val="0"/>
          <w:marBottom w:val="0"/>
          <w:divBdr>
            <w:top w:val="none" w:sz="0" w:space="0" w:color="auto"/>
            <w:left w:val="none" w:sz="0" w:space="0" w:color="auto"/>
            <w:bottom w:val="none" w:sz="0" w:space="0" w:color="auto"/>
            <w:right w:val="none" w:sz="0" w:space="0" w:color="auto"/>
          </w:divBdr>
        </w:div>
        <w:div w:id="1269702997">
          <w:marLeft w:val="0"/>
          <w:marRight w:val="0"/>
          <w:marTop w:val="0"/>
          <w:marBottom w:val="0"/>
          <w:divBdr>
            <w:top w:val="none" w:sz="0" w:space="0" w:color="auto"/>
            <w:left w:val="none" w:sz="0" w:space="0" w:color="auto"/>
            <w:bottom w:val="none" w:sz="0" w:space="0" w:color="auto"/>
            <w:right w:val="none" w:sz="0" w:space="0" w:color="auto"/>
          </w:divBdr>
        </w:div>
        <w:div w:id="2011980740">
          <w:marLeft w:val="0"/>
          <w:marRight w:val="0"/>
          <w:marTop w:val="0"/>
          <w:marBottom w:val="0"/>
          <w:divBdr>
            <w:top w:val="none" w:sz="0" w:space="0" w:color="auto"/>
            <w:left w:val="none" w:sz="0" w:space="0" w:color="auto"/>
            <w:bottom w:val="none" w:sz="0" w:space="0" w:color="auto"/>
            <w:right w:val="none" w:sz="0" w:space="0" w:color="auto"/>
          </w:divBdr>
        </w:div>
      </w:divsChild>
    </w:div>
    <w:div w:id="252983196">
      <w:bodyDiv w:val="1"/>
      <w:marLeft w:val="0"/>
      <w:marRight w:val="0"/>
      <w:marTop w:val="0"/>
      <w:marBottom w:val="0"/>
      <w:divBdr>
        <w:top w:val="none" w:sz="0" w:space="0" w:color="auto"/>
        <w:left w:val="none" w:sz="0" w:space="0" w:color="auto"/>
        <w:bottom w:val="none" w:sz="0" w:space="0" w:color="auto"/>
        <w:right w:val="none" w:sz="0" w:space="0" w:color="auto"/>
      </w:divBdr>
      <w:divsChild>
        <w:div w:id="188299736">
          <w:marLeft w:val="0"/>
          <w:marRight w:val="0"/>
          <w:marTop w:val="0"/>
          <w:marBottom w:val="0"/>
          <w:divBdr>
            <w:top w:val="none" w:sz="0" w:space="0" w:color="auto"/>
            <w:left w:val="none" w:sz="0" w:space="0" w:color="auto"/>
            <w:bottom w:val="none" w:sz="0" w:space="0" w:color="auto"/>
            <w:right w:val="none" w:sz="0" w:space="0" w:color="auto"/>
          </w:divBdr>
          <w:divsChild>
            <w:div w:id="1247689602">
              <w:marLeft w:val="0"/>
              <w:marRight w:val="0"/>
              <w:marTop w:val="0"/>
              <w:marBottom w:val="0"/>
              <w:divBdr>
                <w:top w:val="none" w:sz="0" w:space="0" w:color="auto"/>
                <w:left w:val="none" w:sz="0" w:space="0" w:color="auto"/>
                <w:bottom w:val="none" w:sz="0" w:space="0" w:color="auto"/>
                <w:right w:val="none" w:sz="0" w:space="0" w:color="auto"/>
              </w:divBdr>
            </w:div>
          </w:divsChild>
        </w:div>
        <w:div w:id="217907514">
          <w:marLeft w:val="0"/>
          <w:marRight w:val="0"/>
          <w:marTop w:val="0"/>
          <w:marBottom w:val="0"/>
          <w:divBdr>
            <w:top w:val="none" w:sz="0" w:space="0" w:color="auto"/>
            <w:left w:val="none" w:sz="0" w:space="0" w:color="auto"/>
            <w:bottom w:val="none" w:sz="0" w:space="0" w:color="auto"/>
            <w:right w:val="none" w:sz="0" w:space="0" w:color="auto"/>
          </w:divBdr>
          <w:divsChild>
            <w:div w:id="490606557">
              <w:marLeft w:val="0"/>
              <w:marRight w:val="0"/>
              <w:marTop w:val="0"/>
              <w:marBottom w:val="0"/>
              <w:divBdr>
                <w:top w:val="none" w:sz="0" w:space="0" w:color="auto"/>
                <w:left w:val="none" w:sz="0" w:space="0" w:color="auto"/>
                <w:bottom w:val="none" w:sz="0" w:space="0" w:color="auto"/>
                <w:right w:val="none" w:sz="0" w:space="0" w:color="auto"/>
              </w:divBdr>
            </w:div>
            <w:div w:id="885147282">
              <w:marLeft w:val="0"/>
              <w:marRight w:val="0"/>
              <w:marTop w:val="0"/>
              <w:marBottom w:val="0"/>
              <w:divBdr>
                <w:top w:val="none" w:sz="0" w:space="0" w:color="auto"/>
                <w:left w:val="none" w:sz="0" w:space="0" w:color="auto"/>
                <w:bottom w:val="none" w:sz="0" w:space="0" w:color="auto"/>
                <w:right w:val="none" w:sz="0" w:space="0" w:color="auto"/>
              </w:divBdr>
            </w:div>
            <w:div w:id="1657799973">
              <w:marLeft w:val="0"/>
              <w:marRight w:val="0"/>
              <w:marTop w:val="0"/>
              <w:marBottom w:val="0"/>
              <w:divBdr>
                <w:top w:val="none" w:sz="0" w:space="0" w:color="auto"/>
                <w:left w:val="none" w:sz="0" w:space="0" w:color="auto"/>
                <w:bottom w:val="none" w:sz="0" w:space="0" w:color="auto"/>
                <w:right w:val="none" w:sz="0" w:space="0" w:color="auto"/>
              </w:divBdr>
            </w:div>
            <w:div w:id="1688632698">
              <w:marLeft w:val="0"/>
              <w:marRight w:val="0"/>
              <w:marTop w:val="0"/>
              <w:marBottom w:val="0"/>
              <w:divBdr>
                <w:top w:val="none" w:sz="0" w:space="0" w:color="auto"/>
                <w:left w:val="none" w:sz="0" w:space="0" w:color="auto"/>
                <w:bottom w:val="none" w:sz="0" w:space="0" w:color="auto"/>
                <w:right w:val="none" w:sz="0" w:space="0" w:color="auto"/>
              </w:divBdr>
            </w:div>
          </w:divsChild>
        </w:div>
        <w:div w:id="712272909">
          <w:marLeft w:val="0"/>
          <w:marRight w:val="0"/>
          <w:marTop w:val="0"/>
          <w:marBottom w:val="0"/>
          <w:divBdr>
            <w:top w:val="none" w:sz="0" w:space="0" w:color="auto"/>
            <w:left w:val="none" w:sz="0" w:space="0" w:color="auto"/>
            <w:bottom w:val="none" w:sz="0" w:space="0" w:color="auto"/>
            <w:right w:val="none" w:sz="0" w:space="0" w:color="auto"/>
          </w:divBdr>
          <w:divsChild>
            <w:div w:id="463741930">
              <w:marLeft w:val="0"/>
              <w:marRight w:val="0"/>
              <w:marTop w:val="0"/>
              <w:marBottom w:val="0"/>
              <w:divBdr>
                <w:top w:val="none" w:sz="0" w:space="0" w:color="auto"/>
                <w:left w:val="none" w:sz="0" w:space="0" w:color="auto"/>
                <w:bottom w:val="none" w:sz="0" w:space="0" w:color="auto"/>
                <w:right w:val="none" w:sz="0" w:space="0" w:color="auto"/>
              </w:divBdr>
            </w:div>
            <w:div w:id="1420370066">
              <w:marLeft w:val="0"/>
              <w:marRight w:val="0"/>
              <w:marTop w:val="0"/>
              <w:marBottom w:val="0"/>
              <w:divBdr>
                <w:top w:val="none" w:sz="0" w:space="0" w:color="auto"/>
                <w:left w:val="none" w:sz="0" w:space="0" w:color="auto"/>
                <w:bottom w:val="none" w:sz="0" w:space="0" w:color="auto"/>
                <w:right w:val="none" w:sz="0" w:space="0" w:color="auto"/>
              </w:divBdr>
            </w:div>
            <w:div w:id="1472670224">
              <w:marLeft w:val="0"/>
              <w:marRight w:val="0"/>
              <w:marTop w:val="0"/>
              <w:marBottom w:val="0"/>
              <w:divBdr>
                <w:top w:val="none" w:sz="0" w:space="0" w:color="auto"/>
                <w:left w:val="none" w:sz="0" w:space="0" w:color="auto"/>
                <w:bottom w:val="none" w:sz="0" w:space="0" w:color="auto"/>
                <w:right w:val="none" w:sz="0" w:space="0" w:color="auto"/>
              </w:divBdr>
            </w:div>
            <w:div w:id="2140344140">
              <w:marLeft w:val="0"/>
              <w:marRight w:val="0"/>
              <w:marTop w:val="0"/>
              <w:marBottom w:val="0"/>
              <w:divBdr>
                <w:top w:val="none" w:sz="0" w:space="0" w:color="auto"/>
                <w:left w:val="none" w:sz="0" w:space="0" w:color="auto"/>
                <w:bottom w:val="none" w:sz="0" w:space="0" w:color="auto"/>
                <w:right w:val="none" w:sz="0" w:space="0" w:color="auto"/>
              </w:divBdr>
            </w:div>
          </w:divsChild>
        </w:div>
        <w:div w:id="788663922">
          <w:marLeft w:val="0"/>
          <w:marRight w:val="0"/>
          <w:marTop w:val="0"/>
          <w:marBottom w:val="0"/>
          <w:divBdr>
            <w:top w:val="none" w:sz="0" w:space="0" w:color="auto"/>
            <w:left w:val="none" w:sz="0" w:space="0" w:color="auto"/>
            <w:bottom w:val="none" w:sz="0" w:space="0" w:color="auto"/>
            <w:right w:val="none" w:sz="0" w:space="0" w:color="auto"/>
          </w:divBdr>
          <w:divsChild>
            <w:div w:id="1295257042">
              <w:marLeft w:val="0"/>
              <w:marRight w:val="0"/>
              <w:marTop w:val="0"/>
              <w:marBottom w:val="0"/>
              <w:divBdr>
                <w:top w:val="none" w:sz="0" w:space="0" w:color="auto"/>
                <w:left w:val="none" w:sz="0" w:space="0" w:color="auto"/>
                <w:bottom w:val="none" w:sz="0" w:space="0" w:color="auto"/>
                <w:right w:val="none" w:sz="0" w:space="0" w:color="auto"/>
              </w:divBdr>
            </w:div>
          </w:divsChild>
        </w:div>
        <w:div w:id="1170415209">
          <w:marLeft w:val="0"/>
          <w:marRight w:val="0"/>
          <w:marTop w:val="0"/>
          <w:marBottom w:val="0"/>
          <w:divBdr>
            <w:top w:val="none" w:sz="0" w:space="0" w:color="auto"/>
            <w:left w:val="none" w:sz="0" w:space="0" w:color="auto"/>
            <w:bottom w:val="none" w:sz="0" w:space="0" w:color="auto"/>
            <w:right w:val="none" w:sz="0" w:space="0" w:color="auto"/>
          </w:divBdr>
          <w:divsChild>
            <w:div w:id="400950754">
              <w:marLeft w:val="0"/>
              <w:marRight w:val="0"/>
              <w:marTop w:val="0"/>
              <w:marBottom w:val="0"/>
              <w:divBdr>
                <w:top w:val="none" w:sz="0" w:space="0" w:color="auto"/>
                <w:left w:val="none" w:sz="0" w:space="0" w:color="auto"/>
                <w:bottom w:val="none" w:sz="0" w:space="0" w:color="auto"/>
                <w:right w:val="none" w:sz="0" w:space="0" w:color="auto"/>
              </w:divBdr>
            </w:div>
          </w:divsChild>
        </w:div>
        <w:div w:id="1215695261">
          <w:marLeft w:val="0"/>
          <w:marRight w:val="0"/>
          <w:marTop w:val="0"/>
          <w:marBottom w:val="0"/>
          <w:divBdr>
            <w:top w:val="none" w:sz="0" w:space="0" w:color="auto"/>
            <w:left w:val="none" w:sz="0" w:space="0" w:color="auto"/>
            <w:bottom w:val="none" w:sz="0" w:space="0" w:color="auto"/>
            <w:right w:val="none" w:sz="0" w:space="0" w:color="auto"/>
          </w:divBdr>
          <w:divsChild>
            <w:div w:id="296643326">
              <w:marLeft w:val="0"/>
              <w:marRight w:val="0"/>
              <w:marTop w:val="0"/>
              <w:marBottom w:val="0"/>
              <w:divBdr>
                <w:top w:val="none" w:sz="0" w:space="0" w:color="auto"/>
                <w:left w:val="none" w:sz="0" w:space="0" w:color="auto"/>
                <w:bottom w:val="none" w:sz="0" w:space="0" w:color="auto"/>
                <w:right w:val="none" w:sz="0" w:space="0" w:color="auto"/>
              </w:divBdr>
            </w:div>
            <w:div w:id="349643410">
              <w:marLeft w:val="0"/>
              <w:marRight w:val="0"/>
              <w:marTop w:val="0"/>
              <w:marBottom w:val="0"/>
              <w:divBdr>
                <w:top w:val="none" w:sz="0" w:space="0" w:color="auto"/>
                <w:left w:val="none" w:sz="0" w:space="0" w:color="auto"/>
                <w:bottom w:val="none" w:sz="0" w:space="0" w:color="auto"/>
                <w:right w:val="none" w:sz="0" w:space="0" w:color="auto"/>
              </w:divBdr>
            </w:div>
            <w:div w:id="770391736">
              <w:marLeft w:val="0"/>
              <w:marRight w:val="0"/>
              <w:marTop w:val="0"/>
              <w:marBottom w:val="0"/>
              <w:divBdr>
                <w:top w:val="none" w:sz="0" w:space="0" w:color="auto"/>
                <w:left w:val="none" w:sz="0" w:space="0" w:color="auto"/>
                <w:bottom w:val="none" w:sz="0" w:space="0" w:color="auto"/>
                <w:right w:val="none" w:sz="0" w:space="0" w:color="auto"/>
              </w:divBdr>
            </w:div>
            <w:div w:id="1375615831">
              <w:marLeft w:val="0"/>
              <w:marRight w:val="0"/>
              <w:marTop w:val="0"/>
              <w:marBottom w:val="0"/>
              <w:divBdr>
                <w:top w:val="none" w:sz="0" w:space="0" w:color="auto"/>
                <w:left w:val="none" w:sz="0" w:space="0" w:color="auto"/>
                <w:bottom w:val="none" w:sz="0" w:space="0" w:color="auto"/>
                <w:right w:val="none" w:sz="0" w:space="0" w:color="auto"/>
              </w:divBdr>
            </w:div>
            <w:div w:id="1727877370">
              <w:marLeft w:val="0"/>
              <w:marRight w:val="0"/>
              <w:marTop w:val="0"/>
              <w:marBottom w:val="0"/>
              <w:divBdr>
                <w:top w:val="none" w:sz="0" w:space="0" w:color="auto"/>
                <w:left w:val="none" w:sz="0" w:space="0" w:color="auto"/>
                <w:bottom w:val="none" w:sz="0" w:space="0" w:color="auto"/>
                <w:right w:val="none" w:sz="0" w:space="0" w:color="auto"/>
              </w:divBdr>
            </w:div>
          </w:divsChild>
        </w:div>
        <w:div w:id="1289895608">
          <w:marLeft w:val="0"/>
          <w:marRight w:val="0"/>
          <w:marTop w:val="0"/>
          <w:marBottom w:val="0"/>
          <w:divBdr>
            <w:top w:val="none" w:sz="0" w:space="0" w:color="auto"/>
            <w:left w:val="none" w:sz="0" w:space="0" w:color="auto"/>
            <w:bottom w:val="none" w:sz="0" w:space="0" w:color="auto"/>
            <w:right w:val="none" w:sz="0" w:space="0" w:color="auto"/>
          </w:divBdr>
          <w:divsChild>
            <w:div w:id="1657222241">
              <w:marLeft w:val="0"/>
              <w:marRight w:val="0"/>
              <w:marTop w:val="0"/>
              <w:marBottom w:val="0"/>
              <w:divBdr>
                <w:top w:val="none" w:sz="0" w:space="0" w:color="auto"/>
                <w:left w:val="none" w:sz="0" w:space="0" w:color="auto"/>
                <w:bottom w:val="none" w:sz="0" w:space="0" w:color="auto"/>
                <w:right w:val="none" w:sz="0" w:space="0" w:color="auto"/>
              </w:divBdr>
            </w:div>
            <w:div w:id="2125616983">
              <w:marLeft w:val="0"/>
              <w:marRight w:val="0"/>
              <w:marTop w:val="0"/>
              <w:marBottom w:val="0"/>
              <w:divBdr>
                <w:top w:val="none" w:sz="0" w:space="0" w:color="auto"/>
                <w:left w:val="none" w:sz="0" w:space="0" w:color="auto"/>
                <w:bottom w:val="none" w:sz="0" w:space="0" w:color="auto"/>
                <w:right w:val="none" w:sz="0" w:space="0" w:color="auto"/>
              </w:divBdr>
            </w:div>
          </w:divsChild>
        </w:div>
        <w:div w:id="1392192172">
          <w:marLeft w:val="0"/>
          <w:marRight w:val="0"/>
          <w:marTop w:val="0"/>
          <w:marBottom w:val="0"/>
          <w:divBdr>
            <w:top w:val="none" w:sz="0" w:space="0" w:color="auto"/>
            <w:left w:val="none" w:sz="0" w:space="0" w:color="auto"/>
            <w:bottom w:val="none" w:sz="0" w:space="0" w:color="auto"/>
            <w:right w:val="none" w:sz="0" w:space="0" w:color="auto"/>
          </w:divBdr>
          <w:divsChild>
            <w:div w:id="828253936">
              <w:marLeft w:val="0"/>
              <w:marRight w:val="0"/>
              <w:marTop w:val="0"/>
              <w:marBottom w:val="0"/>
              <w:divBdr>
                <w:top w:val="none" w:sz="0" w:space="0" w:color="auto"/>
                <w:left w:val="none" w:sz="0" w:space="0" w:color="auto"/>
                <w:bottom w:val="none" w:sz="0" w:space="0" w:color="auto"/>
                <w:right w:val="none" w:sz="0" w:space="0" w:color="auto"/>
              </w:divBdr>
            </w:div>
          </w:divsChild>
        </w:div>
        <w:div w:id="1821531245">
          <w:marLeft w:val="0"/>
          <w:marRight w:val="0"/>
          <w:marTop w:val="0"/>
          <w:marBottom w:val="0"/>
          <w:divBdr>
            <w:top w:val="none" w:sz="0" w:space="0" w:color="auto"/>
            <w:left w:val="none" w:sz="0" w:space="0" w:color="auto"/>
            <w:bottom w:val="none" w:sz="0" w:space="0" w:color="auto"/>
            <w:right w:val="none" w:sz="0" w:space="0" w:color="auto"/>
          </w:divBdr>
          <w:divsChild>
            <w:div w:id="6526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2565">
      <w:bodyDiv w:val="1"/>
      <w:marLeft w:val="0"/>
      <w:marRight w:val="0"/>
      <w:marTop w:val="0"/>
      <w:marBottom w:val="0"/>
      <w:divBdr>
        <w:top w:val="none" w:sz="0" w:space="0" w:color="auto"/>
        <w:left w:val="none" w:sz="0" w:space="0" w:color="auto"/>
        <w:bottom w:val="none" w:sz="0" w:space="0" w:color="auto"/>
        <w:right w:val="none" w:sz="0" w:space="0" w:color="auto"/>
      </w:divBdr>
      <w:divsChild>
        <w:div w:id="214662887">
          <w:marLeft w:val="0"/>
          <w:marRight w:val="0"/>
          <w:marTop w:val="0"/>
          <w:marBottom w:val="0"/>
          <w:divBdr>
            <w:top w:val="none" w:sz="0" w:space="0" w:color="auto"/>
            <w:left w:val="none" w:sz="0" w:space="0" w:color="auto"/>
            <w:bottom w:val="none" w:sz="0" w:space="0" w:color="auto"/>
            <w:right w:val="none" w:sz="0" w:space="0" w:color="auto"/>
          </w:divBdr>
        </w:div>
        <w:div w:id="1074014051">
          <w:marLeft w:val="0"/>
          <w:marRight w:val="0"/>
          <w:marTop w:val="0"/>
          <w:marBottom w:val="0"/>
          <w:divBdr>
            <w:top w:val="none" w:sz="0" w:space="0" w:color="auto"/>
            <w:left w:val="none" w:sz="0" w:space="0" w:color="auto"/>
            <w:bottom w:val="none" w:sz="0" w:space="0" w:color="auto"/>
            <w:right w:val="none" w:sz="0" w:space="0" w:color="auto"/>
          </w:divBdr>
        </w:div>
      </w:divsChild>
    </w:div>
    <w:div w:id="295379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444">
          <w:marLeft w:val="0"/>
          <w:marRight w:val="0"/>
          <w:marTop w:val="0"/>
          <w:marBottom w:val="0"/>
          <w:divBdr>
            <w:top w:val="none" w:sz="0" w:space="0" w:color="auto"/>
            <w:left w:val="none" w:sz="0" w:space="0" w:color="auto"/>
            <w:bottom w:val="none" w:sz="0" w:space="0" w:color="auto"/>
            <w:right w:val="none" w:sz="0" w:space="0" w:color="auto"/>
          </w:divBdr>
        </w:div>
        <w:div w:id="897861142">
          <w:marLeft w:val="0"/>
          <w:marRight w:val="0"/>
          <w:marTop w:val="0"/>
          <w:marBottom w:val="0"/>
          <w:divBdr>
            <w:top w:val="none" w:sz="0" w:space="0" w:color="auto"/>
            <w:left w:val="none" w:sz="0" w:space="0" w:color="auto"/>
            <w:bottom w:val="none" w:sz="0" w:space="0" w:color="auto"/>
            <w:right w:val="none" w:sz="0" w:space="0" w:color="auto"/>
          </w:divBdr>
        </w:div>
        <w:div w:id="991907948">
          <w:marLeft w:val="0"/>
          <w:marRight w:val="0"/>
          <w:marTop w:val="0"/>
          <w:marBottom w:val="0"/>
          <w:divBdr>
            <w:top w:val="none" w:sz="0" w:space="0" w:color="auto"/>
            <w:left w:val="none" w:sz="0" w:space="0" w:color="auto"/>
            <w:bottom w:val="none" w:sz="0" w:space="0" w:color="auto"/>
            <w:right w:val="none" w:sz="0" w:space="0" w:color="auto"/>
          </w:divBdr>
        </w:div>
        <w:div w:id="1252394121">
          <w:marLeft w:val="0"/>
          <w:marRight w:val="0"/>
          <w:marTop w:val="0"/>
          <w:marBottom w:val="0"/>
          <w:divBdr>
            <w:top w:val="none" w:sz="0" w:space="0" w:color="auto"/>
            <w:left w:val="none" w:sz="0" w:space="0" w:color="auto"/>
            <w:bottom w:val="none" w:sz="0" w:space="0" w:color="auto"/>
            <w:right w:val="none" w:sz="0" w:space="0" w:color="auto"/>
          </w:divBdr>
        </w:div>
        <w:div w:id="1400904695">
          <w:marLeft w:val="0"/>
          <w:marRight w:val="0"/>
          <w:marTop w:val="0"/>
          <w:marBottom w:val="0"/>
          <w:divBdr>
            <w:top w:val="none" w:sz="0" w:space="0" w:color="auto"/>
            <w:left w:val="none" w:sz="0" w:space="0" w:color="auto"/>
            <w:bottom w:val="none" w:sz="0" w:space="0" w:color="auto"/>
            <w:right w:val="none" w:sz="0" w:space="0" w:color="auto"/>
          </w:divBdr>
        </w:div>
        <w:div w:id="1898737643">
          <w:marLeft w:val="0"/>
          <w:marRight w:val="0"/>
          <w:marTop w:val="0"/>
          <w:marBottom w:val="0"/>
          <w:divBdr>
            <w:top w:val="none" w:sz="0" w:space="0" w:color="auto"/>
            <w:left w:val="none" w:sz="0" w:space="0" w:color="auto"/>
            <w:bottom w:val="none" w:sz="0" w:space="0" w:color="auto"/>
            <w:right w:val="none" w:sz="0" w:space="0" w:color="auto"/>
          </w:divBdr>
        </w:div>
      </w:divsChild>
    </w:div>
    <w:div w:id="301077590">
      <w:bodyDiv w:val="1"/>
      <w:marLeft w:val="0"/>
      <w:marRight w:val="0"/>
      <w:marTop w:val="0"/>
      <w:marBottom w:val="0"/>
      <w:divBdr>
        <w:top w:val="none" w:sz="0" w:space="0" w:color="auto"/>
        <w:left w:val="none" w:sz="0" w:space="0" w:color="auto"/>
        <w:bottom w:val="none" w:sz="0" w:space="0" w:color="auto"/>
        <w:right w:val="none" w:sz="0" w:space="0" w:color="auto"/>
      </w:divBdr>
      <w:divsChild>
        <w:div w:id="517500437">
          <w:marLeft w:val="0"/>
          <w:marRight w:val="0"/>
          <w:marTop w:val="0"/>
          <w:marBottom w:val="0"/>
          <w:divBdr>
            <w:top w:val="none" w:sz="0" w:space="0" w:color="auto"/>
            <w:left w:val="none" w:sz="0" w:space="0" w:color="auto"/>
            <w:bottom w:val="none" w:sz="0" w:space="0" w:color="auto"/>
            <w:right w:val="none" w:sz="0" w:space="0" w:color="auto"/>
          </w:divBdr>
        </w:div>
        <w:div w:id="1095663316">
          <w:marLeft w:val="0"/>
          <w:marRight w:val="0"/>
          <w:marTop w:val="0"/>
          <w:marBottom w:val="0"/>
          <w:divBdr>
            <w:top w:val="none" w:sz="0" w:space="0" w:color="auto"/>
            <w:left w:val="none" w:sz="0" w:space="0" w:color="auto"/>
            <w:bottom w:val="none" w:sz="0" w:space="0" w:color="auto"/>
            <w:right w:val="none" w:sz="0" w:space="0" w:color="auto"/>
          </w:divBdr>
        </w:div>
        <w:div w:id="1351835604">
          <w:marLeft w:val="0"/>
          <w:marRight w:val="0"/>
          <w:marTop w:val="0"/>
          <w:marBottom w:val="0"/>
          <w:divBdr>
            <w:top w:val="none" w:sz="0" w:space="0" w:color="auto"/>
            <w:left w:val="none" w:sz="0" w:space="0" w:color="auto"/>
            <w:bottom w:val="none" w:sz="0" w:space="0" w:color="auto"/>
            <w:right w:val="none" w:sz="0" w:space="0" w:color="auto"/>
          </w:divBdr>
        </w:div>
        <w:div w:id="1421558212">
          <w:marLeft w:val="0"/>
          <w:marRight w:val="0"/>
          <w:marTop w:val="0"/>
          <w:marBottom w:val="0"/>
          <w:divBdr>
            <w:top w:val="none" w:sz="0" w:space="0" w:color="auto"/>
            <w:left w:val="none" w:sz="0" w:space="0" w:color="auto"/>
            <w:bottom w:val="none" w:sz="0" w:space="0" w:color="auto"/>
            <w:right w:val="none" w:sz="0" w:space="0" w:color="auto"/>
          </w:divBdr>
        </w:div>
        <w:div w:id="2007780167">
          <w:marLeft w:val="0"/>
          <w:marRight w:val="0"/>
          <w:marTop w:val="0"/>
          <w:marBottom w:val="0"/>
          <w:divBdr>
            <w:top w:val="none" w:sz="0" w:space="0" w:color="auto"/>
            <w:left w:val="none" w:sz="0" w:space="0" w:color="auto"/>
            <w:bottom w:val="none" w:sz="0" w:space="0" w:color="auto"/>
            <w:right w:val="none" w:sz="0" w:space="0" w:color="auto"/>
          </w:divBdr>
        </w:div>
        <w:div w:id="2043897409">
          <w:marLeft w:val="0"/>
          <w:marRight w:val="0"/>
          <w:marTop w:val="0"/>
          <w:marBottom w:val="0"/>
          <w:divBdr>
            <w:top w:val="none" w:sz="0" w:space="0" w:color="auto"/>
            <w:left w:val="none" w:sz="0" w:space="0" w:color="auto"/>
            <w:bottom w:val="none" w:sz="0" w:space="0" w:color="auto"/>
            <w:right w:val="none" w:sz="0" w:space="0" w:color="auto"/>
          </w:divBdr>
        </w:div>
      </w:divsChild>
    </w:div>
    <w:div w:id="304548419">
      <w:bodyDiv w:val="1"/>
      <w:marLeft w:val="0"/>
      <w:marRight w:val="0"/>
      <w:marTop w:val="0"/>
      <w:marBottom w:val="0"/>
      <w:divBdr>
        <w:top w:val="none" w:sz="0" w:space="0" w:color="auto"/>
        <w:left w:val="none" w:sz="0" w:space="0" w:color="auto"/>
        <w:bottom w:val="none" w:sz="0" w:space="0" w:color="auto"/>
        <w:right w:val="none" w:sz="0" w:space="0" w:color="auto"/>
      </w:divBdr>
      <w:divsChild>
        <w:div w:id="171918175">
          <w:marLeft w:val="0"/>
          <w:marRight w:val="0"/>
          <w:marTop w:val="0"/>
          <w:marBottom w:val="0"/>
          <w:divBdr>
            <w:top w:val="none" w:sz="0" w:space="0" w:color="auto"/>
            <w:left w:val="none" w:sz="0" w:space="0" w:color="auto"/>
            <w:bottom w:val="none" w:sz="0" w:space="0" w:color="auto"/>
            <w:right w:val="none" w:sz="0" w:space="0" w:color="auto"/>
          </w:divBdr>
        </w:div>
        <w:div w:id="253587145">
          <w:marLeft w:val="0"/>
          <w:marRight w:val="0"/>
          <w:marTop w:val="0"/>
          <w:marBottom w:val="0"/>
          <w:divBdr>
            <w:top w:val="none" w:sz="0" w:space="0" w:color="auto"/>
            <w:left w:val="none" w:sz="0" w:space="0" w:color="auto"/>
            <w:bottom w:val="none" w:sz="0" w:space="0" w:color="auto"/>
            <w:right w:val="none" w:sz="0" w:space="0" w:color="auto"/>
          </w:divBdr>
        </w:div>
        <w:div w:id="273178292">
          <w:marLeft w:val="0"/>
          <w:marRight w:val="0"/>
          <w:marTop w:val="0"/>
          <w:marBottom w:val="0"/>
          <w:divBdr>
            <w:top w:val="none" w:sz="0" w:space="0" w:color="auto"/>
            <w:left w:val="none" w:sz="0" w:space="0" w:color="auto"/>
            <w:bottom w:val="none" w:sz="0" w:space="0" w:color="auto"/>
            <w:right w:val="none" w:sz="0" w:space="0" w:color="auto"/>
          </w:divBdr>
        </w:div>
        <w:div w:id="589630492">
          <w:marLeft w:val="0"/>
          <w:marRight w:val="0"/>
          <w:marTop w:val="0"/>
          <w:marBottom w:val="0"/>
          <w:divBdr>
            <w:top w:val="none" w:sz="0" w:space="0" w:color="auto"/>
            <w:left w:val="none" w:sz="0" w:space="0" w:color="auto"/>
            <w:bottom w:val="none" w:sz="0" w:space="0" w:color="auto"/>
            <w:right w:val="none" w:sz="0" w:space="0" w:color="auto"/>
          </w:divBdr>
        </w:div>
        <w:div w:id="678309389">
          <w:marLeft w:val="0"/>
          <w:marRight w:val="0"/>
          <w:marTop w:val="0"/>
          <w:marBottom w:val="0"/>
          <w:divBdr>
            <w:top w:val="none" w:sz="0" w:space="0" w:color="auto"/>
            <w:left w:val="none" w:sz="0" w:space="0" w:color="auto"/>
            <w:bottom w:val="none" w:sz="0" w:space="0" w:color="auto"/>
            <w:right w:val="none" w:sz="0" w:space="0" w:color="auto"/>
          </w:divBdr>
        </w:div>
        <w:div w:id="837161446">
          <w:marLeft w:val="0"/>
          <w:marRight w:val="0"/>
          <w:marTop w:val="0"/>
          <w:marBottom w:val="0"/>
          <w:divBdr>
            <w:top w:val="none" w:sz="0" w:space="0" w:color="auto"/>
            <w:left w:val="none" w:sz="0" w:space="0" w:color="auto"/>
            <w:bottom w:val="none" w:sz="0" w:space="0" w:color="auto"/>
            <w:right w:val="none" w:sz="0" w:space="0" w:color="auto"/>
          </w:divBdr>
        </w:div>
        <w:div w:id="1009797055">
          <w:marLeft w:val="0"/>
          <w:marRight w:val="0"/>
          <w:marTop w:val="0"/>
          <w:marBottom w:val="0"/>
          <w:divBdr>
            <w:top w:val="none" w:sz="0" w:space="0" w:color="auto"/>
            <w:left w:val="none" w:sz="0" w:space="0" w:color="auto"/>
            <w:bottom w:val="none" w:sz="0" w:space="0" w:color="auto"/>
            <w:right w:val="none" w:sz="0" w:space="0" w:color="auto"/>
          </w:divBdr>
        </w:div>
        <w:div w:id="1193690561">
          <w:marLeft w:val="0"/>
          <w:marRight w:val="0"/>
          <w:marTop w:val="0"/>
          <w:marBottom w:val="0"/>
          <w:divBdr>
            <w:top w:val="none" w:sz="0" w:space="0" w:color="auto"/>
            <w:left w:val="none" w:sz="0" w:space="0" w:color="auto"/>
            <w:bottom w:val="none" w:sz="0" w:space="0" w:color="auto"/>
            <w:right w:val="none" w:sz="0" w:space="0" w:color="auto"/>
          </w:divBdr>
        </w:div>
        <w:div w:id="1260602488">
          <w:marLeft w:val="0"/>
          <w:marRight w:val="0"/>
          <w:marTop w:val="0"/>
          <w:marBottom w:val="0"/>
          <w:divBdr>
            <w:top w:val="none" w:sz="0" w:space="0" w:color="auto"/>
            <w:left w:val="none" w:sz="0" w:space="0" w:color="auto"/>
            <w:bottom w:val="none" w:sz="0" w:space="0" w:color="auto"/>
            <w:right w:val="none" w:sz="0" w:space="0" w:color="auto"/>
          </w:divBdr>
        </w:div>
        <w:div w:id="1326318330">
          <w:marLeft w:val="0"/>
          <w:marRight w:val="0"/>
          <w:marTop w:val="0"/>
          <w:marBottom w:val="0"/>
          <w:divBdr>
            <w:top w:val="none" w:sz="0" w:space="0" w:color="auto"/>
            <w:left w:val="none" w:sz="0" w:space="0" w:color="auto"/>
            <w:bottom w:val="none" w:sz="0" w:space="0" w:color="auto"/>
            <w:right w:val="none" w:sz="0" w:space="0" w:color="auto"/>
          </w:divBdr>
        </w:div>
        <w:div w:id="1351492891">
          <w:marLeft w:val="0"/>
          <w:marRight w:val="0"/>
          <w:marTop w:val="0"/>
          <w:marBottom w:val="0"/>
          <w:divBdr>
            <w:top w:val="none" w:sz="0" w:space="0" w:color="auto"/>
            <w:left w:val="none" w:sz="0" w:space="0" w:color="auto"/>
            <w:bottom w:val="none" w:sz="0" w:space="0" w:color="auto"/>
            <w:right w:val="none" w:sz="0" w:space="0" w:color="auto"/>
          </w:divBdr>
        </w:div>
        <w:div w:id="1537349991">
          <w:marLeft w:val="0"/>
          <w:marRight w:val="0"/>
          <w:marTop w:val="0"/>
          <w:marBottom w:val="0"/>
          <w:divBdr>
            <w:top w:val="none" w:sz="0" w:space="0" w:color="auto"/>
            <w:left w:val="none" w:sz="0" w:space="0" w:color="auto"/>
            <w:bottom w:val="none" w:sz="0" w:space="0" w:color="auto"/>
            <w:right w:val="none" w:sz="0" w:space="0" w:color="auto"/>
          </w:divBdr>
        </w:div>
        <w:div w:id="1587642152">
          <w:marLeft w:val="0"/>
          <w:marRight w:val="0"/>
          <w:marTop w:val="0"/>
          <w:marBottom w:val="0"/>
          <w:divBdr>
            <w:top w:val="none" w:sz="0" w:space="0" w:color="auto"/>
            <w:left w:val="none" w:sz="0" w:space="0" w:color="auto"/>
            <w:bottom w:val="none" w:sz="0" w:space="0" w:color="auto"/>
            <w:right w:val="none" w:sz="0" w:space="0" w:color="auto"/>
          </w:divBdr>
        </w:div>
        <w:div w:id="1648897755">
          <w:marLeft w:val="0"/>
          <w:marRight w:val="0"/>
          <w:marTop w:val="0"/>
          <w:marBottom w:val="0"/>
          <w:divBdr>
            <w:top w:val="none" w:sz="0" w:space="0" w:color="auto"/>
            <w:left w:val="none" w:sz="0" w:space="0" w:color="auto"/>
            <w:bottom w:val="none" w:sz="0" w:space="0" w:color="auto"/>
            <w:right w:val="none" w:sz="0" w:space="0" w:color="auto"/>
          </w:divBdr>
        </w:div>
        <w:div w:id="1918053700">
          <w:marLeft w:val="0"/>
          <w:marRight w:val="0"/>
          <w:marTop w:val="0"/>
          <w:marBottom w:val="0"/>
          <w:divBdr>
            <w:top w:val="none" w:sz="0" w:space="0" w:color="auto"/>
            <w:left w:val="none" w:sz="0" w:space="0" w:color="auto"/>
            <w:bottom w:val="none" w:sz="0" w:space="0" w:color="auto"/>
            <w:right w:val="none" w:sz="0" w:space="0" w:color="auto"/>
          </w:divBdr>
        </w:div>
        <w:div w:id="1932664016">
          <w:marLeft w:val="0"/>
          <w:marRight w:val="0"/>
          <w:marTop w:val="0"/>
          <w:marBottom w:val="0"/>
          <w:divBdr>
            <w:top w:val="none" w:sz="0" w:space="0" w:color="auto"/>
            <w:left w:val="none" w:sz="0" w:space="0" w:color="auto"/>
            <w:bottom w:val="none" w:sz="0" w:space="0" w:color="auto"/>
            <w:right w:val="none" w:sz="0" w:space="0" w:color="auto"/>
          </w:divBdr>
        </w:div>
      </w:divsChild>
    </w:div>
    <w:div w:id="322122886">
      <w:bodyDiv w:val="1"/>
      <w:marLeft w:val="0"/>
      <w:marRight w:val="0"/>
      <w:marTop w:val="0"/>
      <w:marBottom w:val="0"/>
      <w:divBdr>
        <w:top w:val="none" w:sz="0" w:space="0" w:color="auto"/>
        <w:left w:val="none" w:sz="0" w:space="0" w:color="auto"/>
        <w:bottom w:val="none" w:sz="0" w:space="0" w:color="auto"/>
        <w:right w:val="none" w:sz="0" w:space="0" w:color="auto"/>
      </w:divBdr>
      <w:divsChild>
        <w:div w:id="89084688">
          <w:marLeft w:val="0"/>
          <w:marRight w:val="0"/>
          <w:marTop w:val="0"/>
          <w:marBottom w:val="0"/>
          <w:divBdr>
            <w:top w:val="none" w:sz="0" w:space="0" w:color="auto"/>
            <w:left w:val="none" w:sz="0" w:space="0" w:color="auto"/>
            <w:bottom w:val="none" w:sz="0" w:space="0" w:color="auto"/>
            <w:right w:val="none" w:sz="0" w:space="0" w:color="auto"/>
          </w:divBdr>
        </w:div>
        <w:div w:id="744912571">
          <w:marLeft w:val="0"/>
          <w:marRight w:val="0"/>
          <w:marTop w:val="0"/>
          <w:marBottom w:val="0"/>
          <w:divBdr>
            <w:top w:val="none" w:sz="0" w:space="0" w:color="auto"/>
            <w:left w:val="none" w:sz="0" w:space="0" w:color="auto"/>
            <w:bottom w:val="none" w:sz="0" w:space="0" w:color="auto"/>
            <w:right w:val="none" w:sz="0" w:space="0" w:color="auto"/>
          </w:divBdr>
        </w:div>
      </w:divsChild>
    </w:div>
    <w:div w:id="327634364">
      <w:bodyDiv w:val="1"/>
      <w:marLeft w:val="0"/>
      <w:marRight w:val="0"/>
      <w:marTop w:val="0"/>
      <w:marBottom w:val="0"/>
      <w:divBdr>
        <w:top w:val="none" w:sz="0" w:space="0" w:color="auto"/>
        <w:left w:val="none" w:sz="0" w:space="0" w:color="auto"/>
        <w:bottom w:val="none" w:sz="0" w:space="0" w:color="auto"/>
        <w:right w:val="none" w:sz="0" w:space="0" w:color="auto"/>
      </w:divBdr>
      <w:divsChild>
        <w:div w:id="12460260">
          <w:marLeft w:val="0"/>
          <w:marRight w:val="0"/>
          <w:marTop w:val="0"/>
          <w:marBottom w:val="0"/>
          <w:divBdr>
            <w:top w:val="none" w:sz="0" w:space="0" w:color="auto"/>
            <w:left w:val="none" w:sz="0" w:space="0" w:color="auto"/>
            <w:bottom w:val="none" w:sz="0" w:space="0" w:color="auto"/>
            <w:right w:val="none" w:sz="0" w:space="0" w:color="auto"/>
          </w:divBdr>
          <w:divsChild>
            <w:div w:id="1883515436">
              <w:marLeft w:val="0"/>
              <w:marRight w:val="0"/>
              <w:marTop w:val="0"/>
              <w:marBottom w:val="0"/>
              <w:divBdr>
                <w:top w:val="none" w:sz="0" w:space="0" w:color="auto"/>
                <w:left w:val="none" w:sz="0" w:space="0" w:color="auto"/>
                <w:bottom w:val="none" w:sz="0" w:space="0" w:color="auto"/>
                <w:right w:val="none" w:sz="0" w:space="0" w:color="auto"/>
              </w:divBdr>
            </w:div>
          </w:divsChild>
        </w:div>
        <w:div w:id="21907541">
          <w:marLeft w:val="0"/>
          <w:marRight w:val="0"/>
          <w:marTop w:val="0"/>
          <w:marBottom w:val="0"/>
          <w:divBdr>
            <w:top w:val="none" w:sz="0" w:space="0" w:color="auto"/>
            <w:left w:val="none" w:sz="0" w:space="0" w:color="auto"/>
            <w:bottom w:val="none" w:sz="0" w:space="0" w:color="auto"/>
            <w:right w:val="none" w:sz="0" w:space="0" w:color="auto"/>
          </w:divBdr>
          <w:divsChild>
            <w:div w:id="759104005">
              <w:marLeft w:val="0"/>
              <w:marRight w:val="0"/>
              <w:marTop w:val="0"/>
              <w:marBottom w:val="0"/>
              <w:divBdr>
                <w:top w:val="none" w:sz="0" w:space="0" w:color="auto"/>
                <w:left w:val="none" w:sz="0" w:space="0" w:color="auto"/>
                <w:bottom w:val="none" w:sz="0" w:space="0" w:color="auto"/>
                <w:right w:val="none" w:sz="0" w:space="0" w:color="auto"/>
              </w:divBdr>
            </w:div>
          </w:divsChild>
        </w:div>
        <w:div w:id="58943630">
          <w:marLeft w:val="0"/>
          <w:marRight w:val="0"/>
          <w:marTop w:val="0"/>
          <w:marBottom w:val="0"/>
          <w:divBdr>
            <w:top w:val="none" w:sz="0" w:space="0" w:color="auto"/>
            <w:left w:val="none" w:sz="0" w:space="0" w:color="auto"/>
            <w:bottom w:val="none" w:sz="0" w:space="0" w:color="auto"/>
            <w:right w:val="none" w:sz="0" w:space="0" w:color="auto"/>
          </w:divBdr>
          <w:divsChild>
            <w:div w:id="96413699">
              <w:marLeft w:val="0"/>
              <w:marRight w:val="0"/>
              <w:marTop w:val="0"/>
              <w:marBottom w:val="0"/>
              <w:divBdr>
                <w:top w:val="none" w:sz="0" w:space="0" w:color="auto"/>
                <w:left w:val="none" w:sz="0" w:space="0" w:color="auto"/>
                <w:bottom w:val="none" w:sz="0" w:space="0" w:color="auto"/>
                <w:right w:val="none" w:sz="0" w:space="0" w:color="auto"/>
              </w:divBdr>
            </w:div>
          </w:divsChild>
        </w:div>
        <w:div w:id="86311431">
          <w:marLeft w:val="0"/>
          <w:marRight w:val="0"/>
          <w:marTop w:val="0"/>
          <w:marBottom w:val="0"/>
          <w:divBdr>
            <w:top w:val="none" w:sz="0" w:space="0" w:color="auto"/>
            <w:left w:val="none" w:sz="0" w:space="0" w:color="auto"/>
            <w:bottom w:val="none" w:sz="0" w:space="0" w:color="auto"/>
            <w:right w:val="none" w:sz="0" w:space="0" w:color="auto"/>
          </w:divBdr>
          <w:divsChild>
            <w:div w:id="16590377">
              <w:marLeft w:val="0"/>
              <w:marRight w:val="0"/>
              <w:marTop w:val="0"/>
              <w:marBottom w:val="0"/>
              <w:divBdr>
                <w:top w:val="none" w:sz="0" w:space="0" w:color="auto"/>
                <w:left w:val="none" w:sz="0" w:space="0" w:color="auto"/>
                <w:bottom w:val="none" w:sz="0" w:space="0" w:color="auto"/>
                <w:right w:val="none" w:sz="0" w:space="0" w:color="auto"/>
              </w:divBdr>
            </w:div>
          </w:divsChild>
        </w:div>
        <w:div w:id="86927363">
          <w:marLeft w:val="0"/>
          <w:marRight w:val="0"/>
          <w:marTop w:val="0"/>
          <w:marBottom w:val="0"/>
          <w:divBdr>
            <w:top w:val="none" w:sz="0" w:space="0" w:color="auto"/>
            <w:left w:val="none" w:sz="0" w:space="0" w:color="auto"/>
            <w:bottom w:val="none" w:sz="0" w:space="0" w:color="auto"/>
            <w:right w:val="none" w:sz="0" w:space="0" w:color="auto"/>
          </w:divBdr>
          <w:divsChild>
            <w:div w:id="411783754">
              <w:marLeft w:val="0"/>
              <w:marRight w:val="0"/>
              <w:marTop w:val="0"/>
              <w:marBottom w:val="0"/>
              <w:divBdr>
                <w:top w:val="none" w:sz="0" w:space="0" w:color="auto"/>
                <w:left w:val="none" w:sz="0" w:space="0" w:color="auto"/>
                <w:bottom w:val="none" w:sz="0" w:space="0" w:color="auto"/>
                <w:right w:val="none" w:sz="0" w:space="0" w:color="auto"/>
              </w:divBdr>
            </w:div>
          </w:divsChild>
        </w:div>
        <w:div w:id="121386889">
          <w:marLeft w:val="0"/>
          <w:marRight w:val="0"/>
          <w:marTop w:val="0"/>
          <w:marBottom w:val="0"/>
          <w:divBdr>
            <w:top w:val="none" w:sz="0" w:space="0" w:color="auto"/>
            <w:left w:val="none" w:sz="0" w:space="0" w:color="auto"/>
            <w:bottom w:val="none" w:sz="0" w:space="0" w:color="auto"/>
            <w:right w:val="none" w:sz="0" w:space="0" w:color="auto"/>
          </w:divBdr>
          <w:divsChild>
            <w:div w:id="343020637">
              <w:marLeft w:val="0"/>
              <w:marRight w:val="0"/>
              <w:marTop w:val="0"/>
              <w:marBottom w:val="0"/>
              <w:divBdr>
                <w:top w:val="none" w:sz="0" w:space="0" w:color="auto"/>
                <w:left w:val="none" w:sz="0" w:space="0" w:color="auto"/>
                <w:bottom w:val="none" w:sz="0" w:space="0" w:color="auto"/>
                <w:right w:val="none" w:sz="0" w:space="0" w:color="auto"/>
              </w:divBdr>
            </w:div>
            <w:div w:id="996153469">
              <w:marLeft w:val="0"/>
              <w:marRight w:val="0"/>
              <w:marTop w:val="0"/>
              <w:marBottom w:val="0"/>
              <w:divBdr>
                <w:top w:val="none" w:sz="0" w:space="0" w:color="auto"/>
                <w:left w:val="none" w:sz="0" w:space="0" w:color="auto"/>
                <w:bottom w:val="none" w:sz="0" w:space="0" w:color="auto"/>
                <w:right w:val="none" w:sz="0" w:space="0" w:color="auto"/>
              </w:divBdr>
            </w:div>
          </w:divsChild>
        </w:div>
        <w:div w:id="147523892">
          <w:marLeft w:val="0"/>
          <w:marRight w:val="0"/>
          <w:marTop w:val="0"/>
          <w:marBottom w:val="0"/>
          <w:divBdr>
            <w:top w:val="none" w:sz="0" w:space="0" w:color="auto"/>
            <w:left w:val="none" w:sz="0" w:space="0" w:color="auto"/>
            <w:bottom w:val="none" w:sz="0" w:space="0" w:color="auto"/>
            <w:right w:val="none" w:sz="0" w:space="0" w:color="auto"/>
          </w:divBdr>
          <w:divsChild>
            <w:div w:id="1622031504">
              <w:marLeft w:val="0"/>
              <w:marRight w:val="0"/>
              <w:marTop w:val="0"/>
              <w:marBottom w:val="0"/>
              <w:divBdr>
                <w:top w:val="none" w:sz="0" w:space="0" w:color="auto"/>
                <w:left w:val="none" w:sz="0" w:space="0" w:color="auto"/>
                <w:bottom w:val="none" w:sz="0" w:space="0" w:color="auto"/>
                <w:right w:val="none" w:sz="0" w:space="0" w:color="auto"/>
              </w:divBdr>
            </w:div>
          </w:divsChild>
        </w:div>
        <w:div w:id="165826160">
          <w:marLeft w:val="0"/>
          <w:marRight w:val="0"/>
          <w:marTop w:val="0"/>
          <w:marBottom w:val="0"/>
          <w:divBdr>
            <w:top w:val="none" w:sz="0" w:space="0" w:color="auto"/>
            <w:left w:val="none" w:sz="0" w:space="0" w:color="auto"/>
            <w:bottom w:val="none" w:sz="0" w:space="0" w:color="auto"/>
            <w:right w:val="none" w:sz="0" w:space="0" w:color="auto"/>
          </w:divBdr>
          <w:divsChild>
            <w:div w:id="1160777145">
              <w:marLeft w:val="0"/>
              <w:marRight w:val="0"/>
              <w:marTop w:val="0"/>
              <w:marBottom w:val="0"/>
              <w:divBdr>
                <w:top w:val="none" w:sz="0" w:space="0" w:color="auto"/>
                <w:left w:val="none" w:sz="0" w:space="0" w:color="auto"/>
                <w:bottom w:val="none" w:sz="0" w:space="0" w:color="auto"/>
                <w:right w:val="none" w:sz="0" w:space="0" w:color="auto"/>
              </w:divBdr>
            </w:div>
          </w:divsChild>
        </w:div>
        <w:div w:id="169491310">
          <w:marLeft w:val="0"/>
          <w:marRight w:val="0"/>
          <w:marTop w:val="0"/>
          <w:marBottom w:val="0"/>
          <w:divBdr>
            <w:top w:val="none" w:sz="0" w:space="0" w:color="auto"/>
            <w:left w:val="none" w:sz="0" w:space="0" w:color="auto"/>
            <w:bottom w:val="none" w:sz="0" w:space="0" w:color="auto"/>
            <w:right w:val="none" w:sz="0" w:space="0" w:color="auto"/>
          </w:divBdr>
          <w:divsChild>
            <w:div w:id="609702604">
              <w:marLeft w:val="0"/>
              <w:marRight w:val="0"/>
              <w:marTop w:val="0"/>
              <w:marBottom w:val="0"/>
              <w:divBdr>
                <w:top w:val="none" w:sz="0" w:space="0" w:color="auto"/>
                <w:left w:val="none" w:sz="0" w:space="0" w:color="auto"/>
                <w:bottom w:val="none" w:sz="0" w:space="0" w:color="auto"/>
                <w:right w:val="none" w:sz="0" w:space="0" w:color="auto"/>
              </w:divBdr>
            </w:div>
          </w:divsChild>
        </w:div>
        <w:div w:id="172183847">
          <w:marLeft w:val="0"/>
          <w:marRight w:val="0"/>
          <w:marTop w:val="0"/>
          <w:marBottom w:val="0"/>
          <w:divBdr>
            <w:top w:val="none" w:sz="0" w:space="0" w:color="auto"/>
            <w:left w:val="none" w:sz="0" w:space="0" w:color="auto"/>
            <w:bottom w:val="none" w:sz="0" w:space="0" w:color="auto"/>
            <w:right w:val="none" w:sz="0" w:space="0" w:color="auto"/>
          </w:divBdr>
          <w:divsChild>
            <w:div w:id="220867414">
              <w:marLeft w:val="0"/>
              <w:marRight w:val="0"/>
              <w:marTop w:val="0"/>
              <w:marBottom w:val="0"/>
              <w:divBdr>
                <w:top w:val="none" w:sz="0" w:space="0" w:color="auto"/>
                <w:left w:val="none" w:sz="0" w:space="0" w:color="auto"/>
                <w:bottom w:val="none" w:sz="0" w:space="0" w:color="auto"/>
                <w:right w:val="none" w:sz="0" w:space="0" w:color="auto"/>
              </w:divBdr>
            </w:div>
          </w:divsChild>
        </w:div>
        <w:div w:id="183908987">
          <w:marLeft w:val="0"/>
          <w:marRight w:val="0"/>
          <w:marTop w:val="0"/>
          <w:marBottom w:val="0"/>
          <w:divBdr>
            <w:top w:val="none" w:sz="0" w:space="0" w:color="auto"/>
            <w:left w:val="none" w:sz="0" w:space="0" w:color="auto"/>
            <w:bottom w:val="none" w:sz="0" w:space="0" w:color="auto"/>
            <w:right w:val="none" w:sz="0" w:space="0" w:color="auto"/>
          </w:divBdr>
          <w:divsChild>
            <w:div w:id="990519879">
              <w:marLeft w:val="0"/>
              <w:marRight w:val="0"/>
              <w:marTop w:val="0"/>
              <w:marBottom w:val="0"/>
              <w:divBdr>
                <w:top w:val="none" w:sz="0" w:space="0" w:color="auto"/>
                <w:left w:val="none" w:sz="0" w:space="0" w:color="auto"/>
                <w:bottom w:val="none" w:sz="0" w:space="0" w:color="auto"/>
                <w:right w:val="none" w:sz="0" w:space="0" w:color="auto"/>
              </w:divBdr>
            </w:div>
          </w:divsChild>
        </w:div>
        <w:div w:id="199514981">
          <w:marLeft w:val="0"/>
          <w:marRight w:val="0"/>
          <w:marTop w:val="0"/>
          <w:marBottom w:val="0"/>
          <w:divBdr>
            <w:top w:val="none" w:sz="0" w:space="0" w:color="auto"/>
            <w:left w:val="none" w:sz="0" w:space="0" w:color="auto"/>
            <w:bottom w:val="none" w:sz="0" w:space="0" w:color="auto"/>
            <w:right w:val="none" w:sz="0" w:space="0" w:color="auto"/>
          </w:divBdr>
          <w:divsChild>
            <w:div w:id="993679006">
              <w:marLeft w:val="0"/>
              <w:marRight w:val="0"/>
              <w:marTop w:val="0"/>
              <w:marBottom w:val="0"/>
              <w:divBdr>
                <w:top w:val="none" w:sz="0" w:space="0" w:color="auto"/>
                <w:left w:val="none" w:sz="0" w:space="0" w:color="auto"/>
                <w:bottom w:val="none" w:sz="0" w:space="0" w:color="auto"/>
                <w:right w:val="none" w:sz="0" w:space="0" w:color="auto"/>
              </w:divBdr>
            </w:div>
          </w:divsChild>
        </w:div>
        <w:div w:id="206263017">
          <w:marLeft w:val="0"/>
          <w:marRight w:val="0"/>
          <w:marTop w:val="0"/>
          <w:marBottom w:val="0"/>
          <w:divBdr>
            <w:top w:val="none" w:sz="0" w:space="0" w:color="auto"/>
            <w:left w:val="none" w:sz="0" w:space="0" w:color="auto"/>
            <w:bottom w:val="none" w:sz="0" w:space="0" w:color="auto"/>
            <w:right w:val="none" w:sz="0" w:space="0" w:color="auto"/>
          </w:divBdr>
          <w:divsChild>
            <w:div w:id="978416505">
              <w:marLeft w:val="0"/>
              <w:marRight w:val="0"/>
              <w:marTop w:val="0"/>
              <w:marBottom w:val="0"/>
              <w:divBdr>
                <w:top w:val="none" w:sz="0" w:space="0" w:color="auto"/>
                <w:left w:val="none" w:sz="0" w:space="0" w:color="auto"/>
                <w:bottom w:val="none" w:sz="0" w:space="0" w:color="auto"/>
                <w:right w:val="none" w:sz="0" w:space="0" w:color="auto"/>
              </w:divBdr>
            </w:div>
          </w:divsChild>
        </w:div>
        <w:div w:id="210848176">
          <w:marLeft w:val="0"/>
          <w:marRight w:val="0"/>
          <w:marTop w:val="0"/>
          <w:marBottom w:val="0"/>
          <w:divBdr>
            <w:top w:val="none" w:sz="0" w:space="0" w:color="auto"/>
            <w:left w:val="none" w:sz="0" w:space="0" w:color="auto"/>
            <w:bottom w:val="none" w:sz="0" w:space="0" w:color="auto"/>
            <w:right w:val="none" w:sz="0" w:space="0" w:color="auto"/>
          </w:divBdr>
          <w:divsChild>
            <w:div w:id="91242079">
              <w:marLeft w:val="0"/>
              <w:marRight w:val="0"/>
              <w:marTop w:val="0"/>
              <w:marBottom w:val="0"/>
              <w:divBdr>
                <w:top w:val="none" w:sz="0" w:space="0" w:color="auto"/>
                <w:left w:val="none" w:sz="0" w:space="0" w:color="auto"/>
                <w:bottom w:val="none" w:sz="0" w:space="0" w:color="auto"/>
                <w:right w:val="none" w:sz="0" w:space="0" w:color="auto"/>
              </w:divBdr>
            </w:div>
            <w:div w:id="383483679">
              <w:marLeft w:val="0"/>
              <w:marRight w:val="0"/>
              <w:marTop w:val="0"/>
              <w:marBottom w:val="0"/>
              <w:divBdr>
                <w:top w:val="none" w:sz="0" w:space="0" w:color="auto"/>
                <w:left w:val="none" w:sz="0" w:space="0" w:color="auto"/>
                <w:bottom w:val="none" w:sz="0" w:space="0" w:color="auto"/>
                <w:right w:val="none" w:sz="0" w:space="0" w:color="auto"/>
              </w:divBdr>
            </w:div>
            <w:div w:id="1317295479">
              <w:marLeft w:val="0"/>
              <w:marRight w:val="0"/>
              <w:marTop w:val="0"/>
              <w:marBottom w:val="0"/>
              <w:divBdr>
                <w:top w:val="none" w:sz="0" w:space="0" w:color="auto"/>
                <w:left w:val="none" w:sz="0" w:space="0" w:color="auto"/>
                <w:bottom w:val="none" w:sz="0" w:space="0" w:color="auto"/>
                <w:right w:val="none" w:sz="0" w:space="0" w:color="auto"/>
              </w:divBdr>
            </w:div>
            <w:div w:id="1367676913">
              <w:marLeft w:val="0"/>
              <w:marRight w:val="0"/>
              <w:marTop w:val="0"/>
              <w:marBottom w:val="0"/>
              <w:divBdr>
                <w:top w:val="none" w:sz="0" w:space="0" w:color="auto"/>
                <w:left w:val="none" w:sz="0" w:space="0" w:color="auto"/>
                <w:bottom w:val="none" w:sz="0" w:space="0" w:color="auto"/>
                <w:right w:val="none" w:sz="0" w:space="0" w:color="auto"/>
              </w:divBdr>
            </w:div>
            <w:div w:id="1817187124">
              <w:marLeft w:val="0"/>
              <w:marRight w:val="0"/>
              <w:marTop w:val="0"/>
              <w:marBottom w:val="0"/>
              <w:divBdr>
                <w:top w:val="none" w:sz="0" w:space="0" w:color="auto"/>
                <w:left w:val="none" w:sz="0" w:space="0" w:color="auto"/>
                <w:bottom w:val="none" w:sz="0" w:space="0" w:color="auto"/>
                <w:right w:val="none" w:sz="0" w:space="0" w:color="auto"/>
              </w:divBdr>
            </w:div>
          </w:divsChild>
        </w:div>
        <w:div w:id="215509628">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sChild>
        </w:div>
        <w:div w:id="243800656">
          <w:marLeft w:val="0"/>
          <w:marRight w:val="0"/>
          <w:marTop w:val="0"/>
          <w:marBottom w:val="0"/>
          <w:divBdr>
            <w:top w:val="none" w:sz="0" w:space="0" w:color="auto"/>
            <w:left w:val="none" w:sz="0" w:space="0" w:color="auto"/>
            <w:bottom w:val="none" w:sz="0" w:space="0" w:color="auto"/>
            <w:right w:val="none" w:sz="0" w:space="0" w:color="auto"/>
          </w:divBdr>
          <w:divsChild>
            <w:div w:id="100414641">
              <w:marLeft w:val="0"/>
              <w:marRight w:val="0"/>
              <w:marTop w:val="0"/>
              <w:marBottom w:val="0"/>
              <w:divBdr>
                <w:top w:val="none" w:sz="0" w:space="0" w:color="auto"/>
                <w:left w:val="none" w:sz="0" w:space="0" w:color="auto"/>
                <w:bottom w:val="none" w:sz="0" w:space="0" w:color="auto"/>
                <w:right w:val="none" w:sz="0" w:space="0" w:color="auto"/>
              </w:divBdr>
            </w:div>
            <w:div w:id="185795222">
              <w:marLeft w:val="0"/>
              <w:marRight w:val="0"/>
              <w:marTop w:val="0"/>
              <w:marBottom w:val="0"/>
              <w:divBdr>
                <w:top w:val="none" w:sz="0" w:space="0" w:color="auto"/>
                <w:left w:val="none" w:sz="0" w:space="0" w:color="auto"/>
                <w:bottom w:val="none" w:sz="0" w:space="0" w:color="auto"/>
                <w:right w:val="none" w:sz="0" w:space="0" w:color="auto"/>
              </w:divBdr>
            </w:div>
            <w:div w:id="287129780">
              <w:marLeft w:val="0"/>
              <w:marRight w:val="0"/>
              <w:marTop w:val="0"/>
              <w:marBottom w:val="0"/>
              <w:divBdr>
                <w:top w:val="none" w:sz="0" w:space="0" w:color="auto"/>
                <w:left w:val="none" w:sz="0" w:space="0" w:color="auto"/>
                <w:bottom w:val="none" w:sz="0" w:space="0" w:color="auto"/>
                <w:right w:val="none" w:sz="0" w:space="0" w:color="auto"/>
              </w:divBdr>
            </w:div>
            <w:div w:id="390350450">
              <w:marLeft w:val="0"/>
              <w:marRight w:val="0"/>
              <w:marTop w:val="0"/>
              <w:marBottom w:val="0"/>
              <w:divBdr>
                <w:top w:val="none" w:sz="0" w:space="0" w:color="auto"/>
                <w:left w:val="none" w:sz="0" w:space="0" w:color="auto"/>
                <w:bottom w:val="none" w:sz="0" w:space="0" w:color="auto"/>
                <w:right w:val="none" w:sz="0" w:space="0" w:color="auto"/>
              </w:divBdr>
            </w:div>
            <w:div w:id="439491346">
              <w:marLeft w:val="0"/>
              <w:marRight w:val="0"/>
              <w:marTop w:val="0"/>
              <w:marBottom w:val="0"/>
              <w:divBdr>
                <w:top w:val="none" w:sz="0" w:space="0" w:color="auto"/>
                <w:left w:val="none" w:sz="0" w:space="0" w:color="auto"/>
                <w:bottom w:val="none" w:sz="0" w:space="0" w:color="auto"/>
                <w:right w:val="none" w:sz="0" w:space="0" w:color="auto"/>
              </w:divBdr>
            </w:div>
            <w:div w:id="459492495">
              <w:marLeft w:val="0"/>
              <w:marRight w:val="0"/>
              <w:marTop w:val="0"/>
              <w:marBottom w:val="0"/>
              <w:divBdr>
                <w:top w:val="none" w:sz="0" w:space="0" w:color="auto"/>
                <w:left w:val="none" w:sz="0" w:space="0" w:color="auto"/>
                <w:bottom w:val="none" w:sz="0" w:space="0" w:color="auto"/>
                <w:right w:val="none" w:sz="0" w:space="0" w:color="auto"/>
              </w:divBdr>
            </w:div>
            <w:div w:id="568922277">
              <w:marLeft w:val="0"/>
              <w:marRight w:val="0"/>
              <w:marTop w:val="0"/>
              <w:marBottom w:val="0"/>
              <w:divBdr>
                <w:top w:val="none" w:sz="0" w:space="0" w:color="auto"/>
                <w:left w:val="none" w:sz="0" w:space="0" w:color="auto"/>
                <w:bottom w:val="none" w:sz="0" w:space="0" w:color="auto"/>
                <w:right w:val="none" w:sz="0" w:space="0" w:color="auto"/>
              </w:divBdr>
            </w:div>
            <w:div w:id="854464607">
              <w:marLeft w:val="0"/>
              <w:marRight w:val="0"/>
              <w:marTop w:val="0"/>
              <w:marBottom w:val="0"/>
              <w:divBdr>
                <w:top w:val="none" w:sz="0" w:space="0" w:color="auto"/>
                <w:left w:val="none" w:sz="0" w:space="0" w:color="auto"/>
                <w:bottom w:val="none" w:sz="0" w:space="0" w:color="auto"/>
                <w:right w:val="none" w:sz="0" w:space="0" w:color="auto"/>
              </w:divBdr>
            </w:div>
            <w:div w:id="1072892109">
              <w:marLeft w:val="0"/>
              <w:marRight w:val="0"/>
              <w:marTop w:val="0"/>
              <w:marBottom w:val="0"/>
              <w:divBdr>
                <w:top w:val="none" w:sz="0" w:space="0" w:color="auto"/>
                <w:left w:val="none" w:sz="0" w:space="0" w:color="auto"/>
                <w:bottom w:val="none" w:sz="0" w:space="0" w:color="auto"/>
                <w:right w:val="none" w:sz="0" w:space="0" w:color="auto"/>
              </w:divBdr>
            </w:div>
            <w:div w:id="1142311138">
              <w:marLeft w:val="0"/>
              <w:marRight w:val="0"/>
              <w:marTop w:val="0"/>
              <w:marBottom w:val="0"/>
              <w:divBdr>
                <w:top w:val="none" w:sz="0" w:space="0" w:color="auto"/>
                <w:left w:val="none" w:sz="0" w:space="0" w:color="auto"/>
                <w:bottom w:val="none" w:sz="0" w:space="0" w:color="auto"/>
                <w:right w:val="none" w:sz="0" w:space="0" w:color="auto"/>
              </w:divBdr>
            </w:div>
            <w:div w:id="1284341010">
              <w:marLeft w:val="0"/>
              <w:marRight w:val="0"/>
              <w:marTop w:val="0"/>
              <w:marBottom w:val="0"/>
              <w:divBdr>
                <w:top w:val="none" w:sz="0" w:space="0" w:color="auto"/>
                <w:left w:val="none" w:sz="0" w:space="0" w:color="auto"/>
                <w:bottom w:val="none" w:sz="0" w:space="0" w:color="auto"/>
                <w:right w:val="none" w:sz="0" w:space="0" w:color="auto"/>
              </w:divBdr>
            </w:div>
            <w:div w:id="1377779453">
              <w:marLeft w:val="0"/>
              <w:marRight w:val="0"/>
              <w:marTop w:val="0"/>
              <w:marBottom w:val="0"/>
              <w:divBdr>
                <w:top w:val="none" w:sz="0" w:space="0" w:color="auto"/>
                <w:left w:val="none" w:sz="0" w:space="0" w:color="auto"/>
                <w:bottom w:val="none" w:sz="0" w:space="0" w:color="auto"/>
                <w:right w:val="none" w:sz="0" w:space="0" w:color="auto"/>
              </w:divBdr>
            </w:div>
            <w:div w:id="2122915462">
              <w:marLeft w:val="0"/>
              <w:marRight w:val="0"/>
              <w:marTop w:val="0"/>
              <w:marBottom w:val="0"/>
              <w:divBdr>
                <w:top w:val="none" w:sz="0" w:space="0" w:color="auto"/>
                <w:left w:val="none" w:sz="0" w:space="0" w:color="auto"/>
                <w:bottom w:val="none" w:sz="0" w:space="0" w:color="auto"/>
                <w:right w:val="none" w:sz="0" w:space="0" w:color="auto"/>
              </w:divBdr>
            </w:div>
          </w:divsChild>
        </w:div>
        <w:div w:id="246304560">
          <w:marLeft w:val="0"/>
          <w:marRight w:val="0"/>
          <w:marTop w:val="0"/>
          <w:marBottom w:val="0"/>
          <w:divBdr>
            <w:top w:val="none" w:sz="0" w:space="0" w:color="auto"/>
            <w:left w:val="none" w:sz="0" w:space="0" w:color="auto"/>
            <w:bottom w:val="none" w:sz="0" w:space="0" w:color="auto"/>
            <w:right w:val="none" w:sz="0" w:space="0" w:color="auto"/>
          </w:divBdr>
          <w:divsChild>
            <w:div w:id="593854346">
              <w:marLeft w:val="0"/>
              <w:marRight w:val="0"/>
              <w:marTop w:val="0"/>
              <w:marBottom w:val="0"/>
              <w:divBdr>
                <w:top w:val="none" w:sz="0" w:space="0" w:color="auto"/>
                <w:left w:val="none" w:sz="0" w:space="0" w:color="auto"/>
                <w:bottom w:val="none" w:sz="0" w:space="0" w:color="auto"/>
                <w:right w:val="none" w:sz="0" w:space="0" w:color="auto"/>
              </w:divBdr>
            </w:div>
          </w:divsChild>
        </w:div>
        <w:div w:id="250167880">
          <w:marLeft w:val="0"/>
          <w:marRight w:val="0"/>
          <w:marTop w:val="0"/>
          <w:marBottom w:val="0"/>
          <w:divBdr>
            <w:top w:val="none" w:sz="0" w:space="0" w:color="auto"/>
            <w:left w:val="none" w:sz="0" w:space="0" w:color="auto"/>
            <w:bottom w:val="none" w:sz="0" w:space="0" w:color="auto"/>
            <w:right w:val="none" w:sz="0" w:space="0" w:color="auto"/>
          </w:divBdr>
          <w:divsChild>
            <w:div w:id="378213191">
              <w:marLeft w:val="0"/>
              <w:marRight w:val="0"/>
              <w:marTop w:val="0"/>
              <w:marBottom w:val="0"/>
              <w:divBdr>
                <w:top w:val="none" w:sz="0" w:space="0" w:color="auto"/>
                <w:left w:val="none" w:sz="0" w:space="0" w:color="auto"/>
                <w:bottom w:val="none" w:sz="0" w:space="0" w:color="auto"/>
                <w:right w:val="none" w:sz="0" w:space="0" w:color="auto"/>
              </w:divBdr>
            </w:div>
          </w:divsChild>
        </w:div>
        <w:div w:id="261576924">
          <w:marLeft w:val="0"/>
          <w:marRight w:val="0"/>
          <w:marTop w:val="0"/>
          <w:marBottom w:val="0"/>
          <w:divBdr>
            <w:top w:val="none" w:sz="0" w:space="0" w:color="auto"/>
            <w:left w:val="none" w:sz="0" w:space="0" w:color="auto"/>
            <w:bottom w:val="none" w:sz="0" w:space="0" w:color="auto"/>
            <w:right w:val="none" w:sz="0" w:space="0" w:color="auto"/>
          </w:divBdr>
          <w:divsChild>
            <w:div w:id="1405882219">
              <w:marLeft w:val="0"/>
              <w:marRight w:val="0"/>
              <w:marTop w:val="0"/>
              <w:marBottom w:val="0"/>
              <w:divBdr>
                <w:top w:val="none" w:sz="0" w:space="0" w:color="auto"/>
                <w:left w:val="none" w:sz="0" w:space="0" w:color="auto"/>
                <w:bottom w:val="none" w:sz="0" w:space="0" w:color="auto"/>
                <w:right w:val="none" w:sz="0" w:space="0" w:color="auto"/>
              </w:divBdr>
            </w:div>
            <w:div w:id="1484733656">
              <w:marLeft w:val="0"/>
              <w:marRight w:val="0"/>
              <w:marTop w:val="0"/>
              <w:marBottom w:val="0"/>
              <w:divBdr>
                <w:top w:val="none" w:sz="0" w:space="0" w:color="auto"/>
                <w:left w:val="none" w:sz="0" w:space="0" w:color="auto"/>
                <w:bottom w:val="none" w:sz="0" w:space="0" w:color="auto"/>
                <w:right w:val="none" w:sz="0" w:space="0" w:color="auto"/>
              </w:divBdr>
            </w:div>
          </w:divsChild>
        </w:div>
        <w:div w:id="268392237">
          <w:marLeft w:val="0"/>
          <w:marRight w:val="0"/>
          <w:marTop w:val="0"/>
          <w:marBottom w:val="0"/>
          <w:divBdr>
            <w:top w:val="none" w:sz="0" w:space="0" w:color="auto"/>
            <w:left w:val="none" w:sz="0" w:space="0" w:color="auto"/>
            <w:bottom w:val="none" w:sz="0" w:space="0" w:color="auto"/>
            <w:right w:val="none" w:sz="0" w:space="0" w:color="auto"/>
          </w:divBdr>
          <w:divsChild>
            <w:div w:id="1208489973">
              <w:marLeft w:val="0"/>
              <w:marRight w:val="0"/>
              <w:marTop w:val="0"/>
              <w:marBottom w:val="0"/>
              <w:divBdr>
                <w:top w:val="none" w:sz="0" w:space="0" w:color="auto"/>
                <w:left w:val="none" w:sz="0" w:space="0" w:color="auto"/>
                <w:bottom w:val="none" w:sz="0" w:space="0" w:color="auto"/>
                <w:right w:val="none" w:sz="0" w:space="0" w:color="auto"/>
              </w:divBdr>
            </w:div>
          </w:divsChild>
        </w:div>
        <w:div w:id="295913979">
          <w:marLeft w:val="0"/>
          <w:marRight w:val="0"/>
          <w:marTop w:val="0"/>
          <w:marBottom w:val="0"/>
          <w:divBdr>
            <w:top w:val="none" w:sz="0" w:space="0" w:color="auto"/>
            <w:left w:val="none" w:sz="0" w:space="0" w:color="auto"/>
            <w:bottom w:val="none" w:sz="0" w:space="0" w:color="auto"/>
            <w:right w:val="none" w:sz="0" w:space="0" w:color="auto"/>
          </w:divBdr>
          <w:divsChild>
            <w:div w:id="766458784">
              <w:marLeft w:val="0"/>
              <w:marRight w:val="0"/>
              <w:marTop w:val="0"/>
              <w:marBottom w:val="0"/>
              <w:divBdr>
                <w:top w:val="none" w:sz="0" w:space="0" w:color="auto"/>
                <w:left w:val="none" w:sz="0" w:space="0" w:color="auto"/>
                <w:bottom w:val="none" w:sz="0" w:space="0" w:color="auto"/>
                <w:right w:val="none" w:sz="0" w:space="0" w:color="auto"/>
              </w:divBdr>
            </w:div>
          </w:divsChild>
        </w:div>
        <w:div w:id="313609129">
          <w:marLeft w:val="0"/>
          <w:marRight w:val="0"/>
          <w:marTop w:val="0"/>
          <w:marBottom w:val="0"/>
          <w:divBdr>
            <w:top w:val="none" w:sz="0" w:space="0" w:color="auto"/>
            <w:left w:val="none" w:sz="0" w:space="0" w:color="auto"/>
            <w:bottom w:val="none" w:sz="0" w:space="0" w:color="auto"/>
            <w:right w:val="none" w:sz="0" w:space="0" w:color="auto"/>
          </w:divBdr>
          <w:divsChild>
            <w:div w:id="286010862">
              <w:marLeft w:val="0"/>
              <w:marRight w:val="0"/>
              <w:marTop w:val="0"/>
              <w:marBottom w:val="0"/>
              <w:divBdr>
                <w:top w:val="none" w:sz="0" w:space="0" w:color="auto"/>
                <w:left w:val="none" w:sz="0" w:space="0" w:color="auto"/>
                <w:bottom w:val="none" w:sz="0" w:space="0" w:color="auto"/>
                <w:right w:val="none" w:sz="0" w:space="0" w:color="auto"/>
              </w:divBdr>
            </w:div>
          </w:divsChild>
        </w:div>
        <w:div w:id="317655488">
          <w:marLeft w:val="0"/>
          <w:marRight w:val="0"/>
          <w:marTop w:val="0"/>
          <w:marBottom w:val="0"/>
          <w:divBdr>
            <w:top w:val="none" w:sz="0" w:space="0" w:color="auto"/>
            <w:left w:val="none" w:sz="0" w:space="0" w:color="auto"/>
            <w:bottom w:val="none" w:sz="0" w:space="0" w:color="auto"/>
            <w:right w:val="none" w:sz="0" w:space="0" w:color="auto"/>
          </w:divBdr>
          <w:divsChild>
            <w:div w:id="1191914926">
              <w:marLeft w:val="0"/>
              <w:marRight w:val="0"/>
              <w:marTop w:val="0"/>
              <w:marBottom w:val="0"/>
              <w:divBdr>
                <w:top w:val="none" w:sz="0" w:space="0" w:color="auto"/>
                <w:left w:val="none" w:sz="0" w:space="0" w:color="auto"/>
                <w:bottom w:val="none" w:sz="0" w:space="0" w:color="auto"/>
                <w:right w:val="none" w:sz="0" w:space="0" w:color="auto"/>
              </w:divBdr>
            </w:div>
          </w:divsChild>
        </w:div>
        <w:div w:id="332075234">
          <w:marLeft w:val="0"/>
          <w:marRight w:val="0"/>
          <w:marTop w:val="0"/>
          <w:marBottom w:val="0"/>
          <w:divBdr>
            <w:top w:val="none" w:sz="0" w:space="0" w:color="auto"/>
            <w:left w:val="none" w:sz="0" w:space="0" w:color="auto"/>
            <w:bottom w:val="none" w:sz="0" w:space="0" w:color="auto"/>
            <w:right w:val="none" w:sz="0" w:space="0" w:color="auto"/>
          </w:divBdr>
          <w:divsChild>
            <w:div w:id="226189900">
              <w:marLeft w:val="0"/>
              <w:marRight w:val="0"/>
              <w:marTop w:val="0"/>
              <w:marBottom w:val="0"/>
              <w:divBdr>
                <w:top w:val="none" w:sz="0" w:space="0" w:color="auto"/>
                <w:left w:val="none" w:sz="0" w:space="0" w:color="auto"/>
                <w:bottom w:val="none" w:sz="0" w:space="0" w:color="auto"/>
                <w:right w:val="none" w:sz="0" w:space="0" w:color="auto"/>
              </w:divBdr>
            </w:div>
          </w:divsChild>
        </w:div>
        <w:div w:id="337777542">
          <w:marLeft w:val="0"/>
          <w:marRight w:val="0"/>
          <w:marTop w:val="0"/>
          <w:marBottom w:val="0"/>
          <w:divBdr>
            <w:top w:val="none" w:sz="0" w:space="0" w:color="auto"/>
            <w:left w:val="none" w:sz="0" w:space="0" w:color="auto"/>
            <w:bottom w:val="none" w:sz="0" w:space="0" w:color="auto"/>
            <w:right w:val="none" w:sz="0" w:space="0" w:color="auto"/>
          </w:divBdr>
          <w:divsChild>
            <w:div w:id="724598543">
              <w:marLeft w:val="0"/>
              <w:marRight w:val="0"/>
              <w:marTop w:val="0"/>
              <w:marBottom w:val="0"/>
              <w:divBdr>
                <w:top w:val="none" w:sz="0" w:space="0" w:color="auto"/>
                <w:left w:val="none" w:sz="0" w:space="0" w:color="auto"/>
                <w:bottom w:val="none" w:sz="0" w:space="0" w:color="auto"/>
                <w:right w:val="none" w:sz="0" w:space="0" w:color="auto"/>
              </w:divBdr>
            </w:div>
          </w:divsChild>
        </w:div>
        <w:div w:id="345253074">
          <w:marLeft w:val="0"/>
          <w:marRight w:val="0"/>
          <w:marTop w:val="0"/>
          <w:marBottom w:val="0"/>
          <w:divBdr>
            <w:top w:val="none" w:sz="0" w:space="0" w:color="auto"/>
            <w:left w:val="none" w:sz="0" w:space="0" w:color="auto"/>
            <w:bottom w:val="none" w:sz="0" w:space="0" w:color="auto"/>
            <w:right w:val="none" w:sz="0" w:space="0" w:color="auto"/>
          </w:divBdr>
          <w:divsChild>
            <w:div w:id="60638293">
              <w:marLeft w:val="0"/>
              <w:marRight w:val="0"/>
              <w:marTop w:val="0"/>
              <w:marBottom w:val="0"/>
              <w:divBdr>
                <w:top w:val="none" w:sz="0" w:space="0" w:color="auto"/>
                <w:left w:val="none" w:sz="0" w:space="0" w:color="auto"/>
                <w:bottom w:val="none" w:sz="0" w:space="0" w:color="auto"/>
                <w:right w:val="none" w:sz="0" w:space="0" w:color="auto"/>
              </w:divBdr>
            </w:div>
            <w:div w:id="96945671">
              <w:marLeft w:val="0"/>
              <w:marRight w:val="0"/>
              <w:marTop w:val="0"/>
              <w:marBottom w:val="0"/>
              <w:divBdr>
                <w:top w:val="none" w:sz="0" w:space="0" w:color="auto"/>
                <w:left w:val="none" w:sz="0" w:space="0" w:color="auto"/>
                <w:bottom w:val="none" w:sz="0" w:space="0" w:color="auto"/>
                <w:right w:val="none" w:sz="0" w:space="0" w:color="auto"/>
              </w:divBdr>
            </w:div>
            <w:div w:id="465045234">
              <w:marLeft w:val="0"/>
              <w:marRight w:val="0"/>
              <w:marTop w:val="0"/>
              <w:marBottom w:val="0"/>
              <w:divBdr>
                <w:top w:val="none" w:sz="0" w:space="0" w:color="auto"/>
                <w:left w:val="none" w:sz="0" w:space="0" w:color="auto"/>
                <w:bottom w:val="none" w:sz="0" w:space="0" w:color="auto"/>
                <w:right w:val="none" w:sz="0" w:space="0" w:color="auto"/>
              </w:divBdr>
            </w:div>
          </w:divsChild>
        </w:div>
        <w:div w:id="358358882">
          <w:marLeft w:val="0"/>
          <w:marRight w:val="0"/>
          <w:marTop w:val="0"/>
          <w:marBottom w:val="0"/>
          <w:divBdr>
            <w:top w:val="none" w:sz="0" w:space="0" w:color="auto"/>
            <w:left w:val="none" w:sz="0" w:space="0" w:color="auto"/>
            <w:bottom w:val="none" w:sz="0" w:space="0" w:color="auto"/>
            <w:right w:val="none" w:sz="0" w:space="0" w:color="auto"/>
          </w:divBdr>
          <w:divsChild>
            <w:div w:id="2092196581">
              <w:marLeft w:val="0"/>
              <w:marRight w:val="0"/>
              <w:marTop w:val="0"/>
              <w:marBottom w:val="0"/>
              <w:divBdr>
                <w:top w:val="none" w:sz="0" w:space="0" w:color="auto"/>
                <w:left w:val="none" w:sz="0" w:space="0" w:color="auto"/>
                <w:bottom w:val="none" w:sz="0" w:space="0" w:color="auto"/>
                <w:right w:val="none" w:sz="0" w:space="0" w:color="auto"/>
              </w:divBdr>
            </w:div>
          </w:divsChild>
        </w:div>
        <w:div w:id="385105256">
          <w:marLeft w:val="0"/>
          <w:marRight w:val="0"/>
          <w:marTop w:val="0"/>
          <w:marBottom w:val="0"/>
          <w:divBdr>
            <w:top w:val="none" w:sz="0" w:space="0" w:color="auto"/>
            <w:left w:val="none" w:sz="0" w:space="0" w:color="auto"/>
            <w:bottom w:val="none" w:sz="0" w:space="0" w:color="auto"/>
            <w:right w:val="none" w:sz="0" w:space="0" w:color="auto"/>
          </w:divBdr>
          <w:divsChild>
            <w:div w:id="21982118">
              <w:marLeft w:val="0"/>
              <w:marRight w:val="0"/>
              <w:marTop w:val="0"/>
              <w:marBottom w:val="0"/>
              <w:divBdr>
                <w:top w:val="none" w:sz="0" w:space="0" w:color="auto"/>
                <w:left w:val="none" w:sz="0" w:space="0" w:color="auto"/>
                <w:bottom w:val="none" w:sz="0" w:space="0" w:color="auto"/>
                <w:right w:val="none" w:sz="0" w:space="0" w:color="auto"/>
              </w:divBdr>
            </w:div>
            <w:div w:id="1922250503">
              <w:marLeft w:val="0"/>
              <w:marRight w:val="0"/>
              <w:marTop w:val="0"/>
              <w:marBottom w:val="0"/>
              <w:divBdr>
                <w:top w:val="none" w:sz="0" w:space="0" w:color="auto"/>
                <w:left w:val="none" w:sz="0" w:space="0" w:color="auto"/>
                <w:bottom w:val="none" w:sz="0" w:space="0" w:color="auto"/>
                <w:right w:val="none" w:sz="0" w:space="0" w:color="auto"/>
              </w:divBdr>
            </w:div>
          </w:divsChild>
        </w:div>
        <w:div w:id="387218644">
          <w:marLeft w:val="0"/>
          <w:marRight w:val="0"/>
          <w:marTop w:val="0"/>
          <w:marBottom w:val="0"/>
          <w:divBdr>
            <w:top w:val="none" w:sz="0" w:space="0" w:color="auto"/>
            <w:left w:val="none" w:sz="0" w:space="0" w:color="auto"/>
            <w:bottom w:val="none" w:sz="0" w:space="0" w:color="auto"/>
            <w:right w:val="none" w:sz="0" w:space="0" w:color="auto"/>
          </w:divBdr>
          <w:divsChild>
            <w:div w:id="73934724">
              <w:marLeft w:val="0"/>
              <w:marRight w:val="0"/>
              <w:marTop w:val="0"/>
              <w:marBottom w:val="0"/>
              <w:divBdr>
                <w:top w:val="none" w:sz="0" w:space="0" w:color="auto"/>
                <w:left w:val="none" w:sz="0" w:space="0" w:color="auto"/>
                <w:bottom w:val="none" w:sz="0" w:space="0" w:color="auto"/>
                <w:right w:val="none" w:sz="0" w:space="0" w:color="auto"/>
              </w:divBdr>
            </w:div>
            <w:div w:id="1043745931">
              <w:marLeft w:val="0"/>
              <w:marRight w:val="0"/>
              <w:marTop w:val="0"/>
              <w:marBottom w:val="0"/>
              <w:divBdr>
                <w:top w:val="none" w:sz="0" w:space="0" w:color="auto"/>
                <w:left w:val="none" w:sz="0" w:space="0" w:color="auto"/>
                <w:bottom w:val="none" w:sz="0" w:space="0" w:color="auto"/>
                <w:right w:val="none" w:sz="0" w:space="0" w:color="auto"/>
              </w:divBdr>
            </w:div>
            <w:div w:id="1329560026">
              <w:marLeft w:val="0"/>
              <w:marRight w:val="0"/>
              <w:marTop w:val="0"/>
              <w:marBottom w:val="0"/>
              <w:divBdr>
                <w:top w:val="none" w:sz="0" w:space="0" w:color="auto"/>
                <w:left w:val="none" w:sz="0" w:space="0" w:color="auto"/>
                <w:bottom w:val="none" w:sz="0" w:space="0" w:color="auto"/>
                <w:right w:val="none" w:sz="0" w:space="0" w:color="auto"/>
              </w:divBdr>
            </w:div>
          </w:divsChild>
        </w:div>
        <w:div w:id="394551050">
          <w:marLeft w:val="0"/>
          <w:marRight w:val="0"/>
          <w:marTop w:val="0"/>
          <w:marBottom w:val="0"/>
          <w:divBdr>
            <w:top w:val="none" w:sz="0" w:space="0" w:color="auto"/>
            <w:left w:val="none" w:sz="0" w:space="0" w:color="auto"/>
            <w:bottom w:val="none" w:sz="0" w:space="0" w:color="auto"/>
            <w:right w:val="none" w:sz="0" w:space="0" w:color="auto"/>
          </w:divBdr>
          <w:divsChild>
            <w:div w:id="731662552">
              <w:marLeft w:val="0"/>
              <w:marRight w:val="0"/>
              <w:marTop w:val="0"/>
              <w:marBottom w:val="0"/>
              <w:divBdr>
                <w:top w:val="none" w:sz="0" w:space="0" w:color="auto"/>
                <w:left w:val="none" w:sz="0" w:space="0" w:color="auto"/>
                <w:bottom w:val="none" w:sz="0" w:space="0" w:color="auto"/>
                <w:right w:val="none" w:sz="0" w:space="0" w:color="auto"/>
              </w:divBdr>
            </w:div>
          </w:divsChild>
        </w:div>
        <w:div w:id="420873174">
          <w:marLeft w:val="0"/>
          <w:marRight w:val="0"/>
          <w:marTop w:val="0"/>
          <w:marBottom w:val="0"/>
          <w:divBdr>
            <w:top w:val="none" w:sz="0" w:space="0" w:color="auto"/>
            <w:left w:val="none" w:sz="0" w:space="0" w:color="auto"/>
            <w:bottom w:val="none" w:sz="0" w:space="0" w:color="auto"/>
            <w:right w:val="none" w:sz="0" w:space="0" w:color="auto"/>
          </w:divBdr>
          <w:divsChild>
            <w:div w:id="1794013910">
              <w:marLeft w:val="0"/>
              <w:marRight w:val="0"/>
              <w:marTop w:val="0"/>
              <w:marBottom w:val="0"/>
              <w:divBdr>
                <w:top w:val="none" w:sz="0" w:space="0" w:color="auto"/>
                <w:left w:val="none" w:sz="0" w:space="0" w:color="auto"/>
                <w:bottom w:val="none" w:sz="0" w:space="0" w:color="auto"/>
                <w:right w:val="none" w:sz="0" w:space="0" w:color="auto"/>
              </w:divBdr>
            </w:div>
          </w:divsChild>
        </w:div>
        <w:div w:id="433214629">
          <w:marLeft w:val="0"/>
          <w:marRight w:val="0"/>
          <w:marTop w:val="0"/>
          <w:marBottom w:val="0"/>
          <w:divBdr>
            <w:top w:val="none" w:sz="0" w:space="0" w:color="auto"/>
            <w:left w:val="none" w:sz="0" w:space="0" w:color="auto"/>
            <w:bottom w:val="none" w:sz="0" w:space="0" w:color="auto"/>
            <w:right w:val="none" w:sz="0" w:space="0" w:color="auto"/>
          </w:divBdr>
          <w:divsChild>
            <w:div w:id="594870366">
              <w:marLeft w:val="0"/>
              <w:marRight w:val="0"/>
              <w:marTop w:val="0"/>
              <w:marBottom w:val="0"/>
              <w:divBdr>
                <w:top w:val="none" w:sz="0" w:space="0" w:color="auto"/>
                <w:left w:val="none" w:sz="0" w:space="0" w:color="auto"/>
                <w:bottom w:val="none" w:sz="0" w:space="0" w:color="auto"/>
                <w:right w:val="none" w:sz="0" w:space="0" w:color="auto"/>
              </w:divBdr>
            </w:div>
          </w:divsChild>
        </w:div>
        <w:div w:id="437023050">
          <w:marLeft w:val="0"/>
          <w:marRight w:val="0"/>
          <w:marTop w:val="0"/>
          <w:marBottom w:val="0"/>
          <w:divBdr>
            <w:top w:val="none" w:sz="0" w:space="0" w:color="auto"/>
            <w:left w:val="none" w:sz="0" w:space="0" w:color="auto"/>
            <w:bottom w:val="none" w:sz="0" w:space="0" w:color="auto"/>
            <w:right w:val="none" w:sz="0" w:space="0" w:color="auto"/>
          </w:divBdr>
          <w:divsChild>
            <w:div w:id="573317977">
              <w:marLeft w:val="0"/>
              <w:marRight w:val="0"/>
              <w:marTop w:val="0"/>
              <w:marBottom w:val="0"/>
              <w:divBdr>
                <w:top w:val="none" w:sz="0" w:space="0" w:color="auto"/>
                <w:left w:val="none" w:sz="0" w:space="0" w:color="auto"/>
                <w:bottom w:val="none" w:sz="0" w:space="0" w:color="auto"/>
                <w:right w:val="none" w:sz="0" w:space="0" w:color="auto"/>
              </w:divBdr>
            </w:div>
            <w:div w:id="745956860">
              <w:marLeft w:val="0"/>
              <w:marRight w:val="0"/>
              <w:marTop w:val="0"/>
              <w:marBottom w:val="0"/>
              <w:divBdr>
                <w:top w:val="none" w:sz="0" w:space="0" w:color="auto"/>
                <w:left w:val="none" w:sz="0" w:space="0" w:color="auto"/>
                <w:bottom w:val="none" w:sz="0" w:space="0" w:color="auto"/>
                <w:right w:val="none" w:sz="0" w:space="0" w:color="auto"/>
              </w:divBdr>
            </w:div>
          </w:divsChild>
        </w:div>
        <w:div w:id="440222844">
          <w:marLeft w:val="0"/>
          <w:marRight w:val="0"/>
          <w:marTop w:val="0"/>
          <w:marBottom w:val="0"/>
          <w:divBdr>
            <w:top w:val="none" w:sz="0" w:space="0" w:color="auto"/>
            <w:left w:val="none" w:sz="0" w:space="0" w:color="auto"/>
            <w:bottom w:val="none" w:sz="0" w:space="0" w:color="auto"/>
            <w:right w:val="none" w:sz="0" w:space="0" w:color="auto"/>
          </w:divBdr>
          <w:divsChild>
            <w:div w:id="1473408238">
              <w:marLeft w:val="0"/>
              <w:marRight w:val="0"/>
              <w:marTop w:val="0"/>
              <w:marBottom w:val="0"/>
              <w:divBdr>
                <w:top w:val="none" w:sz="0" w:space="0" w:color="auto"/>
                <w:left w:val="none" w:sz="0" w:space="0" w:color="auto"/>
                <w:bottom w:val="none" w:sz="0" w:space="0" w:color="auto"/>
                <w:right w:val="none" w:sz="0" w:space="0" w:color="auto"/>
              </w:divBdr>
            </w:div>
          </w:divsChild>
        </w:div>
        <w:div w:id="485825598">
          <w:marLeft w:val="0"/>
          <w:marRight w:val="0"/>
          <w:marTop w:val="0"/>
          <w:marBottom w:val="0"/>
          <w:divBdr>
            <w:top w:val="none" w:sz="0" w:space="0" w:color="auto"/>
            <w:left w:val="none" w:sz="0" w:space="0" w:color="auto"/>
            <w:bottom w:val="none" w:sz="0" w:space="0" w:color="auto"/>
            <w:right w:val="none" w:sz="0" w:space="0" w:color="auto"/>
          </w:divBdr>
          <w:divsChild>
            <w:div w:id="1092967735">
              <w:marLeft w:val="0"/>
              <w:marRight w:val="0"/>
              <w:marTop w:val="0"/>
              <w:marBottom w:val="0"/>
              <w:divBdr>
                <w:top w:val="none" w:sz="0" w:space="0" w:color="auto"/>
                <w:left w:val="none" w:sz="0" w:space="0" w:color="auto"/>
                <w:bottom w:val="none" w:sz="0" w:space="0" w:color="auto"/>
                <w:right w:val="none" w:sz="0" w:space="0" w:color="auto"/>
              </w:divBdr>
            </w:div>
          </w:divsChild>
        </w:div>
        <w:div w:id="488248542">
          <w:marLeft w:val="0"/>
          <w:marRight w:val="0"/>
          <w:marTop w:val="0"/>
          <w:marBottom w:val="0"/>
          <w:divBdr>
            <w:top w:val="none" w:sz="0" w:space="0" w:color="auto"/>
            <w:left w:val="none" w:sz="0" w:space="0" w:color="auto"/>
            <w:bottom w:val="none" w:sz="0" w:space="0" w:color="auto"/>
            <w:right w:val="none" w:sz="0" w:space="0" w:color="auto"/>
          </w:divBdr>
          <w:divsChild>
            <w:div w:id="2046757339">
              <w:marLeft w:val="0"/>
              <w:marRight w:val="0"/>
              <w:marTop w:val="0"/>
              <w:marBottom w:val="0"/>
              <w:divBdr>
                <w:top w:val="none" w:sz="0" w:space="0" w:color="auto"/>
                <w:left w:val="none" w:sz="0" w:space="0" w:color="auto"/>
                <w:bottom w:val="none" w:sz="0" w:space="0" w:color="auto"/>
                <w:right w:val="none" w:sz="0" w:space="0" w:color="auto"/>
              </w:divBdr>
            </w:div>
          </w:divsChild>
        </w:div>
        <w:div w:id="488640129">
          <w:marLeft w:val="0"/>
          <w:marRight w:val="0"/>
          <w:marTop w:val="0"/>
          <w:marBottom w:val="0"/>
          <w:divBdr>
            <w:top w:val="none" w:sz="0" w:space="0" w:color="auto"/>
            <w:left w:val="none" w:sz="0" w:space="0" w:color="auto"/>
            <w:bottom w:val="none" w:sz="0" w:space="0" w:color="auto"/>
            <w:right w:val="none" w:sz="0" w:space="0" w:color="auto"/>
          </w:divBdr>
          <w:divsChild>
            <w:div w:id="1668167518">
              <w:marLeft w:val="0"/>
              <w:marRight w:val="0"/>
              <w:marTop w:val="0"/>
              <w:marBottom w:val="0"/>
              <w:divBdr>
                <w:top w:val="none" w:sz="0" w:space="0" w:color="auto"/>
                <w:left w:val="none" w:sz="0" w:space="0" w:color="auto"/>
                <w:bottom w:val="none" w:sz="0" w:space="0" w:color="auto"/>
                <w:right w:val="none" w:sz="0" w:space="0" w:color="auto"/>
              </w:divBdr>
            </w:div>
          </w:divsChild>
        </w:div>
        <w:div w:id="490295595">
          <w:marLeft w:val="0"/>
          <w:marRight w:val="0"/>
          <w:marTop w:val="0"/>
          <w:marBottom w:val="0"/>
          <w:divBdr>
            <w:top w:val="none" w:sz="0" w:space="0" w:color="auto"/>
            <w:left w:val="none" w:sz="0" w:space="0" w:color="auto"/>
            <w:bottom w:val="none" w:sz="0" w:space="0" w:color="auto"/>
            <w:right w:val="none" w:sz="0" w:space="0" w:color="auto"/>
          </w:divBdr>
          <w:divsChild>
            <w:div w:id="232010893">
              <w:marLeft w:val="0"/>
              <w:marRight w:val="0"/>
              <w:marTop w:val="0"/>
              <w:marBottom w:val="0"/>
              <w:divBdr>
                <w:top w:val="none" w:sz="0" w:space="0" w:color="auto"/>
                <w:left w:val="none" w:sz="0" w:space="0" w:color="auto"/>
                <w:bottom w:val="none" w:sz="0" w:space="0" w:color="auto"/>
                <w:right w:val="none" w:sz="0" w:space="0" w:color="auto"/>
              </w:divBdr>
            </w:div>
            <w:div w:id="900286732">
              <w:marLeft w:val="0"/>
              <w:marRight w:val="0"/>
              <w:marTop w:val="0"/>
              <w:marBottom w:val="0"/>
              <w:divBdr>
                <w:top w:val="none" w:sz="0" w:space="0" w:color="auto"/>
                <w:left w:val="none" w:sz="0" w:space="0" w:color="auto"/>
                <w:bottom w:val="none" w:sz="0" w:space="0" w:color="auto"/>
                <w:right w:val="none" w:sz="0" w:space="0" w:color="auto"/>
              </w:divBdr>
            </w:div>
            <w:div w:id="1120995365">
              <w:marLeft w:val="0"/>
              <w:marRight w:val="0"/>
              <w:marTop w:val="0"/>
              <w:marBottom w:val="0"/>
              <w:divBdr>
                <w:top w:val="none" w:sz="0" w:space="0" w:color="auto"/>
                <w:left w:val="none" w:sz="0" w:space="0" w:color="auto"/>
                <w:bottom w:val="none" w:sz="0" w:space="0" w:color="auto"/>
                <w:right w:val="none" w:sz="0" w:space="0" w:color="auto"/>
              </w:divBdr>
            </w:div>
            <w:div w:id="1572348188">
              <w:marLeft w:val="0"/>
              <w:marRight w:val="0"/>
              <w:marTop w:val="0"/>
              <w:marBottom w:val="0"/>
              <w:divBdr>
                <w:top w:val="none" w:sz="0" w:space="0" w:color="auto"/>
                <w:left w:val="none" w:sz="0" w:space="0" w:color="auto"/>
                <w:bottom w:val="none" w:sz="0" w:space="0" w:color="auto"/>
                <w:right w:val="none" w:sz="0" w:space="0" w:color="auto"/>
              </w:divBdr>
            </w:div>
            <w:div w:id="1666545981">
              <w:marLeft w:val="0"/>
              <w:marRight w:val="0"/>
              <w:marTop w:val="0"/>
              <w:marBottom w:val="0"/>
              <w:divBdr>
                <w:top w:val="none" w:sz="0" w:space="0" w:color="auto"/>
                <w:left w:val="none" w:sz="0" w:space="0" w:color="auto"/>
                <w:bottom w:val="none" w:sz="0" w:space="0" w:color="auto"/>
                <w:right w:val="none" w:sz="0" w:space="0" w:color="auto"/>
              </w:divBdr>
            </w:div>
          </w:divsChild>
        </w:div>
        <w:div w:id="494344393">
          <w:marLeft w:val="0"/>
          <w:marRight w:val="0"/>
          <w:marTop w:val="0"/>
          <w:marBottom w:val="0"/>
          <w:divBdr>
            <w:top w:val="none" w:sz="0" w:space="0" w:color="auto"/>
            <w:left w:val="none" w:sz="0" w:space="0" w:color="auto"/>
            <w:bottom w:val="none" w:sz="0" w:space="0" w:color="auto"/>
            <w:right w:val="none" w:sz="0" w:space="0" w:color="auto"/>
          </w:divBdr>
          <w:divsChild>
            <w:div w:id="696544850">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598556613">
              <w:marLeft w:val="0"/>
              <w:marRight w:val="0"/>
              <w:marTop w:val="0"/>
              <w:marBottom w:val="0"/>
              <w:divBdr>
                <w:top w:val="none" w:sz="0" w:space="0" w:color="auto"/>
                <w:left w:val="none" w:sz="0" w:space="0" w:color="auto"/>
                <w:bottom w:val="none" w:sz="0" w:space="0" w:color="auto"/>
                <w:right w:val="none" w:sz="0" w:space="0" w:color="auto"/>
              </w:divBdr>
            </w:div>
            <w:div w:id="1718432118">
              <w:marLeft w:val="0"/>
              <w:marRight w:val="0"/>
              <w:marTop w:val="0"/>
              <w:marBottom w:val="0"/>
              <w:divBdr>
                <w:top w:val="none" w:sz="0" w:space="0" w:color="auto"/>
                <w:left w:val="none" w:sz="0" w:space="0" w:color="auto"/>
                <w:bottom w:val="none" w:sz="0" w:space="0" w:color="auto"/>
                <w:right w:val="none" w:sz="0" w:space="0" w:color="auto"/>
              </w:divBdr>
            </w:div>
            <w:div w:id="1917745216">
              <w:marLeft w:val="0"/>
              <w:marRight w:val="0"/>
              <w:marTop w:val="0"/>
              <w:marBottom w:val="0"/>
              <w:divBdr>
                <w:top w:val="none" w:sz="0" w:space="0" w:color="auto"/>
                <w:left w:val="none" w:sz="0" w:space="0" w:color="auto"/>
                <w:bottom w:val="none" w:sz="0" w:space="0" w:color="auto"/>
                <w:right w:val="none" w:sz="0" w:space="0" w:color="auto"/>
              </w:divBdr>
            </w:div>
          </w:divsChild>
        </w:div>
        <w:div w:id="497114991">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sChild>
        </w:div>
        <w:div w:id="518472488">
          <w:marLeft w:val="0"/>
          <w:marRight w:val="0"/>
          <w:marTop w:val="0"/>
          <w:marBottom w:val="0"/>
          <w:divBdr>
            <w:top w:val="none" w:sz="0" w:space="0" w:color="auto"/>
            <w:left w:val="none" w:sz="0" w:space="0" w:color="auto"/>
            <w:bottom w:val="none" w:sz="0" w:space="0" w:color="auto"/>
            <w:right w:val="none" w:sz="0" w:space="0" w:color="auto"/>
          </w:divBdr>
          <w:divsChild>
            <w:div w:id="1695226302">
              <w:marLeft w:val="0"/>
              <w:marRight w:val="0"/>
              <w:marTop w:val="0"/>
              <w:marBottom w:val="0"/>
              <w:divBdr>
                <w:top w:val="none" w:sz="0" w:space="0" w:color="auto"/>
                <w:left w:val="none" w:sz="0" w:space="0" w:color="auto"/>
                <w:bottom w:val="none" w:sz="0" w:space="0" w:color="auto"/>
                <w:right w:val="none" w:sz="0" w:space="0" w:color="auto"/>
              </w:divBdr>
            </w:div>
          </w:divsChild>
        </w:div>
        <w:div w:id="518661587">
          <w:marLeft w:val="0"/>
          <w:marRight w:val="0"/>
          <w:marTop w:val="0"/>
          <w:marBottom w:val="0"/>
          <w:divBdr>
            <w:top w:val="none" w:sz="0" w:space="0" w:color="auto"/>
            <w:left w:val="none" w:sz="0" w:space="0" w:color="auto"/>
            <w:bottom w:val="none" w:sz="0" w:space="0" w:color="auto"/>
            <w:right w:val="none" w:sz="0" w:space="0" w:color="auto"/>
          </w:divBdr>
          <w:divsChild>
            <w:div w:id="1349718405">
              <w:marLeft w:val="0"/>
              <w:marRight w:val="0"/>
              <w:marTop w:val="0"/>
              <w:marBottom w:val="0"/>
              <w:divBdr>
                <w:top w:val="none" w:sz="0" w:space="0" w:color="auto"/>
                <w:left w:val="none" w:sz="0" w:space="0" w:color="auto"/>
                <w:bottom w:val="none" w:sz="0" w:space="0" w:color="auto"/>
                <w:right w:val="none" w:sz="0" w:space="0" w:color="auto"/>
              </w:divBdr>
            </w:div>
          </w:divsChild>
        </w:div>
        <w:div w:id="607007414">
          <w:marLeft w:val="0"/>
          <w:marRight w:val="0"/>
          <w:marTop w:val="0"/>
          <w:marBottom w:val="0"/>
          <w:divBdr>
            <w:top w:val="none" w:sz="0" w:space="0" w:color="auto"/>
            <w:left w:val="none" w:sz="0" w:space="0" w:color="auto"/>
            <w:bottom w:val="none" w:sz="0" w:space="0" w:color="auto"/>
            <w:right w:val="none" w:sz="0" w:space="0" w:color="auto"/>
          </w:divBdr>
          <w:divsChild>
            <w:div w:id="848716641">
              <w:marLeft w:val="0"/>
              <w:marRight w:val="0"/>
              <w:marTop w:val="0"/>
              <w:marBottom w:val="0"/>
              <w:divBdr>
                <w:top w:val="none" w:sz="0" w:space="0" w:color="auto"/>
                <w:left w:val="none" w:sz="0" w:space="0" w:color="auto"/>
                <w:bottom w:val="none" w:sz="0" w:space="0" w:color="auto"/>
                <w:right w:val="none" w:sz="0" w:space="0" w:color="auto"/>
              </w:divBdr>
            </w:div>
          </w:divsChild>
        </w:div>
        <w:div w:id="634483661">
          <w:marLeft w:val="0"/>
          <w:marRight w:val="0"/>
          <w:marTop w:val="0"/>
          <w:marBottom w:val="0"/>
          <w:divBdr>
            <w:top w:val="none" w:sz="0" w:space="0" w:color="auto"/>
            <w:left w:val="none" w:sz="0" w:space="0" w:color="auto"/>
            <w:bottom w:val="none" w:sz="0" w:space="0" w:color="auto"/>
            <w:right w:val="none" w:sz="0" w:space="0" w:color="auto"/>
          </w:divBdr>
          <w:divsChild>
            <w:div w:id="290550946">
              <w:marLeft w:val="0"/>
              <w:marRight w:val="0"/>
              <w:marTop w:val="0"/>
              <w:marBottom w:val="0"/>
              <w:divBdr>
                <w:top w:val="none" w:sz="0" w:space="0" w:color="auto"/>
                <w:left w:val="none" w:sz="0" w:space="0" w:color="auto"/>
                <w:bottom w:val="none" w:sz="0" w:space="0" w:color="auto"/>
                <w:right w:val="none" w:sz="0" w:space="0" w:color="auto"/>
              </w:divBdr>
            </w:div>
          </w:divsChild>
        </w:div>
        <w:div w:id="651448753">
          <w:marLeft w:val="0"/>
          <w:marRight w:val="0"/>
          <w:marTop w:val="0"/>
          <w:marBottom w:val="0"/>
          <w:divBdr>
            <w:top w:val="none" w:sz="0" w:space="0" w:color="auto"/>
            <w:left w:val="none" w:sz="0" w:space="0" w:color="auto"/>
            <w:bottom w:val="none" w:sz="0" w:space="0" w:color="auto"/>
            <w:right w:val="none" w:sz="0" w:space="0" w:color="auto"/>
          </w:divBdr>
          <w:divsChild>
            <w:div w:id="1524128835">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863083636">
              <w:marLeft w:val="0"/>
              <w:marRight w:val="0"/>
              <w:marTop w:val="0"/>
              <w:marBottom w:val="0"/>
              <w:divBdr>
                <w:top w:val="none" w:sz="0" w:space="0" w:color="auto"/>
                <w:left w:val="none" w:sz="0" w:space="0" w:color="auto"/>
                <w:bottom w:val="none" w:sz="0" w:space="0" w:color="auto"/>
                <w:right w:val="none" w:sz="0" w:space="0" w:color="auto"/>
              </w:divBdr>
            </w:div>
          </w:divsChild>
        </w:div>
        <w:div w:id="723986166">
          <w:marLeft w:val="0"/>
          <w:marRight w:val="0"/>
          <w:marTop w:val="0"/>
          <w:marBottom w:val="0"/>
          <w:divBdr>
            <w:top w:val="none" w:sz="0" w:space="0" w:color="auto"/>
            <w:left w:val="none" w:sz="0" w:space="0" w:color="auto"/>
            <w:bottom w:val="none" w:sz="0" w:space="0" w:color="auto"/>
            <w:right w:val="none" w:sz="0" w:space="0" w:color="auto"/>
          </w:divBdr>
          <w:divsChild>
            <w:div w:id="641539812">
              <w:marLeft w:val="0"/>
              <w:marRight w:val="0"/>
              <w:marTop w:val="0"/>
              <w:marBottom w:val="0"/>
              <w:divBdr>
                <w:top w:val="none" w:sz="0" w:space="0" w:color="auto"/>
                <w:left w:val="none" w:sz="0" w:space="0" w:color="auto"/>
                <w:bottom w:val="none" w:sz="0" w:space="0" w:color="auto"/>
                <w:right w:val="none" w:sz="0" w:space="0" w:color="auto"/>
              </w:divBdr>
            </w:div>
          </w:divsChild>
        </w:div>
        <w:div w:id="780030834">
          <w:marLeft w:val="0"/>
          <w:marRight w:val="0"/>
          <w:marTop w:val="0"/>
          <w:marBottom w:val="0"/>
          <w:divBdr>
            <w:top w:val="none" w:sz="0" w:space="0" w:color="auto"/>
            <w:left w:val="none" w:sz="0" w:space="0" w:color="auto"/>
            <w:bottom w:val="none" w:sz="0" w:space="0" w:color="auto"/>
            <w:right w:val="none" w:sz="0" w:space="0" w:color="auto"/>
          </w:divBdr>
          <w:divsChild>
            <w:div w:id="2020110852">
              <w:marLeft w:val="0"/>
              <w:marRight w:val="0"/>
              <w:marTop w:val="0"/>
              <w:marBottom w:val="0"/>
              <w:divBdr>
                <w:top w:val="none" w:sz="0" w:space="0" w:color="auto"/>
                <w:left w:val="none" w:sz="0" w:space="0" w:color="auto"/>
                <w:bottom w:val="none" w:sz="0" w:space="0" w:color="auto"/>
                <w:right w:val="none" w:sz="0" w:space="0" w:color="auto"/>
              </w:divBdr>
            </w:div>
          </w:divsChild>
        </w:div>
        <w:div w:id="788165648">
          <w:marLeft w:val="0"/>
          <w:marRight w:val="0"/>
          <w:marTop w:val="0"/>
          <w:marBottom w:val="0"/>
          <w:divBdr>
            <w:top w:val="none" w:sz="0" w:space="0" w:color="auto"/>
            <w:left w:val="none" w:sz="0" w:space="0" w:color="auto"/>
            <w:bottom w:val="none" w:sz="0" w:space="0" w:color="auto"/>
            <w:right w:val="none" w:sz="0" w:space="0" w:color="auto"/>
          </w:divBdr>
          <w:divsChild>
            <w:div w:id="191655404">
              <w:marLeft w:val="0"/>
              <w:marRight w:val="0"/>
              <w:marTop w:val="0"/>
              <w:marBottom w:val="0"/>
              <w:divBdr>
                <w:top w:val="none" w:sz="0" w:space="0" w:color="auto"/>
                <w:left w:val="none" w:sz="0" w:space="0" w:color="auto"/>
                <w:bottom w:val="none" w:sz="0" w:space="0" w:color="auto"/>
                <w:right w:val="none" w:sz="0" w:space="0" w:color="auto"/>
              </w:divBdr>
            </w:div>
            <w:div w:id="215314401">
              <w:marLeft w:val="0"/>
              <w:marRight w:val="0"/>
              <w:marTop w:val="0"/>
              <w:marBottom w:val="0"/>
              <w:divBdr>
                <w:top w:val="none" w:sz="0" w:space="0" w:color="auto"/>
                <w:left w:val="none" w:sz="0" w:space="0" w:color="auto"/>
                <w:bottom w:val="none" w:sz="0" w:space="0" w:color="auto"/>
                <w:right w:val="none" w:sz="0" w:space="0" w:color="auto"/>
              </w:divBdr>
            </w:div>
            <w:div w:id="304512309">
              <w:marLeft w:val="0"/>
              <w:marRight w:val="0"/>
              <w:marTop w:val="0"/>
              <w:marBottom w:val="0"/>
              <w:divBdr>
                <w:top w:val="none" w:sz="0" w:space="0" w:color="auto"/>
                <w:left w:val="none" w:sz="0" w:space="0" w:color="auto"/>
                <w:bottom w:val="none" w:sz="0" w:space="0" w:color="auto"/>
                <w:right w:val="none" w:sz="0" w:space="0" w:color="auto"/>
              </w:divBdr>
            </w:div>
            <w:div w:id="410465560">
              <w:marLeft w:val="0"/>
              <w:marRight w:val="0"/>
              <w:marTop w:val="0"/>
              <w:marBottom w:val="0"/>
              <w:divBdr>
                <w:top w:val="none" w:sz="0" w:space="0" w:color="auto"/>
                <w:left w:val="none" w:sz="0" w:space="0" w:color="auto"/>
                <w:bottom w:val="none" w:sz="0" w:space="0" w:color="auto"/>
                <w:right w:val="none" w:sz="0" w:space="0" w:color="auto"/>
              </w:divBdr>
            </w:div>
            <w:div w:id="463352200">
              <w:marLeft w:val="0"/>
              <w:marRight w:val="0"/>
              <w:marTop w:val="0"/>
              <w:marBottom w:val="0"/>
              <w:divBdr>
                <w:top w:val="none" w:sz="0" w:space="0" w:color="auto"/>
                <w:left w:val="none" w:sz="0" w:space="0" w:color="auto"/>
                <w:bottom w:val="none" w:sz="0" w:space="0" w:color="auto"/>
                <w:right w:val="none" w:sz="0" w:space="0" w:color="auto"/>
              </w:divBdr>
            </w:div>
            <w:div w:id="840002664">
              <w:marLeft w:val="0"/>
              <w:marRight w:val="0"/>
              <w:marTop w:val="0"/>
              <w:marBottom w:val="0"/>
              <w:divBdr>
                <w:top w:val="none" w:sz="0" w:space="0" w:color="auto"/>
                <w:left w:val="none" w:sz="0" w:space="0" w:color="auto"/>
                <w:bottom w:val="none" w:sz="0" w:space="0" w:color="auto"/>
                <w:right w:val="none" w:sz="0" w:space="0" w:color="auto"/>
              </w:divBdr>
            </w:div>
            <w:div w:id="931474487">
              <w:marLeft w:val="0"/>
              <w:marRight w:val="0"/>
              <w:marTop w:val="0"/>
              <w:marBottom w:val="0"/>
              <w:divBdr>
                <w:top w:val="none" w:sz="0" w:space="0" w:color="auto"/>
                <w:left w:val="none" w:sz="0" w:space="0" w:color="auto"/>
                <w:bottom w:val="none" w:sz="0" w:space="0" w:color="auto"/>
                <w:right w:val="none" w:sz="0" w:space="0" w:color="auto"/>
              </w:divBdr>
            </w:div>
            <w:div w:id="948506392">
              <w:marLeft w:val="0"/>
              <w:marRight w:val="0"/>
              <w:marTop w:val="0"/>
              <w:marBottom w:val="0"/>
              <w:divBdr>
                <w:top w:val="none" w:sz="0" w:space="0" w:color="auto"/>
                <w:left w:val="none" w:sz="0" w:space="0" w:color="auto"/>
                <w:bottom w:val="none" w:sz="0" w:space="0" w:color="auto"/>
                <w:right w:val="none" w:sz="0" w:space="0" w:color="auto"/>
              </w:divBdr>
            </w:div>
            <w:div w:id="1397240907">
              <w:marLeft w:val="0"/>
              <w:marRight w:val="0"/>
              <w:marTop w:val="0"/>
              <w:marBottom w:val="0"/>
              <w:divBdr>
                <w:top w:val="none" w:sz="0" w:space="0" w:color="auto"/>
                <w:left w:val="none" w:sz="0" w:space="0" w:color="auto"/>
                <w:bottom w:val="none" w:sz="0" w:space="0" w:color="auto"/>
                <w:right w:val="none" w:sz="0" w:space="0" w:color="auto"/>
              </w:divBdr>
            </w:div>
            <w:div w:id="1563178321">
              <w:marLeft w:val="0"/>
              <w:marRight w:val="0"/>
              <w:marTop w:val="0"/>
              <w:marBottom w:val="0"/>
              <w:divBdr>
                <w:top w:val="none" w:sz="0" w:space="0" w:color="auto"/>
                <w:left w:val="none" w:sz="0" w:space="0" w:color="auto"/>
                <w:bottom w:val="none" w:sz="0" w:space="0" w:color="auto"/>
                <w:right w:val="none" w:sz="0" w:space="0" w:color="auto"/>
              </w:divBdr>
            </w:div>
            <w:div w:id="1575967536">
              <w:marLeft w:val="0"/>
              <w:marRight w:val="0"/>
              <w:marTop w:val="0"/>
              <w:marBottom w:val="0"/>
              <w:divBdr>
                <w:top w:val="none" w:sz="0" w:space="0" w:color="auto"/>
                <w:left w:val="none" w:sz="0" w:space="0" w:color="auto"/>
                <w:bottom w:val="none" w:sz="0" w:space="0" w:color="auto"/>
                <w:right w:val="none" w:sz="0" w:space="0" w:color="auto"/>
              </w:divBdr>
            </w:div>
            <w:div w:id="1618103269">
              <w:marLeft w:val="0"/>
              <w:marRight w:val="0"/>
              <w:marTop w:val="0"/>
              <w:marBottom w:val="0"/>
              <w:divBdr>
                <w:top w:val="none" w:sz="0" w:space="0" w:color="auto"/>
                <w:left w:val="none" w:sz="0" w:space="0" w:color="auto"/>
                <w:bottom w:val="none" w:sz="0" w:space="0" w:color="auto"/>
                <w:right w:val="none" w:sz="0" w:space="0" w:color="auto"/>
              </w:divBdr>
            </w:div>
            <w:div w:id="1703440865">
              <w:marLeft w:val="0"/>
              <w:marRight w:val="0"/>
              <w:marTop w:val="0"/>
              <w:marBottom w:val="0"/>
              <w:divBdr>
                <w:top w:val="none" w:sz="0" w:space="0" w:color="auto"/>
                <w:left w:val="none" w:sz="0" w:space="0" w:color="auto"/>
                <w:bottom w:val="none" w:sz="0" w:space="0" w:color="auto"/>
                <w:right w:val="none" w:sz="0" w:space="0" w:color="auto"/>
              </w:divBdr>
            </w:div>
            <w:div w:id="1907375168">
              <w:marLeft w:val="0"/>
              <w:marRight w:val="0"/>
              <w:marTop w:val="0"/>
              <w:marBottom w:val="0"/>
              <w:divBdr>
                <w:top w:val="none" w:sz="0" w:space="0" w:color="auto"/>
                <w:left w:val="none" w:sz="0" w:space="0" w:color="auto"/>
                <w:bottom w:val="none" w:sz="0" w:space="0" w:color="auto"/>
                <w:right w:val="none" w:sz="0" w:space="0" w:color="auto"/>
              </w:divBdr>
            </w:div>
            <w:div w:id="1917788475">
              <w:marLeft w:val="0"/>
              <w:marRight w:val="0"/>
              <w:marTop w:val="0"/>
              <w:marBottom w:val="0"/>
              <w:divBdr>
                <w:top w:val="none" w:sz="0" w:space="0" w:color="auto"/>
                <w:left w:val="none" w:sz="0" w:space="0" w:color="auto"/>
                <w:bottom w:val="none" w:sz="0" w:space="0" w:color="auto"/>
                <w:right w:val="none" w:sz="0" w:space="0" w:color="auto"/>
              </w:divBdr>
            </w:div>
            <w:div w:id="2122990237">
              <w:marLeft w:val="0"/>
              <w:marRight w:val="0"/>
              <w:marTop w:val="0"/>
              <w:marBottom w:val="0"/>
              <w:divBdr>
                <w:top w:val="none" w:sz="0" w:space="0" w:color="auto"/>
                <w:left w:val="none" w:sz="0" w:space="0" w:color="auto"/>
                <w:bottom w:val="none" w:sz="0" w:space="0" w:color="auto"/>
                <w:right w:val="none" w:sz="0" w:space="0" w:color="auto"/>
              </w:divBdr>
            </w:div>
          </w:divsChild>
        </w:div>
        <w:div w:id="800537102">
          <w:marLeft w:val="0"/>
          <w:marRight w:val="0"/>
          <w:marTop w:val="0"/>
          <w:marBottom w:val="0"/>
          <w:divBdr>
            <w:top w:val="none" w:sz="0" w:space="0" w:color="auto"/>
            <w:left w:val="none" w:sz="0" w:space="0" w:color="auto"/>
            <w:bottom w:val="none" w:sz="0" w:space="0" w:color="auto"/>
            <w:right w:val="none" w:sz="0" w:space="0" w:color="auto"/>
          </w:divBdr>
          <w:divsChild>
            <w:div w:id="15272862">
              <w:marLeft w:val="0"/>
              <w:marRight w:val="0"/>
              <w:marTop w:val="0"/>
              <w:marBottom w:val="0"/>
              <w:divBdr>
                <w:top w:val="none" w:sz="0" w:space="0" w:color="auto"/>
                <w:left w:val="none" w:sz="0" w:space="0" w:color="auto"/>
                <w:bottom w:val="none" w:sz="0" w:space="0" w:color="auto"/>
                <w:right w:val="none" w:sz="0" w:space="0" w:color="auto"/>
              </w:divBdr>
            </w:div>
          </w:divsChild>
        </w:div>
        <w:div w:id="801315727">
          <w:marLeft w:val="0"/>
          <w:marRight w:val="0"/>
          <w:marTop w:val="0"/>
          <w:marBottom w:val="0"/>
          <w:divBdr>
            <w:top w:val="none" w:sz="0" w:space="0" w:color="auto"/>
            <w:left w:val="none" w:sz="0" w:space="0" w:color="auto"/>
            <w:bottom w:val="none" w:sz="0" w:space="0" w:color="auto"/>
            <w:right w:val="none" w:sz="0" w:space="0" w:color="auto"/>
          </w:divBdr>
          <w:divsChild>
            <w:div w:id="502742478">
              <w:marLeft w:val="0"/>
              <w:marRight w:val="0"/>
              <w:marTop w:val="0"/>
              <w:marBottom w:val="0"/>
              <w:divBdr>
                <w:top w:val="none" w:sz="0" w:space="0" w:color="auto"/>
                <w:left w:val="none" w:sz="0" w:space="0" w:color="auto"/>
                <w:bottom w:val="none" w:sz="0" w:space="0" w:color="auto"/>
                <w:right w:val="none" w:sz="0" w:space="0" w:color="auto"/>
              </w:divBdr>
            </w:div>
            <w:div w:id="700325918">
              <w:marLeft w:val="0"/>
              <w:marRight w:val="0"/>
              <w:marTop w:val="0"/>
              <w:marBottom w:val="0"/>
              <w:divBdr>
                <w:top w:val="none" w:sz="0" w:space="0" w:color="auto"/>
                <w:left w:val="none" w:sz="0" w:space="0" w:color="auto"/>
                <w:bottom w:val="none" w:sz="0" w:space="0" w:color="auto"/>
                <w:right w:val="none" w:sz="0" w:space="0" w:color="auto"/>
              </w:divBdr>
            </w:div>
          </w:divsChild>
        </w:div>
        <w:div w:id="813909312">
          <w:marLeft w:val="0"/>
          <w:marRight w:val="0"/>
          <w:marTop w:val="0"/>
          <w:marBottom w:val="0"/>
          <w:divBdr>
            <w:top w:val="none" w:sz="0" w:space="0" w:color="auto"/>
            <w:left w:val="none" w:sz="0" w:space="0" w:color="auto"/>
            <w:bottom w:val="none" w:sz="0" w:space="0" w:color="auto"/>
            <w:right w:val="none" w:sz="0" w:space="0" w:color="auto"/>
          </w:divBdr>
          <w:divsChild>
            <w:div w:id="550504013">
              <w:marLeft w:val="0"/>
              <w:marRight w:val="0"/>
              <w:marTop w:val="0"/>
              <w:marBottom w:val="0"/>
              <w:divBdr>
                <w:top w:val="none" w:sz="0" w:space="0" w:color="auto"/>
                <w:left w:val="none" w:sz="0" w:space="0" w:color="auto"/>
                <w:bottom w:val="none" w:sz="0" w:space="0" w:color="auto"/>
                <w:right w:val="none" w:sz="0" w:space="0" w:color="auto"/>
              </w:divBdr>
            </w:div>
          </w:divsChild>
        </w:div>
        <w:div w:id="854080610">
          <w:marLeft w:val="0"/>
          <w:marRight w:val="0"/>
          <w:marTop w:val="0"/>
          <w:marBottom w:val="0"/>
          <w:divBdr>
            <w:top w:val="none" w:sz="0" w:space="0" w:color="auto"/>
            <w:left w:val="none" w:sz="0" w:space="0" w:color="auto"/>
            <w:bottom w:val="none" w:sz="0" w:space="0" w:color="auto"/>
            <w:right w:val="none" w:sz="0" w:space="0" w:color="auto"/>
          </w:divBdr>
          <w:divsChild>
            <w:div w:id="569925770">
              <w:marLeft w:val="0"/>
              <w:marRight w:val="0"/>
              <w:marTop w:val="0"/>
              <w:marBottom w:val="0"/>
              <w:divBdr>
                <w:top w:val="none" w:sz="0" w:space="0" w:color="auto"/>
                <w:left w:val="none" w:sz="0" w:space="0" w:color="auto"/>
                <w:bottom w:val="none" w:sz="0" w:space="0" w:color="auto"/>
                <w:right w:val="none" w:sz="0" w:space="0" w:color="auto"/>
              </w:divBdr>
            </w:div>
            <w:div w:id="1923026469">
              <w:marLeft w:val="0"/>
              <w:marRight w:val="0"/>
              <w:marTop w:val="0"/>
              <w:marBottom w:val="0"/>
              <w:divBdr>
                <w:top w:val="none" w:sz="0" w:space="0" w:color="auto"/>
                <w:left w:val="none" w:sz="0" w:space="0" w:color="auto"/>
                <w:bottom w:val="none" w:sz="0" w:space="0" w:color="auto"/>
                <w:right w:val="none" w:sz="0" w:space="0" w:color="auto"/>
              </w:divBdr>
            </w:div>
          </w:divsChild>
        </w:div>
        <w:div w:id="874804265">
          <w:marLeft w:val="0"/>
          <w:marRight w:val="0"/>
          <w:marTop w:val="0"/>
          <w:marBottom w:val="0"/>
          <w:divBdr>
            <w:top w:val="none" w:sz="0" w:space="0" w:color="auto"/>
            <w:left w:val="none" w:sz="0" w:space="0" w:color="auto"/>
            <w:bottom w:val="none" w:sz="0" w:space="0" w:color="auto"/>
            <w:right w:val="none" w:sz="0" w:space="0" w:color="auto"/>
          </w:divBdr>
          <w:divsChild>
            <w:div w:id="1559126795">
              <w:marLeft w:val="0"/>
              <w:marRight w:val="0"/>
              <w:marTop w:val="0"/>
              <w:marBottom w:val="0"/>
              <w:divBdr>
                <w:top w:val="none" w:sz="0" w:space="0" w:color="auto"/>
                <w:left w:val="none" w:sz="0" w:space="0" w:color="auto"/>
                <w:bottom w:val="none" w:sz="0" w:space="0" w:color="auto"/>
                <w:right w:val="none" w:sz="0" w:space="0" w:color="auto"/>
              </w:divBdr>
            </w:div>
          </w:divsChild>
        </w:div>
        <w:div w:id="885532419">
          <w:marLeft w:val="0"/>
          <w:marRight w:val="0"/>
          <w:marTop w:val="0"/>
          <w:marBottom w:val="0"/>
          <w:divBdr>
            <w:top w:val="none" w:sz="0" w:space="0" w:color="auto"/>
            <w:left w:val="none" w:sz="0" w:space="0" w:color="auto"/>
            <w:bottom w:val="none" w:sz="0" w:space="0" w:color="auto"/>
            <w:right w:val="none" w:sz="0" w:space="0" w:color="auto"/>
          </w:divBdr>
          <w:divsChild>
            <w:div w:id="1031106729">
              <w:marLeft w:val="0"/>
              <w:marRight w:val="0"/>
              <w:marTop w:val="0"/>
              <w:marBottom w:val="0"/>
              <w:divBdr>
                <w:top w:val="none" w:sz="0" w:space="0" w:color="auto"/>
                <w:left w:val="none" w:sz="0" w:space="0" w:color="auto"/>
                <w:bottom w:val="none" w:sz="0" w:space="0" w:color="auto"/>
                <w:right w:val="none" w:sz="0" w:space="0" w:color="auto"/>
              </w:divBdr>
            </w:div>
            <w:div w:id="1641575444">
              <w:marLeft w:val="0"/>
              <w:marRight w:val="0"/>
              <w:marTop w:val="0"/>
              <w:marBottom w:val="0"/>
              <w:divBdr>
                <w:top w:val="none" w:sz="0" w:space="0" w:color="auto"/>
                <w:left w:val="none" w:sz="0" w:space="0" w:color="auto"/>
                <w:bottom w:val="none" w:sz="0" w:space="0" w:color="auto"/>
                <w:right w:val="none" w:sz="0" w:space="0" w:color="auto"/>
              </w:divBdr>
            </w:div>
          </w:divsChild>
        </w:div>
        <w:div w:id="900093348">
          <w:marLeft w:val="0"/>
          <w:marRight w:val="0"/>
          <w:marTop w:val="0"/>
          <w:marBottom w:val="0"/>
          <w:divBdr>
            <w:top w:val="none" w:sz="0" w:space="0" w:color="auto"/>
            <w:left w:val="none" w:sz="0" w:space="0" w:color="auto"/>
            <w:bottom w:val="none" w:sz="0" w:space="0" w:color="auto"/>
            <w:right w:val="none" w:sz="0" w:space="0" w:color="auto"/>
          </w:divBdr>
          <w:divsChild>
            <w:div w:id="639070621">
              <w:marLeft w:val="0"/>
              <w:marRight w:val="0"/>
              <w:marTop w:val="0"/>
              <w:marBottom w:val="0"/>
              <w:divBdr>
                <w:top w:val="none" w:sz="0" w:space="0" w:color="auto"/>
                <w:left w:val="none" w:sz="0" w:space="0" w:color="auto"/>
                <w:bottom w:val="none" w:sz="0" w:space="0" w:color="auto"/>
                <w:right w:val="none" w:sz="0" w:space="0" w:color="auto"/>
              </w:divBdr>
            </w:div>
          </w:divsChild>
        </w:div>
        <w:div w:id="905602991">
          <w:marLeft w:val="0"/>
          <w:marRight w:val="0"/>
          <w:marTop w:val="0"/>
          <w:marBottom w:val="0"/>
          <w:divBdr>
            <w:top w:val="none" w:sz="0" w:space="0" w:color="auto"/>
            <w:left w:val="none" w:sz="0" w:space="0" w:color="auto"/>
            <w:bottom w:val="none" w:sz="0" w:space="0" w:color="auto"/>
            <w:right w:val="none" w:sz="0" w:space="0" w:color="auto"/>
          </w:divBdr>
          <w:divsChild>
            <w:div w:id="1305307398">
              <w:marLeft w:val="0"/>
              <w:marRight w:val="0"/>
              <w:marTop w:val="0"/>
              <w:marBottom w:val="0"/>
              <w:divBdr>
                <w:top w:val="none" w:sz="0" w:space="0" w:color="auto"/>
                <w:left w:val="none" w:sz="0" w:space="0" w:color="auto"/>
                <w:bottom w:val="none" w:sz="0" w:space="0" w:color="auto"/>
                <w:right w:val="none" w:sz="0" w:space="0" w:color="auto"/>
              </w:divBdr>
            </w:div>
          </w:divsChild>
        </w:div>
        <w:div w:id="905988433">
          <w:marLeft w:val="0"/>
          <w:marRight w:val="0"/>
          <w:marTop w:val="0"/>
          <w:marBottom w:val="0"/>
          <w:divBdr>
            <w:top w:val="none" w:sz="0" w:space="0" w:color="auto"/>
            <w:left w:val="none" w:sz="0" w:space="0" w:color="auto"/>
            <w:bottom w:val="none" w:sz="0" w:space="0" w:color="auto"/>
            <w:right w:val="none" w:sz="0" w:space="0" w:color="auto"/>
          </w:divBdr>
          <w:divsChild>
            <w:div w:id="926426226">
              <w:marLeft w:val="0"/>
              <w:marRight w:val="0"/>
              <w:marTop w:val="0"/>
              <w:marBottom w:val="0"/>
              <w:divBdr>
                <w:top w:val="none" w:sz="0" w:space="0" w:color="auto"/>
                <w:left w:val="none" w:sz="0" w:space="0" w:color="auto"/>
                <w:bottom w:val="none" w:sz="0" w:space="0" w:color="auto"/>
                <w:right w:val="none" w:sz="0" w:space="0" w:color="auto"/>
              </w:divBdr>
            </w:div>
            <w:div w:id="1040011423">
              <w:marLeft w:val="0"/>
              <w:marRight w:val="0"/>
              <w:marTop w:val="0"/>
              <w:marBottom w:val="0"/>
              <w:divBdr>
                <w:top w:val="none" w:sz="0" w:space="0" w:color="auto"/>
                <w:left w:val="none" w:sz="0" w:space="0" w:color="auto"/>
                <w:bottom w:val="none" w:sz="0" w:space="0" w:color="auto"/>
                <w:right w:val="none" w:sz="0" w:space="0" w:color="auto"/>
              </w:divBdr>
            </w:div>
            <w:div w:id="1044060585">
              <w:marLeft w:val="0"/>
              <w:marRight w:val="0"/>
              <w:marTop w:val="0"/>
              <w:marBottom w:val="0"/>
              <w:divBdr>
                <w:top w:val="none" w:sz="0" w:space="0" w:color="auto"/>
                <w:left w:val="none" w:sz="0" w:space="0" w:color="auto"/>
                <w:bottom w:val="none" w:sz="0" w:space="0" w:color="auto"/>
                <w:right w:val="none" w:sz="0" w:space="0" w:color="auto"/>
              </w:divBdr>
            </w:div>
            <w:div w:id="1085304391">
              <w:marLeft w:val="0"/>
              <w:marRight w:val="0"/>
              <w:marTop w:val="0"/>
              <w:marBottom w:val="0"/>
              <w:divBdr>
                <w:top w:val="none" w:sz="0" w:space="0" w:color="auto"/>
                <w:left w:val="none" w:sz="0" w:space="0" w:color="auto"/>
                <w:bottom w:val="none" w:sz="0" w:space="0" w:color="auto"/>
                <w:right w:val="none" w:sz="0" w:space="0" w:color="auto"/>
              </w:divBdr>
            </w:div>
            <w:div w:id="1138063873">
              <w:marLeft w:val="0"/>
              <w:marRight w:val="0"/>
              <w:marTop w:val="0"/>
              <w:marBottom w:val="0"/>
              <w:divBdr>
                <w:top w:val="none" w:sz="0" w:space="0" w:color="auto"/>
                <w:left w:val="none" w:sz="0" w:space="0" w:color="auto"/>
                <w:bottom w:val="none" w:sz="0" w:space="0" w:color="auto"/>
                <w:right w:val="none" w:sz="0" w:space="0" w:color="auto"/>
              </w:divBdr>
            </w:div>
            <w:div w:id="1867714039">
              <w:marLeft w:val="0"/>
              <w:marRight w:val="0"/>
              <w:marTop w:val="0"/>
              <w:marBottom w:val="0"/>
              <w:divBdr>
                <w:top w:val="none" w:sz="0" w:space="0" w:color="auto"/>
                <w:left w:val="none" w:sz="0" w:space="0" w:color="auto"/>
                <w:bottom w:val="none" w:sz="0" w:space="0" w:color="auto"/>
                <w:right w:val="none" w:sz="0" w:space="0" w:color="auto"/>
              </w:divBdr>
            </w:div>
            <w:div w:id="1999116958">
              <w:marLeft w:val="0"/>
              <w:marRight w:val="0"/>
              <w:marTop w:val="0"/>
              <w:marBottom w:val="0"/>
              <w:divBdr>
                <w:top w:val="none" w:sz="0" w:space="0" w:color="auto"/>
                <w:left w:val="none" w:sz="0" w:space="0" w:color="auto"/>
                <w:bottom w:val="none" w:sz="0" w:space="0" w:color="auto"/>
                <w:right w:val="none" w:sz="0" w:space="0" w:color="auto"/>
              </w:divBdr>
            </w:div>
            <w:div w:id="2119258077">
              <w:marLeft w:val="0"/>
              <w:marRight w:val="0"/>
              <w:marTop w:val="0"/>
              <w:marBottom w:val="0"/>
              <w:divBdr>
                <w:top w:val="none" w:sz="0" w:space="0" w:color="auto"/>
                <w:left w:val="none" w:sz="0" w:space="0" w:color="auto"/>
                <w:bottom w:val="none" w:sz="0" w:space="0" w:color="auto"/>
                <w:right w:val="none" w:sz="0" w:space="0" w:color="auto"/>
              </w:divBdr>
            </w:div>
          </w:divsChild>
        </w:div>
        <w:div w:id="907954283">
          <w:marLeft w:val="0"/>
          <w:marRight w:val="0"/>
          <w:marTop w:val="0"/>
          <w:marBottom w:val="0"/>
          <w:divBdr>
            <w:top w:val="none" w:sz="0" w:space="0" w:color="auto"/>
            <w:left w:val="none" w:sz="0" w:space="0" w:color="auto"/>
            <w:bottom w:val="none" w:sz="0" w:space="0" w:color="auto"/>
            <w:right w:val="none" w:sz="0" w:space="0" w:color="auto"/>
          </w:divBdr>
          <w:divsChild>
            <w:div w:id="1973515747">
              <w:marLeft w:val="0"/>
              <w:marRight w:val="0"/>
              <w:marTop w:val="0"/>
              <w:marBottom w:val="0"/>
              <w:divBdr>
                <w:top w:val="none" w:sz="0" w:space="0" w:color="auto"/>
                <w:left w:val="none" w:sz="0" w:space="0" w:color="auto"/>
                <w:bottom w:val="none" w:sz="0" w:space="0" w:color="auto"/>
                <w:right w:val="none" w:sz="0" w:space="0" w:color="auto"/>
              </w:divBdr>
            </w:div>
          </w:divsChild>
        </w:div>
        <w:div w:id="920216094">
          <w:marLeft w:val="0"/>
          <w:marRight w:val="0"/>
          <w:marTop w:val="0"/>
          <w:marBottom w:val="0"/>
          <w:divBdr>
            <w:top w:val="none" w:sz="0" w:space="0" w:color="auto"/>
            <w:left w:val="none" w:sz="0" w:space="0" w:color="auto"/>
            <w:bottom w:val="none" w:sz="0" w:space="0" w:color="auto"/>
            <w:right w:val="none" w:sz="0" w:space="0" w:color="auto"/>
          </w:divBdr>
          <w:divsChild>
            <w:div w:id="77216949">
              <w:marLeft w:val="0"/>
              <w:marRight w:val="0"/>
              <w:marTop w:val="0"/>
              <w:marBottom w:val="0"/>
              <w:divBdr>
                <w:top w:val="none" w:sz="0" w:space="0" w:color="auto"/>
                <w:left w:val="none" w:sz="0" w:space="0" w:color="auto"/>
                <w:bottom w:val="none" w:sz="0" w:space="0" w:color="auto"/>
                <w:right w:val="none" w:sz="0" w:space="0" w:color="auto"/>
              </w:divBdr>
            </w:div>
            <w:div w:id="132673922">
              <w:marLeft w:val="0"/>
              <w:marRight w:val="0"/>
              <w:marTop w:val="0"/>
              <w:marBottom w:val="0"/>
              <w:divBdr>
                <w:top w:val="none" w:sz="0" w:space="0" w:color="auto"/>
                <w:left w:val="none" w:sz="0" w:space="0" w:color="auto"/>
                <w:bottom w:val="none" w:sz="0" w:space="0" w:color="auto"/>
                <w:right w:val="none" w:sz="0" w:space="0" w:color="auto"/>
              </w:divBdr>
            </w:div>
            <w:div w:id="351613564">
              <w:marLeft w:val="0"/>
              <w:marRight w:val="0"/>
              <w:marTop w:val="0"/>
              <w:marBottom w:val="0"/>
              <w:divBdr>
                <w:top w:val="none" w:sz="0" w:space="0" w:color="auto"/>
                <w:left w:val="none" w:sz="0" w:space="0" w:color="auto"/>
                <w:bottom w:val="none" w:sz="0" w:space="0" w:color="auto"/>
                <w:right w:val="none" w:sz="0" w:space="0" w:color="auto"/>
              </w:divBdr>
            </w:div>
            <w:div w:id="366297787">
              <w:marLeft w:val="0"/>
              <w:marRight w:val="0"/>
              <w:marTop w:val="0"/>
              <w:marBottom w:val="0"/>
              <w:divBdr>
                <w:top w:val="none" w:sz="0" w:space="0" w:color="auto"/>
                <w:left w:val="none" w:sz="0" w:space="0" w:color="auto"/>
                <w:bottom w:val="none" w:sz="0" w:space="0" w:color="auto"/>
                <w:right w:val="none" w:sz="0" w:space="0" w:color="auto"/>
              </w:divBdr>
            </w:div>
            <w:div w:id="452942153">
              <w:marLeft w:val="0"/>
              <w:marRight w:val="0"/>
              <w:marTop w:val="0"/>
              <w:marBottom w:val="0"/>
              <w:divBdr>
                <w:top w:val="none" w:sz="0" w:space="0" w:color="auto"/>
                <w:left w:val="none" w:sz="0" w:space="0" w:color="auto"/>
                <w:bottom w:val="none" w:sz="0" w:space="0" w:color="auto"/>
                <w:right w:val="none" w:sz="0" w:space="0" w:color="auto"/>
              </w:divBdr>
            </w:div>
            <w:div w:id="571158703">
              <w:marLeft w:val="0"/>
              <w:marRight w:val="0"/>
              <w:marTop w:val="0"/>
              <w:marBottom w:val="0"/>
              <w:divBdr>
                <w:top w:val="none" w:sz="0" w:space="0" w:color="auto"/>
                <w:left w:val="none" w:sz="0" w:space="0" w:color="auto"/>
                <w:bottom w:val="none" w:sz="0" w:space="0" w:color="auto"/>
                <w:right w:val="none" w:sz="0" w:space="0" w:color="auto"/>
              </w:divBdr>
            </w:div>
            <w:div w:id="1112633250">
              <w:marLeft w:val="0"/>
              <w:marRight w:val="0"/>
              <w:marTop w:val="0"/>
              <w:marBottom w:val="0"/>
              <w:divBdr>
                <w:top w:val="none" w:sz="0" w:space="0" w:color="auto"/>
                <w:left w:val="none" w:sz="0" w:space="0" w:color="auto"/>
                <w:bottom w:val="none" w:sz="0" w:space="0" w:color="auto"/>
                <w:right w:val="none" w:sz="0" w:space="0" w:color="auto"/>
              </w:divBdr>
            </w:div>
            <w:div w:id="1127435490">
              <w:marLeft w:val="0"/>
              <w:marRight w:val="0"/>
              <w:marTop w:val="0"/>
              <w:marBottom w:val="0"/>
              <w:divBdr>
                <w:top w:val="none" w:sz="0" w:space="0" w:color="auto"/>
                <w:left w:val="none" w:sz="0" w:space="0" w:color="auto"/>
                <w:bottom w:val="none" w:sz="0" w:space="0" w:color="auto"/>
                <w:right w:val="none" w:sz="0" w:space="0" w:color="auto"/>
              </w:divBdr>
            </w:div>
            <w:div w:id="1415004785">
              <w:marLeft w:val="0"/>
              <w:marRight w:val="0"/>
              <w:marTop w:val="0"/>
              <w:marBottom w:val="0"/>
              <w:divBdr>
                <w:top w:val="none" w:sz="0" w:space="0" w:color="auto"/>
                <w:left w:val="none" w:sz="0" w:space="0" w:color="auto"/>
                <w:bottom w:val="none" w:sz="0" w:space="0" w:color="auto"/>
                <w:right w:val="none" w:sz="0" w:space="0" w:color="auto"/>
              </w:divBdr>
            </w:div>
            <w:div w:id="1734155600">
              <w:marLeft w:val="0"/>
              <w:marRight w:val="0"/>
              <w:marTop w:val="0"/>
              <w:marBottom w:val="0"/>
              <w:divBdr>
                <w:top w:val="none" w:sz="0" w:space="0" w:color="auto"/>
                <w:left w:val="none" w:sz="0" w:space="0" w:color="auto"/>
                <w:bottom w:val="none" w:sz="0" w:space="0" w:color="auto"/>
                <w:right w:val="none" w:sz="0" w:space="0" w:color="auto"/>
              </w:divBdr>
            </w:div>
            <w:div w:id="1765179023">
              <w:marLeft w:val="0"/>
              <w:marRight w:val="0"/>
              <w:marTop w:val="0"/>
              <w:marBottom w:val="0"/>
              <w:divBdr>
                <w:top w:val="none" w:sz="0" w:space="0" w:color="auto"/>
                <w:left w:val="none" w:sz="0" w:space="0" w:color="auto"/>
                <w:bottom w:val="none" w:sz="0" w:space="0" w:color="auto"/>
                <w:right w:val="none" w:sz="0" w:space="0" w:color="auto"/>
              </w:divBdr>
            </w:div>
            <w:div w:id="1960646613">
              <w:marLeft w:val="0"/>
              <w:marRight w:val="0"/>
              <w:marTop w:val="0"/>
              <w:marBottom w:val="0"/>
              <w:divBdr>
                <w:top w:val="none" w:sz="0" w:space="0" w:color="auto"/>
                <w:left w:val="none" w:sz="0" w:space="0" w:color="auto"/>
                <w:bottom w:val="none" w:sz="0" w:space="0" w:color="auto"/>
                <w:right w:val="none" w:sz="0" w:space="0" w:color="auto"/>
              </w:divBdr>
            </w:div>
          </w:divsChild>
        </w:div>
        <w:div w:id="942496112">
          <w:marLeft w:val="0"/>
          <w:marRight w:val="0"/>
          <w:marTop w:val="0"/>
          <w:marBottom w:val="0"/>
          <w:divBdr>
            <w:top w:val="none" w:sz="0" w:space="0" w:color="auto"/>
            <w:left w:val="none" w:sz="0" w:space="0" w:color="auto"/>
            <w:bottom w:val="none" w:sz="0" w:space="0" w:color="auto"/>
            <w:right w:val="none" w:sz="0" w:space="0" w:color="auto"/>
          </w:divBdr>
          <w:divsChild>
            <w:div w:id="1553467467">
              <w:marLeft w:val="0"/>
              <w:marRight w:val="0"/>
              <w:marTop w:val="0"/>
              <w:marBottom w:val="0"/>
              <w:divBdr>
                <w:top w:val="none" w:sz="0" w:space="0" w:color="auto"/>
                <w:left w:val="none" w:sz="0" w:space="0" w:color="auto"/>
                <w:bottom w:val="none" w:sz="0" w:space="0" w:color="auto"/>
                <w:right w:val="none" w:sz="0" w:space="0" w:color="auto"/>
              </w:divBdr>
            </w:div>
          </w:divsChild>
        </w:div>
        <w:div w:id="980381272">
          <w:marLeft w:val="0"/>
          <w:marRight w:val="0"/>
          <w:marTop w:val="0"/>
          <w:marBottom w:val="0"/>
          <w:divBdr>
            <w:top w:val="none" w:sz="0" w:space="0" w:color="auto"/>
            <w:left w:val="none" w:sz="0" w:space="0" w:color="auto"/>
            <w:bottom w:val="none" w:sz="0" w:space="0" w:color="auto"/>
            <w:right w:val="none" w:sz="0" w:space="0" w:color="auto"/>
          </w:divBdr>
          <w:divsChild>
            <w:div w:id="2056537017">
              <w:marLeft w:val="0"/>
              <w:marRight w:val="0"/>
              <w:marTop w:val="0"/>
              <w:marBottom w:val="0"/>
              <w:divBdr>
                <w:top w:val="none" w:sz="0" w:space="0" w:color="auto"/>
                <w:left w:val="none" w:sz="0" w:space="0" w:color="auto"/>
                <w:bottom w:val="none" w:sz="0" w:space="0" w:color="auto"/>
                <w:right w:val="none" w:sz="0" w:space="0" w:color="auto"/>
              </w:divBdr>
            </w:div>
          </w:divsChild>
        </w:div>
        <w:div w:id="1002665081">
          <w:marLeft w:val="0"/>
          <w:marRight w:val="0"/>
          <w:marTop w:val="0"/>
          <w:marBottom w:val="0"/>
          <w:divBdr>
            <w:top w:val="none" w:sz="0" w:space="0" w:color="auto"/>
            <w:left w:val="none" w:sz="0" w:space="0" w:color="auto"/>
            <w:bottom w:val="none" w:sz="0" w:space="0" w:color="auto"/>
            <w:right w:val="none" w:sz="0" w:space="0" w:color="auto"/>
          </w:divBdr>
          <w:divsChild>
            <w:div w:id="1549106583">
              <w:marLeft w:val="0"/>
              <w:marRight w:val="0"/>
              <w:marTop w:val="0"/>
              <w:marBottom w:val="0"/>
              <w:divBdr>
                <w:top w:val="none" w:sz="0" w:space="0" w:color="auto"/>
                <w:left w:val="none" w:sz="0" w:space="0" w:color="auto"/>
                <w:bottom w:val="none" w:sz="0" w:space="0" w:color="auto"/>
                <w:right w:val="none" w:sz="0" w:space="0" w:color="auto"/>
              </w:divBdr>
            </w:div>
          </w:divsChild>
        </w:div>
        <w:div w:id="1004237981">
          <w:marLeft w:val="0"/>
          <w:marRight w:val="0"/>
          <w:marTop w:val="0"/>
          <w:marBottom w:val="0"/>
          <w:divBdr>
            <w:top w:val="none" w:sz="0" w:space="0" w:color="auto"/>
            <w:left w:val="none" w:sz="0" w:space="0" w:color="auto"/>
            <w:bottom w:val="none" w:sz="0" w:space="0" w:color="auto"/>
            <w:right w:val="none" w:sz="0" w:space="0" w:color="auto"/>
          </w:divBdr>
          <w:divsChild>
            <w:div w:id="2088069295">
              <w:marLeft w:val="0"/>
              <w:marRight w:val="0"/>
              <w:marTop w:val="0"/>
              <w:marBottom w:val="0"/>
              <w:divBdr>
                <w:top w:val="none" w:sz="0" w:space="0" w:color="auto"/>
                <w:left w:val="none" w:sz="0" w:space="0" w:color="auto"/>
                <w:bottom w:val="none" w:sz="0" w:space="0" w:color="auto"/>
                <w:right w:val="none" w:sz="0" w:space="0" w:color="auto"/>
              </w:divBdr>
            </w:div>
          </w:divsChild>
        </w:div>
        <w:div w:id="1015813195">
          <w:marLeft w:val="0"/>
          <w:marRight w:val="0"/>
          <w:marTop w:val="0"/>
          <w:marBottom w:val="0"/>
          <w:divBdr>
            <w:top w:val="none" w:sz="0" w:space="0" w:color="auto"/>
            <w:left w:val="none" w:sz="0" w:space="0" w:color="auto"/>
            <w:bottom w:val="none" w:sz="0" w:space="0" w:color="auto"/>
            <w:right w:val="none" w:sz="0" w:space="0" w:color="auto"/>
          </w:divBdr>
          <w:divsChild>
            <w:div w:id="1678072783">
              <w:marLeft w:val="0"/>
              <w:marRight w:val="0"/>
              <w:marTop w:val="0"/>
              <w:marBottom w:val="0"/>
              <w:divBdr>
                <w:top w:val="none" w:sz="0" w:space="0" w:color="auto"/>
                <w:left w:val="none" w:sz="0" w:space="0" w:color="auto"/>
                <w:bottom w:val="none" w:sz="0" w:space="0" w:color="auto"/>
                <w:right w:val="none" w:sz="0" w:space="0" w:color="auto"/>
              </w:divBdr>
            </w:div>
          </w:divsChild>
        </w:div>
        <w:div w:id="1021783237">
          <w:marLeft w:val="0"/>
          <w:marRight w:val="0"/>
          <w:marTop w:val="0"/>
          <w:marBottom w:val="0"/>
          <w:divBdr>
            <w:top w:val="none" w:sz="0" w:space="0" w:color="auto"/>
            <w:left w:val="none" w:sz="0" w:space="0" w:color="auto"/>
            <w:bottom w:val="none" w:sz="0" w:space="0" w:color="auto"/>
            <w:right w:val="none" w:sz="0" w:space="0" w:color="auto"/>
          </w:divBdr>
          <w:divsChild>
            <w:div w:id="2097626475">
              <w:marLeft w:val="0"/>
              <w:marRight w:val="0"/>
              <w:marTop w:val="0"/>
              <w:marBottom w:val="0"/>
              <w:divBdr>
                <w:top w:val="none" w:sz="0" w:space="0" w:color="auto"/>
                <w:left w:val="none" w:sz="0" w:space="0" w:color="auto"/>
                <w:bottom w:val="none" w:sz="0" w:space="0" w:color="auto"/>
                <w:right w:val="none" w:sz="0" w:space="0" w:color="auto"/>
              </w:divBdr>
            </w:div>
          </w:divsChild>
        </w:div>
        <w:div w:id="1027947057">
          <w:marLeft w:val="0"/>
          <w:marRight w:val="0"/>
          <w:marTop w:val="0"/>
          <w:marBottom w:val="0"/>
          <w:divBdr>
            <w:top w:val="none" w:sz="0" w:space="0" w:color="auto"/>
            <w:left w:val="none" w:sz="0" w:space="0" w:color="auto"/>
            <w:bottom w:val="none" w:sz="0" w:space="0" w:color="auto"/>
            <w:right w:val="none" w:sz="0" w:space="0" w:color="auto"/>
          </w:divBdr>
          <w:divsChild>
            <w:div w:id="132411144">
              <w:marLeft w:val="0"/>
              <w:marRight w:val="0"/>
              <w:marTop w:val="0"/>
              <w:marBottom w:val="0"/>
              <w:divBdr>
                <w:top w:val="none" w:sz="0" w:space="0" w:color="auto"/>
                <w:left w:val="none" w:sz="0" w:space="0" w:color="auto"/>
                <w:bottom w:val="none" w:sz="0" w:space="0" w:color="auto"/>
                <w:right w:val="none" w:sz="0" w:space="0" w:color="auto"/>
              </w:divBdr>
            </w:div>
            <w:div w:id="673603986">
              <w:marLeft w:val="0"/>
              <w:marRight w:val="0"/>
              <w:marTop w:val="0"/>
              <w:marBottom w:val="0"/>
              <w:divBdr>
                <w:top w:val="none" w:sz="0" w:space="0" w:color="auto"/>
                <w:left w:val="none" w:sz="0" w:space="0" w:color="auto"/>
                <w:bottom w:val="none" w:sz="0" w:space="0" w:color="auto"/>
                <w:right w:val="none" w:sz="0" w:space="0" w:color="auto"/>
              </w:divBdr>
            </w:div>
          </w:divsChild>
        </w:div>
        <w:div w:id="1039549134">
          <w:marLeft w:val="0"/>
          <w:marRight w:val="0"/>
          <w:marTop w:val="0"/>
          <w:marBottom w:val="0"/>
          <w:divBdr>
            <w:top w:val="none" w:sz="0" w:space="0" w:color="auto"/>
            <w:left w:val="none" w:sz="0" w:space="0" w:color="auto"/>
            <w:bottom w:val="none" w:sz="0" w:space="0" w:color="auto"/>
            <w:right w:val="none" w:sz="0" w:space="0" w:color="auto"/>
          </w:divBdr>
          <w:divsChild>
            <w:div w:id="930698995">
              <w:marLeft w:val="0"/>
              <w:marRight w:val="0"/>
              <w:marTop w:val="0"/>
              <w:marBottom w:val="0"/>
              <w:divBdr>
                <w:top w:val="none" w:sz="0" w:space="0" w:color="auto"/>
                <w:left w:val="none" w:sz="0" w:space="0" w:color="auto"/>
                <w:bottom w:val="none" w:sz="0" w:space="0" w:color="auto"/>
                <w:right w:val="none" w:sz="0" w:space="0" w:color="auto"/>
              </w:divBdr>
            </w:div>
          </w:divsChild>
        </w:div>
        <w:div w:id="1045719440">
          <w:marLeft w:val="0"/>
          <w:marRight w:val="0"/>
          <w:marTop w:val="0"/>
          <w:marBottom w:val="0"/>
          <w:divBdr>
            <w:top w:val="none" w:sz="0" w:space="0" w:color="auto"/>
            <w:left w:val="none" w:sz="0" w:space="0" w:color="auto"/>
            <w:bottom w:val="none" w:sz="0" w:space="0" w:color="auto"/>
            <w:right w:val="none" w:sz="0" w:space="0" w:color="auto"/>
          </w:divBdr>
          <w:divsChild>
            <w:div w:id="58868432">
              <w:marLeft w:val="0"/>
              <w:marRight w:val="0"/>
              <w:marTop w:val="0"/>
              <w:marBottom w:val="0"/>
              <w:divBdr>
                <w:top w:val="none" w:sz="0" w:space="0" w:color="auto"/>
                <w:left w:val="none" w:sz="0" w:space="0" w:color="auto"/>
                <w:bottom w:val="none" w:sz="0" w:space="0" w:color="auto"/>
                <w:right w:val="none" w:sz="0" w:space="0" w:color="auto"/>
              </w:divBdr>
            </w:div>
          </w:divsChild>
        </w:div>
        <w:div w:id="1050959541">
          <w:marLeft w:val="0"/>
          <w:marRight w:val="0"/>
          <w:marTop w:val="0"/>
          <w:marBottom w:val="0"/>
          <w:divBdr>
            <w:top w:val="none" w:sz="0" w:space="0" w:color="auto"/>
            <w:left w:val="none" w:sz="0" w:space="0" w:color="auto"/>
            <w:bottom w:val="none" w:sz="0" w:space="0" w:color="auto"/>
            <w:right w:val="none" w:sz="0" w:space="0" w:color="auto"/>
          </w:divBdr>
          <w:divsChild>
            <w:div w:id="1455438240">
              <w:marLeft w:val="0"/>
              <w:marRight w:val="0"/>
              <w:marTop w:val="0"/>
              <w:marBottom w:val="0"/>
              <w:divBdr>
                <w:top w:val="none" w:sz="0" w:space="0" w:color="auto"/>
                <w:left w:val="none" w:sz="0" w:space="0" w:color="auto"/>
                <w:bottom w:val="none" w:sz="0" w:space="0" w:color="auto"/>
                <w:right w:val="none" w:sz="0" w:space="0" w:color="auto"/>
              </w:divBdr>
            </w:div>
          </w:divsChild>
        </w:div>
        <w:div w:id="1077096965">
          <w:marLeft w:val="0"/>
          <w:marRight w:val="0"/>
          <w:marTop w:val="0"/>
          <w:marBottom w:val="0"/>
          <w:divBdr>
            <w:top w:val="none" w:sz="0" w:space="0" w:color="auto"/>
            <w:left w:val="none" w:sz="0" w:space="0" w:color="auto"/>
            <w:bottom w:val="none" w:sz="0" w:space="0" w:color="auto"/>
            <w:right w:val="none" w:sz="0" w:space="0" w:color="auto"/>
          </w:divBdr>
          <w:divsChild>
            <w:div w:id="952904989">
              <w:marLeft w:val="0"/>
              <w:marRight w:val="0"/>
              <w:marTop w:val="0"/>
              <w:marBottom w:val="0"/>
              <w:divBdr>
                <w:top w:val="none" w:sz="0" w:space="0" w:color="auto"/>
                <w:left w:val="none" w:sz="0" w:space="0" w:color="auto"/>
                <w:bottom w:val="none" w:sz="0" w:space="0" w:color="auto"/>
                <w:right w:val="none" w:sz="0" w:space="0" w:color="auto"/>
              </w:divBdr>
            </w:div>
          </w:divsChild>
        </w:div>
        <w:div w:id="1104806497">
          <w:marLeft w:val="0"/>
          <w:marRight w:val="0"/>
          <w:marTop w:val="0"/>
          <w:marBottom w:val="0"/>
          <w:divBdr>
            <w:top w:val="none" w:sz="0" w:space="0" w:color="auto"/>
            <w:left w:val="none" w:sz="0" w:space="0" w:color="auto"/>
            <w:bottom w:val="none" w:sz="0" w:space="0" w:color="auto"/>
            <w:right w:val="none" w:sz="0" w:space="0" w:color="auto"/>
          </w:divBdr>
          <w:divsChild>
            <w:div w:id="1664625153">
              <w:marLeft w:val="0"/>
              <w:marRight w:val="0"/>
              <w:marTop w:val="0"/>
              <w:marBottom w:val="0"/>
              <w:divBdr>
                <w:top w:val="none" w:sz="0" w:space="0" w:color="auto"/>
                <w:left w:val="none" w:sz="0" w:space="0" w:color="auto"/>
                <w:bottom w:val="none" w:sz="0" w:space="0" w:color="auto"/>
                <w:right w:val="none" w:sz="0" w:space="0" w:color="auto"/>
              </w:divBdr>
            </w:div>
            <w:div w:id="1702053905">
              <w:marLeft w:val="0"/>
              <w:marRight w:val="0"/>
              <w:marTop w:val="0"/>
              <w:marBottom w:val="0"/>
              <w:divBdr>
                <w:top w:val="none" w:sz="0" w:space="0" w:color="auto"/>
                <w:left w:val="none" w:sz="0" w:space="0" w:color="auto"/>
                <w:bottom w:val="none" w:sz="0" w:space="0" w:color="auto"/>
                <w:right w:val="none" w:sz="0" w:space="0" w:color="auto"/>
              </w:divBdr>
            </w:div>
            <w:div w:id="1816602638">
              <w:marLeft w:val="0"/>
              <w:marRight w:val="0"/>
              <w:marTop w:val="0"/>
              <w:marBottom w:val="0"/>
              <w:divBdr>
                <w:top w:val="none" w:sz="0" w:space="0" w:color="auto"/>
                <w:left w:val="none" w:sz="0" w:space="0" w:color="auto"/>
                <w:bottom w:val="none" w:sz="0" w:space="0" w:color="auto"/>
                <w:right w:val="none" w:sz="0" w:space="0" w:color="auto"/>
              </w:divBdr>
            </w:div>
            <w:div w:id="1983996490">
              <w:marLeft w:val="0"/>
              <w:marRight w:val="0"/>
              <w:marTop w:val="0"/>
              <w:marBottom w:val="0"/>
              <w:divBdr>
                <w:top w:val="none" w:sz="0" w:space="0" w:color="auto"/>
                <w:left w:val="none" w:sz="0" w:space="0" w:color="auto"/>
                <w:bottom w:val="none" w:sz="0" w:space="0" w:color="auto"/>
                <w:right w:val="none" w:sz="0" w:space="0" w:color="auto"/>
              </w:divBdr>
            </w:div>
          </w:divsChild>
        </w:div>
        <w:div w:id="1122528639">
          <w:marLeft w:val="0"/>
          <w:marRight w:val="0"/>
          <w:marTop w:val="0"/>
          <w:marBottom w:val="0"/>
          <w:divBdr>
            <w:top w:val="none" w:sz="0" w:space="0" w:color="auto"/>
            <w:left w:val="none" w:sz="0" w:space="0" w:color="auto"/>
            <w:bottom w:val="none" w:sz="0" w:space="0" w:color="auto"/>
            <w:right w:val="none" w:sz="0" w:space="0" w:color="auto"/>
          </w:divBdr>
          <w:divsChild>
            <w:div w:id="2118059680">
              <w:marLeft w:val="0"/>
              <w:marRight w:val="0"/>
              <w:marTop w:val="0"/>
              <w:marBottom w:val="0"/>
              <w:divBdr>
                <w:top w:val="none" w:sz="0" w:space="0" w:color="auto"/>
                <w:left w:val="none" w:sz="0" w:space="0" w:color="auto"/>
                <w:bottom w:val="none" w:sz="0" w:space="0" w:color="auto"/>
                <w:right w:val="none" w:sz="0" w:space="0" w:color="auto"/>
              </w:divBdr>
            </w:div>
          </w:divsChild>
        </w:div>
        <w:div w:id="1131897202">
          <w:marLeft w:val="0"/>
          <w:marRight w:val="0"/>
          <w:marTop w:val="0"/>
          <w:marBottom w:val="0"/>
          <w:divBdr>
            <w:top w:val="none" w:sz="0" w:space="0" w:color="auto"/>
            <w:left w:val="none" w:sz="0" w:space="0" w:color="auto"/>
            <w:bottom w:val="none" w:sz="0" w:space="0" w:color="auto"/>
            <w:right w:val="none" w:sz="0" w:space="0" w:color="auto"/>
          </w:divBdr>
          <w:divsChild>
            <w:div w:id="1644382849">
              <w:marLeft w:val="0"/>
              <w:marRight w:val="0"/>
              <w:marTop w:val="0"/>
              <w:marBottom w:val="0"/>
              <w:divBdr>
                <w:top w:val="none" w:sz="0" w:space="0" w:color="auto"/>
                <w:left w:val="none" w:sz="0" w:space="0" w:color="auto"/>
                <w:bottom w:val="none" w:sz="0" w:space="0" w:color="auto"/>
                <w:right w:val="none" w:sz="0" w:space="0" w:color="auto"/>
              </w:divBdr>
            </w:div>
          </w:divsChild>
        </w:div>
        <w:div w:id="1140196457">
          <w:marLeft w:val="0"/>
          <w:marRight w:val="0"/>
          <w:marTop w:val="0"/>
          <w:marBottom w:val="0"/>
          <w:divBdr>
            <w:top w:val="none" w:sz="0" w:space="0" w:color="auto"/>
            <w:left w:val="none" w:sz="0" w:space="0" w:color="auto"/>
            <w:bottom w:val="none" w:sz="0" w:space="0" w:color="auto"/>
            <w:right w:val="none" w:sz="0" w:space="0" w:color="auto"/>
          </w:divBdr>
          <w:divsChild>
            <w:div w:id="1146507658">
              <w:marLeft w:val="0"/>
              <w:marRight w:val="0"/>
              <w:marTop w:val="0"/>
              <w:marBottom w:val="0"/>
              <w:divBdr>
                <w:top w:val="none" w:sz="0" w:space="0" w:color="auto"/>
                <w:left w:val="none" w:sz="0" w:space="0" w:color="auto"/>
                <w:bottom w:val="none" w:sz="0" w:space="0" w:color="auto"/>
                <w:right w:val="none" w:sz="0" w:space="0" w:color="auto"/>
              </w:divBdr>
            </w:div>
          </w:divsChild>
        </w:div>
        <w:div w:id="1145197523">
          <w:marLeft w:val="0"/>
          <w:marRight w:val="0"/>
          <w:marTop w:val="0"/>
          <w:marBottom w:val="0"/>
          <w:divBdr>
            <w:top w:val="none" w:sz="0" w:space="0" w:color="auto"/>
            <w:left w:val="none" w:sz="0" w:space="0" w:color="auto"/>
            <w:bottom w:val="none" w:sz="0" w:space="0" w:color="auto"/>
            <w:right w:val="none" w:sz="0" w:space="0" w:color="auto"/>
          </w:divBdr>
          <w:divsChild>
            <w:div w:id="330646147">
              <w:marLeft w:val="0"/>
              <w:marRight w:val="0"/>
              <w:marTop w:val="0"/>
              <w:marBottom w:val="0"/>
              <w:divBdr>
                <w:top w:val="none" w:sz="0" w:space="0" w:color="auto"/>
                <w:left w:val="none" w:sz="0" w:space="0" w:color="auto"/>
                <w:bottom w:val="none" w:sz="0" w:space="0" w:color="auto"/>
                <w:right w:val="none" w:sz="0" w:space="0" w:color="auto"/>
              </w:divBdr>
            </w:div>
            <w:div w:id="962030338">
              <w:marLeft w:val="0"/>
              <w:marRight w:val="0"/>
              <w:marTop w:val="0"/>
              <w:marBottom w:val="0"/>
              <w:divBdr>
                <w:top w:val="none" w:sz="0" w:space="0" w:color="auto"/>
                <w:left w:val="none" w:sz="0" w:space="0" w:color="auto"/>
                <w:bottom w:val="none" w:sz="0" w:space="0" w:color="auto"/>
                <w:right w:val="none" w:sz="0" w:space="0" w:color="auto"/>
              </w:divBdr>
            </w:div>
            <w:div w:id="1114861667">
              <w:marLeft w:val="0"/>
              <w:marRight w:val="0"/>
              <w:marTop w:val="0"/>
              <w:marBottom w:val="0"/>
              <w:divBdr>
                <w:top w:val="none" w:sz="0" w:space="0" w:color="auto"/>
                <w:left w:val="none" w:sz="0" w:space="0" w:color="auto"/>
                <w:bottom w:val="none" w:sz="0" w:space="0" w:color="auto"/>
                <w:right w:val="none" w:sz="0" w:space="0" w:color="auto"/>
              </w:divBdr>
            </w:div>
          </w:divsChild>
        </w:div>
        <w:div w:id="1149790005">
          <w:marLeft w:val="0"/>
          <w:marRight w:val="0"/>
          <w:marTop w:val="0"/>
          <w:marBottom w:val="0"/>
          <w:divBdr>
            <w:top w:val="none" w:sz="0" w:space="0" w:color="auto"/>
            <w:left w:val="none" w:sz="0" w:space="0" w:color="auto"/>
            <w:bottom w:val="none" w:sz="0" w:space="0" w:color="auto"/>
            <w:right w:val="none" w:sz="0" w:space="0" w:color="auto"/>
          </w:divBdr>
          <w:divsChild>
            <w:div w:id="806439419">
              <w:marLeft w:val="0"/>
              <w:marRight w:val="0"/>
              <w:marTop w:val="0"/>
              <w:marBottom w:val="0"/>
              <w:divBdr>
                <w:top w:val="none" w:sz="0" w:space="0" w:color="auto"/>
                <w:left w:val="none" w:sz="0" w:space="0" w:color="auto"/>
                <w:bottom w:val="none" w:sz="0" w:space="0" w:color="auto"/>
                <w:right w:val="none" w:sz="0" w:space="0" w:color="auto"/>
              </w:divBdr>
            </w:div>
          </w:divsChild>
        </w:div>
        <w:div w:id="1157111140">
          <w:marLeft w:val="0"/>
          <w:marRight w:val="0"/>
          <w:marTop w:val="0"/>
          <w:marBottom w:val="0"/>
          <w:divBdr>
            <w:top w:val="none" w:sz="0" w:space="0" w:color="auto"/>
            <w:left w:val="none" w:sz="0" w:space="0" w:color="auto"/>
            <w:bottom w:val="none" w:sz="0" w:space="0" w:color="auto"/>
            <w:right w:val="none" w:sz="0" w:space="0" w:color="auto"/>
          </w:divBdr>
          <w:divsChild>
            <w:div w:id="642540718">
              <w:marLeft w:val="0"/>
              <w:marRight w:val="0"/>
              <w:marTop w:val="0"/>
              <w:marBottom w:val="0"/>
              <w:divBdr>
                <w:top w:val="none" w:sz="0" w:space="0" w:color="auto"/>
                <w:left w:val="none" w:sz="0" w:space="0" w:color="auto"/>
                <w:bottom w:val="none" w:sz="0" w:space="0" w:color="auto"/>
                <w:right w:val="none" w:sz="0" w:space="0" w:color="auto"/>
              </w:divBdr>
            </w:div>
            <w:div w:id="2103380708">
              <w:marLeft w:val="0"/>
              <w:marRight w:val="0"/>
              <w:marTop w:val="0"/>
              <w:marBottom w:val="0"/>
              <w:divBdr>
                <w:top w:val="none" w:sz="0" w:space="0" w:color="auto"/>
                <w:left w:val="none" w:sz="0" w:space="0" w:color="auto"/>
                <w:bottom w:val="none" w:sz="0" w:space="0" w:color="auto"/>
                <w:right w:val="none" w:sz="0" w:space="0" w:color="auto"/>
              </w:divBdr>
            </w:div>
          </w:divsChild>
        </w:div>
        <w:div w:id="1164122466">
          <w:marLeft w:val="0"/>
          <w:marRight w:val="0"/>
          <w:marTop w:val="0"/>
          <w:marBottom w:val="0"/>
          <w:divBdr>
            <w:top w:val="none" w:sz="0" w:space="0" w:color="auto"/>
            <w:left w:val="none" w:sz="0" w:space="0" w:color="auto"/>
            <w:bottom w:val="none" w:sz="0" w:space="0" w:color="auto"/>
            <w:right w:val="none" w:sz="0" w:space="0" w:color="auto"/>
          </w:divBdr>
          <w:divsChild>
            <w:div w:id="138228485">
              <w:marLeft w:val="0"/>
              <w:marRight w:val="0"/>
              <w:marTop w:val="0"/>
              <w:marBottom w:val="0"/>
              <w:divBdr>
                <w:top w:val="none" w:sz="0" w:space="0" w:color="auto"/>
                <w:left w:val="none" w:sz="0" w:space="0" w:color="auto"/>
                <w:bottom w:val="none" w:sz="0" w:space="0" w:color="auto"/>
                <w:right w:val="none" w:sz="0" w:space="0" w:color="auto"/>
              </w:divBdr>
            </w:div>
            <w:div w:id="502858380">
              <w:marLeft w:val="0"/>
              <w:marRight w:val="0"/>
              <w:marTop w:val="0"/>
              <w:marBottom w:val="0"/>
              <w:divBdr>
                <w:top w:val="none" w:sz="0" w:space="0" w:color="auto"/>
                <w:left w:val="none" w:sz="0" w:space="0" w:color="auto"/>
                <w:bottom w:val="none" w:sz="0" w:space="0" w:color="auto"/>
                <w:right w:val="none" w:sz="0" w:space="0" w:color="auto"/>
              </w:divBdr>
            </w:div>
            <w:div w:id="1753769518">
              <w:marLeft w:val="0"/>
              <w:marRight w:val="0"/>
              <w:marTop w:val="0"/>
              <w:marBottom w:val="0"/>
              <w:divBdr>
                <w:top w:val="none" w:sz="0" w:space="0" w:color="auto"/>
                <w:left w:val="none" w:sz="0" w:space="0" w:color="auto"/>
                <w:bottom w:val="none" w:sz="0" w:space="0" w:color="auto"/>
                <w:right w:val="none" w:sz="0" w:space="0" w:color="auto"/>
              </w:divBdr>
            </w:div>
          </w:divsChild>
        </w:div>
        <w:div w:id="1165362480">
          <w:marLeft w:val="0"/>
          <w:marRight w:val="0"/>
          <w:marTop w:val="0"/>
          <w:marBottom w:val="0"/>
          <w:divBdr>
            <w:top w:val="none" w:sz="0" w:space="0" w:color="auto"/>
            <w:left w:val="none" w:sz="0" w:space="0" w:color="auto"/>
            <w:bottom w:val="none" w:sz="0" w:space="0" w:color="auto"/>
            <w:right w:val="none" w:sz="0" w:space="0" w:color="auto"/>
          </w:divBdr>
          <w:divsChild>
            <w:div w:id="1955166785">
              <w:marLeft w:val="0"/>
              <w:marRight w:val="0"/>
              <w:marTop w:val="0"/>
              <w:marBottom w:val="0"/>
              <w:divBdr>
                <w:top w:val="none" w:sz="0" w:space="0" w:color="auto"/>
                <w:left w:val="none" w:sz="0" w:space="0" w:color="auto"/>
                <w:bottom w:val="none" w:sz="0" w:space="0" w:color="auto"/>
                <w:right w:val="none" w:sz="0" w:space="0" w:color="auto"/>
              </w:divBdr>
            </w:div>
          </w:divsChild>
        </w:div>
        <w:div w:id="1175807063">
          <w:marLeft w:val="0"/>
          <w:marRight w:val="0"/>
          <w:marTop w:val="0"/>
          <w:marBottom w:val="0"/>
          <w:divBdr>
            <w:top w:val="none" w:sz="0" w:space="0" w:color="auto"/>
            <w:left w:val="none" w:sz="0" w:space="0" w:color="auto"/>
            <w:bottom w:val="none" w:sz="0" w:space="0" w:color="auto"/>
            <w:right w:val="none" w:sz="0" w:space="0" w:color="auto"/>
          </w:divBdr>
          <w:divsChild>
            <w:div w:id="1269701622">
              <w:marLeft w:val="0"/>
              <w:marRight w:val="0"/>
              <w:marTop w:val="0"/>
              <w:marBottom w:val="0"/>
              <w:divBdr>
                <w:top w:val="none" w:sz="0" w:space="0" w:color="auto"/>
                <w:left w:val="none" w:sz="0" w:space="0" w:color="auto"/>
                <w:bottom w:val="none" w:sz="0" w:space="0" w:color="auto"/>
                <w:right w:val="none" w:sz="0" w:space="0" w:color="auto"/>
              </w:divBdr>
            </w:div>
          </w:divsChild>
        </w:div>
        <w:div w:id="1199464487">
          <w:marLeft w:val="0"/>
          <w:marRight w:val="0"/>
          <w:marTop w:val="0"/>
          <w:marBottom w:val="0"/>
          <w:divBdr>
            <w:top w:val="none" w:sz="0" w:space="0" w:color="auto"/>
            <w:left w:val="none" w:sz="0" w:space="0" w:color="auto"/>
            <w:bottom w:val="none" w:sz="0" w:space="0" w:color="auto"/>
            <w:right w:val="none" w:sz="0" w:space="0" w:color="auto"/>
          </w:divBdr>
          <w:divsChild>
            <w:div w:id="474033978">
              <w:marLeft w:val="0"/>
              <w:marRight w:val="0"/>
              <w:marTop w:val="0"/>
              <w:marBottom w:val="0"/>
              <w:divBdr>
                <w:top w:val="none" w:sz="0" w:space="0" w:color="auto"/>
                <w:left w:val="none" w:sz="0" w:space="0" w:color="auto"/>
                <w:bottom w:val="none" w:sz="0" w:space="0" w:color="auto"/>
                <w:right w:val="none" w:sz="0" w:space="0" w:color="auto"/>
              </w:divBdr>
            </w:div>
            <w:div w:id="874343459">
              <w:marLeft w:val="0"/>
              <w:marRight w:val="0"/>
              <w:marTop w:val="0"/>
              <w:marBottom w:val="0"/>
              <w:divBdr>
                <w:top w:val="none" w:sz="0" w:space="0" w:color="auto"/>
                <w:left w:val="none" w:sz="0" w:space="0" w:color="auto"/>
                <w:bottom w:val="none" w:sz="0" w:space="0" w:color="auto"/>
                <w:right w:val="none" w:sz="0" w:space="0" w:color="auto"/>
              </w:divBdr>
            </w:div>
            <w:div w:id="1399396569">
              <w:marLeft w:val="0"/>
              <w:marRight w:val="0"/>
              <w:marTop w:val="0"/>
              <w:marBottom w:val="0"/>
              <w:divBdr>
                <w:top w:val="none" w:sz="0" w:space="0" w:color="auto"/>
                <w:left w:val="none" w:sz="0" w:space="0" w:color="auto"/>
                <w:bottom w:val="none" w:sz="0" w:space="0" w:color="auto"/>
                <w:right w:val="none" w:sz="0" w:space="0" w:color="auto"/>
              </w:divBdr>
            </w:div>
          </w:divsChild>
        </w:div>
        <w:div w:id="1208176103">
          <w:marLeft w:val="0"/>
          <w:marRight w:val="0"/>
          <w:marTop w:val="0"/>
          <w:marBottom w:val="0"/>
          <w:divBdr>
            <w:top w:val="none" w:sz="0" w:space="0" w:color="auto"/>
            <w:left w:val="none" w:sz="0" w:space="0" w:color="auto"/>
            <w:bottom w:val="none" w:sz="0" w:space="0" w:color="auto"/>
            <w:right w:val="none" w:sz="0" w:space="0" w:color="auto"/>
          </w:divBdr>
          <w:divsChild>
            <w:div w:id="285546356">
              <w:marLeft w:val="0"/>
              <w:marRight w:val="0"/>
              <w:marTop w:val="0"/>
              <w:marBottom w:val="0"/>
              <w:divBdr>
                <w:top w:val="none" w:sz="0" w:space="0" w:color="auto"/>
                <w:left w:val="none" w:sz="0" w:space="0" w:color="auto"/>
                <w:bottom w:val="none" w:sz="0" w:space="0" w:color="auto"/>
                <w:right w:val="none" w:sz="0" w:space="0" w:color="auto"/>
              </w:divBdr>
            </w:div>
          </w:divsChild>
        </w:div>
        <w:div w:id="1212577526">
          <w:marLeft w:val="0"/>
          <w:marRight w:val="0"/>
          <w:marTop w:val="0"/>
          <w:marBottom w:val="0"/>
          <w:divBdr>
            <w:top w:val="none" w:sz="0" w:space="0" w:color="auto"/>
            <w:left w:val="none" w:sz="0" w:space="0" w:color="auto"/>
            <w:bottom w:val="none" w:sz="0" w:space="0" w:color="auto"/>
            <w:right w:val="none" w:sz="0" w:space="0" w:color="auto"/>
          </w:divBdr>
          <w:divsChild>
            <w:div w:id="1047605093">
              <w:marLeft w:val="0"/>
              <w:marRight w:val="0"/>
              <w:marTop w:val="0"/>
              <w:marBottom w:val="0"/>
              <w:divBdr>
                <w:top w:val="none" w:sz="0" w:space="0" w:color="auto"/>
                <w:left w:val="none" w:sz="0" w:space="0" w:color="auto"/>
                <w:bottom w:val="none" w:sz="0" w:space="0" w:color="auto"/>
                <w:right w:val="none" w:sz="0" w:space="0" w:color="auto"/>
              </w:divBdr>
            </w:div>
          </w:divsChild>
        </w:div>
        <w:div w:id="1233345152">
          <w:marLeft w:val="0"/>
          <w:marRight w:val="0"/>
          <w:marTop w:val="0"/>
          <w:marBottom w:val="0"/>
          <w:divBdr>
            <w:top w:val="none" w:sz="0" w:space="0" w:color="auto"/>
            <w:left w:val="none" w:sz="0" w:space="0" w:color="auto"/>
            <w:bottom w:val="none" w:sz="0" w:space="0" w:color="auto"/>
            <w:right w:val="none" w:sz="0" w:space="0" w:color="auto"/>
          </w:divBdr>
          <w:divsChild>
            <w:div w:id="533885578">
              <w:marLeft w:val="0"/>
              <w:marRight w:val="0"/>
              <w:marTop w:val="0"/>
              <w:marBottom w:val="0"/>
              <w:divBdr>
                <w:top w:val="none" w:sz="0" w:space="0" w:color="auto"/>
                <w:left w:val="none" w:sz="0" w:space="0" w:color="auto"/>
                <w:bottom w:val="none" w:sz="0" w:space="0" w:color="auto"/>
                <w:right w:val="none" w:sz="0" w:space="0" w:color="auto"/>
              </w:divBdr>
            </w:div>
          </w:divsChild>
        </w:div>
        <w:div w:id="1267616547">
          <w:marLeft w:val="0"/>
          <w:marRight w:val="0"/>
          <w:marTop w:val="0"/>
          <w:marBottom w:val="0"/>
          <w:divBdr>
            <w:top w:val="none" w:sz="0" w:space="0" w:color="auto"/>
            <w:left w:val="none" w:sz="0" w:space="0" w:color="auto"/>
            <w:bottom w:val="none" w:sz="0" w:space="0" w:color="auto"/>
            <w:right w:val="none" w:sz="0" w:space="0" w:color="auto"/>
          </w:divBdr>
          <w:divsChild>
            <w:div w:id="98062714">
              <w:marLeft w:val="0"/>
              <w:marRight w:val="0"/>
              <w:marTop w:val="0"/>
              <w:marBottom w:val="0"/>
              <w:divBdr>
                <w:top w:val="none" w:sz="0" w:space="0" w:color="auto"/>
                <w:left w:val="none" w:sz="0" w:space="0" w:color="auto"/>
                <w:bottom w:val="none" w:sz="0" w:space="0" w:color="auto"/>
                <w:right w:val="none" w:sz="0" w:space="0" w:color="auto"/>
              </w:divBdr>
            </w:div>
          </w:divsChild>
        </w:div>
        <w:div w:id="1288052728">
          <w:marLeft w:val="0"/>
          <w:marRight w:val="0"/>
          <w:marTop w:val="0"/>
          <w:marBottom w:val="0"/>
          <w:divBdr>
            <w:top w:val="none" w:sz="0" w:space="0" w:color="auto"/>
            <w:left w:val="none" w:sz="0" w:space="0" w:color="auto"/>
            <w:bottom w:val="none" w:sz="0" w:space="0" w:color="auto"/>
            <w:right w:val="none" w:sz="0" w:space="0" w:color="auto"/>
          </w:divBdr>
          <w:divsChild>
            <w:div w:id="2003968498">
              <w:marLeft w:val="0"/>
              <w:marRight w:val="0"/>
              <w:marTop w:val="0"/>
              <w:marBottom w:val="0"/>
              <w:divBdr>
                <w:top w:val="none" w:sz="0" w:space="0" w:color="auto"/>
                <w:left w:val="none" w:sz="0" w:space="0" w:color="auto"/>
                <w:bottom w:val="none" w:sz="0" w:space="0" w:color="auto"/>
                <w:right w:val="none" w:sz="0" w:space="0" w:color="auto"/>
              </w:divBdr>
            </w:div>
          </w:divsChild>
        </w:div>
        <w:div w:id="1312713025">
          <w:marLeft w:val="0"/>
          <w:marRight w:val="0"/>
          <w:marTop w:val="0"/>
          <w:marBottom w:val="0"/>
          <w:divBdr>
            <w:top w:val="none" w:sz="0" w:space="0" w:color="auto"/>
            <w:left w:val="none" w:sz="0" w:space="0" w:color="auto"/>
            <w:bottom w:val="none" w:sz="0" w:space="0" w:color="auto"/>
            <w:right w:val="none" w:sz="0" w:space="0" w:color="auto"/>
          </w:divBdr>
          <w:divsChild>
            <w:div w:id="110365765">
              <w:marLeft w:val="0"/>
              <w:marRight w:val="0"/>
              <w:marTop w:val="0"/>
              <w:marBottom w:val="0"/>
              <w:divBdr>
                <w:top w:val="none" w:sz="0" w:space="0" w:color="auto"/>
                <w:left w:val="none" w:sz="0" w:space="0" w:color="auto"/>
                <w:bottom w:val="none" w:sz="0" w:space="0" w:color="auto"/>
                <w:right w:val="none" w:sz="0" w:space="0" w:color="auto"/>
              </w:divBdr>
            </w:div>
          </w:divsChild>
        </w:div>
        <w:div w:id="1313295473">
          <w:marLeft w:val="0"/>
          <w:marRight w:val="0"/>
          <w:marTop w:val="0"/>
          <w:marBottom w:val="0"/>
          <w:divBdr>
            <w:top w:val="none" w:sz="0" w:space="0" w:color="auto"/>
            <w:left w:val="none" w:sz="0" w:space="0" w:color="auto"/>
            <w:bottom w:val="none" w:sz="0" w:space="0" w:color="auto"/>
            <w:right w:val="none" w:sz="0" w:space="0" w:color="auto"/>
          </w:divBdr>
          <w:divsChild>
            <w:div w:id="1638221747">
              <w:marLeft w:val="0"/>
              <w:marRight w:val="0"/>
              <w:marTop w:val="0"/>
              <w:marBottom w:val="0"/>
              <w:divBdr>
                <w:top w:val="none" w:sz="0" w:space="0" w:color="auto"/>
                <w:left w:val="none" w:sz="0" w:space="0" w:color="auto"/>
                <w:bottom w:val="none" w:sz="0" w:space="0" w:color="auto"/>
                <w:right w:val="none" w:sz="0" w:space="0" w:color="auto"/>
              </w:divBdr>
            </w:div>
          </w:divsChild>
        </w:div>
        <w:div w:id="1333602028">
          <w:marLeft w:val="0"/>
          <w:marRight w:val="0"/>
          <w:marTop w:val="0"/>
          <w:marBottom w:val="0"/>
          <w:divBdr>
            <w:top w:val="none" w:sz="0" w:space="0" w:color="auto"/>
            <w:left w:val="none" w:sz="0" w:space="0" w:color="auto"/>
            <w:bottom w:val="none" w:sz="0" w:space="0" w:color="auto"/>
            <w:right w:val="none" w:sz="0" w:space="0" w:color="auto"/>
          </w:divBdr>
          <w:divsChild>
            <w:div w:id="42296149">
              <w:marLeft w:val="0"/>
              <w:marRight w:val="0"/>
              <w:marTop w:val="0"/>
              <w:marBottom w:val="0"/>
              <w:divBdr>
                <w:top w:val="none" w:sz="0" w:space="0" w:color="auto"/>
                <w:left w:val="none" w:sz="0" w:space="0" w:color="auto"/>
                <w:bottom w:val="none" w:sz="0" w:space="0" w:color="auto"/>
                <w:right w:val="none" w:sz="0" w:space="0" w:color="auto"/>
              </w:divBdr>
            </w:div>
          </w:divsChild>
        </w:div>
        <w:div w:id="1355884773">
          <w:marLeft w:val="0"/>
          <w:marRight w:val="0"/>
          <w:marTop w:val="0"/>
          <w:marBottom w:val="0"/>
          <w:divBdr>
            <w:top w:val="none" w:sz="0" w:space="0" w:color="auto"/>
            <w:left w:val="none" w:sz="0" w:space="0" w:color="auto"/>
            <w:bottom w:val="none" w:sz="0" w:space="0" w:color="auto"/>
            <w:right w:val="none" w:sz="0" w:space="0" w:color="auto"/>
          </w:divBdr>
          <w:divsChild>
            <w:div w:id="920330501">
              <w:marLeft w:val="0"/>
              <w:marRight w:val="0"/>
              <w:marTop w:val="0"/>
              <w:marBottom w:val="0"/>
              <w:divBdr>
                <w:top w:val="none" w:sz="0" w:space="0" w:color="auto"/>
                <w:left w:val="none" w:sz="0" w:space="0" w:color="auto"/>
                <w:bottom w:val="none" w:sz="0" w:space="0" w:color="auto"/>
                <w:right w:val="none" w:sz="0" w:space="0" w:color="auto"/>
              </w:divBdr>
            </w:div>
          </w:divsChild>
        </w:div>
        <w:div w:id="1363090252">
          <w:marLeft w:val="0"/>
          <w:marRight w:val="0"/>
          <w:marTop w:val="0"/>
          <w:marBottom w:val="0"/>
          <w:divBdr>
            <w:top w:val="none" w:sz="0" w:space="0" w:color="auto"/>
            <w:left w:val="none" w:sz="0" w:space="0" w:color="auto"/>
            <w:bottom w:val="none" w:sz="0" w:space="0" w:color="auto"/>
            <w:right w:val="none" w:sz="0" w:space="0" w:color="auto"/>
          </w:divBdr>
          <w:divsChild>
            <w:div w:id="1450516701">
              <w:marLeft w:val="0"/>
              <w:marRight w:val="0"/>
              <w:marTop w:val="0"/>
              <w:marBottom w:val="0"/>
              <w:divBdr>
                <w:top w:val="none" w:sz="0" w:space="0" w:color="auto"/>
                <w:left w:val="none" w:sz="0" w:space="0" w:color="auto"/>
                <w:bottom w:val="none" w:sz="0" w:space="0" w:color="auto"/>
                <w:right w:val="none" w:sz="0" w:space="0" w:color="auto"/>
              </w:divBdr>
            </w:div>
          </w:divsChild>
        </w:div>
        <w:div w:id="1363166549">
          <w:marLeft w:val="0"/>
          <w:marRight w:val="0"/>
          <w:marTop w:val="0"/>
          <w:marBottom w:val="0"/>
          <w:divBdr>
            <w:top w:val="none" w:sz="0" w:space="0" w:color="auto"/>
            <w:left w:val="none" w:sz="0" w:space="0" w:color="auto"/>
            <w:bottom w:val="none" w:sz="0" w:space="0" w:color="auto"/>
            <w:right w:val="none" w:sz="0" w:space="0" w:color="auto"/>
          </w:divBdr>
          <w:divsChild>
            <w:div w:id="2115009540">
              <w:marLeft w:val="0"/>
              <w:marRight w:val="0"/>
              <w:marTop w:val="0"/>
              <w:marBottom w:val="0"/>
              <w:divBdr>
                <w:top w:val="none" w:sz="0" w:space="0" w:color="auto"/>
                <w:left w:val="none" w:sz="0" w:space="0" w:color="auto"/>
                <w:bottom w:val="none" w:sz="0" w:space="0" w:color="auto"/>
                <w:right w:val="none" w:sz="0" w:space="0" w:color="auto"/>
              </w:divBdr>
            </w:div>
          </w:divsChild>
        </w:div>
        <w:div w:id="1369448094">
          <w:marLeft w:val="0"/>
          <w:marRight w:val="0"/>
          <w:marTop w:val="0"/>
          <w:marBottom w:val="0"/>
          <w:divBdr>
            <w:top w:val="none" w:sz="0" w:space="0" w:color="auto"/>
            <w:left w:val="none" w:sz="0" w:space="0" w:color="auto"/>
            <w:bottom w:val="none" w:sz="0" w:space="0" w:color="auto"/>
            <w:right w:val="none" w:sz="0" w:space="0" w:color="auto"/>
          </w:divBdr>
          <w:divsChild>
            <w:div w:id="685012391">
              <w:marLeft w:val="0"/>
              <w:marRight w:val="0"/>
              <w:marTop w:val="0"/>
              <w:marBottom w:val="0"/>
              <w:divBdr>
                <w:top w:val="none" w:sz="0" w:space="0" w:color="auto"/>
                <w:left w:val="none" w:sz="0" w:space="0" w:color="auto"/>
                <w:bottom w:val="none" w:sz="0" w:space="0" w:color="auto"/>
                <w:right w:val="none" w:sz="0" w:space="0" w:color="auto"/>
              </w:divBdr>
            </w:div>
            <w:div w:id="797836482">
              <w:marLeft w:val="0"/>
              <w:marRight w:val="0"/>
              <w:marTop w:val="0"/>
              <w:marBottom w:val="0"/>
              <w:divBdr>
                <w:top w:val="none" w:sz="0" w:space="0" w:color="auto"/>
                <w:left w:val="none" w:sz="0" w:space="0" w:color="auto"/>
                <w:bottom w:val="none" w:sz="0" w:space="0" w:color="auto"/>
                <w:right w:val="none" w:sz="0" w:space="0" w:color="auto"/>
              </w:divBdr>
            </w:div>
            <w:div w:id="953751065">
              <w:marLeft w:val="0"/>
              <w:marRight w:val="0"/>
              <w:marTop w:val="0"/>
              <w:marBottom w:val="0"/>
              <w:divBdr>
                <w:top w:val="none" w:sz="0" w:space="0" w:color="auto"/>
                <w:left w:val="none" w:sz="0" w:space="0" w:color="auto"/>
                <w:bottom w:val="none" w:sz="0" w:space="0" w:color="auto"/>
                <w:right w:val="none" w:sz="0" w:space="0" w:color="auto"/>
              </w:divBdr>
            </w:div>
            <w:div w:id="955913230">
              <w:marLeft w:val="0"/>
              <w:marRight w:val="0"/>
              <w:marTop w:val="0"/>
              <w:marBottom w:val="0"/>
              <w:divBdr>
                <w:top w:val="none" w:sz="0" w:space="0" w:color="auto"/>
                <w:left w:val="none" w:sz="0" w:space="0" w:color="auto"/>
                <w:bottom w:val="none" w:sz="0" w:space="0" w:color="auto"/>
                <w:right w:val="none" w:sz="0" w:space="0" w:color="auto"/>
              </w:divBdr>
            </w:div>
            <w:div w:id="1221021212">
              <w:marLeft w:val="0"/>
              <w:marRight w:val="0"/>
              <w:marTop w:val="0"/>
              <w:marBottom w:val="0"/>
              <w:divBdr>
                <w:top w:val="none" w:sz="0" w:space="0" w:color="auto"/>
                <w:left w:val="none" w:sz="0" w:space="0" w:color="auto"/>
                <w:bottom w:val="none" w:sz="0" w:space="0" w:color="auto"/>
                <w:right w:val="none" w:sz="0" w:space="0" w:color="auto"/>
              </w:divBdr>
            </w:div>
            <w:div w:id="1767069291">
              <w:marLeft w:val="0"/>
              <w:marRight w:val="0"/>
              <w:marTop w:val="0"/>
              <w:marBottom w:val="0"/>
              <w:divBdr>
                <w:top w:val="none" w:sz="0" w:space="0" w:color="auto"/>
                <w:left w:val="none" w:sz="0" w:space="0" w:color="auto"/>
                <w:bottom w:val="none" w:sz="0" w:space="0" w:color="auto"/>
                <w:right w:val="none" w:sz="0" w:space="0" w:color="auto"/>
              </w:divBdr>
            </w:div>
            <w:div w:id="1795127008">
              <w:marLeft w:val="0"/>
              <w:marRight w:val="0"/>
              <w:marTop w:val="0"/>
              <w:marBottom w:val="0"/>
              <w:divBdr>
                <w:top w:val="none" w:sz="0" w:space="0" w:color="auto"/>
                <w:left w:val="none" w:sz="0" w:space="0" w:color="auto"/>
                <w:bottom w:val="none" w:sz="0" w:space="0" w:color="auto"/>
                <w:right w:val="none" w:sz="0" w:space="0" w:color="auto"/>
              </w:divBdr>
            </w:div>
            <w:div w:id="1959215695">
              <w:marLeft w:val="0"/>
              <w:marRight w:val="0"/>
              <w:marTop w:val="0"/>
              <w:marBottom w:val="0"/>
              <w:divBdr>
                <w:top w:val="none" w:sz="0" w:space="0" w:color="auto"/>
                <w:left w:val="none" w:sz="0" w:space="0" w:color="auto"/>
                <w:bottom w:val="none" w:sz="0" w:space="0" w:color="auto"/>
                <w:right w:val="none" w:sz="0" w:space="0" w:color="auto"/>
              </w:divBdr>
            </w:div>
            <w:div w:id="2056074023">
              <w:marLeft w:val="0"/>
              <w:marRight w:val="0"/>
              <w:marTop w:val="0"/>
              <w:marBottom w:val="0"/>
              <w:divBdr>
                <w:top w:val="none" w:sz="0" w:space="0" w:color="auto"/>
                <w:left w:val="none" w:sz="0" w:space="0" w:color="auto"/>
                <w:bottom w:val="none" w:sz="0" w:space="0" w:color="auto"/>
                <w:right w:val="none" w:sz="0" w:space="0" w:color="auto"/>
              </w:divBdr>
            </w:div>
            <w:div w:id="2092268514">
              <w:marLeft w:val="0"/>
              <w:marRight w:val="0"/>
              <w:marTop w:val="0"/>
              <w:marBottom w:val="0"/>
              <w:divBdr>
                <w:top w:val="none" w:sz="0" w:space="0" w:color="auto"/>
                <w:left w:val="none" w:sz="0" w:space="0" w:color="auto"/>
                <w:bottom w:val="none" w:sz="0" w:space="0" w:color="auto"/>
                <w:right w:val="none" w:sz="0" w:space="0" w:color="auto"/>
              </w:divBdr>
            </w:div>
            <w:div w:id="2094817790">
              <w:marLeft w:val="0"/>
              <w:marRight w:val="0"/>
              <w:marTop w:val="0"/>
              <w:marBottom w:val="0"/>
              <w:divBdr>
                <w:top w:val="none" w:sz="0" w:space="0" w:color="auto"/>
                <w:left w:val="none" w:sz="0" w:space="0" w:color="auto"/>
                <w:bottom w:val="none" w:sz="0" w:space="0" w:color="auto"/>
                <w:right w:val="none" w:sz="0" w:space="0" w:color="auto"/>
              </w:divBdr>
            </w:div>
            <w:div w:id="2124567113">
              <w:marLeft w:val="0"/>
              <w:marRight w:val="0"/>
              <w:marTop w:val="0"/>
              <w:marBottom w:val="0"/>
              <w:divBdr>
                <w:top w:val="none" w:sz="0" w:space="0" w:color="auto"/>
                <w:left w:val="none" w:sz="0" w:space="0" w:color="auto"/>
                <w:bottom w:val="none" w:sz="0" w:space="0" w:color="auto"/>
                <w:right w:val="none" w:sz="0" w:space="0" w:color="auto"/>
              </w:divBdr>
            </w:div>
          </w:divsChild>
        </w:div>
        <w:div w:id="1420908972">
          <w:marLeft w:val="0"/>
          <w:marRight w:val="0"/>
          <w:marTop w:val="0"/>
          <w:marBottom w:val="0"/>
          <w:divBdr>
            <w:top w:val="none" w:sz="0" w:space="0" w:color="auto"/>
            <w:left w:val="none" w:sz="0" w:space="0" w:color="auto"/>
            <w:bottom w:val="none" w:sz="0" w:space="0" w:color="auto"/>
            <w:right w:val="none" w:sz="0" w:space="0" w:color="auto"/>
          </w:divBdr>
          <w:divsChild>
            <w:div w:id="475727643">
              <w:marLeft w:val="0"/>
              <w:marRight w:val="0"/>
              <w:marTop w:val="0"/>
              <w:marBottom w:val="0"/>
              <w:divBdr>
                <w:top w:val="none" w:sz="0" w:space="0" w:color="auto"/>
                <w:left w:val="none" w:sz="0" w:space="0" w:color="auto"/>
                <w:bottom w:val="none" w:sz="0" w:space="0" w:color="auto"/>
                <w:right w:val="none" w:sz="0" w:space="0" w:color="auto"/>
              </w:divBdr>
            </w:div>
            <w:div w:id="725686916">
              <w:marLeft w:val="0"/>
              <w:marRight w:val="0"/>
              <w:marTop w:val="0"/>
              <w:marBottom w:val="0"/>
              <w:divBdr>
                <w:top w:val="none" w:sz="0" w:space="0" w:color="auto"/>
                <w:left w:val="none" w:sz="0" w:space="0" w:color="auto"/>
                <w:bottom w:val="none" w:sz="0" w:space="0" w:color="auto"/>
                <w:right w:val="none" w:sz="0" w:space="0" w:color="auto"/>
              </w:divBdr>
            </w:div>
            <w:div w:id="810294890">
              <w:marLeft w:val="0"/>
              <w:marRight w:val="0"/>
              <w:marTop w:val="0"/>
              <w:marBottom w:val="0"/>
              <w:divBdr>
                <w:top w:val="none" w:sz="0" w:space="0" w:color="auto"/>
                <w:left w:val="none" w:sz="0" w:space="0" w:color="auto"/>
                <w:bottom w:val="none" w:sz="0" w:space="0" w:color="auto"/>
                <w:right w:val="none" w:sz="0" w:space="0" w:color="auto"/>
              </w:divBdr>
            </w:div>
            <w:div w:id="1194999433">
              <w:marLeft w:val="0"/>
              <w:marRight w:val="0"/>
              <w:marTop w:val="0"/>
              <w:marBottom w:val="0"/>
              <w:divBdr>
                <w:top w:val="none" w:sz="0" w:space="0" w:color="auto"/>
                <w:left w:val="none" w:sz="0" w:space="0" w:color="auto"/>
                <w:bottom w:val="none" w:sz="0" w:space="0" w:color="auto"/>
                <w:right w:val="none" w:sz="0" w:space="0" w:color="auto"/>
              </w:divBdr>
            </w:div>
          </w:divsChild>
        </w:div>
        <w:div w:id="1431048681">
          <w:marLeft w:val="0"/>
          <w:marRight w:val="0"/>
          <w:marTop w:val="0"/>
          <w:marBottom w:val="0"/>
          <w:divBdr>
            <w:top w:val="none" w:sz="0" w:space="0" w:color="auto"/>
            <w:left w:val="none" w:sz="0" w:space="0" w:color="auto"/>
            <w:bottom w:val="none" w:sz="0" w:space="0" w:color="auto"/>
            <w:right w:val="none" w:sz="0" w:space="0" w:color="auto"/>
          </w:divBdr>
          <w:divsChild>
            <w:div w:id="852108693">
              <w:marLeft w:val="0"/>
              <w:marRight w:val="0"/>
              <w:marTop w:val="0"/>
              <w:marBottom w:val="0"/>
              <w:divBdr>
                <w:top w:val="none" w:sz="0" w:space="0" w:color="auto"/>
                <w:left w:val="none" w:sz="0" w:space="0" w:color="auto"/>
                <w:bottom w:val="none" w:sz="0" w:space="0" w:color="auto"/>
                <w:right w:val="none" w:sz="0" w:space="0" w:color="auto"/>
              </w:divBdr>
            </w:div>
          </w:divsChild>
        </w:div>
        <w:div w:id="1431658152">
          <w:marLeft w:val="0"/>
          <w:marRight w:val="0"/>
          <w:marTop w:val="0"/>
          <w:marBottom w:val="0"/>
          <w:divBdr>
            <w:top w:val="none" w:sz="0" w:space="0" w:color="auto"/>
            <w:left w:val="none" w:sz="0" w:space="0" w:color="auto"/>
            <w:bottom w:val="none" w:sz="0" w:space="0" w:color="auto"/>
            <w:right w:val="none" w:sz="0" w:space="0" w:color="auto"/>
          </w:divBdr>
          <w:divsChild>
            <w:div w:id="673800341">
              <w:marLeft w:val="0"/>
              <w:marRight w:val="0"/>
              <w:marTop w:val="0"/>
              <w:marBottom w:val="0"/>
              <w:divBdr>
                <w:top w:val="none" w:sz="0" w:space="0" w:color="auto"/>
                <w:left w:val="none" w:sz="0" w:space="0" w:color="auto"/>
                <w:bottom w:val="none" w:sz="0" w:space="0" w:color="auto"/>
                <w:right w:val="none" w:sz="0" w:space="0" w:color="auto"/>
              </w:divBdr>
            </w:div>
          </w:divsChild>
        </w:div>
        <w:div w:id="1434665891">
          <w:marLeft w:val="0"/>
          <w:marRight w:val="0"/>
          <w:marTop w:val="0"/>
          <w:marBottom w:val="0"/>
          <w:divBdr>
            <w:top w:val="none" w:sz="0" w:space="0" w:color="auto"/>
            <w:left w:val="none" w:sz="0" w:space="0" w:color="auto"/>
            <w:bottom w:val="none" w:sz="0" w:space="0" w:color="auto"/>
            <w:right w:val="none" w:sz="0" w:space="0" w:color="auto"/>
          </w:divBdr>
          <w:divsChild>
            <w:div w:id="1464739391">
              <w:marLeft w:val="0"/>
              <w:marRight w:val="0"/>
              <w:marTop w:val="0"/>
              <w:marBottom w:val="0"/>
              <w:divBdr>
                <w:top w:val="none" w:sz="0" w:space="0" w:color="auto"/>
                <w:left w:val="none" w:sz="0" w:space="0" w:color="auto"/>
                <w:bottom w:val="none" w:sz="0" w:space="0" w:color="auto"/>
                <w:right w:val="none" w:sz="0" w:space="0" w:color="auto"/>
              </w:divBdr>
            </w:div>
          </w:divsChild>
        </w:div>
        <w:div w:id="1437946998">
          <w:marLeft w:val="0"/>
          <w:marRight w:val="0"/>
          <w:marTop w:val="0"/>
          <w:marBottom w:val="0"/>
          <w:divBdr>
            <w:top w:val="none" w:sz="0" w:space="0" w:color="auto"/>
            <w:left w:val="none" w:sz="0" w:space="0" w:color="auto"/>
            <w:bottom w:val="none" w:sz="0" w:space="0" w:color="auto"/>
            <w:right w:val="none" w:sz="0" w:space="0" w:color="auto"/>
          </w:divBdr>
          <w:divsChild>
            <w:div w:id="196742220">
              <w:marLeft w:val="0"/>
              <w:marRight w:val="0"/>
              <w:marTop w:val="0"/>
              <w:marBottom w:val="0"/>
              <w:divBdr>
                <w:top w:val="none" w:sz="0" w:space="0" w:color="auto"/>
                <w:left w:val="none" w:sz="0" w:space="0" w:color="auto"/>
                <w:bottom w:val="none" w:sz="0" w:space="0" w:color="auto"/>
                <w:right w:val="none" w:sz="0" w:space="0" w:color="auto"/>
              </w:divBdr>
            </w:div>
          </w:divsChild>
        </w:div>
        <w:div w:id="1449854681">
          <w:marLeft w:val="0"/>
          <w:marRight w:val="0"/>
          <w:marTop w:val="0"/>
          <w:marBottom w:val="0"/>
          <w:divBdr>
            <w:top w:val="none" w:sz="0" w:space="0" w:color="auto"/>
            <w:left w:val="none" w:sz="0" w:space="0" w:color="auto"/>
            <w:bottom w:val="none" w:sz="0" w:space="0" w:color="auto"/>
            <w:right w:val="none" w:sz="0" w:space="0" w:color="auto"/>
          </w:divBdr>
          <w:divsChild>
            <w:div w:id="611592900">
              <w:marLeft w:val="0"/>
              <w:marRight w:val="0"/>
              <w:marTop w:val="0"/>
              <w:marBottom w:val="0"/>
              <w:divBdr>
                <w:top w:val="none" w:sz="0" w:space="0" w:color="auto"/>
                <w:left w:val="none" w:sz="0" w:space="0" w:color="auto"/>
                <w:bottom w:val="none" w:sz="0" w:space="0" w:color="auto"/>
                <w:right w:val="none" w:sz="0" w:space="0" w:color="auto"/>
              </w:divBdr>
            </w:div>
            <w:div w:id="684982484">
              <w:marLeft w:val="0"/>
              <w:marRight w:val="0"/>
              <w:marTop w:val="0"/>
              <w:marBottom w:val="0"/>
              <w:divBdr>
                <w:top w:val="none" w:sz="0" w:space="0" w:color="auto"/>
                <w:left w:val="none" w:sz="0" w:space="0" w:color="auto"/>
                <w:bottom w:val="none" w:sz="0" w:space="0" w:color="auto"/>
                <w:right w:val="none" w:sz="0" w:space="0" w:color="auto"/>
              </w:divBdr>
            </w:div>
            <w:div w:id="1429035602">
              <w:marLeft w:val="0"/>
              <w:marRight w:val="0"/>
              <w:marTop w:val="0"/>
              <w:marBottom w:val="0"/>
              <w:divBdr>
                <w:top w:val="none" w:sz="0" w:space="0" w:color="auto"/>
                <w:left w:val="none" w:sz="0" w:space="0" w:color="auto"/>
                <w:bottom w:val="none" w:sz="0" w:space="0" w:color="auto"/>
                <w:right w:val="none" w:sz="0" w:space="0" w:color="auto"/>
              </w:divBdr>
            </w:div>
          </w:divsChild>
        </w:div>
        <w:div w:id="1462531043">
          <w:marLeft w:val="0"/>
          <w:marRight w:val="0"/>
          <w:marTop w:val="0"/>
          <w:marBottom w:val="0"/>
          <w:divBdr>
            <w:top w:val="none" w:sz="0" w:space="0" w:color="auto"/>
            <w:left w:val="none" w:sz="0" w:space="0" w:color="auto"/>
            <w:bottom w:val="none" w:sz="0" w:space="0" w:color="auto"/>
            <w:right w:val="none" w:sz="0" w:space="0" w:color="auto"/>
          </w:divBdr>
          <w:divsChild>
            <w:div w:id="652567905">
              <w:marLeft w:val="0"/>
              <w:marRight w:val="0"/>
              <w:marTop w:val="0"/>
              <w:marBottom w:val="0"/>
              <w:divBdr>
                <w:top w:val="none" w:sz="0" w:space="0" w:color="auto"/>
                <w:left w:val="none" w:sz="0" w:space="0" w:color="auto"/>
                <w:bottom w:val="none" w:sz="0" w:space="0" w:color="auto"/>
                <w:right w:val="none" w:sz="0" w:space="0" w:color="auto"/>
              </w:divBdr>
            </w:div>
          </w:divsChild>
        </w:div>
        <w:div w:id="1495560724">
          <w:marLeft w:val="0"/>
          <w:marRight w:val="0"/>
          <w:marTop w:val="0"/>
          <w:marBottom w:val="0"/>
          <w:divBdr>
            <w:top w:val="none" w:sz="0" w:space="0" w:color="auto"/>
            <w:left w:val="none" w:sz="0" w:space="0" w:color="auto"/>
            <w:bottom w:val="none" w:sz="0" w:space="0" w:color="auto"/>
            <w:right w:val="none" w:sz="0" w:space="0" w:color="auto"/>
          </w:divBdr>
          <w:divsChild>
            <w:div w:id="269364139">
              <w:marLeft w:val="0"/>
              <w:marRight w:val="0"/>
              <w:marTop w:val="0"/>
              <w:marBottom w:val="0"/>
              <w:divBdr>
                <w:top w:val="none" w:sz="0" w:space="0" w:color="auto"/>
                <w:left w:val="none" w:sz="0" w:space="0" w:color="auto"/>
                <w:bottom w:val="none" w:sz="0" w:space="0" w:color="auto"/>
                <w:right w:val="none" w:sz="0" w:space="0" w:color="auto"/>
              </w:divBdr>
            </w:div>
            <w:div w:id="473255520">
              <w:marLeft w:val="0"/>
              <w:marRight w:val="0"/>
              <w:marTop w:val="0"/>
              <w:marBottom w:val="0"/>
              <w:divBdr>
                <w:top w:val="none" w:sz="0" w:space="0" w:color="auto"/>
                <w:left w:val="none" w:sz="0" w:space="0" w:color="auto"/>
                <w:bottom w:val="none" w:sz="0" w:space="0" w:color="auto"/>
                <w:right w:val="none" w:sz="0" w:space="0" w:color="auto"/>
              </w:divBdr>
            </w:div>
            <w:div w:id="1145244246">
              <w:marLeft w:val="0"/>
              <w:marRight w:val="0"/>
              <w:marTop w:val="0"/>
              <w:marBottom w:val="0"/>
              <w:divBdr>
                <w:top w:val="none" w:sz="0" w:space="0" w:color="auto"/>
                <w:left w:val="none" w:sz="0" w:space="0" w:color="auto"/>
                <w:bottom w:val="none" w:sz="0" w:space="0" w:color="auto"/>
                <w:right w:val="none" w:sz="0" w:space="0" w:color="auto"/>
              </w:divBdr>
            </w:div>
          </w:divsChild>
        </w:div>
        <w:div w:id="1512793143">
          <w:marLeft w:val="0"/>
          <w:marRight w:val="0"/>
          <w:marTop w:val="0"/>
          <w:marBottom w:val="0"/>
          <w:divBdr>
            <w:top w:val="none" w:sz="0" w:space="0" w:color="auto"/>
            <w:left w:val="none" w:sz="0" w:space="0" w:color="auto"/>
            <w:bottom w:val="none" w:sz="0" w:space="0" w:color="auto"/>
            <w:right w:val="none" w:sz="0" w:space="0" w:color="auto"/>
          </w:divBdr>
          <w:divsChild>
            <w:div w:id="279994819">
              <w:marLeft w:val="0"/>
              <w:marRight w:val="0"/>
              <w:marTop w:val="0"/>
              <w:marBottom w:val="0"/>
              <w:divBdr>
                <w:top w:val="none" w:sz="0" w:space="0" w:color="auto"/>
                <w:left w:val="none" w:sz="0" w:space="0" w:color="auto"/>
                <w:bottom w:val="none" w:sz="0" w:space="0" w:color="auto"/>
                <w:right w:val="none" w:sz="0" w:space="0" w:color="auto"/>
              </w:divBdr>
            </w:div>
            <w:div w:id="364451222">
              <w:marLeft w:val="0"/>
              <w:marRight w:val="0"/>
              <w:marTop w:val="0"/>
              <w:marBottom w:val="0"/>
              <w:divBdr>
                <w:top w:val="none" w:sz="0" w:space="0" w:color="auto"/>
                <w:left w:val="none" w:sz="0" w:space="0" w:color="auto"/>
                <w:bottom w:val="none" w:sz="0" w:space="0" w:color="auto"/>
                <w:right w:val="none" w:sz="0" w:space="0" w:color="auto"/>
              </w:divBdr>
            </w:div>
            <w:div w:id="739518812">
              <w:marLeft w:val="0"/>
              <w:marRight w:val="0"/>
              <w:marTop w:val="0"/>
              <w:marBottom w:val="0"/>
              <w:divBdr>
                <w:top w:val="none" w:sz="0" w:space="0" w:color="auto"/>
                <w:left w:val="none" w:sz="0" w:space="0" w:color="auto"/>
                <w:bottom w:val="none" w:sz="0" w:space="0" w:color="auto"/>
                <w:right w:val="none" w:sz="0" w:space="0" w:color="auto"/>
              </w:divBdr>
            </w:div>
            <w:div w:id="1104686336">
              <w:marLeft w:val="0"/>
              <w:marRight w:val="0"/>
              <w:marTop w:val="0"/>
              <w:marBottom w:val="0"/>
              <w:divBdr>
                <w:top w:val="none" w:sz="0" w:space="0" w:color="auto"/>
                <w:left w:val="none" w:sz="0" w:space="0" w:color="auto"/>
                <w:bottom w:val="none" w:sz="0" w:space="0" w:color="auto"/>
                <w:right w:val="none" w:sz="0" w:space="0" w:color="auto"/>
              </w:divBdr>
            </w:div>
            <w:div w:id="1275821712">
              <w:marLeft w:val="0"/>
              <w:marRight w:val="0"/>
              <w:marTop w:val="0"/>
              <w:marBottom w:val="0"/>
              <w:divBdr>
                <w:top w:val="none" w:sz="0" w:space="0" w:color="auto"/>
                <w:left w:val="none" w:sz="0" w:space="0" w:color="auto"/>
                <w:bottom w:val="none" w:sz="0" w:space="0" w:color="auto"/>
                <w:right w:val="none" w:sz="0" w:space="0" w:color="auto"/>
              </w:divBdr>
            </w:div>
            <w:div w:id="1279332823">
              <w:marLeft w:val="0"/>
              <w:marRight w:val="0"/>
              <w:marTop w:val="0"/>
              <w:marBottom w:val="0"/>
              <w:divBdr>
                <w:top w:val="none" w:sz="0" w:space="0" w:color="auto"/>
                <w:left w:val="none" w:sz="0" w:space="0" w:color="auto"/>
                <w:bottom w:val="none" w:sz="0" w:space="0" w:color="auto"/>
                <w:right w:val="none" w:sz="0" w:space="0" w:color="auto"/>
              </w:divBdr>
            </w:div>
            <w:div w:id="1718356008">
              <w:marLeft w:val="0"/>
              <w:marRight w:val="0"/>
              <w:marTop w:val="0"/>
              <w:marBottom w:val="0"/>
              <w:divBdr>
                <w:top w:val="none" w:sz="0" w:space="0" w:color="auto"/>
                <w:left w:val="none" w:sz="0" w:space="0" w:color="auto"/>
                <w:bottom w:val="none" w:sz="0" w:space="0" w:color="auto"/>
                <w:right w:val="none" w:sz="0" w:space="0" w:color="auto"/>
              </w:divBdr>
            </w:div>
            <w:div w:id="1765420908">
              <w:marLeft w:val="0"/>
              <w:marRight w:val="0"/>
              <w:marTop w:val="0"/>
              <w:marBottom w:val="0"/>
              <w:divBdr>
                <w:top w:val="none" w:sz="0" w:space="0" w:color="auto"/>
                <w:left w:val="none" w:sz="0" w:space="0" w:color="auto"/>
                <w:bottom w:val="none" w:sz="0" w:space="0" w:color="auto"/>
                <w:right w:val="none" w:sz="0" w:space="0" w:color="auto"/>
              </w:divBdr>
            </w:div>
            <w:div w:id="1838957624">
              <w:marLeft w:val="0"/>
              <w:marRight w:val="0"/>
              <w:marTop w:val="0"/>
              <w:marBottom w:val="0"/>
              <w:divBdr>
                <w:top w:val="none" w:sz="0" w:space="0" w:color="auto"/>
                <w:left w:val="none" w:sz="0" w:space="0" w:color="auto"/>
                <w:bottom w:val="none" w:sz="0" w:space="0" w:color="auto"/>
                <w:right w:val="none" w:sz="0" w:space="0" w:color="auto"/>
              </w:divBdr>
            </w:div>
            <w:div w:id="1985239366">
              <w:marLeft w:val="0"/>
              <w:marRight w:val="0"/>
              <w:marTop w:val="0"/>
              <w:marBottom w:val="0"/>
              <w:divBdr>
                <w:top w:val="none" w:sz="0" w:space="0" w:color="auto"/>
                <w:left w:val="none" w:sz="0" w:space="0" w:color="auto"/>
                <w:bottom w:val="none" w:sz="0" w:space="0" w:color="auto"/>
                <w:right w:val="none" w:sz="0" w:space="0" w:color="auto"/>
              </w:divBdr>
            </w:div>
          </w:divsChild>
        </w:div>
        <w:div w:id="1515414400">
          <w:marLeft w:val="0"/>
          <w:marRight w:val="0"/>
          <w:marTop w:val="0"/>
          <w:marBottom w:val="0"/>
          <w:divBdr>
            <w:top w:val="none" w:sz="0" w:space="0" w:color="auto"/>
            <w:left w:val="none" w:sz="0" w:space="0" w:color="auto"/>
            <w:bottom w:val="none" w:sz="0" w:space="0" w:color="auto"/>
            <w:right w:val="none" w:sz="0" w:space="0" w:color="auto"/>
          </w:divBdr>
          <w:divsChild>
            <w:div w:id="86196631">
              <w:marLeft w:val="0"/>
              <w:marRight w:val="0"/>
              <w:marTop w:val="0"/>
              <w:marBottom w:val="0"/>
              <w:divBdr>
                <w:top w:val="none" w:sz="0" w:space="0" w:color="auto"/>
                <w:left w:val="none" w:sz="0" w:space="0" w:color="auto"/>
                <w:bottom w:val="none" w:sz="0" w:space="0" w:color="auto"/>
                <w:right w:val="none" w:sz="0" w:space="0" w:color="auto"/>
              </w:divBdr>
            </w:div>
            <w:div w:id="444036503">
              <w:marLeft w:val="0"/>
              <w:marRight w:val="0"/>
              <w:marTop w:val="0"/>
              <w:marBottom w:val="0"/>
              <w:divBdr>
                <w:top w:val="none" w:sz="0" w:space="0" w:color="auto"/>
                <w:left w:val="none" w:sz="0" w:space="0" w:color="auto"/>
                <w:bottom w:val="none" w:sz="0" w:space="0" w:color="auto"/>
                <w:right w:val="none" w:sz="0" w:space="0" w:color="auto"/>
              </w:divBdr>
            </w:div>
            <w:div w:id="876353728">
              <w:marLeft w:val="0"/>
              <w:marRight w:val="0"/>
              <w:marTop w:val="0"/>
              <w:marBottom w:val="0"/>
              <w:divBdr>
                <w:top w:val="none" w:sz="0" w:space="0" w:color="auto"/>
                <w:left w:val="none" w:sz="0" w:space="0" w:color="auto"/>
                <w:bottom w:val="none" w:sz="0" w:space="0" w:color="auto"/>
                <w:right w:val="none" w:sz="0" w:space="0" w:color="auto"/>
              </w:divBdr>
            </w:div>
            <w:div w:id="1565677180">
              <w:marLeft w:val="0"/>
              <w:marRight w:val="0"/>
              <w:marTop w:val="0"/>
              <w:marBottom w:val="0"/>
              <w:divBdr>
                <w:top w:val="none" w:sz="0" w:space="0" w:color="auto"/>
                <w:left w:val="none" w:sz="0" w:space="0" w:color="auto"/>
                <w:bottom w:val="none" w:sz="0" w:space="0" w:color="auto"/>
                <w:right w:val="none" w:sz="0" w:space="0" w:color="auto"/>
              </w:divBdr>
            </w:div>
            <w:div w:id="1678574382">
              <w:marLeft w:val="0"/>
              <w:marRight w:val="0"/>
              <w:marTop w:val="0"/>
              <w:marBottom w:val="0"/>
              <w:divBdr>
                <w:top w:val="none" w:sz="0" w:space="0" w:color="auto"/>
                <w:left w:val="none" w:sz="0" w:space="0" w:color="auto"/>
                <w:bottom w:val="none" w:sz="0" w:space="0" w:color="auto"/>
                <w:right w:val="none" w:sz="0" w:space="0" w:color="auto"/>
              </w:divBdr>
            </w:div>
            <w:div w:id="2027518690">
              <w:marLeft w:val="0"/>
              <w:marRight w:val="0"/>
              <w:marTop w:val="0"/>
              <w:marBottom w:val="0"/>
              <w:divBdr>
                <w:top w:val="none" w:sz="0" w:space="0" w:color="auto"/>
                <w:left w:val="none" w:sz="0" w:space="0" w:color="auto"/>
                <w:bottom w:val="none" w:sz="0" w:space="0" w:color="auto"/>
                <w:right w:val="none" w:sz="0" w:space="0" w:color="auto"/>
              </w:divBdr>
            </w:div>
          </w:divsChild>
        </w:div>
        <w:div w:id="1531451494">
          <w:marLeft w:val="0"/>
          <w:marRight w:val="0"/>
          <w:marTop w:val="0"/>
          <w:marBottom w:val="0"/>
          <w:divBdr>
            <w:top w:val="none" w:sz="0" w:space="0" w:color="auto"/>
            <w:left w:val="none" w:sz="0" w:space="0" w:color="auto"/>
            <w:bottom w:val="none" w:sz="0" w:space="0" w:color="auto"/>
            <w:right w:val="none" w:sz="0" w:space="0" w:color="auto"/>
          </w:divBdr>
          <w:divsChild>
            <w:div w:id="995837913">
              <w:marLeft w:val="0"/>
              <w:marRight w:val="0"/>
              <w:marTop w:val="0"/>
              <w:marBottom w:val="0"/>
              <w:divBdr>
                <w:top w:val="none" w:sz="0" w:space="0" w:color="auto"/>
                <w:left w:val="none" w:sz="0" w:space="0" w:color="auto"/>
                <w:bottom w:val="none" w:sz="0" w:space="0" w:color="auto"/>
                <w:right w:val="none" w:sz="0" w:space="0" w:color="auto"/>
              </w:divBdr>
            </w:div>
            <w:div w:id="1984769937">
              <w:marLeft w:val="0"/>
              <w:marRight w:val="0"/>
              <w:marTop w:val="0"/>
              <w:marBottom w:val="0"/>
              <w:divBdr>
                <w:top w:val="none" w:sz="0" w:space="0" w:color="auto"/>
                <w:left w:val="none" w:sz="0" w:space="0" w:color="auto"/>
                <w:bottom w:val="none" w:sz="0" w:space="0" w:color="auto"/>
                <w:right w:val="none" w:sz="0" w:space="0" w:color="auto"/>
              </w:divBdr>
            </w:div>
          </w:divsChild>
        </w:div>
        <w:div w:id="1533492769">
          <w:marLeft w:val="0"/>
          <w:marRight w:val="0"/>
          <w:marTop w:val="0"/>
          <w:marBottom w:val="0"/>
          <w:divBdr>
            <w:top w:val="none" w:sz="0" w:space="0" w:color="auto"/>
            <w:left w:val="none" w:sz="0" w:space="0" w:color="auto"/>
            <w:bottom w:val="none" w:sz="0" w:space="0" w:color="auto"/>
            <w:right w:val="none" w:sz="0" w:space="0" w:color="auto"/>
          </w:divBdr>
          <w:divsChild>
            <w:div w:id="1239169888">
              <w:marLeft w:val="0"/>
              <w:marRight w:val="0"/>
              <w:marTop w:val="0"/>
              <w:marBottom w:val="0"/>
              <w:divBdr>
                <w:top w:val="none" w:sz="0" w:space="0" w:color="auto"/>
                <w:left w:val="none" w:sz="0" w:space="0" w:color="auto"/>
                <w:bottom w:val="none" w:sz="0" w:space="0" w:color="auto"/>
                <w:right w:val="none" w:sz="0" w:space="0" w:color="auto"/>
              </w:divBdr>
            </w:div>
          </w:divsChild>
        </w:div>
        <w:div w:id="1560554293">
          <w:marLeft w:val="0"/>
          <w:marRight w:val="0"/>
          <w:marTop w:val="0"/>
          <w:marBottom w:val="0"/>
          <w:divBdr>
            <w:top w:val="none" w:sz="0" w:space="0" w:color="auto"/>
            <w:left w:val="none" w:sz="0" w:space="0" w:color="auto"/>
            <w:bottom w:val="none" w:sz="0" w:space="0" w:color="auto"/>
            <w:right w:val="none" w:sz="0" w:space="0" w:color="auto"/>
          </w:divBdr>
          <w:divsChild>
            <w:div w:id="240140751">
              <w:marLeft w:val="0"/>
              <w:marRight w:val="0"/>
              <w:marTop w:val="0"/>
              <w:marBottom w:val="0"/>
              <w:divBdr>
                <w:top w:val="none" w:sz="0" w:space="0" w:color="auto"/>
                <w:left w:val="none" w:sz="0" w:space="0" w:color="auto"/>
                <w:bottom w:val="none" w:sz="0" w:space="0" w:color="auto"/>
                <w:right w:val="none" w:sz="0" w:space="0" w:color="auto"/>
              </w:divBdr>
            </w:div>
            <w:div w:id="504563088">
              <w:marLeft w:val="0"/>
              <w:marRight w:val="0"/>
              <w:marTop w:val="0"/>
              <w:marBottom w:val="0"/>
              <w:divBdr>
                <w:top w:val="none" w:sz="0" w:space="0" w:color="auto"/>
                <w:left w:val="none" w:sz="0" w:space="0" w:color="auto"/>
                <w:bottom w:val="none" w:sz="0" w:space="0" w:color="auto"/>
                <w:right w:val="none" w:sz="0" w:space="0" w:color="auto"/>
              </w:divBdr>
            </w:div>
            <w:div w:id="551694440">
              <w:marLeft w:val="0"/>
              <w:marRight w:val="0"/>
              <w:marTop w:val="0"/>
              <w:marBottom w:val="0"/>
              <w:divBdr>
                <w:top w:val="none" w:sz="0" w:space="0" w:color="auto"/>
                <w:left w:val="none" w:sz="0" w:space="0" w:color="auto"/>
                <w:bottom w:val="none" w:sz="0" w:space="0" w:color="auto"/>
                <w:right w:val="none" w:sz="0" w:space="0" w:color="auto"/>
              </w:divBdr>
            </w:div>
            <w:div w:id="834420140">
              <w:marLeft w:val="0"/>
              <w:marRight w:val="0"/>
              <w:marTop w:val="0"/>
              <w:marBottom w:val="0"/>
              <w:divBdr>
                <w:top w:val="none" w:sz="0" w:space="0" w:color="auto"/>
                <w:left w:val="none" w:sz="0" w:space="0" w:color="auto"/>
                <w:bottom w:val="none" w:sz="0" w:space="0" w:color="auto"/>
                <w:right w:val="none" w:sz="0" w:space="0" w:color="auto"/>
              </w:divBdr>
            </w:div>
            <w:div w:id="861746434">
              <w:marLeft w:val="0"/>
              <w:marRight w:val="0"/>
              <w:marTop w:val="0"/>
              <w:marBottom w:val="0"/>
              <w:divBdr>
                <w:top w:val="none" w:sz="0" w:space="0" w:color="auto"/>
                <w:left w:val="none" w:sz="0" w:space="0" w:color="auto"/>
                <w:bottom w:val="none" w:sz="0" w:space="0" w:color="auto"/>
                <w:right w:val="none" w:sz="0" w:space="0" w:color="auto"/>
              </w:divBdr>
            </w:div>
            <w:div w:id="1149398642">
              <w:marLeft w:val="0"/>
              <w:marRight w:val="0"/>
              <w:marTop w:val="0"/>
              <w:marBottom w:val="0"/>
              <w:divBdr>
                <w:top w:val="none" w:sz="0" w:space="0" w:color="auto"/>
                <w:left w:val="none" w:sz="0" w:space="0" w:color="auto"/>
                <w:bottom w:val="none" w:sz="0" w:space="0" w:color="auto"/>
                <w:right w:val="none" w:sz="0" w:space="0" w:color="auto"/>
              </w:divBdr>
            </w:div>
          </w:divsChild>
        </w:div>
        <w:div w:id="1571382195">
          <w:marLeft w:val="0"/>
          <w:marRight w:val="0"/>
          <w:marTop w:val="0"/>
          <w:marBottom w:val="0"/>
          <w:divBdr>
            <w:top w:val="none" w:sz="0" w:space="0" w:color="auto"/>
            <w:left w:val="none" w:sz="0" w:space="0" w:color="auto"/>
            <w:bottom w:val="none" w:sz="0" w:space="0" w:color="auto"/>
            <w:right w:val="none" w:sz="0" w:space="0" w:color="auto"/>
          </w:divBdr>
          <w:divsChild>
            <w:div w:id="1083188963">
              <w:marLeft w:val="0"/>
              <w:marRight w:val="0"/>
              <w:marTop w:val="0"/>
              <w:marBottom w:val="0"/>
              <w:divBdr>
                <w:top w:val="none" w:sz="0" w:space="0" w:color="auto"/>
                <w:left w:val="none" w:sz="0" w:space="0" w:color="auto"/>
                <w:bottom w:val="none" w:sz="0" w:space="0" w:color="auto"/>
                <w:right w:val="none" w:sz="0" w:space="0" w:color="auto"/>
              </w:divBdr>
            </w:div>
          </w:divsChild>
        </w:div>
        <w:div w:id="1573271755">
          <w:marLeft w:val="0"/>
          <w:marRight w:val="0"/>
          <w:marTop w:val="0"/>
          <w:marBottom w:val="0"/>
          <w:divBdr>
            <w:top w:val="none" w:sz="0" w:space="0" w:color="auto"/>
            <w:left w:val="none" w:sz="0" w:space="0" w:color="auto"/>
            <w:bottom w:val="none" w:sz="0" w:space="0" w:color="auto"/>
            <w:right w:val="none" w:sz="0" w:space="0" w:color="auto"/>
          </w:divBdr>
          <w:divsChild>
            <w:div w:id="107117629">
              <w:marLeft w:val="0"/>
              <w:marRight w:val="0"/>
              <w:marTop w:val="0"/>
              <w:marBottom w:val="0"/>
              <w:divBdr>
                <w:top w:val="none" w:sz="0" w:space="0" w:color="auto"/>
                <w:left w:val="none" w:sz="0" w:space="0" w:color="auto"/>
                <w:bottom w:val="none" w:sz="0" w:space="0" w:color="auto"/>
                <w:right w:val="none" w:sz="0" w:space="0" w:color="auto"/>
              </w:divBdr>
            </w:div>
            <w:div w:id="1368023978">
              <w:marLeft w:val="0"/>
              <w:marRight w:val="0"/>
              <w:marTop w:val="0"/>
              <w:marBottom w:val="0"/>
              <w:divBdr>
                <w:top w:val="none" w:sz="0" w:space="0" w:color="auto"/>
                <w:left w:val="none" w:sz="0" w:space="0" w:color="auto"/>
                <w:bottom w:val="none" w:sz="0" w:space="0" w:color="auto"/>
                <w:right w:val="none" w:sz="0" w:space="0" w:color="auto"/>
              </w:divBdr>
            </w:div>
          </w:divsChild>
        </w:div>
        <w:div w:id="1575044209">
          <w:marLeft w:val="0"/>
          <w:marRight w:val="0"/>
          <w:marTop w:val="0"/>
          <w:marBottom w:val="0"/>
          <w:divBdr>
            <w:top w:val="none" w:sz="0" w:space="0" w:color="auto"/>
            <w:left w:val="none" w:sz="0" w:space="0" w:color="auto"/>
            <w:bottom w:val="none" w:sz="0" w:space="0" w:color="auto"/>
            <w:right w:val="none" w:sz="0" w:space="0" w:color="auto"/>
          </w:divBdr>
          <w:divsChild>
            <w:div w:id="372774936">
              <w:marLeft w:val="0"/>
              <w:marRight w:val="0"/>
              <w:marTop w:val="0"/>
              <w:marBottom w:val="0"/>
              <w:divBdr>
                <w:top w:val="none" w:sz="0" w:space="0" w:color="auto"/>
                <w:left w:val="none" w:sz="0" w:space="0" w:color="auto"/>
                <w:bottom w:val="none" w:sz="0" w:space="0" w:color="auto"/>
                <w:right w:val="none" w:sz="0" w:space="0" w:color="auto"/>
              </w:divBdr>
            </w:div>
            <w:div w:id="845481431">
              <w:marLeft w:val="0"/>
              <w:marRight w:val="0"/>
              <w:marTop w:val="0"/>
              <w:marBottom w:val="0"/>
              <w:divBdr>
                <w:top w:val="none" w:sz="0" w:space="0" w:color="auto"/>
                <w:left w:val="none" w:sz="0" w:space="0" w:color="auto"/>
                <w:bottom w:val="none" w:sz="0" w:space="0" w:color="auto"/>
                <w:right w:val="none" w:sz="0" w:space="0" w:color="auto"/>
              </w:divBdr>
            </w:div>
            <w:div w:id="1088846591">
              <w:marLeft w:val="0"/>
              <w:marRight w:val="0"/>
              <w:marTop w:val="0"/>
              <w:marBottom w:val="0"/>
              <w:divBdr>
                <w:top w:val="none" w:sz="0" w:space="0" w:color="auto"/>
                <w:left w:val="none" w:sz="0" w:space="0" w:color="auto"/>
                <w:bottom w:val="none" w:sz="0" w:space="0" w:color="auto"/>
                <w:right w:val="none" w:sz="0" w:space="0" w:color="auto"/>
              </w:divBdr>
            </w:div>
          </w:divsChild>
        </w:div>
        <w:div w:id="1602378051">
          <w:marLeft w:val="0"/>
          <w:marRight w:val="0"/>
          <w:marTop w:val="0"/>
          <w:marBottom w:val="0"/>
          <w:divBdr>
            <w:top w:val="none" w:sz="0" w:space="0" w:color="auto"/>
            <w:left w:val="none" w:sz="0" w:space="0" w:color="auto"/>
            <w:bottom w:val="none" w:sz="0" w:space="0" w:color="auto"/>
            <w:right w:val="none" w:sz="0" w:space="0" w:color="auto"/>
          </w:divBdr>
          <w:divsChild>
            <w:div w:id="341587634">
              <w:marLeft w:val="0"/>
              <w:marRight w:val="0"/>
              <w:marTop w:val="0"/>
              <w:marBottom w:val="0"/>
              <w:divBdr>
                <w:top w:val="none" w:sz="0" w:space="0" w:color="auto"/>
                <w:left w:val="none" w:sz="0" w:space="0" w:color="auto"/>
                <w:bottom w:val="none" w:sz="0" w:space="0" w:color="auto"/>
                <w:right w:val="none" w:sz="0" w:space="0" w:color="auto"/>
              </w:divBdr>
            </w:div>
          </w:divsChild>
        </w:div>
        <w:div w:id="1613131684">
          <w:marLeft w:val="0"/>
          <w:marRight w:val="0"/>
          <w:marTop w:val="0"/>
          <w:marBottom w:val="0"/>
          <w:divBdr>
            <w:top w:val="none" w:sz="0" w:space="0" w:color="auto"/>
            <w:left w:val="none" w:sz="0" w:space="0" w:color="auto"/>
            <w:bottom w:val="none" w:sz="0" w:space="0" w:color="auto"/>
            <w:right w:val="none" w:sz="0" w:space="0" w:color="auto"/>
          </w:divBdr>
          <w:divsChild>
            <w:div w:id="24333328">
              <w:marLeft w:val="0"/>
              <w:marRight w:val="0"/>
              <w:marTop w:val="0"/>
              <w:marBottom w:val="0"/>
              <w:divBdr>
                <w:top w:val="none" w:sz="0" w:space="0" w:color="auto"/>
                <w:left w:val="none" w:sz="0" w:space="0" w:color="auto"/>
                <w:bottom w:val="none" w:sz="0" w:space="0" w:color="auto"/>
                <w:right w:val="none" w:sz="0" w:space="0" w:color="auto"/>
              </w:divBdr>
            </w:div>
            <w:div w:id="324286684">
              <w:marLeft w:val="0"/>
              <w:marRight w:val="0"/>
              <w:marTop w:val="0"/>
              <w:marBottom w:val="0"/>
              <w:divBdr>
                <w:top w:val="none" w:sz="0" w:space="0" w:color="auto"/>
                <w:left w:val="none" w:sz="0" w:space="0" w:color="auto"/>
                <w:bottom w:val="none" w:sz="0" w:space="0" w:color="auto"/>
                <w:right w:val="none" w:sz="0" w:space="0" w:color="auto"/>
              </w:divBdr>
            </w:div>
            <w:div w:id="1848517698">
              <w:marLeft w:val="0"/>
              <w:marRight w:val="0"/>
              <w:marTop w:val="0"/>
              <w:marBottom w:val="0"/>
              <w:divBdr>
                <w:top w:val="none" w:sz="0" w:space="0" w:color="auto"/>
                <w:left w:val="none" w:sz="0" w:space="0" w:color="auto"/>
                <w:bottom w:val="none" w:sz="0" w:space="0" w:color="auto"/>
                <w:right w:val="none" w:sz="0" w:space="0" w:color="auto"/>
              </w:divBdr>
            </w:div>
            <w:div w:id="2025863581">
              <w:marLeft w:val="0"/>
              <w:marRight w:val="0"/>
              <w:marTop w:val="0"/>
              <w:marBottom w:val="0"/>
              <w:divBdr>
                <w:top w:val="none" w:sz="0" w:space="0" w:color="auto"/>
                <w:left w:val="none" w:sz="0" w:space="0" w:color="auto"/>
                <w:bottom w:val="none" w:sz="0" w:space="0" w:color="auto"/>
                <w:right w:val="none" w:sz="0" w:space="0" w:color="auto"/>
              </w:divBdr>
            </w:div>
          </w:divsChild>
        </w:div>
        <w:div w:id="1630162978">
          <w:marLeft w:val="0"/>
          <w:marRight w:val="0"/>
          <w:marTop w:val="0"/>
          <w:marBottom w:val="0"/>
          <w:divBdr>
            <w:top w:val="none" w:sz="0" w:space="0" w:color="auto"/>
            <w:left w:val="none" w:sz="0" w:space="0" w:color="auto"/>
            <w:bottom w:val="none" w:sz="0" w:space="0" w:color="auto"/>
            <w:right w:val="none" w:sz="0" w:space="0" w:color="auto"/>
          </w:divBdr>
          <w:divsChild>
            <w:div w:id="19597535">
              <w:marLeft w:val="0"/>
              <w:marRight w:val="0"/>
              <w:marTop w:val="0"/>
              <w:marBottom w:val="0"/>
              <w:divBdr>
                <w:top w:val="none" w:sz="0" w:space="0" w:color="auto"/>
                <w:left w:val="none" w:sz="0" w:space="0" w:color="auto"/>
                <w:bottom w:val="none" w:sz="0" w:space="0" w:color="auto"/>
                <w:right w:val="none" w:sz="0" w:space="0" w:color="auto"/>
              </w:divBdr>
            </w:div>
          </w:divsChild>
        </w:div>
        <w:div w:id="1635864513">
          <w:marLeft w:val="0"/>
          <w:marRight w:val="0"/>
          <w:marTop w:val="0"/>
          <w:marBottom w:val="0"/>
          <w:divBdr>
            <w:top w:val="none" w:sz="0" w:space="0" w:color="auto"/>
            <w:left w:val="none" w:sz="0" w:space="0" w:color="auto"/>
            <w:bottom w:val="none" w:sz="0" w:space="0" w:color="auto"/>
            <w:right w:val="none" w:sz="0" w:space="0" w:color="auto"/>
          </w:divBdr>
          <w:divsChild>
            <w:div w:id="1505319921">
              <w:marLeft w:val="0"/>
              <w:marRight w:val="0"/>
              <w:marTop w:val="0"/>
              <w:marBottom w:val="0"/>
              <w:divBdr>
                <w:top w:val="none" w:sz="0" w:space="0" w:color="auto"/>
                <w:left w:val="none" w:sz="0" w:space="0" w:color="auto"/>
                <w:bottom w:val="none" w:sz="0" w:space="0" w:color="auto"/>
                <w:right w:val="none" w:sz="0" w:space="0" w:color="auto"/>
              </w:divBdr>
            </w:div>
          </w:divsChild>
        </w:div>
        <w:div w:id="1645308249">
          <w:marLeft w:val="0"/>
          <w:marRight w:val="0"/>
          <w:marTop w:val="0"/>
          <w:marBottom w:val="0"/>
          <w:divBdr>
            <w:top w:val="none" w:sz="0" w:space="0" w:color="auto"/>
            <w:left w:val="none" w:sz="0" w:space="0" w:color="auto"/>
            <w:bottom w:val="none" w:sz="0" w:space="0" w:color="auto"/>
            <w:right w:val="none" w:sz="0" w:space="0" w:color="auto"/>
          </w:divBdr>
          <w:divsChild>
            <w:div w:id="541984441">
              <w:marLeft w:val="0"/>
              <w:marRight w:val="0"/>
              <w:marTop w:val="0"/>
              <w:marBottom w:val="0"/>
              <w:divBdr>
                <w:top w:val="none" w:sz="0" w:space="0" w:color="auto"/>
                <w:left w:val="none" w:sz="0" w:space="0" w:color="auto"/>
                <w:bottom w:val="none" w:sz="0" w:space="0" w:color="auto"/>
                <w:right w:val="none" w:sz="0" w:space="0" w:color="auto"/>
              </w:divBdr>
            </w:div>
          </w:divsChild>
        </w:div>
        <w:div w:id="1647785232">
          <w:marLeft w:val="0"/>
          <w:marRight w:val="0"/>
          <w:marTop w:val="0"/>
          <w:marBottom w:val="0"/>
          <w:divBdr>
            <w:top w:val="none" w:sz="0" w:space="0" w:color="auto"/>
            <w:left w:val="none" w:sz="0" w:space="0" w:color="auto"/>
            <w:bottom w:val="none" w:sz="0" w:space="0" w:color="auto"/>
            <w:right w:val="none" w:sz="0" w:space="0" w:color="auto"/>
          </w:divBdr>
          <w:divsChild>
            <w:div w:id="491800560">
              <w:marLeft w:val="0"/>
              <w:marRight w:val="0"/>
              <w:marTop w:val="0"/>
              <w:marBottom w:val="0"/>
              <w:divBdr>
                <w:top w:val="none" w:sz="0" w:space="0" w:color="auto"/>
                <w:left w:val="none" w:sz="0" w:space="0" w:color="auto"/>
                <w:bottom w:val="none" w:sz="0" w:space="0" w:color="auto"/>
                <w:right w:val="none" w:sz="0" w:space="0" w:color="auto"/>
              </w:divBdr>
            </w:div>
          </w:divsChild>
        </w:div>
        <w:div w:id="1650939712">
          <w:marLeft w:val="0"/>
          <w:marRight w:val="0"/>
          <w:marTop w:val="0"/>
          <w:marBottom w:val="0"/>
          <w:divBdr>
            <w:top w:val="none" w:sz="0" w:space="0" w:color="auto"/>
            <w:left w:val="none" w:sz="0" w:space="0" w:color="auto"/>
            <w:bottom w:val="none" w:sz="0" w:space="0" w:color="auto"/>
            <w:right w:val="none" w:sz="0" w:space="0" w:color="auto"/>
          </w:divBdr>
          <w:divsChild>
            <w:div w:id="40249296">
              <w:marLeft w:val="0"/>
              <w:marRight w:val="0"/>
              <w:marTop w:val="0"/>
              <w:marBottom w:val="0"/>
              <w:divBdr>
                <w:top w:val="none" w:sz="0" w:space="0" w:color="auto"/>
                <w:left w:val="none" w:sz="0" w:space="0" w:color="auto"/>
                <w:bottom w:val="none" w:sz="0" w:space="0" w:color="auto"/>
                <w:right w:val="none" w:sz="0" w:space="0" w:color="auto"/>
              </w:divBdr>
            </w:div>
          </w:divsChild>
        </w:div>
        <w:div w:id="1655913239">
          <w:marLeft w:val="0"/>
          <w:marRight w:val="0"/>
          <w:marTop w:val="0"/>
          <w:marBottom w:val="0"/>
          <w:divBdr>
            <w:top w:val="none" w:sz="0" w:space="0" w:color="auto"/>
            <w:left w:val="none" w:sz="0" w:space="0" w:color="auto"/>
            <w:bottom w:val="none" w:sz="0" w:space="0" w:color="auto"/>
            <w:right w:val="none" w:sz="0" w:space="0" w:color="auto"/>
          </w:divBdr>
          <w:divsChild>
            <w:div w:id="1168250664">
              <w:marLeft w:val="0"/>
              <w:marRight w:val="0"/>
              <w:marTop w:val="0"/>
              <w:marBottom w:val="0"/>
              <w:divBdr>
                <w:top w:val="none" w:sz="0" w:space="0" w:color="auto"/>
                <w:left w:val="none" w:sz="0" w:space="0" w:color="auto"/>
                <w:bottom w:val="none" w:sz="0" w:space="0" w:color="auto"/>
                <w:right w:val="none" w:sz="0" w:space="0" w:color="auto"/>
              </w:divBdr>
            </w:div>
          </w:divsChild>
        </w:div>
        <w:div w:id="1673802277">
          <w:marLeft w:val="0"/>
          <w:marRight w:val="0"/>
          <w:marTop w:val="0"/>
          <w:marBottom w:val="0"/>
          <w:divBdr>
            <w:top w:val="none" w:sz="0" w:space="0" w:color="auto"/>
            <w:left w:val="none" w:sz="0" w:space="0" w:color="auto"/>
            <w:bottom w:val="none" w:sz="0" w:space="0" w:color="auto"/>
            <w:right w:val="none" w:sz="0" w:space="0" w:color="auto"/>
          </w:divBdr>
          <w:divsChild>
            <w:div w:id="836263435">
              <w:marLeft w:val="0"/>
              <w:marRight w:val="0"/>
              <w:marTop w:val="0"/>
              <w:marBottom w:val="0"/>
              <w:divBdr>
                <w:top w:val="none" w:sz="0" w:space="0" w:color="auto"/>
                <w:left w:val="none" w:sz="0" w:space="0" w:color="auto"/>
                <w:bottom w:val="none" w:sz="0" w:space="0" w:color="auto"/>
                <w:right w:val="none" w:sz="0" w:space="0" w:color="auto"/>
              </w:divBdr>
            </w:div>
          </w:divsChild>
        </w:div>
        <w:div w:id="1694577095">
          <w:marLeft w:val="0"/>
          <w:marRight w:val="0"/>
          <w:marTop w:val="0"/>
          <w:marBottom w:val="0"/>
          <w:divBdr>
            <w:top w:val="none" w:sz="0" w:space="0" w:color="auto"/>
            <w:left w:val="none" w:sz="0" w:space="0" w:color="auto"/>
            <w:bottom w:val="none" w:sz="0" w:space="0" w:color="auto"/>
            <w:right w:val="none" w:sz="0" w:space="0" w:color="auto"/>
          </w:divBdr>
          <w:divsChild>
            <w:div w:id="94133530">
              <w:marLeft w:val="0"/>
              <w:marRight w:val="0"/>
              <w:marTop w:val="0"/>
              <w:marBottom w:val="0"/>
              <w:divBdr>
                <w:top w:val="none" w:sz="0" w:space="0" w:color="auto"/>
                <w:left w:val="none" w:sz="0" w:space="0" w:color="auto"/>
                <w:bottom w:val="none" w:sz="0" w:space="0" w:color="auto"/>
                <w:right w:val="none" w:sz="0" w:space="0" w:color="auto"/>
              </w:divBdr>
            </w:div>
          </w:divsChild>
        </w:div>
        <w:div w:id="1729186600">
          <w:marLeft w:val="0"/>
          <w:marRight w:val="0"/>
          <w:marTop w:val="0"/>
          <w:marBottom w:val="0"/>
          <w:divBdr>
            <w:top w:val="none" w:sz="0" w:space="0" w:color="auto"/>
            <w:left w:val="none" w:sz="0" w:space="0" w:color="auto"/>
            <w:bottom w:val="none" w:sz="0" w:space="0" w:color="auto"/>
            <w:right w:val="none" w:sz="0" w:space="0" w:color="auto"/>
          </w:divBdr>
          <w:divsChild>
            <w:div w:id="233055649">
              <w:marLeft w:val="0"/>
              <w:marRight w:val="0"/>
              <w:marTop w:val="0"/>
              <w:marBottom w:val="0"/>
              <w:divBdr>
                <w:top w:val="none" w:sz="0" w:space="0" w:color="auto"/>
                <w:left w:val="none" w:sz="0" w:space="0" w:color="auto"/>
                <w:bottom w:val="none" w:sz="0" w:space="0" w:color="auto"/>
                <w:right w:val="none" w:sz="0" w:space="0" w:color="auto"/>
              </w:divBdr>
            </w:div>
            <w:div w:id="486551571">
              <w:marLeft w:val="0"/>
              <w:marRight w:val="0"/>
              <w:marTop w:val="0"/>
              <w:marBottom w:val="0"/>
              <w:divBdr>
                <w:top w:val="none" w:sz="0" w:space="0" w:color="auto"/>
                <w:left w:val="none" w:sz="0" w:space="0" w:color="auto"/>
                <w:bottom w:val="none" w:sz="0" w:space="0" w:color="auto"/>
                <w:right w:val="none" w:sz="0" w:space="0" w:color="auto"/>
              </w:divBdr>
            </w:div>
            <w:div w:id="512106323">
              <w:marLeft w:val="0"/>
              <w:marRight w:val="0"/>
              <w:marTop w:val="0"/>
              <w:marBottom w:val="0"/>
              <w:divBdr>
                <w:top w:val="none" w:sz="0" w:space="0" w:color="auto"/>
                <w:left w:val="none" w:sz="0" w:space="0" w:color="auto"/>
                <w:bottom w:val="none" w:sz="0" w:space="0" w:color="auto"/>
                <w:right w:val="none" w:sz="0" w:space="0" w:color="auto"/>
              </w:divBdr>
            </w:div>
            <w:div w:id="1385325245">
              <w:marLeft w:val="0"/>
              <w:marRight w:val="0"/>
              <w:marTop w:val="0"/>
              <w:marBottom w:val="0"/>
              <w:divBdr>
                <w:top w:val="none" w:sz="0" w:space="0" w:color="auto"/>
                <w:left w:val="none" w:sz="0" w:space="0" w:color="auto"/>
                <w:bottom w:val="none" w:sz="0" w:space="0" w:color="auto"/>
                <w:right w:val="none" w:sz="0" w:space="0" w:color="auto"/>
              </w:divBdr>
            </w:div>
          </w:divsChild>
        </w:div>
        <w:div w:id="1738816090">
          <w:marLeft w:val="0"/>
          <w:marRight w:val="0"/>
          <w:marTop w:val="0"/>
          <w:marBottom w:val="0"/>
          <w:divBdr>
            <w:top w:val="none" w:sz="0" w:space="0" w:color="auto"/>
            <w:left w:val="none" w:sz="0" w:space="0" w:color="auto"/>
            <w:bottom w:val="none" w:sz="0" w:space="0" w:color="auto"/>
            <w:right w:val="none" w:sz="0" w:space="0" w:color="auto"/>
          </w:divBdr>
          <w:divsChild>
            <w:div w:id="294917681">
              <w:marLeft w:val="0"/>
              <w:marRight w:val="0"/>
              <w:marTop w:val="0"/>
              <w:marBottom w:val="0"/>
              <w:divBdr>
                <w:top w:val="none" w:sz="0" w:space="0" w:color="auto"/>
                <w:left w:val="none" w:sz="0" w:space="0" w:color="auto"/>
                <w:bottom w:val="none" w:sz="0" w:space="0" w:color="auto"/>
                <w:right w:val="none" w:sz="0" w:space="0" w:color="auto"/>
              </w:divBdr>
            </w:div>
          </w:divsChild>
        </w:div>
        <w:div w:id="1742681099">
          <w:marLeft w:val="0"/>
          <w:marRight w:val="0"/>
          <w:marTop w:val="0"/>
          <w:marBottom w:val="0"/>
          <w:divBdr>
            <w:top w:val="none" w:sz="0" w:space="0" w:color="auto"/>
            <w:left w:val="none" w:sz="0" w:space="0" w:color="auto"/>
            <w:bottom w:val="none" w:sz="0" w:space="0" w:color="auto"/>
            <w:right w:val="none" w:sz="0" w:space="0" w:color="auto"/>
          </w:divBdr>
          <w:divsChild>
            <w:div w:id="81798212">
              <w:marLeft w:val="0"/>
              <w:marRight w:val="0"/>
              <w:marTop w:val="0"/>
              <w:marBottom w:val="0"/>
              <w:divBdr>
                <w:top w:val="none" w:sz="0" w:space="0" w:color="auto"/>
                <w:left w:val="none" w:sz="0" w:space="0" w:color="auto"/>
                <w:bottom w:val="none" w:sz="0" w:space="0" w:color="auto"/>
                <w:right w:val="none" w:sz="0" w:space="0" w:color="auto"/>
              </w:divBdr>
            </w:div>
            <w:div w:id="206912105">
              <w:marLeft w:val="0"/>
              <w:marRight w:val="0"/>
              <w:marTop w:val="0"/>
              <w:marBottom w:val="0"/>
              <w:divBdr>
                <w:top w:val="none" w:sz="0" w:space="0" w:color="auto"/>
                <w:left w:val="none" w:sz="0" w:space="0" w:color="auto"/>
                <w:bottom w:val="none" w:sz="0" w:space="0" w:color="auto"/>
                <w:right w:val="none" w:sz="0" w:space="0" w:color="auto"/>
              </w:divBdr>
            </w:div>
            <w:div w:id="766922558">
              <w:marLeft w:val="0"/>
              <w:marRight w:val="0"/>
              <w:marTop w:val="0"/>
              <w:marBottom w:val="0"/>
              <w:divBdr>
                <w:top w:val="none" w:sz="0" w:space="0" w:color="auto"/>
                <w:left w:val="none" w:sz="0" w:space="0" w:color="auto"/>
                <w:bottom w:val="none" w:sz="0" w:space="0" w:color="auto"/>
                <w:right w:val="none" w:sz="0" w:space="0" w:color="auto"/>
              </w:divBdr>
            </w:div>
            <w:div w:id="1099831955">
              <w:marLeft w:val="0"/>
              <w:marRight w:val="0"/>
              <w:marTop w:val="0"/>
              <w:marBottom w:val="0"/>
              <w:divBdr>
                <w:top w:val="none" w:sz="0" w:space="0" w:color="auto"/>
                <w:left w:val="none" w:sz="0" w:space="0" w:color="auto"/>
                <w:bottom w:val="none" w:sz="0" w:space="0" w:color="auto"/>
                <w:right w:val="none" w:sz="0" w:space="0" w:color="auto"/>
              </w:divBdr>
            </w:div>
            <w:div w:id="1187912874">
              <w:marLeft w:val="0"/>
              <w:marRight w:val="0"/>
              <w:marTop w:val="0"/>
              <w:marBottom w:val="0"/>
              <w:divBdr>
                <w:top w:val="none" w:sz="0" w:space="0" w:color="auto"/>
                <w:left w:val="none" w:sz="0" w:space="0" w:color="auto"/>
                <w:bottom w:val="none" w:sz="0" w:space="0" w:color="auto"/>
                <w:right w:val="none" w:sz="0" w:space="0" w:color="auto"/>
              </w:divBdr>
            </w:div>
            <w:div w:id="1339036562">
              <w:marLeft w:val="0"/>
              <w:marRight w:val="0"/>
              <w:marTop w:val="0"/>
              <w:marBottom w:val="0"/>
              <w:divBdr>
                <w:top w:val="none" w:sz="0" w:space="0" w:color="auto"/>
                <w:left w:val="none" w:sz="0" w:space="0" w:color="auto"/>
                <w:bottom w:val="none" w:sz="0" w:space="0" w:color="auto"/>
                <w:right w:val="none" w:sz="0" w:space="0" w:color="auto"/>
              </w:divBdr>
            </w:div>
            <w:div w:id="1570309690">
              <w:marLeft w:val="0"/>
              <w:marRight w:val="0"/>
              <w:marTop w:val="0"/>
              <w:marBottom w:val="0"/>
              <w:divBdr>
                <w:top w:val="none" w:sz="0" w:space="0" w:color="auto"/>
                <w:left w:val="none" w:sz="0" w:space="0" w:color="auto"/>
                <w:bottom w:val="none" w:sz="0" w:space="0" w:color="auto"/>
                <w:right w:val="none" w:sz="0" w:space="0" w:color="auto"/>
              </w:divBdr>
            </w:div>
            <w:div w:id="1644043758">
              <w:marLeft w:val="0"/>
              <w:marRight w:val="0"/>
              <w:marTop w:val="0"/>
              <w:marBottom w:val="0"/>
              <w:divBdr>
                <w:top w:val="none" w:sz="0" w:space="0" w:color="auto"/>
                <w:left w:val="none" w:sz="0" w:space="0" w:color="auto"/>
                <w:bottom w:val="none" w:sz="0" w:space="0" w:color="auto"/>
                <w:right w:val="none" w:sz="0" w:space="0" w:color="auto"/>
              </w:divBdr>
            </w:div>
          </w:divsChild>
        </w:div>
        <w:div w:id="1770158972">
          <w:marLeft w:val="0"/>
          <w:marRight w:val="0"/>
          <w:marTop w:val="0"/>
          <w:marBottom w:val="0"/>
          <w:divBdr>
            <w:top w:val="none" w:sz="0" w:space="0" w:color="auto"/>
            <w:left w:val="none" w:sz="0" w:space="0" w:color="auto"/>
            <w:bottom w:val="none" w:sz="0" w:space="0" w:color="auto"/>
            <w:right w:val="none" w:sz="0" w:space="0" w:color="auto"/>
          </w:divBdr>
          <w:divsChild>
            <w:div w:id="165636323">
              <w:marLeft w:val="0"/>
              <w:marRight w:val="0"/>
              <w:marTop w:val="0"/>
              <w:marBottom w:val="0"/>
              <w:divBdr>
                <w:top w:val="none" w:sz="0" w:space="0" w:color="auto"/>
                <w:left w:val="none" w:sz="0" w:space="0" w:color="auto"/>
                <w:bottom w:val="none" w:sz="0" w:space="0" w:color="auto"/>
                <w:right w:val="none" w:sz="0" w:space="0" w:color="auto"/>
              </w:divBdr>
            </w:div>
          </w:divsChild>
        </w:div>
        <w:div w:id="1780952818">
          <w:marLeft w:val="0"/>
          <w:marRight w:val="0"/>
          <w:marTop w:val="0"/>
          <w:marBottom w:val="0"/>
          <w:divBdr>
            <w:top w:val="none" w:sz="0" w:space="0" w:color="auto"/>
            <w:left w:val="none" w:sz="0" w:space="0" w:color="auto"/>
            <w:bottom w:val="none" w:sz="0" w:space="0" w:color="auto"/>
            <w:right w:val="none" w:sz="0" w:space="0" w:color="auto"/>
          </w:divBdr>
          <w:divsChild>
            <w:div w:id="1356687870">
              <w:marLeft w:val="0"/>
              <w:marRight w:val="0"/>
              <w:marTop w:val="0"/>
              <w:marBottom w:val="0"/>
              <w:divBdr>
                <w:top w:val="none" w:sz="0" w:space="0" w:color="auto"/>
                <w:left w:val="none" w:sz="0" w:space="0" w:color="auto"/>
                <w:bottom w:val="none" w:sz="0" w:space="0" w:color="auto"/>
                <w:right w:val="none" w:sz="0" w:space="0" w:color="auto"/>
              </w:divBdr>
            </w:div>
            <w:div w:id="1533297884">
              <w:marLeft w:val="0"/>
              <w:marRight w:val="0"/>
              <w:marTop w:val="0"/>
              <w:marBottom w:val="0"/>
              <w:divBdr>
                <w:top w:val="none" w:sz="0" w:space="0" w:color="auto"/>
                <w:left w:val="none" w:sz="0" w:space="0" w:color="auto"/>
                <w:bottom w:val="none" w:sz="0" w:space="0" w:color="auto"/>
                <w:right w:val="none" w:sz="0" w:space="0" w:color="auto"/>
              </w:divBdr>
            </w:div>
          </w:divsChild>
        </w:div>
        <w:div w:id="1808929701">
          <w:marLeft w:val="0"/>
          <w:marRight w:val="0"/>
          <w:marTop w:val="0"/>
          <w:marBottom w:val="0"/>
          <w:divBdr>
            <w:top w:val="none" w:sz="0" w:space="0" w:color="auto"/>
            <w:left w:val="none" w:sz="0" w:space="0" w:color="auto"/>
            <w:bottom w:val="none" w:sz="0" w:space="0" w:color="auto"/>
            <w:right w:val="none" w:sz="0" w:space="0" w:color="auto"/>
          </w:divBdr>
          <w:divsChild>
            <w:div w:id="1660379442">
              <w:marLeft w:val="0"/>
              <w:marRight w:val="0"/>
              <w:marTop w:val="0"/>
              <w:marBottom w:val="0"/>
              <w:divBdr>
                <w:top w:val="none" w:sz="0" w:space="0" w:color="auto"/>
                <w:left w:val="none" w:sz="0" w:space="0" w:color="auto"/>
                <w:bottom w:val="none" w:sz="0" w:space="0" w:color="auto"/>
                <w:right w:val="none" w:sz="0" w:space="0" w:color="auto"/>
              </w:divBdr>
            </w:div>
          </w:divsChild>
        </w:div>
        <w:div w:id="1852865507">
          <w:marLeft w:val="0"/>
          <w:marRight w:val="0"/>
          <w:marTop w:val="0"/>
          <w:marBottom w:val="0"/>
          <w:divBdr>
            <w:top w:val="none" w:sz="0" w:space="0" w:color="auto"/>
            <w:left w:val="none" w:sz="0" w:space="0" w:color="auto"/>
            <w:bottom w:val="none" w:sz="0" w:space="0" w:color="auto"/>
            <w:right w:val="none" w:sz="0" w:space="0" w:color="auto"/>
          </w:divBdr>
          <w:divsChild>
            <w:div w:id="2137718920">
              <w:marLeft w:val="0"/>
              <w:marRight w:val="0"/>
              <w:marTop w:val="0"/>
              <w:marBottom w:val="0"/>
              <w:divBdr>
                <w:top w:val="none" w:sz="0" w:space="0" w:color="auto"/>
                <w:left w:val="none" w:sz="0" w:space="0" w:color="auto"/>
                <w:bottom w:val="none" w:sz="0" w:space="0" w:color="auto"/>
                <w:right w:val="none" w:sz="0" w:space="0" w:color="auto"/>
              </w:divBdr>
            </w:div>
          </w:divsChild>
        </w:div>
        <w:div w:id="1865709156">
          <w:marLeft w:val="0"/>
          <w:marRight w:val="0"/>
          <w:marTop w:val="0"/>
          <w:marBottom w:val="0"/>
          <w:divBdr>
            <w:top w:val="none" w:sz="0" w:space="0" w:color="auto"/>
            <w:left w:val="none" w:sz="0" w:space="0" w:color="auto"/>
            <w:bottom w:val="none" w:sz="0" w:space="0" w:color="auto"/>
            <w:right w:val="none" w:sz="0" w:space="0" w:color="auto"/>
          </w:divBdr>
          <w:divsChild>
            <w:div w:id="1308823826">
              <w:marLeft w:val="0"/>
              <w:marRight w:val="0"/>
              <w:marTop w:val="0"/>
              <w:marBottom w:val="0"/>
              <w:divBdr>
                <w:top w:val="none" w:sz="0" w:space="0" w:color="auto"/>
                <w:left w:val="none" w:sz="0" w:space="0" w:color="auto"/>
                <w:bottom w:val="none" w:sz="0" w:space="0" w:color="auto"/>
                <w:right w:val="none" w:sz="0" w:space="0" w:color="auto"/>
              </w:divBdr>
            </w:div>
          </w:divsChild>
        </w:div>
        <w:div w:id="1911231373">
          <w:marLeft w:val="0"/>
          <w:marRight w:val="0"/>
          <w:marTop w:val="0"/>
          <w:marBottom w:val="0"/>
          <w:divBdr>
            <w:top w:val="none" w:sz="0" w:space="0" w:color="auto"/>
            <w:left w:val="none" w:sz="0" w:space="0" w:color="auto"/>
            <w:bottom w:val="none" w:sz="0" w:space="0" w:color="auto"/>
            <w:right w:val="none" w:sz="0" w:space="0" w:color="auto"/>
          </w:divBdr>
          <w:divsChild>
            <w:div w:id="196359895">
              <w:marLeft w:val="0"/>
              <w:marRight w:val="0"/>
              <w:marTop w:val="0"/>
              <w:marBottom w:val="0"/>
              <w:divBdr>
                <w:top w:val="none" w:sz="0" w:space="0" w:color="auto"/>
                <w:left w:val="none" w:sz="0" w:space="0" w:color="auto"/>
                <w:bottom w:val="none" w:sz="0" w:space="0" w:color="auto"/>
                <w:right w:val="none" w:sz="0" w:space="0" w:color="auto"/>
              </w:divBdr>
            </w:div>
          </w:divsChild>
        </w:div>
        <w:div w:id="1911886280">
          <w:marLeft w:val="0"/>
          <w:marRight w:val="0"/>
          <w:marTop w:val="0"/>
          <w:marBottom w:val="0"/>
          <w:divBdr>
            <w:top w:val="none" w:sz="0" w:space="0" w:color="auto"/>
            <w:left w:val="none" w:sz="0" w:space="0" w:color="auto"/>
            <w:bottom w:val="none" w:sz="0" w:space="0" w:color="auto"/>
            <w:right w:val="none" w:sz="0" w:space="0" w:color="auto"/>
          </w:divBdr>
          <w:divsChild>
            <w:div w:id="1971784521">
              <w:marLeft w:val="0"/>
              <w:marRight w:val="0"/>
              <w:marTop w:val="0"/>
              <w:marBottom w:val="0"/>
              <w:divBdr>
                <w:top w:val="none" w:sz="0" w:space="0" w:color="auto"/>
                <w:left w:val="none" w:sz="0" w:space="0" w:color="auto"/>
                <w:bottom w:val="none" w:sz="0" w:space="0" w:color="auto"/>
                <w:right w:val="none" w:sz="0" w:space="0" w:color="auto"/>
              </w:divBdr>
            </w:div>
          </w:divsChild>
        </w:div>
        <w:div w:id="1916893777">
          <w:marLeft w:val="0"/>
          <w:marRight w:val="0"/>
          <w:marTop w:val="0"/>
          <w:marBottom w:val="0"/>
          <w:divBdr>
            <w:top w:val="none" w:sz="0" w:space="0" w:color="auto"/>
            <w:left w:val="none" w:sz="0" w:space="0" w:color="auto"/>
            <w:bottom w:val="none" w:sz="0" w:space="0" w:color="auto"/>
            <w:right w:val="none" w:sz="0" w:space="0" w:color="auto"/>
          </w:divBdr>
          <w:divsChild>
            <w:div w:id="1581136232">
              <w:marLeft w:val="0"/>
              <w:marRight w:val="0"/>
              <w:marTop w:val="0"/>
              <w:marBottom w:val="0"/>
              <w:divBdr>
                <w:top w:val="none" w:sz="0" w:space="0" w:color="auto"/>
                <w:left w:val="none" w:sz="0" w:space="0" w:color="auto"/>
                <w:bottom w:val="none" w:sz="0" w:space="0" w:color="auto"/>
                <w:right w:val="none" w:sz="0" w:space="0" w:color="auto"/>
              </w:divBdr>
            </w:div>
          </w:divsChild>
        </w:div>
        <w:div w:id="1924143161">
          <w:marLeft w:val="0"/>
          <w:marRight w:val="0"/>
          <w:marTop w:val="0"/>
          <w:marBottom w:val="0"/>
          <w:divBdr>
            <w:top w:val="none" w:sz="0" w:space="0" w:color="auto"/>
            <w:left w:val="none" w:sz="0" w:space="0" w:color="auto"/>
            <w:bottom w:val="none" w:sz="0" w:space="0" w:color="auto"/>
            <w:right w:val="none" w:sz="0" w:space="0" w:color="auto"/>
          </w:divBdr>
          <w:divsChild>
            <w:div w:id="516502364">
              <w:marLeft w:val="0"/>
              <w:marRight w:val="0"/>
              <w:marTop w:val="0"/>
              <w:marBottom w:val="0"/>
              <w:divBdr>
                <w:top w:val="none" w:sz="0" w:space="0" w:color="auto"/>
                <w:left w:val="none" w:sz="0" w:space="0" w:color="auto"/>
                <w:bottom w:val="none" w:sz="0" w:space="0" w:color="auto"/>
                <w:right w:val="none" w:sz="0" w:space="0" w:color="auto"/>
              </w:divBdr>
            </w:div>
            <w:div w:id="2054377010">
              <w:marLeft w:val="0"/>
              <w:marRight w:val="0"/>
              <w:marTop w:val="0"/>
              <w:marBottom w:val="0"/>
              <w:divBdr>
                <w:top w:val="none" w:sz="0" w:space="0" w:color="auto"/>
                <w:left w:val="none" w:sz="0" w:space="0" w:color="auto"/>
                <w:bottom w:val="none" w:sz="0" w:space="0" w:color="auto"/>
                <w:right w:val="none" w:sz="0" w:space="0" w:color="auto"/>
              </w:divBdr>
            </w:div>
          </w:divsChild>
        </w:div>
        <w:div w:id="1924873184">
          <w:marLeft w:val="0"/>
          <w:marRight w:val="0"/>
          <w:marTop w:val="0"/>
          <w:marBottom w:val="0"/>
          <w:divBdr>
            <w:top w:val="none" w:sz="0" w:space="0" w:color="auto"/>
            <w:left w:val="none" w:sz="0" w:space="0" w:color="auto"/>
            <w:bottom w:val="none" w:sz="0" w:space="0" w:color="auto"/>
            <w:right w:val="none" w:sz="0" w:space="0" w:color="auto"/>
          </w:divBdr>
          <w:divsChild>
            <w:div w:id="871040714">
              <w:marLeft w:val="0"/>
              <w:marRight w:val="0"/>
              <w:marTop w:val="0"/>
              <w:marBottom w:val="0"/>
              <w:divBdr>
                <w:top w:val="none" w:sz="0" w:space="0" w:color="auto"/>
                <w:left w:val="none" w:sz="0" w:space="0" w:color="auto"/>
                <w:bottom w:val="none" w:sz="0" w:space="0" w:color="auto"/>
                <w:right w:val="none" w:sz="0" w:space="0" w:color="auto"/>
              </w:divBdr>
            </w:div>
          </w:divsChild>
        </w:div>
        <w:div w:id="1925457780">
          <w:marLeft w:val="0"/>
          <w:marRight w:val="0"/>
          <w:marTop w:val="0"/>
          <w:marBottom w:val="0"/>
          <w:divBdr>
            <w:top w:val="none" w:sz="0" w:space="0" w:color="auto"/>
            <w:left w:val="none" w:sz="0" w:space="0" w:color="auto"/>
            <w:bottom w:val="none" w:sz="0" w:space="0" w:color="auto"/>
            <w:right w:val="none" w:sz="0" w:space="0" w:color="auto"/>
          </w:divBdr>
          <w:divsChild>
            <w:div w:id="84151286">
              <w:marLeft w:val="0"/>
              <w:marRight w:val="0"/>
              <w:marTop w:val="0"/>
              <w:marBottom w:val="0"/>
              <w:divBdr>
                <w:top w:val="none" w:sz="0" w:space="0" w:color="auto"/>
                <w:left w:val="none" w:sz="0" w:space="0" w:color="auto"/>
                <w:bottom w:val="none" w:sz="0" w:space="0" w:color="auto"/>
                <w:right w:val="none" w:sz="0" w:space="0" w:color="auto"/>
              </w:divBdr>
            </w:div>
          </w:divsChild>
        </w:div>
        <w:div w:id="1926377604">
          <w:marLeft w:val="0"/>
          <w:marRight w:val="0"/>
          <w:marTop w:val="0"/>
          <w:marBottom w:val="0"/>
          <w:divBdr>
            <w:top w:val="none" w:sz="0" w:space="0" w:color="auto"/>
            <w:left w:val="none" w:sz="0" w:space="0" w:color="auto"/>
            <w:bottom w:val="none" w:sz="0" w:space="0" w:color="auto"/>
            <w:right w:val="none" w:sz="0" w:space="0" w:color="auto"/>
          </w:divBdr>
          <w:divsChild>
            <w:div w:id="1452169479">
              <w:marLeft w:val="0"/>
              <w:marRight w:val="0"/>
              <w:marTop w:val="0"/>
              <w:marBottom w:val="0"/>
              <w:divBdr>
                <w:top w:val="none" w:sz="0" w:space="0" w:color="auto"/>
                <w:left w:val="none" w:sz="0" w:space="0" w:color="auto"/>
                <w:bottom w:val="none" w:sz="0" w:space="0" w:color="auto"/>
                <w:right w:val="none" w:sz="0" w:space="0" w:color="auto"/>
              </w:divBdr>
            </w:div>
          </w:divsChild>
        </w:div>
        <w:div w:id="1940260000">
          <w:marLeft w:val="0"/>
          <w:marRight w:val="0"/>
          <w:marTop w:val="0"/>
          <w:marBottom w:val="0"/>
          <w:divBdr>
            <w:top w:val="none" w:sz="0" w:space="0" w:color="auto"/>
            <w:left w:val="none" w:sz="0" w:space="0" w:color="auto"/>
            <w:bottom w:val="none" w:sz="0" w:space="0" w:color="auto"/>
            <w:right w:val="none" w:sz="0" w:space="0" w:color="auto"/>
          </w:divBdr>
          <w:divsChild>
            <w:div w:id="1185897308">
              <w:marLeft w:val="0"/>
              <w:marRight w:val="0"/>
              <w:marTop w:val="0"/>
              <w:marBottom w:val="0"/>
              <w:divBdr>
                <w:top w:val="none" w:sz="0" w:space="0" w:color="auto"/>
                <w:left w:val="none" w:sz="0" w:space="0" w:color="auto"/>
                <w:bottom w:val="none" w:sz="0" w:space="0" w:color="auto"/>
                <w:right w:val="none" w:sz="0" w:space="0" w:color="auto"/>
              </w:divBdr>
            </w:div>
          </w:divsChild>
        </w:div>
        <w:div w:id="1946384041">
          <w:marLeft w:val="0"/>
          <w:marRight w:val="0"/>
          <w:marTop w:val="0"/>
          <w:marBottom w:val="0"/>
          <w:divBdr>
            <w:top w:val="none" w:sz="0" w:space="0" w:color="auto"/>
            <w:left w:val="none" w:sz="0" w:space="0" w:color="auto"/>
            <w:bottom w:val="none" w:sz="0" w:space="0" w:color="auto"/>
            <w:right w:val="none" w:sz="0" w:space="0" w:color="auto"/>
          </w:divBdr>
          <w:divsChild>
            <w:div w:id="615137978">
              <w:marLeft w:val="0"/>
              <w:marRight w:val="0"/>
              <w:marTop w:val="0"/>
              <w:marBottom w:val="0"/>
              <w:divBdr>
                <w:top w:val="none" w:sz="0" w:space="0" w:color="auto"/>
                <w:left w:val="none" w:sz="0" w:space="0" w:color="auto"/>
                <w:bottom w:val="none" w:sz="0" w:space="0" w:color="auto"/>
                <w:right w:val="none" w:sz="0" w:space="0" w:color="auto"/>
              </w:divBdr>
            </w:div>
          </w:divsChild>
        </w:div>
        <w:div w:id="1956718471">
          <w:marLeft w:val="0"/>
          <w:marRight w:val="0"/>
          <w:marTop w:val="0"/>
          <w:marBottom w:val="0"/>
          <w:divBdr>
            <w:top w:val="none" w:sz="0" w:space="0" w:color="auto"/>
            <w:left w:val="none" w:sz="0" w:space="0" w:color="auto"/>
            <w:bottom w:val="none" w:sz="0" w:space="0" w:color="auto"/>
            <w:right w:val="none" w:sz="0" w:space="0" w:color="auto"/>
          </w:divBdr>
          <w:divsChild>
            <w:div w:id="606356652">
              <w:marLeft w:val="0"/>
              <w:marRight w:val="0"/>
              <w:marTop w:val="0"/>
              <w:marBottom w:val="0"/>
              <w:divBdr>
                <w:top w:val="none" w:sz="0" w:space="0" w:color="auto"/>
                <w:left w:val="none" w:sz="0" w:space="0" w:color="auto"/>
                <w:bottom w:val="none" w:sz="0" w:space="0" w:color="auto"/>
                <w:right w:val="none" w:sz="0" w:space="0" w:color="auto"/>
              </w:divBdr>
            </w:div>
            <w:div w:id="614867486">
              <w:marLeft w:val="0"/>
              <w:marRight w:val="0"/>
              <w:marTop w:val="0"/>
              <w:marBottom w:val="0"/>
              <w:divBdr>
                <w:top w:val="none" w:sz="0" w:space="0" w:color="auto"/>
                <w:left w:val="none" w:sz="0" w:space="0" w:color="auto"/>
                <w:bottom w:val="none" w:sz="0" w:space="0" w:color="auto"/>
                <w:right w:val="none" w:sz="0" w:space="0" w:color="auto"/>
              </w:divBdr>
            </w:div>
          </w:divsChild>
        </w:div>
        <w:div w:id="1975676819">
          <w:marLeft w:val="0"/>
          <w:marRight w:val="0"/>
          <w:marTop w:val="0"/>
          <w:marBottom w:val="0"/>
          <w:divBdr>
            <w:top w:val="none" w:sz="0" w:space="0" w:color="auto"/>
            <w:left w:val="none" w:sz="0" w:space="0" w:color="auto"/>
            <w:bottom w:val="none" w:sz="0" w:space="0" w:color="auto"/>
            <w:right w:val="none" w:sz="0" w:space="0" w:color="auto"/>
          </w:divBdr>
          <w:divsChild>
            <w:div w:id="99298151">
              <w:marLeft w:val="0"/>
              <w:marRight w:val="0"/>
              <w:marTop w:val="0"/>
              <w:marBottom w:val="0"/>
              <w:divBdr>
                <w:top w:val="none" w:sz="0" w:space="0" w:color="auto"/>
                <w:left w:val="none" w:sz="0" w:space="0" w:color="auto"/>
                <w:bottom w:val="none" w:sz="0" w:space="0" w:color="auto"/>
                <w:right w:val="none" w:sz="0" w:space="0" w:color="auto"/>
              </w:divBdr>
            </w:div>
            <w:div w:id="224412917">
              <w:marLeft w:val="0"/>
              <w:marRight w:val="0"/>
              <w:marTop w:val="0"/>
              <w:marBottom w:val="0"/>
              <w:divBdr>
                <w:top w:val="none" w:sz="0" w:space="0" w:color="auto"/>
                <w:left w:val="none" w:sz="0" w:space="0" w:color="auto"/>
                <w:bottom w:val="none" w:sz="0" w:space="0" w:color="auto"/>
                <w:right w:val="none" w:sz="0" w:space="0" w:color="auto"/>
              </w:divBdr>
            </w:div>
            <w:div w:id="321012244">
              <w:marLeft w:val="0"/>
              <w:marRight w:val="0"/>
              <w:marTop w:val="0"/>
              <w:marBottom w:val="0"/>
              <w:divBdr>
                <w:top w:val="none" w:sz="0" w:space="0" w:color="auto"/>
                <w:left w:val="none" w:sz="0" w:space="0" w:color="auto"/>
                <w:bottom w:val="none" w:sz="0" w:space="0" w:color="auto"/>
                <w:right w:val="none" w:sz="0" w:space="0" w:color="auto"/>
              </w:divBdr>
            </w:div>
          </w:divsChild>
        </w:div>
        <w:div w:id="1993562320">
          <w:marLeft w:val="0"/>
          <w:marRight w:val="0"/>
          <w:marTop w:val="0"/>
          <w:marBottom w:val="0"/>
          <w:divBdr>
            <w:top w:val="none" w:sz="0" w:space="0" w:color="auto"/>
            <w:left w:val="none" w:sz="0" w:space="0" w:color="auto"/>
            <w:bottom w:val="none" w:sz="0" w:space="0" w:color="auto"/>
            <w:right w:val="none" w:sz="0" w:space="0" w:color="auto"/>
          </w:divBdr>
          <w:divsChild>
            <w:div w:id="1320772288">
              <w:marLeft w:val="0"/>
              <w:marRight w:val="0"/>
              <w:marTop w:val="0"/>
              <w:marBottom w:val="0"/>
              <w:divBdr>
                <w:top w:val="none" w:sz="0" w:space="0" w:color="auto"/>
                <w:left w:val="none" w:sz="0" w:space="0" w:color="auto"/>
                <w:bottom w:val="none" w:sz="0" w:space="0" w:color="auto"/>
                <w:right w:val="none" w:sz="0" w:space="0" w:color="auto"/>
              </w:divBdr>
            </w:div>
          </w:divsChild>
        </w:div>
        <w:div w:id="2001230969">
          <w:marLeft w:val="0"/>
          <w:marRight w:val="0"/>
          <w:marTop w:val="0"/>
          <w:marBottom w:val="0"/>
          <w:divBdr>
            <w:top w:val="none" w:sz="0" w:space="0" w:color="auto"/>
            <w:left w:val="none" w:sz="0" w:space="0" w:color="auto"/>
            <w:bottom w:val="none" w:sz="0" w:space="0" w:color="auto"/>
            <w:right w:val="none" w:sz="0" w:space="0" w:color="auto"/>
          </w:divBdr>
          <w:divsChild>
            <w:div w:id="618337621">
              <w:marLeft w:val="0"/>
              <w:marRight w:val="0"/>
              <w:marTop w:val="0"/>
              <w:marBottom w:val="0"/>
              <w:divBdr>
                <w:top w:val="none" w:sz="0" w:space="0" w:color="auto"/>
                <w:left w:val="none" w:sz="0" w:space="0" w:color="auto"/>
                <w:bottom w:val="none" w:sz="0" w:space="0" w:color="auto"/>
                <w:right w:val="none" w:sz="0" w:space="0" w:color="auto"/>
              </w:divBdr>
            </w:div>
            <w:div w:id="1705131052">
              <w:marLeft w:val="0"/>
              <w:marRight w:val="0"/>
              <w:marTop w:val="0"/>
              <w:marBottom w:val="0"/>
              <w:divBdr>
                <w:top w:val="none" w:sz="0" w:space="0" w:color="auto"/>
                <w:left w:val="none" w:sz="0" w:space="0" w:color="auto"/>
                <w:bottom w:val="none" w:sz="0" w:space="0" w:color="auto"/>
                <w:right w:val="none" w:sz="0" w:space="0" w:color="auto"/>
              </w:divBdr>
            </w:div>
          </w:divsChild>
        </w:div>
        <w:div w:id="2029335036">
          <w:marLeft w:val="0"/>
          <w:marRight w:val="0"/>
          <w:marTop w:val="0"/>
          <w:marBottom w:val="0"/>
          <w:divBdr>
            <w:top w:val="none" w:sz="0" w:space="0" w:color="auto"/>
            <w:left w:val="none" w:sz="0" w:space="0" w:color="auto"/>
            <w:bottom w:val="none" w:sz="0" w:space="0" w:color="auto"/>
            <w:right w:val="none" w:sz="0" w:space="0" w:color="auto"/>
          </w:divBdr>
          <w:divsChild>
            <w:div w:id="284115716">
              <w:marLeft w:val="0"/>
              <w:marRight w:val="0"/>
              <w:marTop w:val="0"/>
              <w:marBottom w:val="0"/>
              <w:divBdr>
                <w:top w:val="none" w:sz="0" w:space="0" w:color="auto"/>
                <w:left w:val="none" w:sz="0" w:space="0" w:color="auto"/>
                <w:bottom w:val="none" w:sz="0" w:space="0" w:color="auto"/>
                <w:right w:val="none" w:sz="0" w:space="0" w:color="auto"/>
              </w:divBdr>
            </w:div>
            <w:div w:id="522673146">
              <w:marLeft w:val="0"/>
              <w:marRight w:val="0"/>
              <w:marTop w:val="0"/>
              <w:marBottom w:val="0"/>
              <w:divBdr>
                <w:top w:val="none" w:sz="0" w:space="0" w:color="auto"/>
                <w:left w:val="none" w:sz="0" w:space="0" w:color="auto"/>
                <w:bottom w:val="none" w:sz="0" w:space="0" w:color="auto"/>
                <w:right w:val="none" w:sz="0" w:space="0" w:color="auto"/>
              </w:divBdr>
            </w:div>
            <w:div w:id="974680372">
              <w:marLeft w:val="0"/>
              <w:marRight w:val="0"/>
              <w:marTop w:val="0"/>
              <w:marBottom w:val="0"/>
              <w:divBdr>
                <w:top w:val="none" w:sz="0" w:space="0" w:color="auto"/>
                <w:left w:val="none" w:sz="0" w:space="0" w:color="auto"/>
                <w:bottom w:val="none" w:sz="0" w:space="0" w:color="auto"/>
                <w:right w:val="none" w:sz="0" w:space="0" w:color="auto"/>
              </w:divBdr>
            </w:div>
          </w:divsChild>
        </w:div>
        <w:div w:id="2034720008">
          <w:marLeft w:val="0"/>
          <w:marRight w:val="0"/>
          <w:marTop w:val="0"/>
          <w:marBottom w:val="0"/>
          <w:divBdr>
            <w:top w:val="none" w:sz="0" w:space="0" w:color="auto"/>
            <w:left w:val="none" w:sz="0" w:space="0" w:color="auto"/>
            <w:bottom w:val="none" w:sz="0" w:space="0" w:color="auto"/>
            <w:right w:val="none" w:sz="0" w:space="0" w:color="auto"/>
          </w:divBdr>
          <w:divsChild>
            <w:div w:id="2038463426">
              <w:marLeft w:val="0"/>
              <w:marRight w:val="0"/>
              <w:marTop w:val="0"/>
              <w:marBottom w:val="0"/>
              <w:divBdr>
                <w:top w:val="none" w:sz="0" w:space="0" w:color="auto"/>
                <w:left w:val="none" w:sz="0" w:space="0" w:color="auto"/>
                <w:bottom w:val="none" w:sz="0" w:space="0" w:color="auto"/>
                <w:right w:val="none" w:sz="0" w:space="0" w:color="auto"/>
              </w:divBdr>
            </w:div>
          </w:divsChild>
        </w:div>
        <w:div w:id="2037537645">
          <w:marLeft w:val="0"/>
          <w:marRight w:val="0"/>
          <w:marTop w:val="0"/>
          <w:marBottom w:val="0"/>
          <w:divBdr>
            <w:top w:val="none" w:sz="0" w:space="0" w:color="auto"/>
            <w:left w:val="none" w:sz="0" w:space="0" w:color="auto"/>
            <w:bottom w:val="none" w:sz="0" w:space="0" w:color="auto"/>
            <w:right w:val="none" w:sz="0" w:space="0" w:color="auto"/>
          </w:divBdr>
          <w:divsChild>
            <w:div w:id="250090017">
              <w:marLeft w:val="0"/>
              <w:marRight w:val="0"/>
              <w:marTop w:val="0"/>
              <w:marBottom w:val="0"/>
              <w:divBdr>
                <w:top w:val="none" w:sz="0" w:space="0" w:color="auto"/>
                <w:left w:val="none" w:sz="0" w:space="0" w:color="auto"/>
                <w:bottom w:val="none" w:sz="0" w:space="0" w:color="auto"/>
                <w:right w:val="none" w:sz="0" w:space="0" w:color="auto"/>
              </w:divBdr>
            </w:div>
          </w:divsChild>
        </w:div>
        <w:div w:id="2078701981">
          <w:marLeft w:val="0"/>
          <w:marRight w:val="0"/>
          <w:marTop w:val="0"/>
          <w:marBottom w:val="0"/>
          <w:divBdr>
            <w:top w:val="none" w:sz="0" w:space="0" w:color="auto"/>
            <w:left w:val="none" w:sz="0" w:space="0" w:color="auto"/>
            <w:bottom w:val="none" w:sz="0" w:space="0" w:color="auto"/>
            <w:right w:val="none" w:sz="0" w:space="0" w:color="auto"/>
          </w:divBdr>
          <w:divsChild>
            <w:div w:id="1733194012">
              <w:marLeft w:val="0"/>
              <w:marRight w:val="0"/>
              <w:marTop w:val="0"/>
              <w:marBottom w:val="0"/>
              <w:divBdr>
                <w:top w:val="none" w:sz="0" w:space="0" w:color="auto"/>
                <w:left w:val="none" w:sz="0" w:space="0" w:color="auto"/>
                <w:bottom w:val="none" w:sz="0" w:space="0" w:color="auto"/>
                <w:right w:val="none" w:sz="0" w:space="0" w:color="auto"/>
              </w:divBdr>
            </w:div>
          </w:divsChild>
        </w:div>
        <w:div w:id="2080786383">
          <w:marLeft w:val="0"/>
          <w:marRight w:val="0"/>
          <w:marTop w:val="0"/>
          <w:marBottom w:val="0"/>
          <w:divBdr>
            <w:top w:val="none" w:sz="0" w:space="0" w:color="auto"/>
            <w:left w:val="none" w:sz="0" w:space="0" w:color="auto"/>
            <w:bottom w:val="none" w:sz="0" w:space="0" w:color="auto"/>
            <w:right w:val="none" w:sz="0" w:space="0" w:color="auto"/>
          </w:divBdr>
          <w:divsChild>
            <w:div w:id="48767976">
              <w:marLeft w:val="0"/>
              <w:marRight w:val="0"/>
              <w:marTop w:val="0"/>
              <w:marBottom w:val="0"/>
              <w:divBdr>
                <w:top w:val="none" w:sz="0" w:space="0" w:color="auto"/>
                <w:left w:val="none" w:sz="0" w:space="0" w:color="auto"/>
                <w:bottom w:val="none" w:sz="0" w:space="0" w:color="auto"/>
                <w:right w:val="none" w:sz="0" w:space="0" w:color="auto"/>
              </w:divBdr>
            </w:div>
            <w:div w:id="1489521389">
              <w:marLeft w:val="0"/>
              <w:marRight w:val="0"/>
              <w:marTop w:val="0"/>
              <w:marBottom w:val="0"/>
              <w:divBdr>
                <w:top w:val="none" w:sz="0" w:space="0" w:color="auto"/>
                <w:left w:val="none" w:sz="0" w:space="0" w:color="auto"/>
                <w:bottom w:val="none" w:sz="0" w:space="0" w:color="auto"/>
                <w:right w:val="none" w:sz="0" w:space="0" w:color="auto"/>
              </w:divBdr>
            </w:div>
          </w:divsChild>
        </w:div>
        <w:div w:id="2088376950">
          <w:marLeft w:val="0"/>
          <w:marRight w:val="0"/>
          <w:marTop w:val="0"/>
          <w:marBottom w:val="0"/>
          <w:divBdr>
            <w:top w:val="none" w:sz="0" w:space="0" w:color="auto"/>
            <w:left w:val="none" w:sz="0" w:space="0" w:color="auto"/>
            <w:bottom w:val="none" w:sz="0" w:space="0" w:color="auto"/>
            <w:right w:val="none" w:sz="0" w:space="0" w:color="auto"/>
          </w:divBdr>
          <w:divsChild>
            <w:div w:id="2049407638">
              <w:marLeft w:val="0"/>
              <w:marRight w:val="0"/>
              <w:marTop w:val="0"/>
              <w:marBottom w:val="0"/>
              <w:divBdr>
                <w:top w:val="none" w:sz="0" w:space="0" w:color="auto"/>
                <w:left w:val="none" w:sz="0" w:space="0" w:color="auto"/>
                <w:bottom w:val="none" w:sz="0" w:space="0" w:color="auto"/>
                <w:right w:val="none" w:sz="0" w:space="0" w:color="auto"/>
              </w:divBdr>
            </w:div>
          </w:divsChild>
        </w:div>
        <w:div w:id="2120949400">
          <w:marLeft w:val="0"/>
          <w:marRight w:val="0"/>
          <w:marTop w:val="0"/>
          <w:marBottom w:val="0"/>
          <w:divBdr>
            <w:top w:val="none" w:sz="0" w:space="0" w:color="auto"/>
            <w:left w:val="none" w:sz="0" w:space="0" w:color="auto"/>
            <w:bottom w:val="none" w:sz="0" w:space="0" w:color="auto"/>
            <w:right w:val="none" w:sz="0" w:space="0" w:color="auto"/>
          </w:divBdr>
          <w:divsChild>
            <w:div w:id="1132483913">
              <w:marLeft w:val="0"/>
              <w:marRight w:val="0"/>
              <w:marTop w:val="0"/>
              <w:marBottom w:val="0"/>
              <w:divBdr>
                <w:top w:val="none" w:sz="0" w:space="0" w:color="auto"/>
                <w:left w:val="none" w:sz="0" w:space="0" w:color="auto"/>
                <w:bottom w:val="none" w:sz="0" w:space="0" w:color="auto"/>
                <w:right w:val="none" w:sz="0" w:space="0" w:color="auto"/>
              </w:divBdr>
            </w:div>
          </w:divsChild>
        </w:div>
        <w:div w:id="2125534063">
          <w:marLeft w:val="0"/>
          <w:marRight w:val="0"/>
          <w:marTop w:val="0"/>
          <w:marBottom w:val="0"/>
          <w:divBdr>
            <w:top w:val="none" w:sz="0" w:space="0" w:color="auto"/>
            <w:left w:val="none" w:sz="0" w:space="0" w:color="auto"/>
            <w:bottom w:val="none" w:sz="0" w:space="0" w:color="auto"/>
            <w:right w:val="none" w:sz="0" w:space="0" w:color="auto"/>
          </w:divBdr>
          <w:divsChild>
            <w:div w:id="751701516">
              <w:marLeft w:val="0"/>
              <w:marRight w:val="0"/>
              <w:marTop w:val="0"/>
              <w:marBottom w:val="0"/>
              <w:divBdr>
                <w:top w:val="none" w:sz="0" w:space="0" w:color="auto"/>
                <w:left w:val="none" w:sz="0" w:space="0" w:color="auto"/>
                <w:bottom w:val="none" w:sz="0" w:space="0" w:color="auto"/>
                <w:right w:val="none" w:sz="0" w:space="0" w:color="auto"/>
              </w:divBdr>
            </w:div>
            <w:div w:id="1306547180">
              <w:marLeft w:val="0"/>
              <w:marRight w:val="0"/>
              <w:marTop w:val="0"/>
              <w:marBottom w:val="0"/>
              <w:divBdr>
                <w:top w:val="none" w:sz="0" w:space="0" w:color="auto"/>
                <w:left w:val="none" w:sz="0" w:space="0" w:color="auto"/>
                <w:bottom w:val="none" w:sz="0" w:space="0" w:color="auto"/>
                <w:right w:val="none" w:sz="0" w:space="0" w:color="auto"/>
              </w:divBdr>
            </w:div>
          </w:divsChild>
        </w:div>
        <w:div w:id="2142188930">
          <w:marLeft w:val="0"/>
          <w:marRight w:val="0"/>
          <w:marTop w:val="0"/>
          <w:marBottom w:val="0"/>
          <w:divBdr>
            <w:top w:val="none" w:sz="0" w:space="0" w:color="auto"/>
            <w:left w:val="none" w:sz="0" w:space="0" w:color="auto"/>
            <w:bottom w:val="none" w:sz="0" w:space="0" w:color="auto"/>
            <w:right w:val="none" w:sz="0" w:space="0" w:color="auto"/>
          </w:divBdr>
          <w:divsChild>
            <w:div w:id="1461804369">
              <w:marLeft w:val="0"/>
              <w:marRight w:val="0"/>
              <w:marTop w:val="0"/>
              <w:marBottom w:val="0"/>
              <w:divBdr>
                <w:top w:val="none" w:sz="0" w:space="0" w:color="auto"/>
                <w:left w:val="none" w:sz="0" w:space="0" w:color="auto"/>
                <w:bottom w:val="none" w:sz="0" w:space="0" w:color="auto"/>
                <w:right w:val="none" w:sz="0" w:space="0" w:color="auto"/>
              </w:divBdr>
            </w:div>
          </w:divsChild>
        </w:div>
        <w:div w:id="2142795642">
          <w:marLeft w:val="0"/>
          <w:marRight w:val="0"/>
          <w:marTop w:val="0"/>
          <w:marBottom w:val="0"/>
          <w:divBdr>
            <w:top w:val="none" w:sz="0" w:space="0" w:color="auto"/>
            <w:left w:val="none" w:sz="0" w:space="0" w:color="auto"/>
            <w:bottom w:val="none" w:sz="0" w:space="0" w:color="auto"/>
            <w:right w:val="none" w:sz="0" w:space="0" w:color="auto"/>
          </w:divBdr>
          <w:divsChild>
            <w:div w:id="563105007">
              <w:marLeft w:val="0"/>
              <w:marRight w:val="0"/>
              <w:marTop w:val="0"/>
              <w:marBottom w:val="0"/>
              <w:divBdr>
                <w:top w:val="none" w:sz="0" w:space="0" w:color="auto"/>
                <w:left w:val="none" w:sz="0" w:space="0" w:color="auto"/>
                <w:bottom w:val="none" w:sz="0" w:space="0" w:color="auto"/>
                <w:right w:val="none" w:sz="0" w:space="0" w:color="auto"/>
              </w:divBdr>
            </w:div>
          </w:divsChild>
        </w:div>
        <w:div w:id="2144033958">
          <w:marLeft w:val="0"/>
          <w:marRight w:val="0"/>
          <w:marTop w:val="0"/>
          <w:marBottom w:val="0"/>
          <w:divBdr>
            <w:top w:val="none" w:sz="0" w:space="0" w:color="auto"/>
            <w:left w:val="none" w:sz="0" w:space="0" w:color="auto"/>
            <w:bottom w:val="none" w:sz="0" w:space="0" w:color="auto"/>
            <w:right w:val="none" w:sz="0" w:space="0" w:color="auto"/>
          </w:divBdr>
          <w:divsChild>
            <w:div w:id="8107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6070">
      <w:bodyDiv w:val="1"/>
      <w:marLeft w:val="0"/>
      <w:marRight w:val="0"/>
      <w:marTop w:val="0"/>
      <w:marBottom w:val="0"/>
      <w:divBdr>
        <w:top w:val="none" w:sz="0" w:space="0" w:color="auto"/>
        <w:left w:val="none" w:sz="0" w:space="0" w:color="auto"/>
        <w:bottom w:val="none" w:sz="0" w:space="0" w:color="auto"/>
        <w:right w:val="none" w:sz="0" w:space="0" w:color="auto"/>
      </w:divBdr>
    </w:div>
    <w:div w:id="350690575">
      <w:bodyDiv w:val="1"/>
      <w:marLeft w:val="0"/>
      <w:marRight w:val="0"/>
      <w:marTop w:val="0"/>
      <w:marBottom w:val="0"/>
      <w:divBdr>
        <w:top w:val="none" w:sz="0" w:space="0" w:color="auto"/>
        <w:left w:val="none" w:sz="0" w:space="0" w:color="auto"/>
        <w:bottom w:val="none" w:sz="0" w:space="0" w:color="auto"/>
        <w:right w:val="none" w:sz="0" w:space="0" w:color="auto"/>
      </w:divBdr>
      <w:divsChild>
        <w:div w:id="99448410">
          <w:marLeft w:val="0"/>
          <w:marRight w:val="0"/>
          <w:marTop w:val="0"/>
          <w:marBottom w:val="0"/>
          <w:divBdr>
            <w:top w:val="none" w:sz="0" w:space="0" w:color="auto"/>
            <w:left w:val="none" w:sz="0" w:space="0" w:color="auto"/>
            <w:bottom w:val="none" w:sz="0" w:space="0" w:color="auto"/>
            <w:right w:val="none" w:sz="0" w:space="0" w:color="auto"/>
          </w:divBdr>
        </w:div>
        <w:div w:id="2139299742">
          <w:marLeft w:val="0"/>
          <w:marRight w:val="0"/>
          <w:marTop w:val="0"/>
          <w:marBottom w:val="0"/>
          <w:divBdr>
            <w:top w:val="none" w:sz="0" w:space="0" w:color="auto"/>
            <w:left w:val="none" w:sz="0" w:space="0" w:color="auto"/>
            <w:bottom w:val="none" w:sz="0" w:space="0" w:color="auto"/>
            <w:right w:val="none" w:sz="0" w:space="0" w:color="auto"/>
          </w:divBdr>
        </w:div>
      </w:divsChild>
    </w:div>
    <w:div w:id="353700165">
      <w:bodyDiv w:val="1"/>
      <w:marLeft w:val="0"/>
      <w:marRight w:val="0"/>
      <w:marTop w:val="0"/>
      <w:marBottom w:val="0"/>
      <w:divBdr>
        <w:top w:val="none" w:sz="0" w:space="0" w:color="auto"/>
        <w:left w:val="none" w:sz="0" w:space="0" w:color="auto"/>
        <w:bottom w:val="none" w:sz="0" w:space="0" w:color="auto"/>
        <w:right w:val="none" w:sz="0" w:space="0" w:color="auto"/>
      </w:divBdr>
      <w:divsChild>
        <w:div w:id="86658222">
          <w:marLeft w:val="0"/>
          <w:marRight w:val="0"/>
          <w:marTop w:val="0"/>
          <w:marBottom w:val="0"/>
          <w:divBdr>
            <w:top w:val="none" w:sz="0" w:space="0" w:color="auto"/>
            <w:left w:val="none" w:sz="0" w:space="0" w:color="auto"/>
            <w:bottom w:val="none" w:sz="0" w:space="0" w:color="auto"/>
            <w:right w:val="none" w:sz="0" w:space="0" w:color="auto"/>
          </w:divBdr>
          <w:divsChild>
            <w:div w:id="2002999285">
              <w:marLeft w:val="0"/>
              <w:marRight w:val="0"/>
              <w:marTop w:val="0"/>
              <w:marBottom w:val="0"/>
              <w:divBdr>
                <w:top w:val="none" w:sz="0" w:space="0" w:color="auto"/>
                <w:left w:val="none" w:sz="0" w:space="0" w:color="auto"/>
                <w:bottom w:val="none" w:sz="0" w:space="0" w:color="auto"/>
                <w:right w:val="none" w:sz="0" w:space="0" w:color="auto"/>
              </w:divBdr>
            </w:div>
          </w:divsChild>
        </w:div>
        <w:div w:id="109276391">
          <w:marLeft w:val="0"/>
          <w:marRight w:val="0"/>
          <w:marTop w:val="0"/>
          <w:marBottom w:val="0"/>
          <w:divBdr>
            <w:top w:val="none" w:sz="0" w:space="0" w:color="auto"/>
            <w:left w:val="none" w:sz="0" w:space="0" w:color="auto"/>
            <w:bottom w:val="none" w:sz="0" w:space="0" w:color="auto"/>
            <w:right w:val="none" w:sz="0" w:space="0" w:color="auto"/>
          </w:divBdr>
          <w:divsChild>
            <w:div w:id="440224903">
              <w:marLeft w:val="0"/>
              <w:marRight w:val="0"/>
              <w:marTop w:val="0"/>
              <w:marBottom w:val="0"/>
              <w:divBdr>
                <w:top w:val="none" w:sz="0" w:space="0" w:color="auto"/>
                <w:left w:val="none" w:sz="0" w:space="0" w:color="auto"/>
                <w:bottom w:val="none" w:sz="0" w:space="0" w:color="auto"/>
                <w:right w:val="none" w:sz="0" w:space="0" w:color="auto"/>
              </w:divBdr>
            </w:div>
            <w:div w:id="1209730453">
              <w:marLeft w:val="0"/>
              <w:marRight w:val="0"/>
              <w:marTop w:val="0"/>
              <w:marBottom w:val="0"/>
              <w:divBdr>
                <w:top w:val="none" w:sz="0" w:space="0" w:color="auto"/>
                <w:left w:val="none" w:sz="0" w:space="0" w:color="auto"/>
                <w:bottom w:val="none" w:sz="0" w:space="0" w:color="auto"/>
                <w:right w:val="none" w:sz="0" w:space="0" w:color="auto"/>
              </w:divBdr>
            </w:div>
          </w:divsChild>
        </w:div>
        <w:div w:id="128324545">
          <w:marLeft w:val="0"/>
          <w:marRight w:val="0"/>
          <w:marTop w:val="0"/>
          <w:marBottom w:val="0"/>
          <w:divBdr>
            <w:top w:val="none" w:sz="0" w:space="0" w:color="auto"/>
            <w:left w:val="none" w:sz="0" w:space="0" w:color="auto"/>
            <w:bottom w:val="none" w:sz="0" w:space="0" w:color="auto"/>
            <w:right w:val="none" w:sz="0" w:space="0" w:color="auto"/>
          </w:divBdr>
          <w:divsChild>
            <w:div w:id="644050165">
              <w:marLeft w:val="0"/>
              <w:marRight w:val="0"/>
              <w:marTop w:val="0"/>
              <w:marBottom w:val="0"/>
              <w:divBdr>
                <w:top w:val="none" w:sz="0" w:space="0" w:color="auto"/>
                <w:left w:val="none" w:sz="0" w:space="0" w:color="auto"/>
                <w:bottom w:val="none" w:sz="0" w:space="0" w:color="auto"/>
                <w:right w:val="none" w:sz="0" w:space="0" w:color="auto"/>
              </w:divBdr>
            </w:div>
            <w:div w:id="943458808">
              <w:marLeft w:val="0"/>
              <w:marRight w:val="0"/>
              <w:marTop w:val="0"/>
              <w:marBottom w:val="0"/>
              <w:divBdr>
                <w:top w:val="none" w:sz="0" w:space="0" w:color="auto"/>
                <w:left w:val="none" w:sz="0" w:space="0" w:color="auto"/>
                <w:bottom w:val="none" w:sz="0" w:space="0" w:color="auto"/>
                <w:right w:val="none" w:sz="0" w:space="0" w:color="auto"/>
              </w:divBdr>
            </w:div>
          </w:divsChild>
        </w:div>
        <w:div w:id="274404411">
          <w:marLeft w:val="0"/>
          <w:marRight w:val="0"/>
          <w:marTop w:val="0"/>
          <w:marBottom w:val="0"/>
          <w:divBdr>
            <w:top w:val="none" w:sz="0" w:space="0" w:color="auto"/>
            <w:left w:val="none" w:sz="0" w:space="0" w:color="auto"/>
            <w:bottom w:val="none" w:sz="0" w:space="0" w:color="auto"/>
            <w:right w:val="none" w:sz="0" w:space="0" w:color="auto"/>
          </w:divBdr>
          <w:divsChild>
            <w:div w:id="461769392">
              <w:marLeft w:val="0"/>
              <w:marRight w:val="0"/>
              <w:marTop w:val="0"/>
              <w:marBottom w:val="0"/>
              <w:divBdr>
                <w:top w:val="none" w:sz="0" w:space="0" w:color="auto"/>
                <w:left w:val="none" w:sz="0" w:space="0" w:color="auto"/>
                <w:bottom w:val="none" w:sz="0" w:space="0" w:color="auto"/>
                <w:right w:val="none" w:sz="0" w:space="0" w:color="auto"/>
              </w:divBdr>
            </w:div>
            <w:div w:id="935287551">
              <w:marLeft w:val="0"/>
              <w:marRight w:val="0"/>
              <w:marTop w:val="0"/>
              <w:marBottom w:val="0"/>
              <w:divBdr>
                <w:top w:val="none" w:sz="0" w:space="0" w:color="auto"/>
                <w:left w:val="none" w:sz="0" w:space="0" w:color="auto"/>
                <w:bottom w:val="none" w:sz="0" w:space="0" w:color="auto"/>
                <w:right w:val="none" w:sz="0" w:space="0" w:color="auto"/>
              </w:divBdr>
            </w:div>
          </w:divsChild>
        </w:div>
        <w:div w:id="292714010">
          <w:marLeft w:val="0"/>
          <w:marRight w:val="0"/>
          <w:marTop w:val="0"/>
          <w:marBottom w:val="0"/>
          <w:divBdr>
            <w:top w:val="none" w:sz="0" w:space="0" w:color="auto"/>
            <w:left w:val="none" w:sz="0" w:space="0" w:color="auto"/>
            <w:bottom w:val="none" w:sz="0" w:space="0" w:color="auto"/>
            <w:right w:val="none" w:sz="0" w:space="0" w:color="auto"/>
          </w:divBdr>
          <w:divsChild>
            <w:div w:id="42020234">
              <w:marLeft w:val="0"/>
              <w:marRight w:val="0"/>
              <w:marTop w:val="0"/>
              <w:marBottom w:val="0"/>
              <w:divBdr>
                <w:top w:val="none" w:sz="0" w:space="0" w:color="auto"/>
                <w:left w:val="none" w:sz="0" w:space="0" w:color="auto"/>
                <w:bottom w:val="none" w:sz="0" w:space="0" w:color="auto"/>
                <w:right w:val="none" w:sz="0" w:space="0" w:color="auto"/>
              </w:divBdr>
            </w:div>
            <w:div w:id="1378041040">
              <w:marLeft w:val="0"/>
              <w:marRight w:val="0"/>
              <w:marTop w:val="0"/>
              <w:marBottom w:val="0"/>
              <w:divBdr>
                <w:top w:val="none" w:sz="0" w:space="0" w:color="auto"/>
                <w:left w:val="none" w:sz="0" w:space="0" w:color="auto"/>
                <w:bottom w:val="none" w:sz="0" w:space="0" w:color="auto"/>
                <w:right w:val="none" w:sz="0" w:space="0" w:color="auto"/>
              </w:divBdr>
            </w:div>
          </w:divsChild>
        </w:div>
        <w:div w:id="315307027">
          <w:marLeft w:val="0"/>
          <w:marRight w:val="0"/>
          <w:marTop w:val="0"/>
          <w:marBottom w:val="0"/>
          <w:divBdr>
            <w:top w:val="none" w:sz="0" w:space="0" w:color="auto"/>
            <w:left w:val="none" w:sz="0" w:space="0" w:color="auto"/>
            <w:bottom w:val="none" w:sz="0" w:space="0" w:color="auto"/>
            <w:right w:val="none" w:sz="0" w:space="0" w:color="auto"/>
          </w:divBdr>
          <w:divsChild>
            <w:div w:id="1877815366">
              <w:marLeft w:val="0"/>
              <w:marRight w:val="0"/>
              <w:marTop w:val="0"/>
              <w:marBottom w:val="0"/>
              <w:divBdr>
                <w:top w:val="none" w:sz="0" w:space="0" w:color="auto"/>
                <w:left w:val="none" w:sz="0" w:space="0" w:color="auto"/>
                <w:bottom w:val="none" w:sz="0" w:space="0" w:color="auto"/>
                <w:right w:val="none" w:sz="0" w:space="0" w:color="auto"/>
              </w:divBdr>
            </w:div>
          </w:divsChild>
        </w:div>
        <w:div w:id="393545439">
          <w:marLeft w:val="0"/>
          <w:marRight w:val="0"/>
          <w:marTop w:val="0"/>
          <w:marBottom w:val="0"/>
          <w:divBdr>
            <w:top w:val="none" w:sz="0" w:space="0" w:color="auto"/>
            <w:left w:val="none" w:sz="0" w:space="0" w:color="auto"/>
            <w:bottom w:val="none" w:sz="0" w:space="0" w:color="auto"/>
            <w:right w:val="none" w:sz="0" w:space="0" w:color="auto"/>
          </w:divBdr>
          <w:divsChild>
            <w:div w:id="1655640820">
              <w:marLeft w:val="0"/>
              <w:marRight w:val="0"/>
              <w:marTop w:val="0"/>
              <w:marBottom w:val="0"/>
              <w:divBdr>
                <w:top w:val="none" w:sz="0" w:space="0" w:color="auto"/>
                <w:left w:val="none" w:sz="0" w:space="0" w:color="auto"/>
                <w:bottom w:val="none" w:sz="0" w:space="0" w:color="auto"/>
                <w:right w:val="none" w:sz="0" w:space="0" w:color="auto"/>
              </w:divBdr>
            </w:div>
          </w:divsChild>
        </w:div>
        <w:div w:id="400762141">
          <w:marLeft w:val="0"/>
          <w:marRight w:val="0"/>
          <w:marTop w:val="0"/>
          <w:marBottom w:val="0"/>
          <w:divBdr>
            <w:top w:val="none" w:sz="0" w:space="0" w:color="auto"/>
            <w:left w:val="none" w:sz="0" w:space="0" w:color="auto"/>
            <w:bottom w:val="none" w:sz="0" w:space="0" w:color="auto"/>
            <w:right w:val="none" w:sz="0" w:space="0" w:color="auto"/>
          </w:divBdr>
          <w:divsChild>
            <w:div w:id="206601272">
              <w:marLeft w:val="0"/>
              <w:marRight w:val="0"/>
              <w:marTop w:val="0"/>
              <w:marBottom w:val="0"/>
              <w:divBdr>
                <w:top w:val="none" w:sz="0" w:space="0" w:color="auto"/>
                <w:left w:val="none" w:sz="0" w:space="0" w:color="auto"/>
                <w:bottom w:val="none" w:sz="0" w:space="0" w:color="auto"/>
                <w:right w:val="none" w:sz="0" w:space="0" w:color="auto"/>
              </w:divBdr>
            </w:div>
          </w:divsChild>
        </w:div>
        <w:div w:id="415712271">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
          </w:divsChild>
        </w:div>
        <w:div w:id="434251126">
          <w:marLeft w:val="0"/>
          <w:marRight w:val="0"/>
          <w:marTop w:val="0"/>
          <w:marBottom w:val="0"/>
          <w:divBdr>
            <w:top w:val="none" w:sz="0" w:space="0" w:color="auto"/>
            <w:left w:val="none" w:sz="0" w:space="0" w:color="auto"/>
            <w:bottom w:val="none" w:sz="0" w:space="0" w:color="auto"/>
            <w:right w:val="none" w:sz="0" w:space="0" w:color="auto"/>
          </w:divBdr>
          <w:divsChild>
            <w:div w:id="452215377">
              <w:marLeft w:val="0"/>
              <w:marRight w:val="0"/>
              <w:marTop w:val="0"/>
              <w:marBottom w:val="0"/>
              <w:divBdr>
                <w:top w:val="none" w:sz="0" w:space="0" w:color="auto"/>
                <w:left w:val="none" w:sz="0" w:space="0" w:color="auto"/>
                <w:bottom w:val="none" w:sz="0" w:space="0" w:color="auto"/>
                <w:right w:val="none" w:sz="0" w:space="0" w:color="auto"/>
              </w:divBdr>
            </w:div>
            <w:div w:id="638875521">
              <w:marLeft w:val="0"/>
              <w:marRight w:val="0"/>
              <w:marTop w:val="0"/>
              <w:marBottom w:val="0"/>
              <w:divBdr>
                <w:top w:val="none" w:sz="0" w:space="0" w:color="auto"/>
                <w:left w:val="none" w:sz="0" w:space="0" w:color="auto"/>
                <w:bottom w:val="none" w:sz="0" w:space="0" w:color="auto"/>
                <w:right w:val="none" w:sz="0" w:space="0" w:color="auto"/>
              </w:divBdr>
            </w:div>
            <w:div w:id="1002077994">
              <w:marLeft w:val="0"/>
              <w:marRight w:val="0"/>
              <w:marTop w:val="0"/>
              <w:marBottom w:val="0"/>
              <w:divBdr>
                <w:top w:val="none" w:sz="0" w:space="0" w:color="auto"/>
                <w:left w:val="none" w:sz="0" w:space="0" w:color="auto"/>
                <w:bottom w:val="none" w:sz="0" w:space="0" w:color="auto"/>
                <w:right w:val="none" w:sz="0" w:space="0" w:color="auto"/>
              </w:divBdr>
            </w:div>
            <w:div w:id="1121144611">
              <w:marLeft w:val="0"/>
              <w:marRight w:val="0"/>
              <w:marTop w:val="0"/>
              <w:marBottom w:val="0"/>
              <w:divBdr>
                <w:top w:val="none" w:sz="0" w:space="0" w:color="auto"/>
                <w:left w:val="none" w:sz="0" w:space="0" w:color="auto"/>
                <w:bottom w:val="none" w:sz="0" w:space="0" w:color="auto"/>
                <w:right w:val="none" w:sz="0" w:space="0" w:color="auto"/>
              </w:divBdr>
            </w:div>
          </w:divsChild>
        </w:div>
        <w:div w:id="445541981">
          <w:marLeft w:val="0"/>
          <w:marRight w:val="0"/>
          <w:marTop w:val="0"/>
          <w:marBottom w:val="0"/>
          <w:divBdr>
            <w:top w:val="none" w:sz="0" w:space="0" w:color="auto"/>
            <w:left w:val="none" w:sz="0" w:space="0" w:color="auto"/>
            <w:bottom w:val="none" w:sz="0" w:space="0" w:color="auto"/>
            <w:right w:val="none" w:sz="0" w:space="0" w:color="auto"/>
          </w:divBdr>
          <w:divsChild>
            <w:div w:id="696925386">
              <w:marLeft w:val="0"/>
              <w:marRight w:val="0"/>
              <w:marTop w:val="0"/>
              <w:marBottom w:val="0"/>
              <w:divBdr>
                <w:top w:val="none" w:sz="0" w:space="0" w:color="auto"/>
                <w:left w:val="none" w:sz="0" w:space="0" w:color="auto"/>
                <w:bottom w:val="none" w:sz="0" w:space="0" w:color="auto"/>
                <w:right w:val="none" w:sz="0" w:space="0" w:color="auto"/>
              </w:divBdr>
            </w:div>
          </w:divsChild>
        </w:div>
        <w:div w:id="696002352">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sChild>
        </w:div>
        <w:div w:id="778064374">
          <w:marLeft w:val="0"/>
          <w:marRight w:val="0"/>
          <w:marTop w:val="0"/>
          <w:marBottom w:val="0"/>
          <w:divBdr>
            <w:top w:val="none" w:sz="0" w:space="0" w:color="auto"/>
            <w:left w:val="none" w:sz="0" w:space="0" w:color="auto"/>
            <w:bottom w:val="none" w:sz="0" w:space="0" w:color="auto"/>
            <w:right w:val="none" w:sz="0" w:space="0" w:color="auto"/>
          </w:divBdr>
          <w:divsChild>
            <w:div w:id="337194078">
              <w:marLeft w:val="0"/>
              <w:marRight w:val="0"/>
              <w:marTop w:val="0"/>
              <w:marBottom w:val="0"/>
              <w:divBdr>
                <w:top w:val="none" w:sz="0" w:space="0" w:color="auto"/>
                <w:left w:val="none" w:sz="0" w:space="0" w:color="auto"/>
                <w:bottom w:val="none" w:sz="0" w:space="0" w:color="auto"/>
                <w:right w:val="none" w:sz="0" w:space="0" w:color="auto"/>
              </w:divBdr>
            </w:div>
          </w:divsChild>
        </w:div>
        <w:div w:id="799768331">
          <w:marLeft w:val="0"/>
          <w:marRight w:val="0"/>
          <w:marTop w:val="0"/>
          <w:marBottom w:val="0"/>
          <w:divBdr>
            <w:top w:val="none" w:sz="0" w:space="0" w:color="auto"/>
            <w:left w:val="none" w:sz="0" w:space="0" w:color="auto"/>
            <w:bottom w:val="none" w:sz="0" w:space="0" w:color="auto"/>
            <w:right w:val="none" w:sz="0" w:space="0" w:color="auto"/>
          </w:divBdr>
          <w:divsChild>
            <w:div w:id="71438922">
              <w:marLeft w:val="0"/>
              <w:marRight w:val="0"/>
              <w:marTop w:val="0"/>
              <w:marBottom w:val="0"/>
              <w:divBdr>
                <w:top w:val="none" w:sz="0" w:space="0" w:color="auto"/>
                <w:left w:val="none" w:sz="0" w:space="0" w:color="auto"/>
                <w:bottom w:val="none" w:sz="0" w:space="0" w:color="auto"/>
                <w:right w:val="none" w:sz="0" w:space="0" w:color="auto"/>
              </w:divBdr>
            </w:div>
          </w:divsChild>
        </w:div>
        <w:div w:id="848955424">
          <w:marLeft w:val="0"/>
          <w:marRight w:val="0"/>
          <w:marTop w:val="0"/>
          <w:marBottom w:val="0"/>
          <w:divBdr>
            <w:top w:val="none" w:sz="0" w:space="0" w:color="auto"/>
            <w:left w:val="none" w:sz="0" w:space="0" w:color="auto"/>
            <w:bottom w:val="none" w:sz="0" w:space="0" w:color="auto"/>
            <w:right w:val="none" w:sz="0" w:space="0" w:color="auto"/>
          </w:divBdr>
          <w:divsChild>
            <w:div w:id="912471265">
              <w:marLeft w:val="0"/>
              <w:marRight w:val="0"/>
              <w:marTop w:val="0"/>
              <w:marBottom w:val="0"/>
              <w:divBdr>
                <w:top w:val="none" w:sz="0" w:space="0" w:color="auto"/>
                <w:left w:val="none" w:sz="0" w:space="0" w:color="auto"/>
                <w:bottom w:val="none" w:sz="0" w:space="0" w:color="auto"/>
                <w:right w:val="none" w:sz="0" w:space="0" w:color="auto"/>
              </w:divBdr>
            </w:div>
          </w:divsChild>
        </w:div>
        <w:div w:id="956958273">
          <w:marLeft w:val="0"/>
          <w:marRight w:val="0"/>
          <w:marTop w:val="0"/>
          <w:marBottom w:val="0"/>
          <w:divBdr>
            <w:top w:val="none" w:sz="0" w:space="0" w:color="auto"/>
            <w:left w:val="none" w:sz="0" w:space="0" w:color="auto"/>
            <w:bottom w:val="none" w:sz="0" w:space="0" w:color="auto"/>
            <w:right w:val="none" w:sz="0" w:space="0" w:color="auto"/>
          </w:divBdr>
          <w:divsChild>
            <w:div w:id="1773478559">
              <w:marLeft w:val="0"/>
              <w:marRight w:val="0"/>
              <w:marTop w:val="0"/>
              <w:marBottom w:val="0"/>
              <w:divBdr>
                <w:top w:val="none" w:sz="0" w:space="0" w:color="auto"/>
                <w:left w:val="none" w:sz="0" w:space="0" w:color="auto"/>
                <w:bottom w:val="none" w:sz="0" w:space="0" w:color="auto"/>
                <w:right w:val="none" w:sz="0" w:space="0" w:color="auto"/>
              </w:divBdr>
            </w:div>
          </w:divsChild>
        </w:div>
        <w:div w:id="1043210327">
          <w:marLeft w:val="0"/>
          <w:marRight w:val="0"/>
          <w:marTop w:val="0"/>
          <w:marBottom w:val="0"/>
          <w:divBdr>
            <w:top w:val="none" w:sz="0" w:space="0" w:color="auto"/>
            <w:left w:val="none" w:sz="0" w:space="0" w:color="auto"/>
            <w:bottom w:val="none" w:sz="0" w:space="0" w:color="auto"/>
            <w:right w:val="none" w:sz="0" w:space="0" w:color="auto"/>
          </w:divBdr>
          <w:divsChild>
            <w:div w:id="343019923">
              <w:marLeft w:val="0"/>
              <w:marRight w:val="0"/>
              <w:marTop w:val="0"/>
              <w:marBottom w:val="0"/>
              <w:divBdr>
                <w:top w:val="none" w:sz="0" w:space="0" w:color="auto"/>
                <w:left w:val="none" w:sz="0" w:space="0" w:color="auto"/>
                <w:bottom w:val="none" w:sz="0" w:space="0" w:color="auto"/>
                <w:right w:val="none" w:sz="0" w:space="0" w:color="auto"/>
              </w:divBdr>
            </w:div>
          </w:divsChild>
        </w:div>
        <w:div w:id="1108045852">
          <w:marLeft w:val="0"/>
          <w:marRight w:val="0"/>
          <w:marTop w:val="0"/>
          <w:marBottom w:val="0"/>
          <w:divBdr>
            <w:top w:val="none" w:sz="0" w:space="0" w:color="auto"/>
            <w:left w:val="none" w:sz="0" w:space="0" w:color="auto"/>
            <w:bottom w:val="none" w:sz="0" w:space="0" w:color="auto"/>
            <w:right w:val="none" w:sz="0" w:space="0" w:color="auto"/>
          </w:divBdr>
          <w:divsChild>
            <w:div w:id="271521995">
              <w:marLeft w:val="0"/>
              <w:marRight w:val="0"/>
              <w:marTop w:val="0"/>
              <w:marBottom w:val="0"/>
              <w:divBdr>
                <w:top w:val="none" w:sz="0" w:space="0" w:color="auto"/>
                <w:left w:val="none" w:sz="0" w:space="0" w:color="auto"/>
                <w:bottom w:val="none" w:sz="0" w:space="0" w:color="auto"/>
                <w:right w:val="none" w:sz="0" w:space="0" w:color="auto"/>
              </w:divBdr>
            </w:div>
          </w:divsChild>
        </w:div>
        <w:div w:id="1108625194">
          <w:marLeft w:val="0"/>
          <w:marRight w:val="0"/>
          <w:marTop w:val="0"/>
          <w:marBottom w:val="0"/>
          <w:divBdr>
            <w:top w:val="none" w:sz="0" w:space="0" w:color="auto"/>
            <w:left w:val="none" w:sz="0" w:space="0" w:color="auto"/>
            <w:bottom w:val="none" w:sz="0" w:space="0" w:color="auto"/>
            <w:right w:val="none" w:sz="0" w:space="0" w:color="auto"/>
          </w:divBdr>
          <w:divsChild>
            <w:div w:id="596866298">
              <w:marLeft w:val="0"/>
              <w:marRight w:val="0"/>
              <w:marTop w:val="0"/>
              <w:marBottom w:val="0"/>
              <w:divBdr>
                <w:top w:val="none" w:sz="0" w:space="0" w:color="auto"/>
                <w:left w:val="none" w:sz="0" w:space="0" w:color="auto"/>
                <w:bottom w:val="none" w:sz="0" w:space="0" w:color="auto"/>
                <w:right w:val="none" w:sz="0" w:space="0" w:color="auto"/>
              </w:divBdr>
            </w:div>
            <w:div w:id="967204802">
              <w:marLeft w:val="0"/>
              <w:marRight w:val="0"/>
              <w:marTop w:val="0"/>
              <w:marBottom w:val="0"/>
              <w:divBdr>
                <w:top w:val="none" w:sz="0" w:space="0" w:color="auto"/>
                <w:left w:val="none" w:sz="0" w:space="0" w:color="auto"/>
                <w:bottom w:val="none" w:sz="0" w:space="0" w:color="auto"/>
                <w:right w:val="none" w:sz="0" w:space="0" w:color="auto"/>
              </w:divBdr>
            </w:div>
          </w:divsChild>
        </w:div>
        <w:div w:id="1281230215">
          <w:marLeft w:val="0"/>
          <w:marRight w:val="0"/>
          <w:marTop w:val="0"/>
          <w:marBottom w:val="0"/>
          <w:divBdr>
            <w:top w:val="none" w:sz="0" w:space="0" w:color="auto"/>
            <w:left w:val="none" w:sz="0" w:space="0" w:color="auto"/>
            <w:bottom w:val="none" w:sz="0" w:space="0" w:color="auto"/>
            <w:right w:val="none" w:sz="0" w:space="0" w:color="auto"/>
          </w:divBdr>
          <w:divsChild>
            <w:div w:id="190608514">
              <w:marLeft w:val="0"/>
              <w:marRight w:val="0"/>
              <w:marTop w:val="0"/>
              <w:marBottom w:val="0"/>
              <w:divBdr>
                <w:top w:val="none" w:sz="0" w:space="0" w:color="auto"/>
                <w:left w:val="none" w:sz="0" w:space="0" w:color="auto"/>
                <w:bottom w:val="none" w:sz="0" w:space="0" w:color="auto"/>
                <w:right w:val="none" w:sz="0" w:space="0" w:color="auto"/>
              </w:divBdr>
            </w:div>
            <w:div w:id="893467789">
              <w:marLeft w:val="0"/>
              <w:marRight w:val="0"/>
              <w:marTop w:val="0"/>
              <w:marBottom w:val="0"/>
              <w:divBdr>
                <w:top w:val="none" w:sz="0" w:space="0" w:color="auto"/>
                <w:left w:val="none" w:sz="0" w:space="0" w:color="auto"/>
                <w:bottom w:val="none" w:sz="0" w:space="0" w:color="auto"/>
                <w:right w:val="none" w:sz="0" w:space="0" w:color="auto"/>
              </w:divBdr>
            </w:div>
            <w:div w:id="1232273867">
              <w:marLeft w:val="0"/>
              <w:marRight w:val="0"/>
              <w:marTop w:val="0"/>
              <w:marBottom w:val="0"/>
              <w:divBdr>
                <w:top w:val="none" w:sz="0" w:space="0" w:color="auto"/>
                <w:left w:val="none" w:sz="0" w:space="0" w:color="auto"/>
                <w:bottom w:val="none" w:sz="0" w:space="0" w:color="auto"/>
                <w:right w:val="none" w:sz="0" w:space="0" w:color="auto"/>
              </w:divBdr>
            </w:div>
          </w:divsChild>
        </w:div>
        <w:div w:id="1349058827">
          <w:marLeft w:val="0"/>
          <w:marRight w:val="0"/>
          <w:marTop w:val="0"/>
          <w:marBottom w:val="0"/>
          <w:divBdr>
            <w:top w:val="none" w:sz="0" w:space="0" w:color="auto"/>
            <w:left w:val="none" w:sz="0" w:space="0" w:color="auto"/>
            <w:bottom w:val="none" w:sz="0" w:space="0" w:color="auto"/>
            <w:right w:val="none" w:sz="0" w:space="0" w:color="auto"/>
          </w:divBdr>
          <w:divsChild>
            <w:div w:id="564267471">
              <w:marLeft w:val="0"/>
              <w:marRight w:val="0"/>
              <w:marTop w:val="0"/>
              <w:marBottom w:val="0"/>
              <w:divBdr>
                <w:top w:val="none" w:sz="0" w:space="0" w:color="auto"/>
                <w:left w:val="none" w:sz="0" w:space="0" w:color="auto"/>
                <w:bottom w:val="none" w:sz="0" w:space="0" w:color="auto"/>
                <w:right w:val="none" w:sz="0" w:space="0" w:color="auto"/>
              </w:divBdr>
            </w:div>
            <w:div w:id="1841240495">
              <w:marLeft w:val="0"/>
              <w:marRight w:val="0"/>
              <w:marTop w:val="0"/>
              <w:marBottom w:val="0"/>
              <w:divBdr>
                <w:top w:val="none" w:sz="0" w:space="0" w:color="auto"/>
                <w:left w:val="none" w:sz="0" w:space="0" w:color="auto"/>
                <w:bottom w:val="none" w:sz="0" w:space="0" w:color="auto"/>
                <w:right w:val="none" w:sz="0" w:space="0" w:color="auto"/>
              </w:divBdr>
            </w:div>
          </w:divsChild>
        </w:div>
        <w:div w:id="1527255488">
          <w:marLeft w:val="0"/>
          <w:marRight w:val="0"/>
          <w:marTop w:val="0"/>
          <w:marBottom w:val="0"/>
          <w:divBdr>
            <w:top w:val="none" w:sz="0" w:space="0" w:color="auto"/>
            <w:left w:val="none" w:sz="0" w:space="0" w:color="auto"/>
            <w:bottom w:val="none" w:sz="0" w:space="0" w:color="auto"/>
            <w:right w:val="none" w:sz="0" w:space="0" w:color="auto"/>
          </w:divBdr>
          <w:divsChild>
            <w:div w:id="882134394">
              <w:marLeft w:val="0"/>
              <w:marRight w:val="0"/>
              <w:marTop w:val="0"/>
              <w:marBottom w:val="0"/>
              <w:divBdr>
                <w:top w:val="none" w:sz="0" w:space="0" w:color="auto"/>
                <w:left w:val="none" w:sz="0" w:space="0" w:color="auto"/>
                <w:bottom w:val="none" w:sz="0" w:space="0" w:color="auto"/>
                <w:right w:val="none" w:sz="0" w:space="0" w:color="auto"/>
              </w:divBdr>
            </w:div>
          </w:divsChild>
        </w:div>
        <w:div w:id="1539396701">
          <w:marLeft w:val="0"/>
          <w:marRight w:val="0"/>
          <w:marTop w:val="0"/>
          <w:marBottom w:val="0"/>
          <w:divBdr>
            <w:top w:val="none" w:sz="0" w:space="0" w:color="auto"/>
            <w:left w:val="none" w:sz="0" w:space="0" w:color="auto"/>
            <w:bottom w:val="none" w:sz="0" w:space="0" w:color="auto"/>
            <w:right w:val="none" w:sz="0" w:space="0" w:color="auto"/>
          </w:divBdr>
          <w:divsChild>
            <w:div w:id="1283346713">
              <w:marLeft w:val="0"/>
              <w:marRight w:val="0"/>
              <w:marTop w:val="0"/>
              <w:marBottom w:val="0"/>
              <w:divBdr>
                <w:top w:val="none" w:sz="0" w:space="0" w:color="auto"/>
                <w:left w:val="none" w:sz="0" w:space="0" w:color="auto"/>
                <w:bottom w:val="none" w:sz="0" w:space="0" w:color="auto"/>
                <w:right w:val="none" w:sz="0" w:space="0" w:color="auto"/>
              </w:divBdr>
            </w:div>
          </w:divsChild>
        </w:div>
        <w:div w:id="1592661440">
          <w:marLeft w:val="0"/>
          <w:marRight w:val="0"/>
          <w:marTop w:val="0"/>
          <w:marBottom w:val="0"/>
          <w:divBdr>
            <w:top w:val="none" w:sz="0" w:space="0" w:color="auto"/>
            <w:left w:val="none" w:sz="0" w:space="0" w:color="auto"/>
            <w:bottom w:val="none" w:sz="0" w:space="0" w:color="auto"/>
            <w:right w:val="none" w:sz="0" w:space="0" w:color="auto"/>
          </w:divBdr>
          <w:divsChild>
            <w:div w:id="966394916">
              <w:marLeft w:val="0"/>
              <w:marRight w:val="0"/>
              <w:marTop w:val="0"/>
              <w:marBottom w:val="0"/>
              <w:divBdr>
                <w:top w:val="none" w:sz="0" w:space="0" w:color="auto"/>
                <w:left w:val="none" w:sz="0" w:space="0" w:color="auto"/>
                <w:bottom w:val="none" w:sz="0" w:space="0" w:color="auto"/>
                <w:right w:val="none" w:sz="0" w:space="0" w:color="auto"/>
              </w:divBdr>
            </w:div>
          </w:divsChild>
        </w:div>
        <w:div w:id="1871410448">
          <w:marLeft w:val="0"/>
          <w:marRight w:val="0"/>
          <w:marTop w:val="0"/>
          <w:marBottom w:val="0"/>
          <w:divBdr>
            <w:top w:val="none" w:sz="0" w:space="0" w:color="auto"/>
            <w:left w:val="none" w:sz="0" w:space="0" w:color="auto"/>
            <w:bottom w:val="none" w:sz="0" w:space="0" w:color="auto"/>
            <w:right w:val="none" w:sz="0" w:space="0" w:color="auto"/>
          </w:divBdr>
          <w:divsChild>
            <w:div w:id="1494568481">
              <w:marLeft w:val="0"/>
              <w:marRight w:val="0"/>
              <w:marTop w:val="0"/>
              <w:marBottom w:val="0"/>
              <w:divBdr>
                <w:top w:val="none" w:sz="0" w:space="0" w:color="auto"/>
                <w:left w:val="none" w:sz="0" w:space="0" w:color="auto"/>
                <w:bottom w:val="none" w:sz="0" w:space="0" w:color="auto"/>
                <w:right w:val="none" w:sz="0" w:space="0" w:color="auto"/>
              </w:divBdr>
            </w:div>
          </w:divsChild>
        </w:div>
        <w:div w:id="1902059294">
          <w:marLeft w:val="0"/>
          <w:marRight w:val="0"/>
          <w:marTop w:val="0"/>
          <w:marBottom w:val="0"/>
          <w:divBdr>
            <w:top w:val="none" w:sz="0" w:space="0" w:color="auto"/>
            <w:left w:val="none" w:sz="0" w:space="0" w:color="auto"/>
            <w:bottom w:val="none" w:sz="0" w:space="0" w:color="auto"/>
            <w:right w:val="none" w:sz="0" w:space="0" w:color="auto"/>
          </w:divBdr>
          <w:divsChild>
            <w:div w:id="1527602355">
              <w:marLeft w:val="0"/>
              <w:marRight w:val="0"/>
              <w:marTop w:val="0"/>
              <w:marBottom w:val="0"/>
              <w:divBdr>
                <w:top w:val="none" w:sz="0" w:space="0" w:color="auto"/>
                <w:left w:val="none" w:sz="0" w:space="0" w:color="auto"/>
                <w:bottom w:val="none" w:sz="0" w:space="0" w:color="auto"/>
                <w:right w:val="none" w:sz="0" w:space="0" w:color="auto"/>
              </w:divBdr>
            </w:div>
          </w:divsChild>
        </w:div>
        <w:div w:id="1928925572">
          <w:marLeft w:val="0"/>
          <w:marRight w:val="0"/>
          <w:marTop w:val="0"/>
          <w:marBottom w:val="0"/>
          <w:divBdr>
            <w:top w:val="none" w:sz="0" w:space="0" w:color="auto"/>
            <w:left w:val="none" w:sz="0" w:space="0" w:color="auto"/>
            <w:bottom w:val="none" w:sz="0" w:space="0" w:color="auto"/>
            <w:right w:val="none" w:sz="0" w:space="0" w:color="auto"/>
          </w:divBdr>
          <w:divsChild>
            <w:div w:id="155461814">
              <w:marLeft w:val="0"/>
              <w:marRight w:val="0"/>
              <w:marTop w:val="0"/>
              <w:marBottom w:val="0"/>
              <w:divBdr>
                <w:top w:val="none" w:sz="0" w:space="0" w:color="auto"/>
                <w:left w:val="none" w:sz="0" w:space="0" w:color="auto"/>
                <w:bottom w:val="none" w:sz="0" w:space="0" w:color="auto"/>
                <w:right w:val="none" w:sz="0" w:space="0" w:color="auto"/>
              </w:divBdr>
            </w:div>
            <w:div w:id="1966502883">
              <w:marLeft w:val="0"/>
              <w:marRight w:val="0"/>
              <w:marTop w:val="0"/>
              <w:marBottom w:val="0"/>
              <w:divBdr>
                <w:top w:val="none" w:sz="0" w:space="0" w:color="auto"/>
                <w:left w:val="none" w:sz="0" w:space="0" w:color="auto"/>
                <w:bottom w:val="none" w:sz="0" w:space="0" w:color="auto"/>
                <w:right w:val="none" w:sz="0" w:space="0" w:color="auto"/>
              </w:divBdr>
            </w:div>
          </w:divsChild>
        </w:div>
        <w:div w:id="1987856078">
          <w:marLeft w:val="0"/>
          <w:marRight w:val="0"/>
          <w:marTop w:val="0"/>
          <w:marBottom w:val="0"/>
          <w:divBdr>
            <w:top w:val="none" w:sz="0" w:space="0" w:color="auto"/>
            <w:left w:val="none" w:sz="0" w:space="0" w:color="auto"/>
            <w:bottom w:val="none" w:sz="0" w:space="0" w:color="auto"/>
            <w:right w:val="none" w:sz="0" w:space="0" w:color="auto"/>
          </w:divBdr>
          <w:divsChild>
            <w:div w:id="1046103018">
              <w:marLeft w:val="0"/>
              <w:marRight w:val="0"/>
              <w:marTop w:val="0"/>
              <w:marBottom w:val="0"/>
              <w:divBdr>
                <w:top w:val="none" w:sz="0" w:space="0" w:color="auto"/>
                <w:left w:val="none" w:sz="0" w:space="0" w:color="auto"/>
                <w:bottom w:val="none" w:sz="0" w:space="0" w:color="auto"/>
                <w:right w:val="none" w:sz="0" w:space="0" w:color="auto"/>
              </w:divBdr>
            </w:div>
          </w:divsChild>
        </w:div>
        <w:div w:id="2014912756">
          <w:marLeft w:val="0"/>
          <w:marRight w:val="0"/>
          <w:marTop w:val="0"/>
          <w:marBottom w:val="0"/>
          <w:divBdr>
            <w:top w:val="none" w:sz="0" w:space="0" w:color="auto"/>
            <w:left w:val="none" w:sz="0" w:space="0" w:color="auto"/>
            <w:bottom w:val="none" w:sz="0" w:space="0" w:color="auto"/>
            <w:right w:val="none" w:sz="0" w:space="0" w:color="auto"/>
          </w:divBdr>
          <w:divsChild>
            <w:div w:id="65031607">
              <w:marLeft w:val="0"/>
              <w:marRight w:val="0"/>
              <w:marTop w:val="0"/>
              <w:marBottom w:val="0"/>
              <w:divBdr>
                <w:top w:val="none" w:sz="0" w:space="0" w:color="auto"/>
                <w:left w:val="none" w:sz="0" w:space="0" w:color="auto"/>
                <w:bottom w:val="none" w:sz="0" w:space="0" w:color="auto"/>
                <w:right w:val="none" w:sz="0" w:space="0" w:color="auto"/>
              </w:divBdr>
            </w:div>
          </w:divsChild>
        </w:div>
        <w:div w:id="2095932035">
          <w:marLeft w:val="0"/>
          <w:marRight w:val="0"/>
          <w:marTop w:val="0"/>
          <w:marBottom w:val="0"/>
          <w:divBdr>
            <w:top w:val="none" w:sz="0" w:space="0" w:color="auto"/>
            <w:left w:val="none" w:sz="0" w:space="0" w:color="auto"/>
            <w:bottom w:val="none" w:sz="0" w:space="0" w:color="auto"/>
            <w:right w:val="none" w:sz="0" w:space="0" w:color="auto"/>
          </w:divBdr>
          <w:divsChild>
            <w:div w:id="531848422">
              <w:marLeft w:val="0"/>
              <w:marRight w:val="0"/>
              <w:marTop w:val="0"/>
              <w:marBottom w:val="0"/>
              <w:divBdr>
                <w:top w:val="none" w:sz="0" w:space="0" w:color="auto"/>
                <w:left w:val="none" w:sz="0" w:space="0" w:color="auto"/>
                <w:bottom w:val="none" w:sz="0" w:space="0" w:color="auto"/>
                <w:right w:val="none" w:sz="0" w:space="0" w:color="auto"/>
              </w:divBdr>
            </w:div>
            <w:div w:id="712929137">
              <w:marLeft w:val="0"/>
              <w:marRight w:val="0"/>
              <w:marTop w:val="0"/>
              <w:marBottom w:val="0"/>
              <w:divBdr>
                <w:top w:val="none" w:sz="0" w:space="0" w:color="auto"/>
                <w:left w:val="none" w:sz="0" w:space="0" w:color="auto"/>
                <w:bottom w:val="none" w:sz="0" w:space="0" w:color="auto"/>
                <w:right w:val="none" w:sz="0" w:space="0" w:color="auto"/>
              </w:divBdr>
            </w:div>
          </w:divsChild>
        </w:div>
        <w:div w:id="2104763275">
          <w:marLeft w:val="0"/>
          <w:marRight w:val="0"/>
          <w:marTop w:val="0"/>
          <w:marBottom w:val="0"/>
          <w:divBdr>
            <w:top w:val="none" w:sz="0" w:space="0" w:color="auto"/>
            <w:left w:val="none" w:sz="0" w:space="0" w:color="auto"/>
            <w:bottom w:val="none" w:sz="0" w:space="0" w:color="auto"/>
            <w:right w:val="none" w:sz="0" w:space="0" w:color="auto"/>
          </w:divBdr>
          <w:divsChild>
            <w:div w:id="119492463">
              <w:marLeft w:val="0"/>
              <w:marRight w:val="0"/>
              <w:marTop w:val="0"/>
              <w:marBottom w:val="0"/>
              <w:divBdr>
                <w:top w:val="none" w:sz="0" w:space="0" w:color="auto"/>
                <w:left w:val="none" w:sz="0" w:space="0" w:color="auto"/>
                <w:bottom w:val="none" w:sz="0" w:space="0" w:color="auto"/>
                <w:right w:val="none" w:sz="0" w:space="0" w:color="auto"/>
              </w:divBdr>
            </w:div>
          </w:divsChild>
        </w:div>
        <w:div w:id="2124612998">
          <w:marLeft w:val="0"/>
          <w:marRight w:val="0"/>
          <w:marTop w:val="0"/>
          <w:marBottom w:val="0"/>
          <w:divBdr>
            <w:top w:val="none" w:sz="0" w:space="0" w:color="auto"/>
            <w:left w:val="none" w:sz="0" w:space="0" w:color="auto"/>
            <w:bottom w:val="none" w:sz="0" w:space="0" w:color="auto"/>
            <w:right w:val="none" w:sz="0" w:space="0" w:color="auto"/>
          </w:divBdr>
          <w:divsChild>
            <w:div w:id="1213350845">
              <w:marLeft w:val="0"/>
              <w:marRight w:val="0"/>
              <w:marTop w:val="0"/>
              <w:marBottom w:val="0"/>
              <w:divBdr>
                <w:top w:val="none" w:sz="0" w:space="0" w:color="auto"/>
                <w:left w:val="none" w:sz="0" w:space="0" w:color="auto"/>
                <w:bottom w:val="none" w:sz="0" w:space="0" w:color="auto"/>
                <w:right w:val="none" w:sz="0" w:space="0" w:color="auto"/>
              </w:divBdr>
            </w:div>
            <w:div w:id="2045979180">
              <w:marLeft w:val="0"/>
              <w:marRight w:val="0"/>
              <w:marTop w:val="0"/>
              <w:marBottom w:val="0"/>
              <w:divBdr>
                <w:top w:val="none" w:sz="0" w:space="0" w:color="auto"/>
                <w:left w:val="none" w:sz="0" w:space="0" w:color="auto"/>
                <w:bottom w:val="none" w:sz="0" w:space="0" w:color="auto"/>
                <w:right w:val="none" w:sz="0" w:space="0" w:color="auto"/>
              </w:divBdr>
            </w:div>
          </w:divsChild>
        </w:div>
        <w:div w:id="2137750381">
          <w:marLeft w:val="0"/>
          <w:marRight w:val="0"/>
          <w:marTop w:val="0"/>
          <w:marBottom w:val="0"/>
          <w:divBdr>
            <w:top w:val="none" w:sz="0" w:space="0" w:color="auto"/>
            <w:left w:val="none" w:sz="0" w:space="0" w:color="auto"/>
            <w:bottom w:val="none" w:sz="0" w:space="0" w:color="auto"/>
            <w:right w:val="none" w:sz="0" w:space="0" w:color="auto"/>
          </w:divBdr>
          <w:divsChild>
            <w:div w:id="132329199">
              <w:marLeft w:val="0"/>
              <w:marRight w:val="0"/>
              <w:marTop w:val="0"/>
              <w:marBottom w:val="0"/>
              <w:divBdr>
                <w:top w:val="none" w:sz="0" w:space="0" w:color="auto"/>
                <w:left w:val="none" w:sz="0" w:space="0" w:color="auto"/>
                <w:bottom w:val="none" w:sz="0" w:space="0" w:color="auto"/>
                <w:right w:val="none" w:sz="0" w:space="0" w:color="auto"/>
              </w:divBdr>
            </w:div>
            <w:div w:id="4779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6946">
      <w:bodyDiv w:val="1"/>
      <w:marLeft w:val="0"/>
      <w:marRight w:val="0"/>
      <w:marTop w:val="0"/>
      <w:marBottom w:val="0"/>
      <w:divBdr>
        <w:top w:val="none" w:sz="0" w:space="0" w:color="auto"/>
        <w:left w:val="none" w:sz="0" w:space="0" w:color="auto"/>
        <w:bottom w:val="none" w:sz="0" w:space="0" w:color="auto"/>
        <w:right w:val="none" w:sz="0" w:space="0" w:color="auto"/>
      </w:divBdr>
      <w:divsChild>
        <w:div w:id="270551087">
          <w:marLeft w:val="0"/>
          <w:marRight w:val="0"/>
          <w:marTop w:val="0"/>
          <w:marBottom w:val="0"/>
          <w:divBdr>
            <w:top w:val="none" w:sz="0" w:space="0" w:color="auto"/>
            <w:left w:val="none" w:sz="0" w:space="0" w:color="auto"/>
            <w:bottom w:val="none" w:sz="0" w:space="0" w:color="auto"/>
            <w:right w:val="none" w:sz="0" w:space="0" w:color="auto"/>
          </w:divBdr>
        </w:div>
        <w:div w:id="1316841553">
          <w:marLeft w:val="0"/>
          <w:marRight w:val="0"/>
          <w:marTop w:val="0"/>
          <w:marBottom w:val="0"/>
          <w:divBdr>
            <w:top w:val="none" w:sz="0" w:space="0" w:color="auto"/>
            <w:left w:val="none" w:sz="0" w:space="0" w:color="auto"/>
            <w:bottom w:val="none" w:sz="0" w:space="0" w:color="auto"/>
            <w:right w:val="none" w:sz="0" w:space="0" w:color="auto"/>
          </w:divBdr>
        </w:div>
        <w:div w:id="1760251616">
          <w:marLeft w:val="0"/>
          <w:marRight w:val="0"/>
          <w:marTop w:val="0"/>
          <w:marBottom w:val="0"/>
          <w:divBdr>
            <w:top w:val="none" w:sz="0" w:space="0" w:color="auto"/>
            <w:left w:val="none" w:sz="0" w:space="0" w:color="auto"/>
            <w:bottom w:val="none" w:sz="0" w:space="0" w:color="auto"/>
            <w:right w:val="none" w:sz="0" w:space="0" w:color="auto"/>
          </w:divBdr>
        </w:div>
      </w:divsChild>
    </w:div>
    <w:div w:id="374819115">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sChild>
        <w:div w:id="49623673">
          <w:marLeft w:val="0"/>
          <w:marRight w:val="0"/>
          <w:marTop w:val="0"/>
          <w:marBottom w:val="0"/>
          <w:divBdr>
            <w:top w:val="none" w:sz="0" w:space="0" w:color="auto"/>
            <w:left w:val="none" w:sz="0" w:space="0" w:color="auto"/>
            <w:bottom w:val="none" w:sz="0" w:space="0" w:color="auto"/>
            <w:right w:val="none" w:sz="0" w:space="0" w:color="auto"/>
          </w:divBdr>
        </w:div>
        <w:div w:id="1557857521">
          <w:marLeft w:val="0"/>
          <w:marRight w:val="0"/>
          <w:marTop w:val="0"/>
          <w:marBottom w:val="0"/>
          <w:divBdr>
            <w:top w:val="none" w:sz="0" w:space="0" w:color="auto"/>
            <w:left w:val="none" w:sz="0" w:space="0" w:color="auto"/>
            <w:bottom w:val="none" w:sz="0" w:space="0" w:color="auto"/>
            <w:right w:val="none" w:sz="0" w:space="0" w:color="auto"/>
          </w:divBdr>
        </w:div>
      </w:divsChild>
    </w:div>
    <w:div w:id="403647789">
      <w:bodyDiv w:val="1"/>
      <w:marLeft w:val="0"/>
      <w:marRight w:val="0"/>
      <w:marTop w:val="0"/>
      <w:marBottom w:val="0"/>
      <w:divBdr>
        <w:top w:val="none" w:sz="0" w:space="0" w:color="auto"/>
        <w:left w:val="none" w:sz="0" w:space="0" w:color="auto"/>
        <w:bottom w:val="none" w:sz="0" w:space="0" w:color="auto"/>
        <w:right w:val="none" w:sz="0" w:space="0" w:color="auto"/>
      </w:divBdr>
      <w:divsChild>
        <w:div w:id="204291672">
          <w:marLeft w:val="0"/>
          <w:marRight w:val="0"/>
          <w:marTop w:val="0"/>
          <w:marBottom w:val="0"/>
          <w:divBdr>
            <w:top w:val="none" w:sz="0" w:space="0" w:color="auto"/>
            <w:left w:val="none" w:sz="0" w:space="0" w:color="auto"/>
            <w:bottom w:val="none" w:sz="0" w:space="0" w:color="auto"/>
            <w:right w:val="none" w:sz="0" w:space="0" w:color="auto"/>
          </w:divBdr>
        </w:div>
        <w:div w:id="371929363">
          <w:marLeft w:val="0"/>
          <w:marRight w:val="0"/>
          <w:marTop w:val="0"/>
          <w:marBottom w:val="0"/>
          <w:divBdr>
            <w:top w:val="none" w:sz="0" w:space="0" w:color="auto"/>
            <w:left w:val="none" w:sz="0" w:space="0" w:color="auto"/>
            <w:bottom w:val="none" w:sz="0" w:space="0" w:color="auto"/>
            <w:right w:val="none" w:sz="0" w:space="0" w:color="auto"/>
          </w:divBdr>
        </w:div>
        <w:div w:id="768430470">
          <w:marLeft w:val="0"/>
          <w:marRight w:val="0"/>
          <w:marTop w:val="0"/>
          <w:marBottom w:val="0"/>
          <w:divBdr>
            <w:top w:val="none" w:sz="0" w:space="0" w:color="auto"/>
            <w:left w:val="none" w:sz="0" w:space="0" w:color="auto"/>
            <w:bottom w:val="none" w:sz="0" w:space="0" w:color="auto"/>
            <w:right w:val="none" w:sz="0" w:space="0" w:color="auto"/>
          </w:divBdr>
        </w:div>
        <w:div w:id="1152719472">
          <w:marLeft w:val="0"/>
          <w:marRight w:val="0"/>
          <w:marTop w:val="0"/>
          <w:marBottom w:val="0"/>
          <w:divBdr>
            <w:top w:val="none" w:sz="0" w:space="0" w:color="auto"/>
            <w:left w:val="none" w:sz="0" w:space="0" w:color="auto"/>
            <w:bottom w:val="none" w:sz="0" w:space="0" w:color="auto"/>
            <w:right w:val="none" w:sz="0" w:space="0" w:color="auto"/>
          </w:divBdr>
        </w:div>
        <w:div w:id="1510486502">
          <w:marLeft w:val="0"/>
          <w:marRight w:val="0"/>
          <w:marTop w:val="0"/>
          <w:marBottom w:val="0"/>
          <w:divBdr>
            <w:top w:val="none" w:sz="0" w:space="0" w:color="auto"/>
            <w:left w:val="none" w:sz="0" w:space="0" w:color="auto"/>
            <w:bottom w:val="none" w:sz="0" w:space="0" w:color="auto"/>
            <w:right w:val="none" w:sz="0" w:space="0" w:color="auto"/>
          </w:divBdr>
        </w:div>
        <w:div w:id="1843425386">
          <w:marLeft w:val="0"/>
          <w:marRight w:val="0"/>
          <w:marTop w:val="0"/>
          <w:marBottom w:val="0"/>
          <w:divBdr>
            <w:top w:val="none" w:sz="0" w:space="0" w:color="auto"/>
            <w:left w:val="none" w:sz="0" w:space="0" w:color="auto"/>
            <w:bottom w:val="none" w:sz="0" w:space="0" w:color="auto"/>
            <w:right w:val="none" w:sz="0" w:space="0" w:color="auto"/>
          </w:divBdr>
        </w:div>
      </w:divsChild>
    </w:div>
    <w:div w:id="414324341">
      <w:bodyDiv w:val="1"/>
      <w:marLeft w:val="0"/>
      <w:marRight w:val="0"/>
      <w:marTop w:val="0"/>
      <w:marBottom w:val="0"/>
      <w:divBdr>
        <w:top w:val="none" w:sz="0" w:space="0" w:color="auto"/>
        <w:left w:val="none" w:sz="0" w:space="0" w:color="auto"/>
        <w:bottom w:val="none" w:sz="0" w:space="0" w:color="auto"/>
        <w:right w:val="none" w:sz="0" w:space="0" w:color="auto"/>
      </w:divBdr>
    </w:div>
    <w:div w:id="419835434">
      <w:bodyDiv w:val="1"/>
      <w:marLeft w:val="0"/>
      <w:marRight w:val="0"/>
      <w:marTop w:val="0"/>
      <w:marBottom w:val="0"/>
      <w:divBdr>
        <w:top w:val="none" w:sz="0" w:space="0" w:color="auto"/>
        <w:left w:val="none" w:sz="0" w:space="0" w:color="auto"/>
        <w:bottom w:val="none" w:sz="0" w:space="0" w:color="auto"/>
        <w:right w:val="none" w:sz="0" w:space="0" w:color="auto"/>
      </w:divBdr>
      <w:divsChild>
        <w:div w:id="151605828">
          <w:marLeft w:val="0"/>
          <w:marRight w:val="0"/>
          <w:marTop w:val="0"/>
          <w:marBottom w:val="0"/>
          <w:divBdr>
            <w:top w:val="none" w:sz="0" w:space="0" w:color="auto"/>
            <w:left w:val="none" w:sz="0" w:space="0" w:color="auto"/>
            <w:bottom w:val="none" w:sz="0" w:space="0" w:color="auto"/>
            <w:right w:val="none" w:sz="0" w:space="0" w:color="auto"/>
          </w:divBdr>
        </w:div>
        <w:div w:id="300692074">
          <w:marLeft w:val="0"/>
          <w:marRight w:val="0"/>
          <w:marTop w:val="0"/>
          <w:marBottom w:val="0"/>
          <w:divBdr>
            <w:top w:val="none" w:sz="0" w:space="0" w:color="auto"/>
            <w:left w:val="none" w:sz="0" w:space="0" w:color="auto"/>
            <w:bottom w:val="none" w:sz="0" w:space="0" w:color="auto"/>
            <w:right w:val="none" w:sz="0" w:space="0" w:color="auto"/>
          </w:divBdr>
        </w:div>
        <w:div w:id="551237015">
          <w:marLeft w:val="0"/>
          <w:marRight w:val="0"/>
          <w:marTop w:val="0"/>
          <w:marBottom w:val="0"/>
          <w:divBdr>
            <w:top w:val="none" w:sz="0" w:space="0" w:color="auto"/>
            <w:left w:val="none" w:sz="0" w:space="0" w:color="auto"/>
            <w:bottom w:val="none" w:sz="0" w:space="0" w:color="auto"/>
            <w:right w:val="none" w:sz="0" w:space="0" w:color="auto"/>
          </w:divBdr>
        </w:div>
      </w:divsChild>
    </w:div>
    <w:div w:id="428889930">
      <w:bodyDiv w:val="1"/>
      <w:marLeft w:val="0"/>
      <w:marRight w:val="0"/>
      <w:marTop w:val="0"/>
      <w:marBottom w:val="0"/>
      <w:divBdr>
        <w:top w:val="none" w:sz="0" w:space="0" w:color="auto"/>
        <w:left w:val="none" w:sz="0" w:space="0" w:color="auto"/>
        <w:bottom w:val="none" w:sz="0" w:space="0" w:color="auto"/>
        <w:right w:val="none" w:sz="0" w:space="0" w:color="auto"/>
      </w:divBdr>
      <w:divsChild>
        <w:div w:id="19163109">
          <w:marLeft w:val="0"/>
          <w:marRight w:val="0"/>
          <w:marTop w:val="0"/>
          <w:marBottom w:val="0"/>
          <w:divBdr>
            <w:top w:val="none" w:sz="0" w:space="0" w:color="auto"/>
            <w:left w:val="none" w:sz="0" w:space="0" w:color="auto"/>
            <w:bottom w:val="none" w:sz="0" w:space="0" w:color="auto"/>
            <w:right w:val="none" w:sz="0" w:space="0" w:color="auto"/>
          </w:divBdr>
        </w:div>
        <w:div w:id="214046296">
          <w:marLeft w:val="0"/>
          <w:marRight w:val="0"/>
          <w:marTop w:val="0"/>
          <w:marBottom w:val="0"/>
          <w:divBdr>
            <w:top w:val="none" w:sz="0" w:space="0" w:color="auto"/>
            <w:left w:val="none" w:sz="0" w:space="0" w:color="auto"/>
            <w:bottom w:val="none" w:sz="0" w:space="0" w:color="auto"/>
            <w:right w:val="none" w:sz="0" w:space="0" w:color="auto"/>
          </w:divBdr>
          <w:divsChild>
            <w:div w:id="2135173430">
              <w:marLeft w:val="-75"/>
              <w:marRight w:val="0"/>
              <w:marTop w:val="30"/>
              <w:marBottom w:val="30"/>
              <w:divBdr>
                <w:top w:val="none" w:sz="0" w:space="0" w:color="auto"/>
                <w:left w:val="none" w:sz="0" w:space="0" w:color="auto"/>
                <w:bottom w:val="none" w:sz="0" w:space="0" w:color="auto"/>
                <w:right w:val="none" w:sz="0" w:space="0" w:color="auto"/>
              </w:divBdr>
              <w:divsChild>
                <w:div w:id="246157791">
                  <w:marLeft w:val="0"/>
                  <w:marRight w:val="0"/>
                  <w:marTop w:val="0"/>
                  <w:marBottom w:val="0"/>
                  <w:divBdr>
                    <w:top w:val="none" w:sz="0" w:space="0" w:color="auto"/>
                    <w:left w:val="none" w:sz="0" w:space="0" w:color="auto"/>
                    <w:bottom w:val="none" w:sz="0" w:space="0" w:color="auto"/>
                    <w:right w:val="none" w:sz="0" w:space="0" w:color="auto"/>
                  </w:divBdr>
                  <w:divsChild>
                    <w:div w:id="1646860780">
                      <w:marLeft w:val="0"/>
                      <w:marRight w:val="0"/>
                      <w:marTop w:val="0"/>
                      <w:marBottom w:val="0"/>
                      <w:divBdr>
                        <w:top w:val="none" w:sz="0" w:space="0" w:color="auto"/>
                        <w:left w:val="none" w:sz="0" w:space="0" w:color="auto"/>
                        <w:bottom w:val="none" w:sz="0" w:space="0" w:color="auto"/>
                        <w:right w:val="none" w:sz="0" w:space="0" w:color="auto"/>
                      </w:divBdr>
                    </w:div>
                  </w:divsChild>
                </w:div>
                <w:div w:id="278534565">
                  <w:marLeft w:val="0"/>
                  <w:marRight w:val="0"/>
                  <w:marTop w:val="0"/>
                  <w:marBottom w:val="0"/>
                  <w:divBdr>
                    <w:top w:val="none" w:sz="0" w:space="0" w:color="auto"/>
                    <w:left w:val="none" w:sz="0" w:space="0" w:color="auto"/>
                    <w:bottom w:val="none" w:sz="0" w:space="0" w:color="auto"/>
                    <w:right w:val="none" w:sz="0" w:space="0" w:color="auto"/>
                  </w:divBdr>
                  <w:divsChild>
                    <w:div w:id="1379433531">
                      <w:marLeft w:val="0"/>
                      <w:marRight w:val="0"/>
                      <w:marTop w:val="0"/>
                      <w:marBottom w:val="0"/>
                      <w:divBdr>
                        <w:top w:val="none" w:sz="0" w:space="0" w:color="auto"/>
                        <w:left w:val="none" w:sz="0" w:space="0" w:color="auto"/>
                        <w:bottom w:val="none" w:sz="0" w:space="0" w:color="auto"/>
                        <w:right w:val="none" w:sz="0" w:space="0" w:color="auto"/>
                      </w:divBdr>
                    </w:div>
                  </w:divsChild>
                </w:div>
                <w:div w:id="413211594">
                  <w:marLeft w:val="0"/>
                  <w:marRight w:val="0"/>
                  <w:marTop w:val="0"/>
                  <w:marBottom w:val="0"/>
                  <w:divBdr>
                    <w:top w:val="none" w:sz="0" w:space="0" w:color="auto"/>
                    <w:left w:val="none" w:sz="0" w:space="0" w:color="auto"/>
                    <w:bottom w:val="none" w:sz="0" w:space="0" w:color="auto"/>
                    <w:right w:val="none" w:sz="0" w:space="0" w:color="auto"/>
                  </w:divBdr>
                  <w:divsChild>
                    <w:div w:id="1249197071">
                      <w:marLeft w:val="0"/>
                      <w:marRight w:val="0"/>
                      <w:marTop w:val="0"/>
                      <w:marBottom w:val="0"/>
                      <w:divBdr>
                        <w:top w:val="none" w:sz="0" w:space="0" w:color="auto"/>
                        <w:left w:val="none" w:sz="0" w:space="0" w:color="auto"/>
                        <w:bottom w:val="none" w:sz="0" w:space="0" w:color="auto"/>
                        <w:right w:val="none" w:sz="0" w:space="0" w:color="auto"/>
                      </w:divBdr>
                    </w:div>
                  </w:divsChild>
                </w:div>
                <w:div w:id="448939869">
                  <w:marLeft w:val="0"/>
                  <w:marRight w:val="0"/>
                  <w:marTop w:val="0"/>
                  <w:marBottom w:val="0"/>
                  <w:divBdr>
                    <w:top w:val="none" w:sz="0" w:space="0" w:color="auto"/>
                    <w:left w:val="none" w:sz="0" w:space="0" w:color="auto"/>
                    <w:bottom w:val="none" w:sz="0" w:space="0" w:color="auto"/>
                    <w:right w:val="none" w:sz="0" w:space="0" w:color="auto"/>
                  </w:divBdr>
                  <w:divsChild>
                    <w:div w:id="496268720">
                      <w:marLeft w:val="0"/>
                      <w:marRight w:val="0"/>
                      <w:marTop w:val="0"/>
                      <w:marBottom w:val="0"/>
                      <w:divBdr>
                        <w:top w:val="none" w:sz="0" w:space="0" w:color="auto"/>
                        <w:left w:val="none" w:sz="0" w:space="0" w:color="auto"/>
                        <w:bottom w:val="none" w:sz="0" w:space="0" w:color="auto"/>
                        <w:right w:val="none" w:sz="0" w:space="0" w:color="auto"/>
                      </w:divBdr>
                    </w:div>
                  </w:divsChild>
                </w:div>
                <w:div w:id="708992961">
                  <w:marLeft w:val="0"/>
                  <w:marRight w:val="0"/>
                  <w:marTop w:val="0"/>
                  <w:marBottom w:val="0"/>
                  <w:divBdr>
                    <w:top w:val="none" w:sz="0" w:space="0" w:color="auto"/>
                    <w:left w:val="none" w:sz="0" w:space="0" w:color="auto"/>
                    <w:bottom w:val="none" w:sz="0" w:space="0" w:color="auto"/>
                    <w:right w:val="none" w:sz="0" w:space="0" w:color="auto"/>
                  </w:divBdr>
                  <w:divsChild>
                    <w:div w:id="513500452">
                      <w:marLeft w:val="0"/>
                      <w:marRight w:val="0"/>
                      <w:marTop w:val="0"/>
                      <w:marBottom w:val="0"/>
                      <w:divBdr>
                        <w:top w:val="none" w:sz="0" w:space="0" w:color="auto"/>
                        <w:left w:val="none" w:sz="0" w:space="0" w:color="auto"/>
                        <w:bottom w:val="none" w:sz="0" w:space="0" w:color="auto"/>
                        <w:right w:val="none" w:sz="0" w:space="0" w:color="auto"/>
                      </w:divBdr>
                    </w:div>
                  </w:divsChild>
                </w:div>
                <w:div w:id="730539526">
                  <w:marLeft w:val="0"/>
                  <w:marRight w:val="0"/>
                  <w:marTop w:val="0"/>
                  <w:marBottom w:val="0"/>
                  <w:divBdr>
                    <w:top w:val="none" w:sz="0" w:space="0" w:color="auto"/>
                    <w:left w:val="none" w:sz="0" w:space="0" w:color="auto"/>
                    <w:bottom w:val="none" w:sz="0" w:space="0" w:color="auto"/>
                    <w:right w:val="none" w:sz="0" w:space="0" w:color="auto"/>
                  </w:divBdr>
                  <w:divsChild>
                    <w:div w:id="1702777256">
                      <w:marLeft w:val="0"/>
                      <w:marRight w:val="0"/>
                      <w:marTop w:val="0"/>
                      <w:marBottom w:val="0"/>
                      <w:divBdr>
                        <w:top w:val="none" w:sz="0" w:space="0" w:color="auto"/>
                        <w:left w:val="none" w:sz="0" w:space="0" w:color="auto"/>
                        <w:bottom w:val="none" w:sz="0" w:space="0" w:color="auto"/>
                        <w:right w:val="none" w:sz="0" w:space="0" w:color="auto"/>
                      </w:divBdr>
                    </w:div>
                  </w:divsChild>
                </w:div>
                <w:div w:id="860363021">
                  <w:marLeft w:val="0"/>
                  <w:marRight w:val="0"/>
                  <w:marTop w:val="0"/>
                  <w:marBottom w:val="0"/>
                  <w:divBdr>
                    <w:top w:val="none" w:sz="0" w:space="0" w:color="auto"/>
                    <w:left w:val="none" w:sz="0" w:space="0" w:color="auto"/>
                    <w:bottom w:val="none" w:sz="0" w:space="0" w:color="auto"/>
                    <w:right w:val="none" w:sz="0" w:space="0" w:color="auto"/>
                  </w:divBdr>
                  <w:divsChild>
                    <w:div w:id="482621151">
                      <w:marLeft w:val="0"/>
                      <w:marRight w:val="0"/>
                      <w:marTop w:val="0"/>
                      <w:marBottom w:val="0"/>
                      <w:divBdr>
                        <w:top w:val="none" w:sz="0" w:space="0" w:color="auto"/>
                        <w:left w:val="none" w:sz="0" w:space="0" w:color="auto"/>
                        <w:bottom w:val="none" w:sz="0" w:space="0" w:color="auto"/>
                        <w:right w:val="none" w:sz="0" w:space="0" w:color="auto"/>
                      </w:divBdr>
                    </w:div>
                  </w:divsChild>
                </w:div>
                <w:div w:id="969827079">
                  <w:marLeft w:val="0"/>
                  <w:marRight w:val="0"/>
                  <w:marTop w:val="0"/>
                  <w:marBottom w:val="0"/>
                  <w:divBdr>
                    <w:top w:val="none" w:sz="0" w:space="0" w:color="auto"/>
                    <w:left w:val="none" w:sz="0" w:space="0" w:color="auto"/>
                    <w:bottom w:val="none" w:sz="0" w:space="0" w:color="auto"/>
                    <w:right w:val="none" w:sz="0" w:space="0" w:color="auto"/>
                  </w:divBdr>
                  <w:divsChild>
                    <w:div w:id="697121140">
                      <w:marLeft w:val="0"/>
                      <w:marRight w:val="0"/>
                      <w:marTop w:val="0"/>
                      <w:marBottom w:val="0"/>
                      <w:divBdr>
                        <w:top w:val="none" w:sz="0" w:space="0" w:color="auto"/>
                        <w:left w:val="none" w:sz="0" w:space="0" w:color="auto"/>
                        <w:bottom w:val="none" w:sz="0" w:space="0" w:color="auto"/>
                        <w:right w:val="none" w:sz="0" w:space="0" w:color="auto"/>
                      </w:divBdr>
                    </w:div>
                  </w:divsChild>
                </w:div>
                <w:div w:id="994450612">
                  <w:marLeft w:val="0"/>
                  <w:marRight w:val="0"/>
                  <w:marTop w:val="0"/>
                  <w:marBottom w:val="0"/>
                  <w:divBdr>
                    <w:top w:val="none" w:sz="0" w:space="0" w:color="auto"/>
                    <w:left w:val="none" w:sz="0" w:space="0" w:color="auto"/>
                    <w:bottom w:val="none" w:sz="0" w:space="0" w:color="auto"/>
                    <w:right w:val="none" w:sz="0" w:space="0" w:color="auto"/>
                  </w:divBdr>
                  <w:divsChild>
                    <w:div w:id="169661765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1083531276">
                      <w:marLeft w:val="0"/>
                      <w:marRight w:val="0"/>
                      <w:marTop w:val="0"/>
                      <w:marBottom w:val="0"/>
                      <w:divBdr>
                        <w:top w:val="none" w:sz="0" w:space="0" w:color="auto"/>
                        <w:left w:val="none" w:sz="0" w:space="0" w:color="auto"/>
                        <w:bottom w:val="none" w:sz="0" w:space="0" w:color="auto"/>
                        <w:right w:val="none" w:sz="0" w:space="0" w:color="auto"/>
                      </w:divBdr>
                    </w:div>
                  </w:divsChild>
                </w:div>
                <w:div w:id="1193232071">
                  <w:marLeft w:val="0"/>
                  <w:marRight w:val="0"/>
                  <w:marTop w:val="0"/>
                  <w:marBottom w:val="0"/>
                  <w:divBdr>
                    <w:top w:val="none" w:sz="0" w:space="0" w:color="auto"/>
                    <w:left w:val="none" w:sz="0" w:space="0" w:color="auto"/>
                    <w:bottom w:val="none" w:sz="0" w:space="0" w:color="auto"/>
                    <w:right w:val="none" w:sz="0" w:space="0" w:color="auto"/>
                  </w:divBdr>
                  <w:divsChild>
                    <w:div w:id="498157738">
                      <w:marLeft w:val="0"/>
                      <w:marRight w:val="0"/>
                      <w:marTop w:val="0"/>
                      <w:marBottom w:val="0"/>
                      <w:divBdr>
                        <w:top w:val="none" w:sz="0" w:space="0" w:color="auto"/>
                        <w:left w:val="none" w:sz="0" w:space="0" w:color="auto"/>
                        <w:bottom w:val="none" w:sz="0" w:space="0" w:color="auto"/>
                        <w:right w:val="none" w:sz="0" w:space="0" w:color="auto"/>
                      </w:divBdr>
                    </w:div>
                  </w:divsChild>
                </w:div>
                <w:div w:id="1692998624">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
                  </w:divsChild>
                </w:div>
                <w:div w:id="1701320458">
                  <w:marLeft w:val="0"/>
                  <w:marRight w:val="0"/>
                  <w:marTop w:val="0"/>
                  <w:marBottom w:val="0"/>
                  <w:divBdr>
                    <w:top w:val="none" w:sz="0" w:space="0" w:color="auto"/>
                    <w:left w:val="none" w:sz="0" w:space="0" w:color="auto"/>
                    <w:bottom w:val="none" w:sz="0" w:space="0" w:color="auto"/>
                    <w:right w:val="none" w:sz="0" w:space="0" w:color="auto"/>
                  </w:divBdr>
                  <w:divsChild>
                    <w:div w:id="1887987532">
                      <w:marLeft w:val="0"/>
                      <w:marRight w:val="0"/>
                      <w:marTop w:val="0"/>
                      <w:marBottom w:val="0"/>
                      <w:divBdr>
                        <w:top w:val="none" w:sz="0" w:space="0" w:color="auto"/>
                        <w:left w:val="none" w:sz="0" w:space="0" w:color="auto"/>
                        <w:bottom w:val="none" w:sz="0" w:space="0" w:color="auto"/>
                        <w:right w:val="none" w:sz="0" w:space="0" w:color="auto"/>
                      </w:divBdr>
                    </w:div>
                  </w:divsChild>
                </w:div>
                <w:div w:id="1764296010">
                  <w:marLeft w:val="0"/>
                  <w:marRight w:val="0"/>
                  <w:marTop w:val="0"/>
                  <w:marBottom w:val="0"/>
                  <w:divBdr>
                    <w:top w:val="none" w:sz="0" w:space="0" w:color="auto"/>
                    <w:left w:val="none" w:sz="0" w:space="0" w:color="auto"/>
                    <w:bottom w:val="none" w:sz="0" w:space="0" w:color="auto"/>
                    <w:right w:val="none" w:sz="0" w:space="0" w:color="auto"/>
                  </w:divBdr>
                  <w:divsChild>
                    <w:div w:id="466362063">
                      <w:marLeft w:val="0"/>
                      <w:marRight w:val="0"/>
                      <w:marTop w:val="0"/>
                      <w:marBottom w:val="0"/>
                      <w:divBdr>
                        <w:top w:val="none" w:sz="0" w:space="0" w:color="auto"/>
                        <w:left w:val="none" w:sz="0" w:space="0" w:color="auto"/>
                        <w:bottom w:val="none" w:sz="0" w:space="0" w:color="auto"/>
                        <w:right w:val="none" w:sz="0" w:space="0" w:color="auto"/>
                      </w:divBdr>
                    </w:div>
                  </w:divsChild>
                </w:div>
                <w:div w:id="1764959954">
                  <w:marLeft w:val="0"/>
                  <w:marRight w:val="0"/>
                  <w:marTop w:val="0"/>
                  <w:marBottom w:val="0"/>
                  <w:divBdr>
                    <w:top w:val="none" w:sz="0" w:space="0" w:color="auto"/>
                    <w:left w:val="none" w:sz="0" w:space="0" w:color="auto"/>
                    <w:bottom w:val="none" w:sz="0" w:space="0" w:color="auto"/>
                    <w:right w:val="none" w:sz="0" w:space="0" w:color="auto"/>
                  </w:divBdr>
                  <w:divsChild>
                    <w:div w:id="1127966723">
                      <w:marLeft w:val="0"/>
                      <w:marRight w:val="0"/>
                      <w:marTop w:val="0"/>
                      <w:marBottom w:val="0"/>
                      <w:divBdr>
                        <w:top w:val="none" w:sz="0" w:space="0" w:color="auto"/>
                        <w:left w:val="none" w:sz="0" w:space="0" w:color="auto"/>
                        <w:bottom w:val="none" w:sz="0" w:space="0" w:color="auto"/>
                        <w:right w:val="none" w:sz="0" w:space="0" w:color="auto"/>
                      </w:divBdr>
                    </w:div>
                  </w:divsChild>
                </w:div>
                <w:div w:id="1812475501">
                  <w:marLeft w:val="0"/>
                  <w:marRight w:val="0"/>
                  <w:marTop w:val="0"/>
                  <w:marBottom w:val="0"/>
                  <w:divBdr>
                    <w:top w:val="none" w:sz="0" w:space="0" w:color="auto"/>
                    <w:left w:val="none" w:sz="0" w:space="0" w:color="auto"/>
                    <w:bottom w:val="none" w:sz="0" w:space="0" w:color="auto"/>
                    <w:right w:val="none" w:sz="0" w:space="0" w:color="auto"/>
                  </w:divBdr>
                  <w:divsChild>
                    <w:div w:id="2048555413">
                      <w:marLeft w:val="0"/>
                      <w:marRight w:val="0"/>
                      <w:marTop w:val="0"/>
                      <w:marBottom w:val="0"/>
                      <w:divBdr>
                        <w:top w:val="none" w:sz="0" w:space="0" w:color="auto"/>
                        <w:left w:val="none" w:sz="0" w:space="0" w:color="auto"/>
                        <w:bottom w:val="none" w:sz="0" w:space="0" w:color="auto"/>
                        <w:right w:val="none" w:sz="0" w:space="0" w:color="auto"/>
                      </w:divBdr>
                    </w:div>
                  </w:divsChild>
                </w:div>
                <w:div w:id="1935168368">
                  <w:marLeft w:val="0"/>
                  <w:marRight w:val="0"/>
                  <w:marTop w:val="0"/>
                  <w:marBottom w:val="0"/>
                  <w:divBdr>
                    <w:top w:val="none" w:sz="0" w:space="0" w:color="auto"/>
                    <w:left w:val="none" w:sz="0" w:space="0" w:color="auto"/>
                    <w:bottom w:val="none" w:sz="0" w:space="0" w:color="auto"/>
                    <w:right w:val="none" w:sz="0" w:space="0" w:color="auto"/>
                  </w:divBdr>
                  <w:divsChild>
                    <w:div w:id="1933465956">
                      <w:marLeft w:val="0"/>
                      <w:marRight w:val="0"/>
                      <w:marTop w:val="0"/>
                      <w:marBottom w:val="0"/>
                      <w:divBdr>
                        <w:top w:val="none" w:sz="0" w:space="0" w:color="auto"/>
                        <w:left w:val="none" w:sz="0" w:space="0" w:color="auto"/>
                        <w:bottom w:val="none" w:sz="0" w:space="0" w:color="auto"/>
                        <w:right w:val="none" w:sz="0" w:space="0" w:color="auto"/>
                      </w:divBdr>
                    </w:div>
                  </w:divsChild>
                </w:div>
                <w:div w:id="2100834591">
                  <w:marLeft w:val="0"/>
                  <w:marRight w:val="0"/>
                  <w:marTop w:val="0"/>
                  <w:marBottom w:val="0"/>
                  <w:divBdr>
                    <w:top w:val="none" w:sz="0" w:space="0" w:color="auto"/>
                    <w:left w:val="none" w:sz="0" w:space="0" w:color="auto"/>
                    <w:bottom w:val="none" w:sz="0" w:space="0" w:color="auto"/>
                    <w:right w:val="none" w:sz="0" w:space="0" w:color="auto"/>
                  </w:divBdr>
                  <w:divsChild>
                    <w:div w:id="7910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4396">
          <w:marLeft w:val="0"/>
          <w:marRight w:val="0"/>
          <w:marTop w:val="0"/>
          <w:marBottom w:val="0"/>
          <w:divBdr>
            <w:top w:val="none" w:sz="0" w:space="0" w:color="auto"/>
            <w:left w:val="none" w:sz="0" w:space="0" w:color="auto"/>
            <w:bottom w:val="none" w:sz="0" w:space="0" w:color="auto"/>
            <w:right w:val="none" w:sz="0" w:space="0" w:color="auto"/>
          </w:divBdr>
        </w:div>
        <w:div w:id="1927610978">
          <w:marLeft w:val="0"/>
          <w:marRight w:val="0"/>
          <w:marTop w:val="0"/>
          <w:marBottom w:val="0"/>
          <w:divBdr>
            <w:top w:val="none" w:sz="0" w:space="0" w:color="auto"/>
            <w:left w:val="none" w:sz="0" w:space="0" w:color="auto"/>
            <w:bottom w:val="none" w:sz="0" w:space="0" w:color="auto"/>
            <w:right w:val="none" w:sz="0" w:space="0" w:color="auto"/>
          </w:divBdr>
        </w:div>
      </w:divsChild>
    </w:div>
    <w:div w:id="460735491">
      <w:bodyDiv w:val="1"/>
      <w:marLeft w:val="0"/>
      <w:marRight w:val="0"/>
      <w:marTop w:val="0"/>
      <w:marBottom w:val="0"/>
      <w:divBdr>
        <w:top w:val="none" w:sz="0" w:space="0" w:color="auto"/>
        <w:left w:val="none" w:sz="0" w:space="0" w:color="auto"/>
        <w:bottom w:val="none" w:sz="0" w:space="0" w:color="auto"/>
        <w:right w:val="none" w:sz="0" w:space="0" w:color="auto"/>
      </w:divBdr>
      <w:divsChild>
        <w:div w:id="283778184">
          <w:marLeft w:val="0"/>
          <w:marRight w:val="0"/>
          <w:marTop w:val="0"/>
          <w:marBottom w:val="0"/>
          <w:divBdr>
            <w:top w:val="none" w:sz="0" w:space="0" w:color="auto"/>
            <w:left w:val="none" w:sz="0" w:space="0" w:color="auto"/>
            <w:bottom w:val="none" w:sz="0" w:space="0" w:color="auto"/>
            <w:right w:val="none" w:sz="0" w:space="0" w:color="auto"/>
          </w:divBdr>
        </w:div>
        <w:div w:id="1591885191">
          <w:marLeft w:val="0"/>
          <w:marRight w:val="0"/>
          <w:marTop w:val="0"/>
          <w:marBottom w:val="0"/>
          <w:divBdr>
            <w:top w:val="none" w:sz="0" w:space="0" w:color="auto"/>
            <w:left w:val="none" w:sz="0" w:space="0" w:color="auto"/>
            <w:bottom w:val="none" w:sz="0" w:space="0" w:color="auto"/>
            <w:right w:val="none" w:sz="0" w:space="0" w:color="auto"/>
          </w:divBdr>
        </w:div>
      </w:divsChild>
    </w:div>
    <w:div w:id="463937298">
      <w:bodyDiv w:val="1"/>
      <w:marLeft w:val="0"/>
      <w:marRight w:val="0"/>
      <w:marTop w:val="0"/>
      <w:marBottom w:val="0"/>
      <w:divBdr>
        <w:top w:val="none" w:sz="0" w:space="0" w:color="auto"/>
        <w:left w:val="none" w:sz="0" w:space="0" w:color="auto"/>
        <w:bottom w:val="none" w:sz="0" w:space="0" w:color="auto"/>
        <w:right w:val="none" w:sz="0" w:space="0" w:color="auto"/>
      </w:divBdr>
      <w:divsChild>
        <w:div w:id="58672603">
          <w:marLeft w:val="0"/>
          <w:marRight w:val="0"/>
          <w:marTop w:val="0"/>
          <w:marBottom w:val="0"/>
          <w:divBdr>
            <w:top w:val="none" w:sz="0" w:space="0" w:color="auto"/>
            <w:left w:val="none" w:sz="0" w:space="0" w:color="auto"/>
            <w:bottom w:val="none" w:sz="0" w:space="0" w:color="auto"/>
            <w:right w:val="none" w:sz="0" w:space="0" w:color="auto"/>
          </w:divBdr>
        </w:div>
        <w:div w:id="268709265">
          <w:marLeft w:val="0"/>
          <w:marRight w:val="0"/>
          <w:marTop w:val="0"/>
          <w:marBottom w:val="0"/>
          <w:divBdr>
            <w:top w:val="none" w:sz="0" w:space="0" w:color="auto"/>
            <w:left w:val="none" w:sz="0" w:space="0" w:color="auto"/>
            <w:bottom w:val="none" w:sz="0" w:space="0" w:color="auto"/>
            <w:right w:val="none" w:sz="0" w:space="0" w:color="auto"/>
          </w:divBdr>
        </w:div>
        <w:div w:id="305817119">
          <w:marLeft w:val="0"/>
          <w:marRight w:val="0"/>
          <w:marTop w:val="0"/>
          <w:marBottom w:val="0"/>
          <w:divBdr>
            <w:top w:val="none" w:sz="0" w:space="0" w:color="auto"/>
            <w:left w:val="none" w:sz="0" w:space="0" w:color="auto"/>
            <w:bottom w:val="none" w:sz="0" w:space="0" w:color="auto"/>
            <w:right w:val="none" w:sz="0" w:space="0" w:color="auto"/>
          </w:divBdr>
        </w:div>
        <w:div w:id="406653122">
          <w:marLeft w:val="0"/>
          <w:marRight w:val="0"/>
          <w:marTop w:val="0"/>
          <w:marBottom w:val="0"/>
          <w:divBdr>
            <w:top w:val="none" w:sz="0" w:space="0" w:color="auto"/>
            <w:left w:val="none" w:sz="0" w:space="0" w:color="auto"/>
            <w:bottom w:val="none" w:sz="0" w:space="0" w:color="auto"/>
            <w:right w:val="none" w:sz="0" w:space="0" w:color="auto"/>
          </w:divBdr>
        </w:div>
        <w:div w:id="461310911">
          <w:marLeft w:val="0"/>
          <w:marRight w:val="0"/>
          <w:marTop w:val="0"/>
          <w:marBottom w:val="0"/>
          <w:divBdr>
            <w:top w:val="none" w:sz="0" w:space="0" w:color="auto"/>
            <w:left w:val="none" w:sz="0" w:space="0" w:color="auto"/>
            <w:bottom w:val="none" w:sz="0" w:space="0" w:color="auto"/>
            <w:right w:val="none" w:sz="0" w:space="0" w:color="auto"/>
          </w:divBdr>
        </w:div>
        <w:div w:id="1023240821">
          <w:marLeft w:val="0"/>
          <w:marRight w:val="0"/>
          <w:marTop w:val="0"/>
          <w:marBottom w:val="0"/>
          <w:divBdr>
            <w:top w:val="none" w:sz="0" w:space="0" w:color="auto"/>
            <w:left w:val="none" w:sz="0" w:space="0" w:color="auto"/>
            <w:bottom w:val="none" w:sz="0" w:space="0" w:color="auto"/>
            <w:right w:val="none" w:sz="0" w:space="0" w:color="auto"/>
          </w:divBdr>
        </w:div>
        <w:div w:id="1073819412">
          <w:marLeft w:val="0"/>
          <w:marRight w:val="0"/>
          <w:marTop w:val="0"/>
          <w:marBottom w:val="0"/>
          <w:divBdr>
            <w:top w:val="none" w:sz="0" w:space="0" w:color="auto"/>
            <w:left w:val="none" w:sz="0" w:space="0" w:color="auto"/>
            <w:bottom w:val="none" w:sz="0" w:space="0" w:color="auto"/>
            <w:right w:val="none" w:sz="0" w:space="0" w:color="auto"/>
          </w:divBdr>
        </w:div>
        <w:div w:id="1233083747">
          <w:marLeft w:val="0"/>
          <w:marRight w:val="0"/>
          <w:marTop w:val="0"/>
          <w:marBottom w:val="0"/>
          <w:divBdr>
            <w:top w:val="none" w:sz="0" w:space="0" w:color="auto"/>
            <w:left w:val="none" w:sz="0" w:space="0" w:color="auto"/>
            <w:bottom w:val="none" w:sz="0" w:space="0" w:color="auto"/>
            <w:right w:val="none" w:sz="0" w:space="0" w:color="auto"/>
          </w:divBdr>
        </w:div>
        <w:div w:id="1572931555">
          <w:marLeft w:val="0"/>
          <w:marRight w:val="0"/>
          <w:marTop w:val="0"/>
          <w:marBottom w:val="0"/>
          <w:divBdr>
            <w:top w:val="none" w:sz="0" w:space="0" w:color="auto"/>
            <w:left w:val="none" w:sz="0" w:space="0" w:color="auto"/>
            <w:bottom w:val="none" w:sz="0" w:space="0" w:color="auto"/>
            <w:right w:val="none" w:sz="0" w:space="0" w:color="auto"/>
          </w:divBdr>
        </w:div>
        <w:div w:id="1708523762">
          <w:marLeft w:val="0"/>
          <w:marRight w:val="0"/>
          <w:marTop w:val="0"/>
          <w:marBottom w:val="0"/>
          <w:divBdr>
            <w:top w:val="none" w:sz="0" w:space="0" w:color="auto"/>
            <w:left w:val="none" w:sz="0" w:space="0" w:color="auto"/>
            <w:bottom w:val="none" w:sz="0" w:space="0" w:color="auto"/>
            <w:right w:val="none" w:sz="0" w:space="0" w:color="auto"/>
          </w:divBdr>
        </w:div>
        <w:div w:id="2131051827">
          <w:marLeft w:val="0"/>
          <w:marRight w:val="0"/>
          <w:marTop w:val="0"/>
          <w:marBottom w:val="0"/>
          <w:divBdr>
            <w:top w:val="none" w:sz="0" w:space="0" w:color="auto"/>
            <w:left w:val="none" w:sz="0" w:space="0" w:color="auto"/>
            <w:bottom w:val="none" w:sz="0" w:space="0" w:color="auto"/>
            <w:right w:val="none" w:sz="0" w:space="0" w:color="auto"/>
          </w:divBdr>
        </w:div>
      </w:divsChild>
    </w:div>
    <w:div w:id="495533638">
      <w:bodyDiv w:val="1"/>
      <w:marLeft w:val="0"/>
      <w:marRight w:val="0"/>
      <w:marTop w:val="0"/>
      <w:marBottom w:val="0"/>
      <w:divBdr>
        <w:top w:val="none" w:sz="0" w:space="0" w:color="auto"/>
        <w:left w:val="none" w:sz="0" w:space="0" w:color="auto"/>
        <w:bottom w:val="none" w:sz="0" w:space="0" w:color="auto"/>
        <w:right w:val="none" w:sz="0" w:space="0" w:color="auto"/>
      </w:divBdr>
      <w:divsChild>
        <w:div w:id="695423146">
          <w:marLeft w:val="0"/>
          <w:marRight w:val="0"/>
          <w:marTop w:val="0"/>
          <w:marBottom w:val="0"/>
          <w:divBdr>
            <w:top w:val="none" w:sz="0" w:space="0" w:color="auto"/>
            <w:left w:val="none" w:sz="0" w:space="0" w:color="auto"/>
            <w:bottom w:val="none" w:sz="0" w:space="0" w:color="auto"/>
            <w:right w:val="none" w:sz="0" w:space="0" w:color="auto"/>
          </w:divBdr>
        </w:div>
        <w:div w:id="864906482">
          <w:marLeft w:val="0"/>
          <w:marRight w:val="0"/>
          <w:marTop w:val="0"/>
          <w:marBottom w:val="0"/>
          <w:divBdr>
            <w:top w:val="none" w:sz="0" w:space="0" w:color="auto"/>
            <w:left w:val="none" w:sz="0" w:space="0" w:color="auto"/>
            <w:bottom w:val="none" w:sz="0" w:space="0" w:color="auto"/>
            <w:right w:val="none" w:sz="0" w:space="0" w:color="auto"/>
          </w:divBdr>
        </w:div>
        <w:div w:id="1622566644">
          <w:marLeft w:val="0"/>
          <w:marRight w:val="0"/>
          <w:marTop w:val="0"/>
          <w:marBottom w:val="0"/>
          <w:divBdr>
            <w:top w:val="none" w:sz="0" w:space="0" w:color="auto"/>
            <w:left w:val="none" w:sz="0" w:space="0" w:color="auto"/>
            <w:bottom w:val="none" w:sz="0" w:space="0" w:color="auto"/>
            <w:right w:val="none" w:sz="0" w:space="0" w:color="auto"/>
          </w:divBdr>
        </w:div>
      </w:divsChild>
    </w:div>
    <w:div w:id="510293138">
      <w:bodyDiv w:val="1"/>
      <w:marLeft w:val="0"/>
      <w:marRight w:val="0"/>
      <w:marTop w:val="0"/>
      <w:marBottom w:val="0"/>
      <w:divBdr>
        <w:top w:val="none" w:sz="0" w:space="0" w:color="auto"/>
        <w:left w:val="none" w:sz="0" w:space="0" w:color="auto"/>
        <w:bottom w:val="none" w:sz="0" w:space="0" w:color="auto"/>
        <w:right w:val="none" w:sz="0" w:space="0" w:color="auto"/>
      </w:divBdr>
      <w:divsChild>
        <w:div w:id="1335186831">
          <w:marLeft w:val="0"/>
          <w:marRight w:val="0"/>
          <w:marTop w:val="0"/>
          <w:marBottom w:val="0"/>
          <w:divBdr>
            <w:top w:val="none" w:sz="0" w:space="0" w:color="auto"/>
            <w:left w:val="none" w:sz="0" w:space="0" w:color="auto"/>
            <w:bottom w:val="none" w:sz="0" w:space="0" w:color="auto"/>
            <w:right w:val="none" w:sz="0" w:space="0" w:color="auto"/>
          </w:divBdr>
        </w:div>
        <w:div w:id="1609006143">
          <w:marLeft w:val="0"/>
          <w:marRight w:val="0"/>
          <w:marTop w:val="0"/>
          <w:marBottom w:val="0"/>
          <w:divBdr>
            <w:top w:val="none" w:sz="0" w:space="0" w:color="auto"/>
            <w:left w:val="none" w:sz="0" w:space="0" w:color="auto"/>
            <w:bottom w:val="none" w:sz="0" w:space="0" w:color="auto"/>
            <w:right w:val="none" w:sz="0" w:space="0" w:color="auto"/>
          </w:divBdr>
        </w:div>
        <w:div w:id="1897012498">
          <w:marLeft w:val="0"/>
          <w:marRight w:val="0"/>
          <w:marTop w:val="0"/>
          <w:marBottom w:val="0"/>
          <w:divBdr>
            <w:top w:val="none" w:sz="0" w:space="0" w:color="auto"/>
            <w:left w:val="none" w:sz="0" w:space="0" w:color="auto"/>
            <w:bottom w:val="none" w:sz="0" w:space="0" w:color="auto"/>
            <w:right w:val="none" w:sz="0" w:space="0" w:color="auto"/>
          </w:divBdr>
        </w:div>
      </w:divsChild>
    </w:div>
    <w:div w:id="516162151">
      <w:bodyDiv w:val="1"/>
      <w:marLeft w:val="0"/>
      <w:marRight w:val="0"/>
      <w:marTop w:val="0"/>
      <w:marBottom w:val="0"/>
      <w:divBdr>
        <w:top w:val="none" w:sz="0" w:space="0" w:color="auto"/>
        <w:left w:val="none" w:sz="0" w:space="0" w:color="auto"/>
        <w:bottom w:val="none" w:sz="0" w:space="0" w:color="auto"/>
        <w:right w:val="none" w:sz="0" w:space="0" w:color="auto"/>
      </w:divBdr>
    </w:div>
    <w:div w:id="546453867">
      <w:bodyDiv w:val="1"/>
      <w:marLeft w:val="0"/>
      <w:marRight w:val="0"/>
      <w:marTop w:val="0"/>
      <w:marBottom w:val="0"/>
      <w:divBdr>
        <w:top w:val="none" w:sz="0" w:space="0" w:color="auto"/>
        <w:left w:val="none" w:sz="0" w:space="0" w:color="auto"/>
        <w:bottom w:val="none" w:sz="0" w:space="0" w:color="auto"/>
        <w:right w:val="none" w:sz="0" w:space="0" w:color="auto"/>
      </w:divBdr>
      <w:divsChild>
        <w:div w:id="250817063">
          <w:marLeft w:val="0"/>
          <w:marRight w:val="0"/>
          <w:marTop w:val="0"/>
          <w:marBottom w:val="0"/>
          <w:divBdr>
            <w:top w:val="none" w:sz="0" w:space="0" w:color="auto"/>
            <w:left w:val="none" w:sz="0" w:space="0" w:color="auto"/>
            <w:bottom w:val="none" w:sz="0" w:space="0" w:color="auto"/>
            <w:right w:val="none" w:sz="0" w:space="0" w:color="auto"/>
          </w:divBdr>
        </w:div>
        <w:div w:id="982081072">
          <w:marLeft w:val="0"/>
          <w:marRight w:val="0"/>
          <w:marTop w:val="0"/>
          <w:marBottom w:val="0"/>
          <w:divBdr>
            <w:top w:val="none" w:sz="0" w:space="0" w:color="auto"/>
            <w:left w:val="none" w:sz="0" w:space="0" w:color="auto"/>
            <w:bottom w:val="none" w:sz="0" w:space="0" w:color="auto"/>
            <w:right w:val="none" w:sz="0" w:space="0" w:color="auto"/>
          </w:divBdr>
        </w:div>
        <w:div w:id="2100249235">
          <w:marLeft w:val="0"/>
          <w:marRight w:val="0"/>
          <w:marTop w:val="0"/>
          <w:marBottom w:val="0"/>
          <w:divBdr>
            <w:top w:val="none" w:sz="0" w:space="0" w:color="auto"/>
            <w:left w:val="none" w:sz="0" w:space="0" w:color="auto"/>
            <w:bottom w:val="none" w:sz="0" w:space="0" w:color="auto"/>
            <w:right w:val="none" w:sz="0" w:space="0" w:color="auto"/>
          </w:divBdr>
        </w:div>
      </w:divsChild>
    </w:div>
    <w:div w:id="573471676">
      <w:bodyDiv w:val="1"/>
      <w:marLeft w:val="0"/>
      <w:marRight w:val="0"/>
      <w:marTop w:val="0"/>
      <w:marBottom w:val="0"/>
      <w:divBdr>
        <w:top w:val="none" w:sz="0" w:space="0" w:color="auto"/>
        <w:left w:val="none" w:sz="0" w:space="0" w:color="auto"/>
        <w:bottom w:val="none" w:sz="0" w:space="0" w:color="auto"/>
        <w:right w:val="none" w:sz="0" w:space="0" w:color="auto"/>
      </w:divBdr>
      <w:divsChild>
        <w:div w:id="1386678809">
          <w:marLeft w:val="0"/>
          <w:marRight w:val="0"/>
          <w:marTop w:val="0"/>
          <w:marBottom w:val="0"/>
          <w:divBdr>
            <w:top w:val="none" w:sz="0" w:space="0" w:color="auto"/>
            <w:left w:val="none" w:sz="0" w:space="0" w:color="auto"/>
            <w:bottom w:val="none" w:sz="0" w:space="0" w:color="auto"/>
            <w:right w:val="none" w:sz="0" w:space="0" w:color="auto"/>
          </w:divBdr>
        </w:div>
        <w:div w:id="1425608087">
          <w:marLeft w:val="0"/>
          <w:marRight w:val="0"/>
          <w:marTop w:val="0"/>
          <w:marBottom w:val="0"/>
          <w:divBdr>
            <w:top w:val="none" w:sz="0" w:space="0" w:color="auto"/>
            <w:left w:val="none" w:sz="0" w:space="0" w:color="auto"/>
            <w:bottom w:val="none" w:sz="0" w:space="0" w:color="auto"/>
            <w:right w:val="none" w:sz="0" w:space="0" w:color="auto"/>
          </w:divBdr>
        </w:div>
        <w:div w:id="1571647068">
          <w:marLeft w:val="0"/>
          <w:marRight w:val="0"/>
          <w:marTop w:val="0"/>
          <w:marBottom w:val="0"/>
          <w:divBdr>
            <w:top w:val="none" w:sz="0" w:space="0" w:color="auto"/>
            <w:left w:val="none" w:sz="0" w:space="0" w:color="auto"/>
            <w:bottom w:val="none" w:sz="0" w:space="0" w:color="auto"/>
            <w:right w:val="none" w:sz="0" w:space="0" w:color="auto"/>
          </w:divBdr>
        </w:div>
        <w:div w:id="1779446036">
          <w:marLeft w:val="0"/>
          <w:marRight w:val="0"/>
          <w:marTop w:val="0"/>
          <w:marBottom w:val="0"/>
          <w:divBdr>
            <w:top w:val="none" w:sz="0" w:space="0" w:color="auto"/>
            <w:left w:val="none" w:sz="0" w:space="0" w:color="auto"/>
            <w:bottom w:val="none" w:sz="0" w:space="0" w:color="auto"/>
            <w:right w:val="none" w:sz="0" w:space="0" w:color="auto"/>
          </w:divBdr>
        </w:div>
        <w:div w:id="1926917315">
          <w:marLeft w:val="0"/>
          <w:marRight w:val="0"/>
          <w:marTop w:val="0"/>
          <w:marBottom w:val="0"/>
          <w:divBdr>
            <w:top w:val="none" w:sz="0" w:space="0" w:color="auto"/>
            <w:left w:val="none" w:sz="0" w:space="0" w:color="auto"/>
            <w:bottom w:val="none" w:sz="0" w:space="0" w:color="auto"/>
            <w:right w:val="none" w:sz="0" w:space="0" w:color="auto"/>
          </w:divBdr>
        </w:div>
        <w:div w:id="2009399739">
          <w:marLeft w:val="0"/>
          <w:marRight w:val="0"/>
          <w:marTop w:val="0"/>
          <w:marBottom w:val="0"/>
          <w:divBdr>
            <w:top w:val="none" w:sz="0" w:space="0" w:color="auto"/>
            <w:left w:val="none" w:sz="0" w:space="0" w:color="auto"/>
            <w:bottom w:val="none" w:sz="0" w:space="0" w:color="auto"/>
            <w:right w:val="none" w:sz="0" w:space="0" w:color="auto"/>
          </w:divBdr>
        </w:div>
      </w:divsChild>
    </w:div>
    <w:div w:id="601762999">
      <w:bodyDiv w:val="1"/>
      <w:marLeft w:val="0"/>
      <w:marRight w:val="0"/>
      <w:marTop w:val="0"/>
      <w:marBottom w:val="0"/>
      <w:divBdr>
        <w:top w:val="none" w:sz="0" w:space="0" w:color="auto"/>
        <w:left w:val="none" w:sz="0" w:space="0" w:color="auto"/>
        <w:bottom w:val="none" w:sz="0" w:space="0" w:color="auto"/>
        <w:right w:val="none" w:sz="0" w:space="0" w:color="auto"/>
      </w:divBdr>
    </w:div>
    <w:div w:id="602345103">
      <w:bodyDiv w:val="1"/>
      <w:marLeft w:val="0"/>
      <w:marRight w:val="0"/>
      <w:marTop w:val="0"/>
      <w:marBottom w:val="0"/>
      <w:divBdr>
        <w:top w:val="none" w:sz="0" w:space="0" w:color="auto"/>
        <w:left w:val="none" w:sz="0" w:space="0" w:color="auto"/>
        <w:bottom w:val="none" w:sz="0" w:space="0" w:color="auto"/>
        <w:right w:val="none" w:sz="0" w:space="0" w:color="auto"/>
      </w:divBdr>
    </w:div>
    <w:div w:id="603154779">
      <w:bodyDiv w:val="1"/>
      <w:marLeft w:val="0"/>
      <w:marRight w:val="0"/>
      <w:marTop w:val="0"/>
      <w:marBottom w:val="0"/>
      <w:divBdr>
        <w:top w:val="none" w:sz="0" w:space="0" w:color="auto"/>
        <w:left w:val="none" w:sz="0" w:space="0" w:color="auto"/>
        <w:bottom w:val="none" w:sz="0" w:space="0" w:color="auto"/>
        <w:right w:val="none" w:sz="0" w:space="0" w:color="auto"/>
      </w:divBdr>
      <w:divsChild>
        <w:div w:id="118766824">
          <w:marLeft w:val="0"/>
          <w:marRight w:val="0"/>
          <w:marTop w:val="0"/>
          <w:marBottom w:val="0"/>
          <w:divBdr>
            <w:top w:val="none" w:sz="0" w:space="0" w:color="auto"/>
            <w:left w:val="none" w:sz="0" w:space="0" w:color="auto"/>
            <w:bottom w:val="none" w:sz="0" w:space="0" w:color="auto"/>
            <w:right w:val="none" w:sz="0" w:space="0" w:color="auto"/>
          </w:divBdr>
        </w:div>
        <w:div w:id="875043959">
          <w:marLeft w:val="0"/>
          <w:marRight w:val="0"/>
          <w:marTop w:val="0"/>
          <w:marBottom w:val="0"/>
          <w:divBdr>
            <w:top w:val="none" w:sz="0" w:space="0" w:color="auto"/>
            <w:left w:val="none" w:sz="0" w:space="0" w:color="auto"/>
            <w:bottom w:val="none" w:sz="0" w:space="0" w:color="auto"/>
            <w:right w:val="none" w:sz="0" w:space="0" w:color="auto"/>
          </w:divBdr>
        </w:div>
      </w:divsChild>
    </w:div>
    <w:div w:id="613756615">
      <w:bodyDiv w:val="1"/>
      <w:marLeft w:val="0"/>
      <w:marRight w:val="0"/>
      <w:marTop w:val="0"/>
      <w:marBottom w:val="0"/>
      <w:divBdr>
        <w:top w:val="none" w:sz="0" w:space="0" w:color="auto"/>
        <w:left w:val="none" w:sz="0" w:space="0" w:color="auto"/>
        <w:bottom w:val="none" w:sz="0" w:space="0" w:color="auto"/>
        <w:right w:val="none" w:sz="0" w:space="0" w:color="auto"/>
      </w:divBdr>
      <w:divsChild>
        <w:div w:id="1624269892">
          <w:marLeft w:val="0"/>
          <w:marRight w:val="0"/>
          <w:marTop w:val="0"/>
          <w:marBottom w:val="0"/>
          <w:divBdr>
            <w:top w:val="none" w:sz="0" w:space="0" w:color="auto"/>
            <w:left w:val="none" w:sz="0" w:space="0" w:color="auto"/>
            <w:bottom w:val="none" w:sz="0" w:space="0" w:color="auto"/>
            <w:right w:val="none" w:sz="0" w:space="0" w:color="auto"/>
          </w:divBdr>
        </w:div>
        <w:div w:id="1889679149">
          <w:marLeft w:val="0"/>
          <w:marRight w:val="0"/>
          <w:marTop w:val="0"/>
          <w:marBottom w:val="0"/>
          <w:divBdr>
            <w:top w:val="none" w:sz="0" w:space="0" w:color="auto"/>
            <w:left w:val="none" w:sz="0" w:space="0" w:color="auto"/>
            <w:bottom w:val="none" w:sz="0" w:space="0" w:color="auto"/>
            <w:right w:val="none" w:sz="0" w:space="0" w:color="auto"/>
          </w:divBdr>
        </w:div>
      </w:divsChild>
    </w:div>
    <w:div w:id="649409177">
      <w:bodyDiv w:val="1"/>
      <w:marLeft w:val="0"/>
      <w:marRight w:val="0"/>
      <w:marTop w:val="0"/>
      <w:marBottom w:val="0"/>
      <w:divBdr>
        <w:top w:val="none" w:sz="0" w:space="0" w:color="auto"/>
        <w:left w:val="none" w:sz="0" w:space="0" w:color="auto"/>
        <w:bottom w:val="none" w:sz="0" w:space="0" w:color="auto"/>
        <w:right w:val="none" w:sz="0" w:space="0" w:color="auto"/>
      </w:divBdr>
      <w:divsChild>
        <w:div w:id="36247597">
          <w:marLeft w:val="0"/>
          <w:marRight w:val="0"/>
          <w:marTop w:val="0"/>
          <w:marBottom w:val="0"/>
          <w:divBdr>
            <w:top w:val="none" w:sz="0" w:space="0" w:color="auto"/>
            <w:left w:val="none" w:sz="0" w:space="0" w:color="auto"/>
            <w:bottom w:val="none" w:sz="0" w:space="0" w:color="auto"/>
            <w:right w:val="none" w:sz="0" w:space="0" w:color="auto"/>
          </w:divBdr>
        </w:div>
        <w:div w:id="377630485">
          <w:marLeft w:val="0"/>
          <w:marRight w:val="0"/>
          <w:marTop w:val="0"/>
          <w:marBottom w:val="0"/>
          <w:divBdr>
            <w:top w:val="none" w:sz="0" w:space="0" w:color="auto"/>
            <w:left w:val="none" w:sz="0" w:space="0" w:color="auto"/>
            <w:bottom w:val="none" w:sz="0" w:space="0" w:color="auto"/>
            <w:right w:val="none" w:sz="0" w:space="0" w:color="auto"/>
          </w:divBdr>
        </w:div>
        <w:div w:id="573128814">
          <w:marLeft w:val="0"/>
          <w:marRight w:val="0"/>
          <w:marTop w:val="0"/>
          <w:marBottom w:val="0"/>
          <w:divBdr>
            <w:top w:val="none" w:sz="0" w:space="0" w:color="auto"/>
            <w:left w:val="none" w:sz="0" w:space="0" w:color="auto"/>
            <w:bottom w:val="none" w:sz="0" w:space="0" w:color="auto"/>
            <w:right w:val="none" w:sz="0" w:space="0" w:color="auto"/>
          </w:divBdr>
        </w:div>
        <w:div w:id="744109935">
          <w:marLeft w:val="0"/>
          <w:marRight w:val="0"/>
          <w:marTop w:val="0"/>
          <w:marBottom w:val="0"/>
          <w:divBdr>
            <w:top w:val="none" w:sz="0" w:space="0" w:color="auto"/>
            <w:left w:val="none" w:sz="0" w:space="0" w:color="auto"/>
            <w:bottom w:val="none" w:sz="0" w:space="0" w:color="auto"/>
            <w:right w:val="none" w:sz="0" w:space="0" w:color="auto"/>
          </w:divBdr>
        </w:div>
        <w:div w:id="1459714744">
          <w:marLeft w:val="0"/>
          <w:marRight w:val="0"/>
          <w:marTop w:val="0"/>
          <w:marBottom w:val="0"/>
          <w:divBdr>
            <w:top w:val="none" w:sz="0" w:space="0" w:color="auto"/>
            <w:left w:val="none" w:sz="0" w:space="0" w:color="auto"/>
            <w:bottom w:val="none" w:sz="0" w:space="0" w:color="auto"/>
            <w:right w:val="none" w:sz="0" w:space="0" w:color="auto"/>
          </w:divBdr>
        </w:div>
        <w:div w:id="1649430588">
          <w:marLeft w:val="0"/>
          <w:marRight w:val="0"/>
          <w:marTop w:val="0"/>
          <w:marBottom w:val="0"/>
          <w:divBdr>
            <w:top w:val="none" w:sz="0" w:space="0" w:color="auto"/>
            <w:left w:val="none" w:sz="0" w:space="0" w:color="auto"/>
            <w:bottom w:val="none" w:sz="0" w:space="0" w:color="auto"/>
            <w:right w:val="none" w:sz="0" w:space="0" w:color="auto"/>
          </w:divBdr>
          <w:divsChild>
            <w:div w:id="2015036689">
              <w:marLeft w:val="-75"/>
              <w:marRight w:val="0"/>
              <w:marTop w:val="30"/>
              <w:marBottom w:val="30"/>
              <w:divBdr>
                <w:top w:val="none" w:sz="0" w:space="0" w:color="auto"/>
                <w:left w:val="none" w:sz="0" w:space="0" w:color="auto"/>
                <w:bottom w:val="none" w:sz="0" w:space="0" w:color="auto"/>
                <w:right w:val="none" w:sz="0" w:space="0" w:color="auto"/>
              </w:divBdr>
              <w:divsChild>
                <w:div w:id="71202383">
                  <w:marLeft w:val="0"/>
                  <w:marRight w:val="0"/>
                  <w:marTop w:val="0"/>
                  <w:marBottom w:val="0"/>
                  <w:divBdr>
                    <w:top w:val="none" w:sz="0" w:space="0" w:color="auto"/>
                    <w:left w:val="none" w:sz="0" w:space="0" w:color="auto"/>
                    <w:bottom w:val="none" w:sz="0" w:space="0" w:color="auto"/>
                    <w:right w:val="none" w:sz="0" w:space="0" w:color="auto"/>
                  </w:divBdr>
                  <w:divsChild>
                    <w:div w:id="550731697">
                      <w:marLeft w:val="0"/>
                      <w:marRight w:val="0"/>
                      <w:marTop w:val="0"/>
                      <w:marBottom w:val="0"/>
                      <w:divBdr>
                        <w:top w:val="none" w:sz="0" w:space="0" w:color="auto"/>
                        <w:left w:val="none" w:sz="0" w:space="0" w:color="auto"/>
                        <w:bottom w:val="none" w:sz="0" w:space="0" w:color="auto"/>
                        <w:right w:val="none" w:sz="0" w:space="0" w:color="auto"/>
                      </w:divBdr>
                    </w:div>
                    <w:div w:id="1204178085">
                      <w:marLeft w:val="0"/>
                      <w:marRight w:val="0"/>
                      <w:marTop w:val="0"/>
                      <w:marBottom w:val="0"/>
                      <w:divBdr>
                        <w:top w:val="none" w:sz="0" w:space="0" w:color="auto"/>
                        <w:left w:val="none" w:sz="0" w:space="0" w:color="auto"/>
                        <w:bottom w:val="none" w:sz="0" w:space="0" w:color="auto"/>
                        <w:right w:val="none" w:sz="0" w:space="0" w:color="auto"/>
                      </w:divBdr>
                    </w:div>
                  </w:divsChild>
                </w:div>
                <w:div w:id="202518580">
                  <w:marLeft w:val="0"/>
                  <w:marRight w:val="0"/>
                  <w:marTop w:val="0"/>
                  <w:marBottom w:val="0"/>
                  <w:divBdr>
                    <w:top w:val="none" w:sz="0" w:space="0" w:color="auto"/>
                    <w:left w:val="none" w:sz="0" w:space="0" w:color="auto"/>
                    <w:bottom w:val="none" w:sz="0" w:space="0" w:color="auto"/>
                    <w:right w:val="none" w:sz="0" w:space="0" w:color="auto"/>
                  </w:divBdr>
                  <w:divsChild>
                    <w:div w:id="175534308">
                      <w:marLeft w:val="0"/>
                      <w:marRight w:val="0"/>
                      <w:marTop w:val="0"/>
                      <w:marBottom w:val="0"/>
                      <w:divBdr>
                        <w:top w:val="none" w:sz="0" w:space="0" w:color="auto"/>
                        <w:left w:val="none" w:sz="0" w:space="0" w:color="auto"/>
                        <w:bottom w:val="none" w:sz="0" w:space="0" w:color="auto"/>
                        <w:right w:val="none" w:sz="0" w:space="0" w:color="auto"/>
                      </w:divBdr>
                    </w:div>
                  </w:divsChild>
                </w:div>
                <w:div w:id="440952132">
                  <w:marLeft w:val="0"/>
                  <w:marRight w:val="0"/>
                  <w:marTop w:val="0"/>
                  <w:marBottom w:val="0"/>
                  <w:divBdr>
                    <w:top w:val="none" w:sz="0" w:space="0" w:color="auto"/>
                    <w:left w:val="none" w:sz="0" w:space="0" w:color="auto"/>
                    <w:bottom w:val="none" w:sz="0" w:space="0" w:color="auto"/>
                    <w:right w:val="none" w:sz="0" w:space="0" w:color="auto"/>
                  </w:divBdr>
                  <w:divsChild>
                    <w:div w:id="158935507">
                      <w:marLeft w:val="0"/>
                      <w:marRight w:val="0"/>
                      <w:marTop w:val="0"/>
                      <w:marBottom w:val="0"/>
                      <w:divBdr>
                        <w:top w:val="none" w:sz="0" w:space="0" w:color="auto"/>
                        <w:left w:val="none" w:sz="0" w:space="0" w:color="auto"/>
                        <w:bottom w:val="none" w:sz="0" w:space="0" w:color="auto"/>
                        <w:right w:val="none" w:sz="0" w:space="0" w:color="auto"/>
                      </w:divBdr>
                    </w:div>
                  </w:divsChild>
                </w:div>
                <w:div w:id="494878314">
                  <w:marLeft w:val="0"/>
                  <w:marRight w:val="0"/>
                  <w:marTop w:val="0"/>
                  <w:marBottom w:val="0"/>
                  <w:divBdr>
                    <w:top w:val="none" w:sz="0" w:space="0" w:color="auto"/>
                    <w:left w:val="none" w:sz="0" w:space="0" w:color="auto"/>
                    <w:bottom w:val="none" w:sz="0" w:space="0" w:color="auto"/>
                    <w:right w:val="none" w:sz="0" w:space="0" w:color="auto"/>
                  </w:divBdr>
                  <w:divsChild>
                    <w:div w:id="600989203">
                      <w:marLeft w:val="0"/>
                      <w:marRight w:val="0"/>
                      <w:marTop w:val="0"/>
                      <w:marBottom w:val="0"/>
                      <w:divBdr>
                        <w:top w:val="none" w:sz="0" w:space="0" w:color="auto"/>
                        <w:left w:val="none" w:sz="0" w:space="0" w:color="auto"/>
                        <w:bottom w:val="none" w:sz="0" w:space="0" w:color="auto"/>
                        <w:right w:val="none" w:sz="0" w:space="0" w:color="auto"/>
                      </w:divBdr>
                    </w:div>
                  </w:divsChild>
                </w:div>
                <w:div w:id="522476324">
                  <w:marLeft w:val="0"/>
                  <w:marRight w:val="0"/>
                  <w:marTop w:val="0"/>
                  <w:marBottom w:val="0"/>
                  <w:divBdr>
                    <w:top w:val="none" w:sz="0" w:space="0" w:color="auto"/>
                    <w:left w:val="none" w:sz="0" w:space="0" w:color="auto"/>
                    <w:bottom w:val="none" w:sz="0" w:space="0" w:color="auto"/>
                    <w:right w:val="none" w:sz="0" w:space="0" w:color="auto"/>
                  </w:divBdr>
                  <w:divsChild>
                    <w:div w:id="290553732">
                      <w:marLeft w:val="0"/>
                      <w:marRight w:val="0"/>
                      <w:marTop w:val="0"/>
                      <w:marBottom w:val="0"/>
                      <w:divBdr>
                        <w:top w:val="none" w:sz="0" w:space="0" w:color="auto"/>
                        <w:left w:val="none" w:sz="0" w:space="0" w:color="auto"/>
                        <w:bottom w:val="none" w:sz="0" w:space="0" w:color="auto"/>
                        <w:right w:val="none" w:sz="0" w:space="0" w:color="auto"/>
                      </w:divBdr>
                    </w:div>
                  </w:divsChild>
                </w:div>
                <w:div w:id="567809373">
                  <w:marLeft w:val="0"/>
                  <w:marRight w:val="0"/>
                  <w:marTop w:val="0"/>
                  <w:marBottom w:val="0"/>
                  <w:divBdr>
                    <w:top w:val="none" w:sz="0" w:space="0" w:color="auto"/>
                    <w:left w:val="none" w:sz="0" w:space="0" w:color="auto"/>
                    <w:bottom w:val="none" w:sz="0" w:space="0" w:color="auto"/>
                    <w:right w:val="none" w:sz="0" w:space="0" w:color="auto"/>
                  </w:divBdr>
                  <w:divsChild>
                    <w:div w:id="1624800419">
                      <w:marLeft w:val="0"/>
                      <w:marRight w:val="0"/>
                      <w:marTop w:val="0"/>
                      <w:marBottom w:val="0"/>
                      <w:divBdr>
                        <w:top w:val="none" w:sz="0" w:space="0" w:color="auto"/>
                        <w:left w:val="none" w:sz="0" w:space="0" w:color="auto"/>
                        <w:bottom w:val="none" w:sz="0" w:space="0" w:color="auto"/>
                        <w:right w:val="none" w:sz="0" w:space="0" w:color="auto"/>
                      </w:divBdr>
                    </w:div>
                  </w:divsChild>
                </w:div>
                <w:div w:id="570385676">
                  <w:marLeft w:val="0"/>
                  <w:marRight w:val="0"/>
                  <w:marTop w:val="0"/>
                  <w:marBottom w:val="0"/>
                  <w:divBdr>
                    <w:top w:val="none" w:sz="0" w:space="0" w:color="auto"/>
                    <w:left w:val="none" w:sz="0" w:space="0" w:color="auto"/>
                    <w:bottom w:val="none" w:sz="0" w:space="0" w:color="auto"/>
                    <w:right w:val="none" w:sz="0" w:space="0" w:color="auto"/>
                  </w:divBdr>
                  <w:divsChild>
                    <w:div w:id="1186674178">
                      <w:marLeft w:val="0"/>
                      <w:marRight w:val="0"/>
                      <w:marTop w:val="0"/>
                      <w:marBottom w:val="0"/>
                      <w:divBdr>
                        <w:top w:val="none" w:sz="0" w:space="0" w:color="auto"/>
                        <w:left w:val="none" w:sz="0" w:space="0" w:color="auto"/>
                        <w:bottom w:val="none" w:sz="0" w:space="0" w:color="auto"/>
                        <w:right w:val="none" w:sz="0" w:space="0" w:color="auto"/>
                      </w:divBdr>
                    </w:div>
                    <w:div w:id="1934632717">
                      <w:marLeft w:val="0"/>
                      <w:marRight w:val="0"/>
                      <w:marTop w:val="0"/>
                      <w:marBottom w:val="0"/>
                      <w:divBdr>
                        <w:top w:val="none" w:sz="0" w:space="0" w:color="auto"/>
                        <w:left w:val="none" w:sz="0" w:space="0" w:color="auto"/>
                        <w:bottom w:val="none" w:sz="0" w:space="0" w:color="auto"/>
                        <w:right w:val="none" w:sz="0" w:space="0" w:color="auto"/>
                      </w:divBdr>
                    </w:div>
                  </w:divsChild>
                </w:div>
                <w:div w:id="925990645">
                  <w:marLeft w:val="0"/>
                  <w:marRight w:val="0"/>
                  <w:marTop w:val="0"/>
                  <w:marBottom w:val="0"/>
                  <w:divBdr>
                    <w:top w:val="none" w:sz="0" w:space="0" w:color="auto"/>
                    <w:left w:val="none" w:sz="0" w:space="0" w:color="auto"/>
                    <w:bottom w:val="none" w:sz="0" w:space="0" w:color="auto"/>
                    <w:right w:val="none" w:sz="0" w:space="0" w:color="auto"/>
                  </w:divBdr>
                  <w:divsChild>
                    <w:div w:id="1641885334">
                      <w:marLeft w:val="0"/>
                      <w:marRight w:val="0"/>
                      <w:marTop w:val="0"/>
                      <w:marBottom w:val="0"/>
                      <w:divBdr>
                        <w:top w:val="none" w:sz="0" w:space="0" w:color="auto"/>
                        <w:left w:val="none" w:sz="0" w:space="0" w:color="auto"/>
                        <w:bottom w:val="none" w:sz="0" w:space="0" w:color="auto"/>
                        <w:right w:val="none" w:sz="0" w:space="0" w:color="auto"/>
                      </w:divBdr>
                    </w:div>
                  </w:divsChild>
                </w:div>
                <w:div w:id="996113796">
                  <w:marLeft w:val="0"/>
                  <w:marRight w:val="0"/>
                  <w:marTop w:val="0"/>
                  <w:marBottom w:val="0"/>
                  <w:divBdr>
                    <w:top w:val="none" w:sz="0" w:space="0" w:color="auto"/>
                    <w:left w:val="none" w:sz="0" w:space="0" w:color="auto"/>
                    <w:bottom w:val="none" w:sz="0" w:space="0" w:color="auto"/>
                    <w:right w:val="none" w:sz="0" w:space="0" w:color="auto"/>
                  </w:divBdr>
                  <w:divsChild>
                    <w:div w:id="335888133">
                      <w:marLeft w:val="0"/>
                      <w:marRight w:val="0"/>
                      <w:marTop w:val="0"/>
                      <w:marBottom w:val="0"/>
                      <w:divBdr>
                        <w:top w:val="none" w:sz="0" w:space="0" w:color="auto"/>
                        <w:left w:val="none" w:sz="0" w:space="0" w:color="auto"/>
                        <w:bottom w:val="none" w:sz="0" w:space="0" w:color="auto"/>
                        <w:right w:val="none" w:sz="0" w:space="0" w:color="auto"/>
                      </w:divBdr>
                    </w:div>
                  </w:divsChild>
                </w:div>
                <w:div w:id="1038704087">
                  <w:marLeft w:val="0"/>
                  <w:marRight w:val="0"/>
                  <w:marTop w:val="0"/>
                  <w:marBottom w:val="0"/>
                  <w:divBdr>
                    <w:top w:val="none" w:sz="0" w:space="0" w:color="auto"/>
                    <w:left w:val="none" w:sz="0" w:space="0" w:color="auto"/>
                    <w:bottom w:val="none" w:sz="0" w:space="0" w:color="auto"/>
                    <w:right w:val="none" w:sz="0" w:space="0" w:color="auto"/>
                  </w:divBdr>
                  <w:divsChild>
                    <w:div w:id="1968588106">
                      <w:marLeft w:val="0"/>
                      <w:marRight w:val="0"/>
                      <w:marTop w:val="0"/>
                      <w:marBottom w:val="0"/>
                      <w:divBdr>
                        <w:top w:val="none" w:sz="0" w:space="0" w:color="auto"/>
                        <w:left w:val="none" w:sz="0" w:space="0" w:color="auto"/>
                        <w:bottom w:val="none" w:sz="0" w:space="0" w:color="auto"/>
                        <w:right w:val="none" w:sz="0" w:space="0" w:color="auto"/>
                      </w:divBdr>
                    </w:div>
                  </w:divsChild>
                </w:div>
                <w:div w:id="1044251488">
                  <w:marLeft w:val="0"/>
                  <w:marRight w:val="0"/>
                  <w:marTop w:val="0"/>
                  <w:marBottom w:val="0"/>
                  <w:divBdr>
                    <w:top w:val="none" w:sz="0" w:space="0" w:color="auto"/>
                    <w:left w:val="none" w:sz="0" w:space="0" w:color="auto"/>
                    <w:bottom w:val="none" w:sz="0" w:space="0" w:color="auto"/>
                    <w:right w:val="none" w:sz="0" w:space="0" w:color="auto"/>
                  </w:divBdr>
                  <w:divsChild>
                    <w:div w:id="2007704173">
                      <w:marLeft w:val="0"/>
                      <w:marRight w:val="0"/>
                      <w:marTop w:val="0"/>
                      <w:marBottom w:val="0"/>
                      <w:divBdr>
                        <w:top w:val="none" w:sz="0" w:space="0" w:color="auto"/>
                        <w:left w:val="none" w:sz="0" w:space="0" w:color="auto"/>
                        <w:bottom w:val="none" w:sz="0" w:space="0" w:color="auto"/>
                        <w:right w:val="none" w:sz="0" w:space="0" w:color="auto"/>
                      </w:divBdr>
                    </w:div>
                  </w:divsChild>
                </w:div>
                <w:div w:id="1162740689">
                  <w:marLeft w:val="0"/>
                  <w:marRight w:val="0"/>
                  <w:marTop w:val="0"/>
                  <w:marBottom w:val="0"/>
                  <w:divBdr>
                    <w:top w:val="none" w:sz="0" w:space="0" w:color="auto"/>
                    <w:left w:val="none" w:sz="0" w:space="0" w:color="auto"/>
                    <w:bottom w:val="none" w:sz="0" w:space="0" w:color="auto"/>
                    <w:right w:val="none" w:sz="0" w:space="0" w:color="auto"/>
                  </w:divBdr>
                  <w:divsChild>
                    <w:div w:id="1108158969">
                      <w:marLeft w:val="0"/>
                      <w:marRight w:val="0"/>
                      <w:marTop w:val="0"/>
                      <w:marBottom w:val="0"/>
                      <w:divBdr>
                        <w:top w:val="none" w:sz="0" w:space="0" w:color="auto"/>
                        <w:left w:val="none" w:sz="0" w:space="0" w:color="auto"/>
                        <w:bottom w:val="none" w:sz="0" w:space="0" w:color="auto"/>
                        <w:right w:val="none" w:sz="0" w:space="0" w:color="auto"/>
                      </w:divBdr>
                    </w:div>
                  </w:divsChild>
                </w:div>
                <w:div w:id="1212425897">
                  <w:marLeft w:val="0"/>
                  <w:marRight w:val="0"/>
                  <w:marTop w:val="0"/>
                  <w:marBottom w:val="0"/>
                  <w:divBdr>
                    <w:top w:val="none" w:sz="0" w:space="0" w:color="auto"/>
                    <w:left w:val="none" w:sz="0" w:space="0" w:color="auto"/>
                    <w:bottom w:val="none" w:sz="0" w:space="0" w:color="auto"/>
                    <w:right w:val="none" w:sz="0" w:space="0" w:color="auto"/>
                  </w:divBdr>
                  <w:divsChild>
                    <w:div w:id="304042191">
                      <w:marLeft w:val="0"/>
                      <w:marRight w:val="0"/>
                      <w:marTop w:val="0"/>
                      <w:marBottom w:val="0"/>
                      <w:divBdr>
                        <w:top w:val="none" w:sz="0" w:space="0" w:color="auto"/>
                        <w:left w:val="none" w:sz="0" w:space="0" w:color="auto"/>
                        <w:bottom w:val="none" w:sz="0" w:space="0" w:color="auto"/>
                        <w:right w:val="none" w:sz="0" w:space="0" w:color="auto"/>
                      </w:divBdr>
                    </w:div>
                  </w:divsChild>
                </w:div>
                <w:div w:id="1527476714">
                  <w:marLeft w:val="0"/>
                  <w:marRight w:val="0"/>
                  <w:marTop w:val="0"/>
                  <w:marBottom w:val="0"/>
                  <w:divBdr>
                    <w:top w:val="none" w:sz="0" w:space="0" w:color="auto"/>
                    <w:left w:val="none" w:sz="0" w:space="0" w:color="auto"/>
                    <w:bottom w:val="none" w:sz="0" w:space="0" w:color="auto"/>
                    <w:right w:val="none" w:sz="0" w:space="0" w:color="auto"/>
                  </w:divBdr>
                  <w:divsChild>
                    <w:div w:id="16784795">
                      <w:marLeft w:val="0"/>
                      <w:marRight w:val="0"/>
                      <w:marTop w:val="0"/>
                      <w:marBottom w:val="0"/>
                      <w:divBdr>
                        <w:top w:val="none" w:sz="0" w:space="0" w:color="auto"/>
                        <w:left w:val="none" w:sz="0" w:space="0" w:color="auto"/>
                        <w:bottom w:val="none" w:sz="0" w:space="0" w:color="auto"/>
                        <w:right w:val="none" w:sz="0" w:space="0" w:color="auto"/>
                      </w:divBdr>
                    </w:div>
                  </w:divsChild>
                </w:div>
                <w:div w:id="1539320176">
                  <w:marLeft w:val="0"/>
                  <w:marRight w:val="0"/>
                  <w:marTop w:val="0"/>
                  <w:marBottom w:val="0"/>
                  <w:divBdr>
                    <w:top w:val="none" w:sz="0" w:space="0" w:color="auto"/>
                    <w:left w:val="none" w:sz="0" w:space="0" w:color="auto"/>
                    <w:bottom w:val="none" w:sz="0" w:space="0" w:color="auto"/>
                    <w:right w:val="none" w:sz="0" w:space="0" w:color="auto"/>
                  </w:divBdr>
                  <w:divsChild>
                    <w:div w:id="1112747410">
                      <w:marLeft w:val="0"/>
                      <w:marRight w:val="0"/>
                      <w:marTop w:val="0"/>
                      <w:marBottom w:val="0"/>
                      <w:divBdr>
                        <w:top w:val="none" w:sz="0" w:space="0" w:color="auto"/>
                        <w:left w:val="none" w:sz="0" w:space="0" w:color="auto"/>
                        <w:bottom w:val="none" w:sz="0" w:space="0" w:color="auto"/>
                        <w:right w:val="none" w:sz="0" w:space="0" w:color="auto"/>
                      </w:divBdr>
                    </w:div>
                  </w:divsChild>
                </w:div>
                <w:div w:id="1686638727">
                  <w:marLeft w:val="0"/>
                  <w:marRight w:val="0"/>
                  <w:marTop w:val="0"/>
                  <w:marBottom w:val="0"/>
                  <w:divBdr>
                    <w:top w:val="none" w:sz="0" w:space="0" w:color="auto"/>
                    <w:left w:val="none" w:sz="0" w:space="0" w:color="auto"/>
                    <w:bottom w:val="none" w:sz="0" w:space="0" w:color="auto"/>
                    <w:right w:val="none" w:sz="0" w:space="0" w:color="auto"/>
                  </w:divBdr>
                  <w:divsChild>
                    <w:div w:id="390887852">
                      <w:marLeft w:val="0"/>
                      <w:marRight w:val="0"/>
                      <w:marTop w:val="0"/>
                      <w:marBottom w:val="0"/>
                      <w:divBdr>
                        <w:top w:val="none" w:sz="0" w:space="0" w:color="auto"/>
                        <w:left w:val="none" w:sz="0" w:space="0" w:color="auto"/>
                        <w:bottom w:val="none" w:sz="0" w:space="0" w:color="auto"/>
                        <w:right w:val="none" w:sz="0" w:space="0" w:color="auto"/>
                      </w:divBdr>
                    </w:div>
                  </w:divsChild>
                </w:div>
                <w:div w:id="1725760062">
                  <w:marLeft w:val="0"/>
                  <w:marRight w:val="0"/>
                  <w:marTop w:val="0"/>
                  <w:marBottom w:val="0"/>
                  <w:divBdr>
                    <w:top w:val="none" w:sz="0" w:space="0" w:color="auto"/>
                    <w:left w:val="none" w:sz="0" w:space="0" w:color="auto"/>
                    <w:bottom w:val="none" w:sz="0" w:space="0" w:color="auto"/>
                    <w:right w:val="none" w:sz="0" w:space="0" w:color="auto"/>
                  </w:divBdr>
                  <w:divsChild>
                    <w:div w:id="253824769">
                      <w:marLeft w:val="0"/>
                      <w:marRight w:val="0"/>
                      <w:marTop w:val="0"/>
                      <w:marBottom w:val="0"/>
                      <w:divBdr>
                        <w:top w:val="none" w:sz="0" w:space="0" w:color="auto"/>
                        <w:left w:val="none" w:sz="0" w:space="0" w:color="auto"/>
                        <w:bottom w:val="none" w:sz="0" w:space="0" w:color="auto"/>
                        <w:right w:val="none" w:sz="0" w:space="0" w:color="auto"/>
                      </w:divBdr>
                    </w:div>
                    <w:div w:id="689985648">
                      <w:marLeft w:val="0"/>
                      <w:marRight w:val="0"/>
                      <w:marTop w:val="0"/>
                      <w:marBottom w:val="0"/>
                      <w:divBdr>
                        <w:top w:val="none" w:sz="0" w:space="0" w:color="auto"/>
                        <w:left w:val="none" w:sz="0" w:space="0" w:color="auto"/>
                        <w:bottom w:val="none" w:sz="0" w:space="0" w:color="auto"/>
                        <w:right w:val="none" w:sz="0" w:space="0" w:color="auto"/>
                      </w:divBdr>
                    </w:div>
                    <w:div w:id="1629972774">
                      <w:marLeft w:val="0"/>
                      <w:marRight w:val="0"/>
                      <w:marTop w:val="0"/>
                      <w:marBottom w:val="0"/>
                      <w:divBdr>
                        <w:top w:val="none" w:sz="0" w:space="0" w:color="auto"/>
                        <w:left w:val="none" w:sz="0" w:space="0" w:color="auto"/>
                        <w:bottom w:val="none" w:sz="0" w:space="0" w:color="auto"/>
                        <w:right w:val="none" w:sz="0" w:space="0" w:color="auto"/>
                      </w:divBdr>
                    </w:div>
                  </w:divsChild>
                </w:div>
                <w:div w:id="1732650354">
                  <w:marLeft w:val="0"/>
                  <w:marRight w:val="0"/>
                  <w:marTop w:val="0"/>
                  <w:marBottom w:val="0"/>
                  <w:divBdr>
                    <w:top w:val="none" w:sz="0" w:space="0" w:color="auto"/>
                    <w:left w:val="none" w:sz="0" w:space="0" w:color="auto"/>
                    <w:bottom w:val="none" w:sz="0" w:space="0" w:color="auto"/>
                    <w:right w:val="none" w:sz="0" w:space="0" w:color="auto"/>
                  </w:divBdr>
                  <w:divsChild>
                    <w:div w:id="1128814037">
                      <w:marLeft w:val="0"/>
                      <w:marRight w:val="0"/>
                      <w:marTop w:val="0"/>
                      <w:marBottom w:val="0"/>
                      <w:divBdr>
                        <w:top w:val="none" w:sz="0" w:space="0" w:color="auto"/>
                        <w:left w:val="none" w:sz="0" w:space="0" w:color="auto"/>
                        <w:bottom w:val="none" w:sz="0" w:space="0" w:color="auto"/>
                        <w:right w:val="none" w:sz="0" w:space="0" w:color="auto"/>
                      </w:divBdr>
                    </w:div>
                    <w:div w:id="1259405604">
                      <w:marLeft w:val="0"/>
                      <w:marRight w:val="0"/>
                      <w:marTop w:val="0"/>
                      <w:marBottom w:val="0"/>
                      <w:divBdr>
                        <w:top w:val="none" w:sz="0" w:space="0" w:color="auto"/>
                        <w:left w:val="none" w:sz="0" w:space="0" w:color="auto"/>
                        <w:bottom w:val="none" w:sz="0" w:space="0" w:color="auto"/>
                        <w:right w:val="none" w:sz="0" w:space="0" w:color="auto"/>
                      </w:divBdr>
                    </w:div>
                  </w:divsChild>
                </w:div>
                <w:div w:id="1971552037">
                  <w:marLeft w:val="0"/>
                  <w:marRight w:val="0"/>
                  <w:marTop w:val="0"/>
                  <w:marBottom w:val="0"/>
                  <w:divBdr>
                    <w:top w:val="none" w:sz="0" w:space="0" w:color="auto"/>
                    <w:left w:val="none" w:sz="0" w:space="0" w:color="auto"/>
                    <w:bottom w:val="none" w:sz="0" w:space="0" w:color="auto"/>
                    <w:right w:val="none" w:sz="0" w:space="0" w:color="auto"/>
                  </w:divBdr>
                  <w:divsChild>
                    <w:div w:id="502555458">
                      <w:marLeft w:val="0"/>
                      <w:marRight w:val="0"/>
                      <w:marTop w:val="0"/>
                      <w:marBottom w:val="0"/>
                      <w:divBdr>
                        <w:top w:val="none" w:sz="0" w:space="0" w:color="auto"/>
                        <w:left w:val="none" w:sz="0" w:space="0" w:color="auto"/>
                        <w:bottom w:val="none" w:sz="0" w:space="0" w:color="auto"/>
                        <w:right w:val="none" w:sz="0" w:space="0" w:color="auto"/>
                      </w:divBdr>
                    </w:div>
                    <w:div w:id="19096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7519">
          <w:marLeft w:val="0"/>
          <w:marRight w:val="0"/>
          <w:marTop w:val="0"/>
          <w:marBottom w:val="0"/>
          <w:divBdr>
            <w:top w:val="none" w:sz="0" w:space="0" w:color="auto"/>
            <w:left w:val="none" w:sz="0" w:space="0" w:color="auto"/>
            <w:bottom w:val="none" w:sz="0" w:space="0" w:color="auto"/>
            <w:right w:val="none" w:sz="0" w:space="0" w:color="auto"/>
          </w:divBdr>
        </w:div>
        <w:div w:id="1912689472">
          <w:marLeft w:val="0"/>
          <w:marRight w:val="0"/>
          <w:marTop w:val="0"/>
          <w:marBottom w:val="0"/>
          <w:divBdr>
            <w:top w:val="none" w:sz="0" w:space="0" w:color="auto"/>
            <w:left w:val="none" w:sz="0" w:space="0" w:color="auto"/>
            <w:bottom w:val="none" w:sz="0" w:space="0" w:color="auto"/>
            <w:right w:val="none" w:sz="0" w:space="0" w:color="auto"/>
          </w:divBdr>
          <w:divsChild>
            <w:div w:id="2111195891">
              <w:marLeft w:val="-75"/>
              <w:marRight w:val="0"/>
              <w:marTop w:val="30"/>
              <w:marBottom w:val="30"/>
              <w:divBdr>
                <w:top w:val="none" w:sz="0" w:space="0" w:color="auto"/>
                <w:left w:val="none" w:sz="0" w:space="0" w:color="auto"/>
                <w:bottom w:val="none" w:sz="0" w:space="0" w:color="auto"/>
                <w:right w:val="none" w:sz="0" w:space="0" w:color="auto"/>
              </w:divBdr>
              <w:divsChild>
                <w:div w:id="123235584">
                  <w:marLeft w:val="0"/>
                  <w:marRight w:val="0"/>
                  <w:marTop w:val="0"/>
                  <w:marBottom w:val="0"/>
                  <w:divBdr>
                    <w:top w:val="none" w:sz="0" w:space="0" w:color="auto"/>
                    <w:left w:val="none" w:sz="0" w:space="0" w:color="auto"/>
                    <w:bottom w:val="none" w:sz="0" w:space="0" w:color="auto"/>
                    <w:right w:val="none" w:sz="0" w:space="0" w:color="auto"/>
                  </w:divBdr>
                  <w:divsChild>
                    <w:div w:id="1634826889">
                      <w:marLeft w:val="0"/>
                      <w:marRight w:val="0"/>
                      <w:marTop w:val="0"/>
                      <w:marBottom w:val="0"/>
                      <w:divBdr>
                        <w:top w:val="none" w:sz="0" w:space="0" w:color="auto"/>
                        <w:left w:val="none" w:sz="0" w:space="0" w:color="auto"/>
                        <w:bottom w:val="none" w:sz="0" w:space="0" w:color="auto"/>
                        <w:right w:val="none" w:sz="0" w:space="0" w:color="auto"/>
                      </w:divBdr>
                    </w:div>
                  </w:divsChild>
                </w:div>
                <w:div w:id="416485138">
                  <w:marLeft w:val="0"/>
                  <w:marRight w:val="0"/>
                  <w:marTop w:val="0"/>
                  <w:marBottom w:val="0"/>
                  <w:divBdr>
                    <w:top w:val="none" w:sz="0" w:space="0" w:color="auto"/>
                    <w:left w:val="none" w:sz="0" w:space="0" w:color="auto"/>
                    <w:bottom w:val="none" w:sz="0" w:space="0" w:color="auto"/>
                    <w:right w:val="none" w:sz="0" w:space="0" w:color="auto"/>
                  </w:divBdr>
                  <w:divsChild>
                    <w:div w:id="83380757">
                      <w:marLeft w:val="0"/>
                      <w:marRight w:val="0"/>
                      <w:marTop w:val="0"/>
                      <w:marBottom w:val="0"/>
                      <w:divBdr>
                        <w:top w:val="none" w:sz="0" w:space="0" w:color="auto"/>
                        <w:left w:val="none" w:sz="0" w:space="0" w:color="auto"/>
                        <w:bottom w:val="none" w:sz="0" w:space="0" w:color="auto"/>
                        <w:right w:val="none" w:sz="0" w:space="0" w:color="auto"/>
                      </w:divBdr>
                    </w:div>
                  </w:divsChild>
                </w:div>
                <w:div w:id="551622417">
                  <w:marLeft w:val="0"/>
                  <w:marRight w:val="0"/>
                  <w:marTop w:val="0"/>
                  <w:marBottom w:val="0"/>
                  <w:divBdr>
                    <w:top w:val="none" w:sz="0" w:space="0" w:color="auto"/>
                    <w:left w:val="none" w:sz="0" w:space="0" w:color="auto"/>
                    <w:bottom w:val="none" w:sz="0" w:space="0" w:color="auto"/>
                    <w:right w:val="none" w:sz="0" w:space="0" w:color="auto"/>
                  </w:divBdr>
                  <w:divsChild>
                    <w:div w:id="908491559">
                      <w:marLeft w:val="0"/>
                      <w:marRight w:val="0"/>
                      <w:marTop w:val="0"/>
                      <w:marBottom w:val="0"/>
                      <w:divBdr>
                        <w:top w:val="none" w:sz="0" w:space="0" w:color="auto"/>
                        <w:left w:val="none" w:sz="0" w:space="0" w:color="auto"/>
                        <w:bottom w:val="none" w:sz="0" w:space="0" w:color="auto"/>
                        <w:right w:val="none" w:sz="0" w:space="0" w:color="auto"/>
                      </w:divBdr>
                    </w:div>
                  </w:divsChild>
                </w:div>
                <w:div w:id="946431402">
                  <w:marLeft w:val="0"/>
                  <w:marRight w:val="0"/>
                  <w:marTop w:val="0"/>
                  <w:marBottom w:val="0"/>
                  <w:divBdr>
                    <w:top w:val="none" w:sz="0" w:space="0" w:color="auto"/>
                    <w:left w:val="none" w:sz="0" w:space="0" w:color="auto"/>
                    <w:bottom w:val="none" w:sz="0" w:space="0" w:color="auto"/>
                    <w:right w:val="none" w:sz="0" w:space="0" w:color="auto"/>
                  </w:divBdr>
                  <w:divsChild>
                    <w:div w:id="1596403233">
                      <w:marLeft w:val="0"/>
                      <w:marRight w:val="0"/>
                      <w:marTop w:val="0"/>
                      <w:marBottom w:val="0"/>
                      <w:divBdr>
                        <w:top w:val="none" w:sz="0" w:space="0" w:color="auto"/>
                        <w:left w:val="none" w:sz="0" w:space="0" w:color="auto"/>
                        <w:bottom w:val="none" w:sz="0" w:space="0" w:color="auto"/>
                        <w:right w:val="none" w:sz="0" w:space="0" w:color="auto"/>
                      </w:divBdr>
                    </w:div>
                  </w:divsChild>
                </w:div>
                <w:div w:id="1327441885">
                  <w:marLeft w:val="0"/>
                  <w:marRight w:val="0"/>
                  <w:marTop w:val="0"/>
                  <w:marBottom w:val="0"/>
                  <w:divBdr>
                    <w:top w:val="none" w:sz="0" w:space="0" w:color="auto"/>
                    <w:left w:val="none" w:sz="0" w:space="0" w:color="auto"/>
                    <w:bottom w:val="none" w:sz="0" w:space="0" w:color="auto"/>
                    <w:right w:val="none" w:sz="0" w:space="0" w:color="auto"/>
                  </w:divBdr>
                  <w:divsChild>
                    <w:div w:id="1700471459">
                      <w:marLeft w:val="0"/>
                      <w:marRight w:val="0"/>
                      <w:marTop w:val="0"/>
                      <w:marBottom w:val="0"/>
                      <w:divBdr>
                        <w:top w:val="none" w:sz="0" w:space="0" w:color="auto"/>
                        <w:left w:val="none" w:sz="0" w:space="0" w:color="auto"/>
                        <w:bottom w:val="none" w:sz="0" w:space="0" w:color="auto"/>
                        <w:right w:val="none" w:sz="0" w:space="0" w:color="auto"/>
                      </w:divBdr>
                    </w:div>
                  </w:divsChild>
                </w:div>
                <w:div w:id="1432313765">
                  <w:marLeft w:val="0"/>
                  <w:marRight w:val="0"/>
                  <w:marTop w:val="0"/>
                  <w:marBottom w:val="0"/>
                  <w:divBdr>
                    <w:top w:val="none" w:sz="0" w:space="0" w:color="auto"/>
                    <w:left w:val="none" w:sz="0" w:space="0" w:color="auto"/>
                    <w:bottom w:val="none" w:sz="0" w:space="0" w:color="auto"/>
                    <w:right w:val="none" w:sz="0" w:space="0" w:color="auto"/>
                  </w:divBdr>
                  <w:divsChild>
                    <w:div w:id="1346515844">
                      <w:marLeft w:val="0"/>
                      <w:marRight w:val="0"/>
                      <w:marTop w:val="0"/>
                      <w:marBottom w:val="0"/>
                      <w:divBdr>
                        <w:top w:val="none" w:sz="0" w:space="0" w:color="auto"/>
                        <w:left w:val="none" w:sz="0" w:space="0" w:color="auto"/>
                        <w:bottom w:val="none" w:sz="0" w:space="0" w:color="auto"/>
                        <w:right w:val="none" w:sz="0" w:space="0" w:color="auto"/>
                      </w:divBdr>
                    </w:div>
                  </w:divsChild>
                </w:div>
                <w:div w:id="1889879775">
                  <w:marLeft w:val="0"/>
                  <w:marRight w:val="0"/>
                  <w:marTop w:val="0"/>
                  <w:marBottom w:val="0"/>
                  <w:divBdr>
                    <w:top w:val="none" w:sz="0" w:space="0" w:color="auto"/>
                    <w:left w:val="none" w:sz="0" w:space="0" w:color="auto"/>
                    <w:bottom w:val="none" w:sz="0" w:space="0" w:color="auto"/>
                    <w:right w:val="none" w:sz="0" w:space="0" w:color="auto"/>
                  </w:divBdr>
                  <w:divsChild>
                    <w:div w:id="14812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7226">
          <w:marLeft w:val="0"/>
          <w:marRight w:val="0"/>
          <w:marTop w:val="0"/>
          <w:marBottom w:val="0"/>
          <w:divBdr>
            <w:top w:val="none" w:sz="0" w:space="0" w:color="auto"/>
            <w:left w:val="none" w:sz="0" w:space="0" w:color="auto"/>
            <w:bottom w:val="none" w:sz="0" w:space="0" w:color="auto"/>
            <w:right w:val="none" w:sz="0" w:space="0" w:color="auto"/>
          </w:divBdr>
          <w:divsChild>
            <w:div w:id="6029492">
              <w:marLeft w:val="-75"/>
              <w:marRight w:val="0"/>
              <w:marTop w:val="30"/>
              <w:marBottom w:val="30"/>
              <w:divBdr>
                <w:top w:val="none" w:sz="0" w:space="0" w:color="auto"/>
                <w:left w:val="none" w:sz="0" w:space="0" w:color="auto"/>
                <w:bottom w:val="none" w:sz="0" w:space="0" w:color="auto"/>
                <w:right w:val="none" w:sz="0" w:space="0" w:color="auto"/>
              </w:divBdr>
              <w:divsChild>
                <w:div w:id="77218336">
                  <w:marLeft w:val="0"/>
                  <w:marRight w:val="0"/>
                  <w:marTop w:val="0"/>
                  <w:marBottom w:val="0"/>
                  <w:divBdr>
                    <w:top w:val="none" w:sz="0" w:space="0" w:color="auto"/>
                    <w:left w:val="none" w:sz="0" w:space="0" w:color="auto"/>
                    <w:bottom w:val="none" w:sz="0" w:space="0" w:color="auto"/>
                    <w:right w:val="none" w:sz="0" w:space="0" w:color="auto"/>
                  </w:divBdr>
                  <w:divsChild>
                    <w:div w:id="1277906629">
                      <w:marLeft w:val="0"/>
                      <w:marRight w:val="0"/>
                      <w:marTop w:val="0"/>
                      <w:marBottom w:val="0"/>
                      <w:divBdr>
                        <w:top w:val="none" w:sz="0" w:space="0" w:color="auto"/>
                        <w:left w:val="none" w:sz="0" w:space="0" w:color="auto"/>
                        <w:bottom w:val="none" w:sz="0" w:space="0" w:color="auto"/>
                        <w:right w:val="none" w:sz="0" w:space="0" w:color="auto"/>
                      </w:divBdr>
                    </w:div>
                    <w:div w:id="2146043441">
                      <w:marLeft w:val="0"/>
                      <w:marRight w:val="0"/>
                      <w:marTop w:val="0"/>
                      <w:marBottom w:val="0"/>
                      <w:divBdr>
                        <w:top w:val="none" w:sz="0" w:space="0" w:color="auto"/>
                        <w:left w:val="none" w:sz="0" w:space="0" w:color="auto"/>
                        <w:bottom w:val="none" w:sz="0" w:space="0" w:color="auto"/>
                        <w:right w:val="none" w:sz="0" w:space="0" w:color="auto"/>
                      </w:divBdr>
                    </w:div>
                  </w:divsChild>
                </w:div>
                <w:div w:id="79913196">
                  <w:marLeft w:val="0"/>
                  <w:marRight w:val="0"/>
                  <w:marTop w:val="0"/>
                  <w:marBottom w:val="0"/>
                  <w:divBdr>
                    <w:top w:val="none" w:sz="0" w:space="0" w:color="auto"/>
                    <w:left w:val="none" w:sz="0" w:space="0" w:color="auto"/>
                    <w:bottom w:val="none" w:sz="0" w:space="0" w:color="auto"/>
                    <w:right w:val="none" w:sz="0" w:space="0" w:color="auto"/>
                  </w:divBdr>
                  <w:divsChild>
                    <w:div w:id="634455326">
                      <w:marLeft w:val="0"/>
                      <w:marRight w:val="0"/>
                      <w:marTop w:val="0"/>
                      <w:marBottom w:val="0"/>
                      <w:divBdr>
                        <w:top w:val="none" w:sz="0" w:space="0" w:color="auto"/>
                        <w:left w:val="none" w:sz="0" w:space="0" w:color="auto"/>
                        <w:bottom w:val="none" w:sz="0" w:space="0" w:color="auto"/>
                        <w:right w:val="none" w:sz="0" w:space="0" w:color="auto"/>
                      </w:divBdr>
                    </w:div>
                    <w:div w:id="1695155814">
                      <w:marLeft w:val="0"/>
                      <w:marRight w:val="0"/>
                      <w:marTop w:val="0"/>
                      <w:marBottom w:val="0"/>
                      <w:divBdr>
                        <w:top w:val="none" w:sz="0" w:space="0" w:color="auto"/>
                        <w:left w:val="none" w:sz="0" w:space="0" w:color="auto"/>
                        <w:bottom w:val="none" w:sz="0" w:space="0" w:color="auto"/>
                        <w:right w:val="none" w:sz="0" w:space="0" w:color="auto"/>
                      </w:divBdr>
                    </w:div>
                  </w:divsChild>
                </w:div>
                <w:div w:id="193662753">
                  <w:marLeft w:val="0"/>
                  <w:marRight w:val="0"/>
                  <w:marTop w:val="0"/>
                  <w:marBottom w:val="0"/>
                  <w:divBdr>
                    <w:top w:val="none" w:sz="0" w:space="0" w:color="auto"/>
                    <w:left w:val="none" w:sz="0" w:space="0" w:color="auto"/>
                    <w:bottom w:val="none" w:sz="0" w:space="0" w:color="auto"/>
                    <w:right w:val="none" w:sz="0" w:space="0" w:color="auto"/>
                  </w:divBdr>
                  <w:divsChild>
                    <w:div w:id="1444687445">
                      <w:marLeft w:val="0"/>
                      <w:marRight w:val="0"/>
                      <w:marTop w:val="0"/>
                      <w:marBottom w:val="0"/>
                      <w:divBdr>
                        <w:top w:val="none" w:sz="0" w:space="0" w:color="auto"/>
                        <w:left w:val="none" w:sz="0" w:space="0" w:color="auto"/>
                        <w:bottom w:val="none" w:sz="0" w:space="0" w:color="auto"/>
                        <w:right w:val="none" w:sz="0" w:space="0" w:color="auto"/>
                      </w:divBdr>
                    </w:div>
                  </w:divsChild>
                </w:div>
                <w:div w:id="371542111">
                  <w:marLeft w:val="0"/>
                  <w:marRight w:val="0"/>
                  <w:marTop w:val="0"/>
                  <w:marBottom w:val="0"/>
                  <w:divBdr>
                    <w:top w:val="none" w:sz="0" w:space="0" w:color="auto"/>
                    <w:left w:val="none" w:sz="0" w:space="0" w:color="auto"/>
                    <w:bottom w:val="none" w:sz="0" w:space="0" w:color="auto"/>
                    <w:right w:val="none" w:sz="0" w:space="0" w:color="auto"/>
                  </w:divBdr>
                  <w:divsChild>
                    <w:div w:id="327489948">
                      <w:marLeft w:val="0"/>
                      <w:marRight w:val="0"/>
                      <w:marTop w:val="0"/>
                      <w:marBottom w:val="0"/>
                      <w:divBdr>
                        <w:top w:val="none" w:sz="0" w:space="0" w:color="auto"/>
                        <w:left w:val="none" w:sz="0" w:space="0" w:color="auto"/>
                        <w:bottom w:val="none" w:sz="0" w:space="0" w:color="auto"/>
                        <w:right w:val="none" w:sz="0" w:space="0" w:color="auto"/>
                      </w:divBdr>
                    </w:div>
                    <w:div w:id="1692992392">
                      <w:marLeft w:val="0"/>
                      <w:marRight w:val="0"/>
                      <w:marTop w:val="0"/>
                      <w:marBottom w:val="0"/>
                      <w:divBdr>
                        <w:top w:val="none" w:sz="0" w:space="0" w:color="auto"/>
                        <w:left w:val="none" w:sz="0" w:space="0" w:color="auto"/>
                        <w:bottom w:val="none" w:sz="0" w:space="0" w:color="auto"/>
                        <w:right w:val="none" w:sz="0" w:space="0" w:color="auto"/>
                      </w:divBdr>
                    </w:div>
                  </w:divsChild>
                </w:div>
                <w:div w:id="388695899">
                  <w:marLeft w:val="0"/>
                  <w:marRight w:val="0"/>
                  <w:marTop w:val="0"/>
                  <w:marBottom w:val="0"/>
                  <w:divBdr>
                    <w:top w:val="none" w:sz="0" w:space="0" w:color="auto"/>
                    <w:left w:val="none" w:sz="0" w:space="0" w:color="auto"/>
                    <w:bottom w:val="none" w:sz="0" w:space="0" w:color="auto"/>
                    <w:right w:val="none" w:sz="0" w:space="0" w:color="auto"/>
                  </w:divBdr>
                  <w:divsChild>
                    <w:div w:id="709378830">
                      <w:marLeft w:val="0"/>
                      <w:marRight w:val="0"/>
                      <w:marTop w:val="0"/>
                      <w:marBottom w:val="0"/>
                      <w:divBdr>
                        <w:top w:val="none" w:sz="0" w:space="0" w:color="auto"/>
                        <w:left w:val="none" w:sz="0" w:space="0" w:color="auto"/>
                        <w:bottom w:val="none" w:sz="0" w:space="0" w:color="auto"/>
                        <w:right w:val="none" w:sz="0" w:space="0" w:color="auto"/>
                      </w:divBdr>
                    </w:div>
                  </w:divsChild>
                </w:div>
                <w:div w:id="427122999">
                  <w:marLeft w:val="0"/>
                  <w:marRight w:val="0"/>
                  <w:marTop w:val="0"/>
                  <w:marBottom w:val="0"/>
                  <w:divBdr>
                    <w:top w:val="none" w:sz="0" w:space="0" w:color="auto"/>
                    <w:left w:val="none" w:sz="0" w:space="0" w:color="auto"/>
                    <w:bottom w:val="none" w:sz="0" w:space="0" w:color="auto"/>
                    <w:right w:val="none" w:sz="0" w:space="0" w:color="auto"/>
                  </w:divBdr>
                  <w:divsChild>
                    <w:div w:id="1964578885">
                      <w:marLeft w:val="0"/>
                      <w:marRight w:val="0"/>
                      <w:marTop w:val="0"/>
                      <w:marBottom w:val="0"/>
                      <w:divBdr>
                        <w:top w:val="none" w:sz="0" w:space="0" w:color="auto"/>
                        <w:left w:val="none" w:sz="0" w:space="0" w:color="auto"/>
                        <w:bottom w:val="none" w:sz="0" w:space="0" w:color="auto"/>
                        <w:right w:val="none" w:sz="0" w:space="0" w:color="auto"/>
                      </w:divBdr>
                    </w:div>
                  </w:divsChild>
                </w:div>
                <w:div w:id="551312277">
                  <w:marLeft w:val="0"/>
                  <w:marRight w:val="0"/>
                  <w:marTop w:val="0"/>
                  <w:marBottom w:val="0"/>
                  <w:divBdr>
                    <w:top w:val="none" w:sz="0" w:space="0" w:color="auto"/>
                    <w:left w:val="none" w:sz="0" w:space="0" w:color="auto"/>
                    <w:bottom w:val="none" w:sz="0" w:space="0" w:color="auto"/>
                    <w:right w:val="none" w:sz="0" w:space="0" w:color="auto"/>
                  </w:divBdr>
                  <w:divsChild>
                    <w:div w:id="1802724513">
                      <w:marLeft w:val="0"/>
                      <w:marRight w:val="0"/>
                      <w:marTop w:val="0"/>
                      <w:marBottom w:val="0"/>
                      <w:divBdr>
                        <w:top w:val="none" w:sz="0" w:space="0" w:color="auto"/>
                        <w:left w:val="none" w:sz="0" w:space="0" w:color="auto"/>
                        <w:bottom w:val="none" w:sz="0" w:space="0" w:color="auto"/>
                        <w:right w:val="none" w:sz="0" w:space="0" w:color="auto"/>
                      </w:divBdr>
                    </w:div>
                  </w:divsChild>
                </w:div>
                <w:div w:id="567620207">
                  <w:marLeft w:val="0"/>
                  <w:marRight w:val="0"/>
                  <w:marTop w:val="0"/>
                  <w:marBottom w:val="0"/>
                  <w:divBdr>
                    <w:top w:val="none" w:sz="0" w:space="0" w:color="auto"/>
                    <w:left w:val="none" w:sz="0" w:space="0" w:color="auto"/>
                    <w:bottom w:val="none" w:sz="0" w:space="0" w:color="auto"/>
                    <w:right w:val="none" w:sz="0" w:space="0" w:color="auto"/>
                  </w:divBdr>
                  <w:divsChild>
                    <w:div w:id="1572807239">
                      <w:marLeft w:val="0"/>
                      <w:marRight w:val="0"/>
                      <w:marTop w:val="0"/>
                      <w:marBottom w:val="0"/>
                      <w:divBdr>
                        <w:top w:val="none" w:sz="0" w:space="0" w:color="auto"/>
                        <w:left w:val="none" w:sz="0" w:space="0" w:color="auto"/>
                        <w:bottom w:val="none" w:sz="0" w:space="0" w:color="auto"/>
                        <w:right w:val="none" w:sz="0" w:space="0" w:color="auto"/>
                      </w:divBdr>
                    </w:div>
                  </w:divsChild>
                </w:div>
                <w:div w:id="598147942">
                  <w:marLeft w:val="0"/>
                  <w:marRight w:val="0"/>
                  <w:marTop w:val="0"/>
                  <w:marBottom w:val="0"/>
                  <w:divBdr>
                    <w:top w:val="none" w:sz="0" w:space="0" w:color="auto"/>
                    <w:left w:val="none" w:sz="0" w:space="0" w:color="auto"/>
                    <w:bottom w:val="none" w:sz="0" w:space="0" w:color="auto"/>
                    <w:right w:val="none" w:sz="0" w:space="0" w:color="auto"/>
                  </w:divBdr>
                  <w:divsChild>
                    <w:div w:id="983195984">
                      <w:marLeft w:val="0"/>
                      <w:marRight w:val="0"/>
                      <w:marTop w:val="0"/>
                      <w:marBottom w:val="0"/>
                      <w:divBdr>
                        <w:top w:val="none" w:sz="0" w:space="0" w:color="auto"/>
                        <w:left w:val="none" w:sz="0" w:space="0" w:color="auto"/>
                        <w:bottom w:val="none" w:sz="0" w:space="0" w:color="auto"/>
                        <w:right w:val="none" w:sz="0" w:space="0" w:color="auto"/>
                      </w:divBdr>
                    </w:div>
                    <w:div w:id="1914117817">
                      <w:marLeft w:val="0"/>
                      <w:marRight w:val="0"/>
                      <w:marTop w:val="0"/>
                      <w:marBottom w:val="0"/>
                      <w:divBdr>
                        <w:top w:val="none" w:sz="0" w:space="0" w:color="auto"/>
                        <w:left w:val="none" w:sz="0" w:space="0" w:color="auto"/>
                        <w:bottom w:val="none" w:sz="0" w:space="0" w:color="auto"/>
                        <w:right w:val="none" w:sz="0" w:space="0" w:color="auto"/>
                      </w:divBdr>
                    </w:div>
                  </w:divsChild>
                </w:div>
                <w:div w:id="700402886">
                  <w:marLeft w:val="0"/>
                  <w:marRight w:val="0"/>
                  <w:marTop w:val="0"/>
                  <w:marBottom w:val="0"/>
                  <w:divBdr>
                    <w:top w:val="none" w:sz="0" w:space="0" w:color="auto"/>
                    <w:left w:val="none" w:sz="0" w:space="0" w:color="auto"/>
                    <w:bottom w:val="none" w:sz="0" w:space="0" w:color="auto"/>
                    <w:right w:val="none" w:sz="0" w:space="0" w:color="auto"/>
                  </w:divBdr>
                  <w:divsChild>
                    <w:div w:id="783158514">
                      <w:marLeft w:val="0"/>
                      <w:marRight w:val="0"/>
                      <w:marTop w:val="0"/>
                      <w:marBottom w:val="0"/>
                      <w:divBdr>
                        <w:top w:val="none" w:sz="0" w:space="0" w:color="auto"/>
                        <w:left w:val="none" w:sz="0" w:space="0" w:color="auto"/>
                        <w:bottom w:val="none" w:sz="0" w:space="0" w:color="auto"/>
                        <w:right w:val="none" w:sz="0" w:space="0" w:color="auto"/>
                      </w:divBdr>
                    </w:div>
                    <w:div w:id="878055211">
                      <w:marLeft w:val="0"/>
                      <w:marRight w:val="0"/>
                      <w:marTop w:val="0"/>
                      <w:marBottom w:val="0"/>
                      <w:divBdr>
                        <w:top w:val="none" w:sz="0" w:space="0" w:color="auto"/>
                        <w:left w:val="none" w:sz="0" w:space="0" w:color="auto"/>
                        <w:bottom w:val="none" w:sz="0" w:space="0" w:color="auto"/>
                        <w:right w:val="none" w:sz="0" w:space="0" w:color="auto"/>
                      </w:divBdr>
                    </w:div>
                    <w:div w:id="1970084722">
                      <w:marLeft w:val="0"/>
                      <w:marRight w:val="0"/>
                      <w:marTop w:val="0"/>
                      <w:marBottom w:val="0"/>
                      <w:divBdr>
                        <w:top w:val="none" w:sz="0" w:space="0" w:color="auto"/>
                        <w:left w:val="none" w:sz="0" w:space="0" w:color="auto"/>
                        <w:bottom w:val="none" w:sz="0" w:space="0" w:color="auto"/>
                        <w:right w:val="none" w:sz="0" w:space="0" w:color="auto"/>
                      </w:divBdr>
                    </w:div>
                    <w:div w:id="2069648047">
                      <w:marLeft w:val="0"/>
                      <w:marRight w:val="0"/>
                      <w:marTop w:val="0"/>
                      <w:marBottom w:val="0"/>
                      <w:divBdr>
                        <w:top w:val="none" w:sz="0" w:space="0" w:color="auto"/>
                        <w:left w:val="none" w:sz="0" w:space="0" w:color="auto"/>
                        <w:bottom w:val="none" w:sz="0" w:space="0" w:color="auto"/>
                        <w:right w:val="none" w:sz="0" w:space="0" w:color="auto"/>
                      </w:divBdr>
                    </w:div>
                  </w:divsChild>
                </w:div>
                <w:div w:id="732967385">
                  <w:marLeft w:val="0"/>
                  <w:marRight w:val="0"/>
                  <w:marTop w:val="0"/>
                  <w:marBottom w:val="0"/>
                  <w:divBdr>
                    <w:top w:val="none" w:sz="0" w:space="0" w:color="auto"/>
                    <w:left w:val="none" w:sz="0" w:space="0" w:color="auto"/>
                    <w:bottom w:val="none" w:sz="0" w:space="0" w:color="auto"/>
                    <w:right w:val="none" w:sz="0" w:space="0" w:color="auto"/>
                  </w:divBdr>
                  <w:divsChild>
                    <w:div w:id="489712225">
                      <w:marLeft w:val="0"/>
                      <w:marRight w:val="0"/>
                      <w:marTop w:val="0"/>
                      <w:marBottom w:val="0"/>
                      <w:divBdr>
                        <w:top w:val="none" w:sz="0" w:space="0" w:color="auto"/>
                        <w:left w:val="none" w:sz="0" w:space="0" w:color="auto"/>
                        <w:bottom w:val="none" w:sz="0" w:space="0" w:color="auto"/>
                        <w:right w:val="none" w:sz="0" w:space="0" w:color="auto"/>
                      </w:divBdr>
                    </w:div>
                  </w:divsChild>
                </w:div>
                <w:div w:id="786125583">
                  <w:marLeft w:val="0"/>
                  <w:marRight w:val="0"/>
                  <w:marTop w:val="0"/>
                  <w:marBottom w:val="0"/>
                  <w:divBdr>
                    <w:top w:val="none" w:sz="0" w:space="0" w:color="auto"/>
                    <w:left w:val="none" w:sz="0" w:space="0" w:color="auto"/>
                    <w:bottom w:val="none" w:sz="0" w:space="0" w:color="auto"/>
                    <w:right w:val="none" w:sz="0" w:space="0" w:color="auto"/>
                  </w:divBdr>
                  <w:divsChild>
                    <w:div w:id="18166507">
                      <w:marLeft w:val="0"/>
                      <w:marRight w:val="0"/>
                      <w:marTop w:val="0"/>
                      <w:marBottom w:val="0"/>
                      <w:divBdr>
                        <w:top w:val="none" w:sz="0" w:space="0" w:color="auto"/>
                        <w:left w:val="none" w:sz="0" w:space="0" w:color="auto"/>
                        <w:bottom w:val="none" w:sz="0" w:space="0" w:color="auto"/>
                        <w:right w:val="none" w:sz="0" w:space="0" w:color="auto"/>
                      </w:divBdr>
                    </w:div>
                    <w:div w:id="1755004723">
                      <w:marLeft w:val="0"/>
                      <w:marRight w:val="0"/>
                      <w:marTop w:val="0"/>
                      <w:marBottom w:val="0"/>
                      <w:divBdr>
                        <w:top w:val="none" w:sz="0" w:space="0" w:color="auto"/>
                        <w:left w:val="none" w:sz="0" w:space="0" w:color="auto"/>
                        <w:bottom w:val="none" w:sz="0" w:space="0" w:color="auto"/>
                        <w:right w:val="none" w:sz="0" w:space="0" w:color="auto"/>
                      </w:divBdr>
                    </w:div>
                    <w:div w:id="1761293105">
                      <w:marLeft w:val="0"/>
                      <w:marRight w:val="0"/>
                      <w:marTop w:val="0"/>
                      <w:marBottom w:val="0"/>
                      <w:divBdr>
                        <w:top w:val="none" w:sz="0" w:space="0" w:color="auto"/>
                        <w:left w:val="none" w:sz="0" w:space="0" w:color="auto"/>
                        <w:bottom w:val="none" w:sz="0" w:space="0" w:color="auto"/>
                        <w:right w:val="none" w:sz="0" w:space="0" w:color="auto"/>
                      </w:divBdr>
                    </w:div>
                    <w:div w:id="1984459830">
                      <w:marLeft w:val="0"/>
                      <w:marRight w:val="0"/>
                      <w:marTop w:val="0"/>
                      <w:marBottom w:val="0"/>
                      <w:divBdr>
                        <w:top w:val="none" w:sz="0" w:space="0" w:color="auto"/>
                        <w:left w:val="none" w:sz="0" w:space="0" w:color="auto"/>
                        <w:bottom w:val="none" w:sz="0" w:space="0" w:color="auto"/>
                        <w:right w:val="none" w:sz="0" w:space="0" w:color="auto"/>
                      </w:divBdr>
                    </w:div>
                  </w:divsChild>
                </w:div>
                <w:div w:id="1129662724">
                  <w:marLeft w:val="0"/>
                  <w:marRight w:val="0"/>
                  <w:marTop w:val="0"/>
                  <w:marBottom w:val="0"/>
                  <w:divBdr>
                    <w:top w:val="none" w:sz="0" w:space="0" w:color="auto"/>
                    <w:left w:val="none" w:sz="0" w:space="0" w:color="auto"/>
                    <w:bottom w:val="none" w:sz="0" w:space="0" w:color="auto"/>
                    <w:right w:val="none" w:sz="0" w:space="0" w:color="auto"/>
                  </w:divBdr>
                  <w:divsChild>
                    <w:div w:id="112678990">
                      <w:marLeft w:val="0"/>
                      <w:marRight w:val="0"/>
                      <w:marTop w:val="0"/>
                      <w:marBottom w:val="0"/>
                      <w:divBdr>
                        <w:top w:val="none" w:sz="0" w:space="0" w:color="auto"/>
                        <w:left w:val="none" w:sz="0" w:space="0" w:color="auto"/>
                        <w:bottom w:val="none" w:sz="0" w:space="0" w:color="auto"/>
                        <w:right w:val="none" w:sz="0" w:space="0" w:color="auto"/>
                      </w:divBdr>
                    </w:div>
                  </w:divsChild>
                </w:div>
                <w:div w:id="1173884839">
                  <w:marLeft w:val="0"/>
                  <w:marRight w:val="0"/>
                  <w:marTop w:val="0"/>
                  <w:marBottom w:val="0"/>
                  <w:divBdr>
                    <w:top w:val="none" w:sz="0" w:space="0" w:color="auto"/>
                    <w:left w:val="none" w:sz="0" w:space="0" w:color="auto"/>
                    <w:bottom w:val="none" w:sz="0" w:space="0" w:color="auto"/>
                    <w:right w:val="none" w:sz="0" w:space="0" w:color="auto"/>
                  </w:divBdr>
                  <w:divsChild>
                    <w:div w:id="35859194">
                      <w:marLeft w:val="0"/>
                      <w:marRight w:val="0"/>
                      <w:marTop w:val="0"/>
                      <w:marBottom w:val="0"/>
                      <w:divBdr>
                        <w:top w:val="none" w:sz="0" w:space="0" w:color="auto"/>
                        <w:left w:val="none" w:sz="0" w:space="0" w:color="auto"/>
                        <w:bottom w:val="none" w:sz="0" w:space="0" w:color="auto"/>
                        <w:right w:val="none" w:sz="0" w:space="0" w:color="auto"/>
                      </w:divBdr>
                    </w:div>
                  </w:divsChild>
                </w:div>
                <w:div w:id="1283152016">
                  <w:marLeft w:val="0"/>
                  <w:marRight w:val="0"/>
                  <w:marTop w:val="0"/>
                  <w:marBottom w:val="0"/>
                  <w:divBdr>
                    <w:top w:val="none" w:sz="0" w:space="0" w:color="auto"/>
                    <w:left w:val="none" w:sz="0" w:space="0" w:color="auto"/>
                    <w:bottom w:val="none" w:sz="0" w:space="0" w:color="auto"/>
                    <w:right w:val="none" w:sz="0" w:space="0" w:color="auto"/>
                  </w:divBdr>
                  <w:divsChild>
                    <w:div w:id="2014800168">
                      <w:marLeft w:val="0"/>
                      <w:marRight w:val="0"/>
                      <w:marTop w:val="0"/>
                      <w:marBottom w:val="0"/>
                      <w:divBdr>
                        <w:top w:val="none" w:sz="0" w:space="0" w:color="auto"/>
                        <w:left w:val="none" w:sz="0" w:space="0" w:color="auto"/>
                        <w:bottom w:val="none" w:sz="0" w:space="0" w:color="auto"/>
                        <w:right w:val="none" w:sz="0" w:space="0" w:color="auto"/>
                      </w:divBdr>
                    </w:div>
                  </w:divsChild>
                </w:div>
                <w:div w:id="1387339169">
                  <w:marLeft w:val="0"/>
                  <w:marRight w:val="0"/>
                  <w:marTop w:val="0"/>
                  <w:marBottom w:val="0"/>
                  <w:divBdr>
                    <w:top w:val="none" w:sz="0" w:space="0" w:color="auto"/>
                    <w:left w:val="none" w:sz="0" w:space="0" w:color="auto"/>
                    <w:bottom w:val="none" w:sz="0" w:space="0" w:color="auto"/>
                    <w:right w:val="none" w:sz="0" w:space="0" w:color="auto"/>
                  </w:divBdr>
                  <w:divsChild>
                    <w:div w:id="1010256530">
                      <w:marLeft w:val="0"/>
                      <w:marRight w:val="0"/>
                      <w:marTop w:val="0"/>
                      <w:marBottom w:val="0"/>
                      <w:divBdr>
                        <w:top w:val="none" w:sz="0" w:space="0" w:color="auto"/>
                        <w:left w:val="none" w:sz="0" w:space="0" w:color="auto"/>
                        <w:bottom w:val="none" w:sz="0" w:space="0" w:color="auto"/>
                        <w:right w:val="none" w:sz="0" w:space="0" w:color="auto"/>
                      </w:divBdr>
                    </w:div>
                    <w:div w:id="1964341968">
                      <w:marLeft w:val="0"/>
                      <w:marRight w:val="0"/>
                      <w:marTop w:val="0"/>
                      <w:marBottom w:val="0"/>
                      <w:divBdr>
                        <w:top w:val="none" w:sz="0" w:space="0" w:color="auto"/>
                        <w:left w:val="none" w:sz="0" w:space="0" w:color="auto"/>
                        <w:bottom w:val="none" w:sz="0" w:space="0" w:color="auto"/>
                        <w:right w:val="none" w:sz="0" w:space="0" w:color="auto"/>
                      </w:divBdr>
                    </w:div>
                  </w:divsChild>
                </w:div>
                <w:div w:id="1957368778">
                  <w:marLeft w:val="0"/>
                  <w:marRight w:val="0"/>
                  <w:marTop w:val="0"/>
                  <w:marBottom w:val="0"/>
                  <w:divBdr>
                    <w:top w:val="none" w:sz="0" w:space="0" w:color="auto"/>
                    <w:left w:val="none" w:sz="0" w:space="0" w:color="auto"/>
                    <w:bottom w:val="none" w:sz="0" w:space="0" w:color="auto"/>
                    <w:right w:val="none" w:sz="0" w:space="0" w:color="auto"/>
                  </w:divBdr>
                  <w:divsChild>
                    <w:div w:id="307588160">
                      <w:marLeft w:val="0"/>
                      <w:marRight w:val="0"/>
                      <w:marTop w:val="0"/>
                      <w:marBottom w:val="0"/>
                      <w:divBdr>
                        <w:top w:val="none" w:sz="0" w:space="0" w:color="auto"/>
                        <w:left w:val="none" w:sz="0" w:space="0" w:color="auto"/>
                        <w:bottom w:val="none" w:sz="0" w:space="0" w:color="auto"/>
                        <w:right w:val="none" w:sz="0" w:space="0" w:color="auto"/>
                      </w:divBdr>
                    </w:div>
                  </w:divsChild>
                </w:div>
                <w:div w:id="2064594732">
                  <w:marLeft w:val="0"/>
                  <w:marRight w:val="0"/>
                  <w:marTop w:val="0"/>
                  <w:marBottom w:val="0"/>
                  <w:divBdr>
                    <w:top w:val="none" w:sz="0" w:space="0" w:color="auto"/>
                    <w:left w:val="none" w:sz="0" w:space="0" w:color="auto"/>
                    <w:bottom w:val="none" w:sz="0" w:space="0" w:color="auto"/>
                    <w:right w:val="none" w:sz="0" w:space="0" w:color="auto"/>
                  </w:divBdr>
                  <w:divsChild>
                    <w:div w:id="1969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0464">
      <w:bodyDiv w:val="1"/>
      <w:marLeft w:val="0"/>
      <w:marRight w:val="0"/>
      <w:marTop w:val="0"/>
      <w:marBottom w:val="0"/>
      <w:divBdr>
        <w:top w:val="none" w:sz="0" w:space="0" w:color="auto"/>
        <w:left w:val="none" w:sz="0" w:space="0" w:color="auto"/>
        <w:bottom w:val="none" w:sz="0" w:space="0" w:color="auto"/>
        <w:right w:val="none" w:sz="0" w:space="0" w:color="auto"/>
      </w:divBdr>
      <w:divsChild>
        <w:div w:id="509486182">
          <w:marLeft w:val="0"/>
          <w:marRight w:val="0"/>
          <w:marTop w:val="0"/>
          <w:marBottom w:val="0"/>
          <w:divBdr>
            <w:top w:val="none" w:sz="0" w:space="0" w:color="auto"/>
            <w:left w:val="none" w:sz="0" w:space="0" w:color="auto"/>
            <w:bottom w:val="none" w:sz="0" w:space="0" w:color="auto"/>
            <w:right w:val="none" w:sz="0" w:space="0" w:color="auto"/>
          </w:divBdr>
          <w:divsChild>
            <w:div w:id="82263382">
              <w:marLeft w:val="0"/>
              <w:marRight w:val="0"/>
              <w:marTop w:val="0"/>
              <w:marBottom w:val="0"/>
              <w:divBdr>
                <w:top w:val="none" w:sz="0" w:space="0" w:color="auto"/>
                <w:left w:val="none" w:sz="0" w:space="0" w:color="auto"/>
                <w:bottom w:val="none" w:sz="0" w:space="0" w:color="auto"/>
                <w:right w:val="none" w:sz="0" w:space="0" w:color="auto"/>
              </w:divBdr>
            </w:div>
          </w:divsChild>
        </w:div>
        <w:div w:id="694889673">
          <w:marLeft w:val="0"/>
          <w:marRight w:val="0"/>
          <w:marTop w:val="0"/>
          <w:marBottom w:val="0"/>
          <w:divBdr>
            <w:top w:val="none" w:sz="0" w:space="0" w:color="auto"/>
            <w:left w:val="none" w:sz="0" w:space="0" w:color="auto"/>
            <w:bottom w:val="none" w:sz="0" w:space="0" w:color="auto"/>
            <w:right w:val="none" w:sz="0" w:space="0" w:color="auto"/>
          </w:divBdr>
          <w:divsChild>
            <w:div w:id="765149620">
              <w:marLeft w:val="0"/>
              <w:marRight w:val="0"/>
              <w:marTop w:val="0"/>
              <w:marBottom w:val="0"/>
              <w:divBdr>
                <w:top w:val="none" w:sz="0" w:space="0" w:color="auto"/>
                <w:left w:val="none" w:sz="0" w:space="0" w:color="auto"/>
                <w:bottom w:val="none" w:sz="0" w:space="0" w:color="auto"/>
                <w:right w:val="none" w:sz="0" w:space="0" w:color="auto"/>
              </w:divBdr>
            </w:div>
          </w:divsChild>
        </w:div>
        <w:div w:id="727339787">
          <w:marLeft w:val="0"/>
          <w:marRight w:val="0"/>
          <w:marTop w:val="0"/>
          <w:marBottom w:val="0"/>
          <w:divBdr>
            <w:top w:val="none" w:sz="0" w:space="0" w:color="auto"/>
            <w:left w:val="none" w:sz="0" w:space="0" w:color="auto"/>
            <w:bottom w:val="none" w:sz="0" w:space="0" w:color="auto"/>
            <w:right w:val="none" w:sz="0" w:space="0" w:color="auto"/>
          </w:divBdr>
          <w:divsChild>
            <w:div w:id="549153434">
              <w:marLeft w:val="0"/>
              <w:marRight w:val="0"/>
              <w:marTop w:val="0"/>
              <w:marBottom w:val="0"/>
              <w:divBdr>
                <w:top w:val="none" w:sz="0" w:space="0" w:color="auto"/>
                <w:left w:val="none" w:sz="0" w:space="0" w:color="auto"/>
                <w:bottom w:val="none" w:sz="0" w:space="0" w:color="auto"/>
                <w:right w:val="none" w:sz="0" w:space="0" w:color="auto"/>
              </w:divBdr>
            </w:div>
          </w:divsChild>
        </w:div>
        <w:div w:id="759373779">
          <w:marLeft w:val="0"/>
          <w:marRight w:val="0"/>
          <w:marTop w:val="0"/>
          <w:marBottom w:val="0"/>
          <w:divBdr>
            <w:top w:val="none" w:sz="0" w:space="0" w:color="auto"/>
            <w:left w:val="none" w:sz="0" w:space="0" w:color="auto"/>
            <w:bottom w:val="none" w:sz="0" w:space="0" w:color="auto"/>
            <w:right w:val="none" w:sz="0" w:space="0" w:color="auto"/>
          </w:divBdr>
          <w:divsChild>
            <w:div w:id="773473703">
              <w:marLeft w:val="0"/>
              <w:marRight w:val="0"/>
              <w:marTop w:val="0"/>
              <w:marBottom w:val="0"/>
              <w:divBdr>
                <w:top w:val="none" w:sz="0" w:space="0" w:color="auto"/>
                <w:left w:val="none" w:sz="0" w:space="0" w:color="auto"/>
                <w:bottom w:val="none" w:sz="0" w:space="0" w:color="auto"/>
                <w:right w:val="none" w:sz="0" w:space="0" w:color="auto"/>
              </w:divBdr>
            </w:div>
          </w:divsChild>
        </w:div>
        <w:div w:id="844593511">
          <w:marLeft w:val="0"/>
          <w:marRight w:val="0"/>
          <w:marTop w:val="0"/>
          <w:marBottom w:val="0"/>
          <w:divBdr>
            <w:top w:val="none" w:sz="0" w:space="0" w:color="auto"/>
            <w:left w:val="none" w:sz="0" w:space="0" w:color="auto"/>
            <w:bottom w:val="none" w:sz="0" w:space="0" w:color="auto"/>
            <w:right w:val="none" w:sz="0" w:space="0" w:color="auto"/>
          </w:divBdr>
          <w:divsChild>
            <w:div w:id="1844010138">
              <w:marLeft w:val="0"/>
              <w:marRight w:val="0"/>
              <w:marTop w:val="0"/>
              <w:marBottom w:val="0"/>
              <w:divBdr>
                <w:top w:val="none" w:sz="0" w:space="0" w:color="auto"/>
                <w:left w:val="none" w:sz="0" w:space="0" w:color="auto"/>
                <w:bottom w:val="none" w:sz="0" w:space="0" w:color="auto"/>
                <w:right w:val="none" w:sz="0" w:space="0" w:color="auto"/>
              </w:divBdr>
            </w:div>
          </w:divsChild>
        </w:div>
        <w:div w:id="904337950">
          <w:marLeft w:val="0"/>
          <w:marRight w:val="0"/>
          <w:marTop w:val="0"/>
          <w:marBottom w:val="0"/>
          <w:divBdr>
            <w:top w:val="none" w:sz="0" w:space="0" w:color="auto"/>
            <w:left w:val="none" w:sz="0" w:space="0" w:color="auto"/>
            <w:bottom w:val="none" w:sz="0" w:space="0" w:color="auto"/>
            <w:right w:val="none" w:sz="0" w:space="0" w:color="auto"/>
          </w:divBdr>
          <w:divsChild>
            <w:div w:id="1621108974">
              <w:marLeft w:val="0"/>
              <w:marRight w:val="0"/>
              <w:marTop w:val="0"/>
              <w:marBottom w:val="0"/>
              <w:divBdr>
                <w:top w:val="none" w:sz="0" w:space="0" w:color="auto"/>
                <w:left w:val="none" w:sz="0" w:space="0" w:color="auto"/>
                <w:bottom w:val="none" w:sz="0" w:space="0" w:color="auto"/>
                <w:right w:val="none" w:sz="0" w:space="0" w:color="auto"/>
              </w:divBdr>
            </w:div>
          </w:divsChild>
        </w:div>
        <w:div w:id="1300038127">
          <w:marLeft w:val="0"/>
          <w:marRight w:val="0"/>
          <w:marTop w:val="0"/>
          <w:marBottom w:val="0"/>
          <w:divBdr>
            <w:top w:val="none" w:sz="0" w:space="0" w:color="auto"/>
            <w:left w:val="none" w:sz="0" w:space="0" w:color="auto"/>
            <w:bottom w:val="none" w:sz="0" w:space="0" w:color="auto"/>
            <w:right w:val="none" w:sz="0" w:space="0" w:color="auto"/>
          </w:divBdr>
          <w:divsChild>
            <w:div w:id="991638620">
              <w:marLeft w:val="0"/>
              <w:marRight w:val="0"/>
              <w:marTop w:val="0"/>
              <w:marBottom w:val="0"/>
              <w:divBdr>
                <w:top w:val="none" w:sz="0" w:space="0" w:color="auto"/>
                <w:left w:val="none" w:sz="0" w:space="0" w:color="auto"/>
                <w:bottom w:val="none" w:sz="0" w:space="0" w:color="auto"/>
                <w:right w:val="none" w:sz="0" w:space="0" w:color="auto"/>
              </w:divBdr>
            </w:div>
          </w:divsChild>
        </w:div>
        <w:div w:id="1377195833">
          <w:marLeft w:val="0"/>
          <w:marRight w:val="0"/>
          <w:marTop w:val="0"/>
          <w:marBottom w:val="0"/>
          <w:divBdr>
            <w:top w:val="none" w:sz="0" w:space="0" w:color="auto"/>
            <w:left w:val="none" w:sz="0" w:space="0" w:color="auto"/>
            <w:bottom w:val="none" w:sz="0" w:space="0" w:color="auto"/>
            <w:right w:val="none" w:sz="0" w:space="0" w:color="auto"/>
          </w:divBdr>
          <w:divsChild>
            <w:div w:id="393936971">
              <w:marLeft w:val="0"/>
              <w:marRight w:val="0"/>
              <w:marTop w:val="0"/>
              <w:marBottom w:val="0"/>
              <w:divBdr>
                <w:top w:val="none" w:sz="0" w:space="0" w:color="auto"/>
                <w:left w:val="none" w:sz="0" w:space="0" w:color="auto"/>
                <w:bottom w:val="none" w:sz="0" w:space="0" w:color="auto"/>
                <w:right w:val="none" w:sz="0" w:space="0" w:color="auto"/>
              </w:divBdr>
            </w:div>
          </w:divsChild>
        </w:div>
        <w:div w:id="1978678754">
          <w:marLeft w:val="0"/>
          <w:marRight w:val="0"/>
          <w:marTop w:val="0"/>
          <w:marBottom w:val="0"/>
          <w:divBdr>
            <w:top w:val="none" w:sz="0" w:space="0" w:color="auto"/>
            <w:left w:val="none" w:sz="0" w:space="0" w:color="auto"/>
            <w:bottom w:val="none" w:sz="0" w:space="0" w:color="auto"/>
            <w:right w:val="none" w:sz="0" w:space="0" w:color="auto"/>
          </w:divBdr>
          <w:divsChild>
            <w:div w:id="85423759">
              <w:marLeft w:val="0"/>
              <w:marRight w:val="0"/>
              <w:marTop w:val="0"/>
              <w:marBottom w:val="0"/>
              <w:divBdr>
                <w:top w:val="none" w:sz="0" w:space="0" w:color="auto"/>
                <w:left w:val="none" w:sz="0" w:space="0" w:color="auto"/>
                <w:bottom w:val="none" w:sz="0" w:space="0" w:color="auto"/>
                <w:right w:val="none" w:sz="0" w:space="0" w:color="auto"/>
              </w:divBdr>
            </w:div>
            <w:div w:id="8733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2304">
      <w:bodyDiv w:val="1"/>
      <w:marLeft w:val="0"/>
      <w:marRight w:val="0"/>
      <w:marTop w:val="0"/>
      <w:marBottom w:val="0"/>
      <w:divBdr>
        <w:top w:val="none" w:sz="0" w:space="0" w:color="auto"/>
        <w:left w:val="none" w:sz="0" w:space="0" w:color="auto"/>
        <w:bottom w:val="none" w:sz="0" w:space="0" w:color="auto"/>
        <w:right w:val="none" w:sz="0" w:space="0" w:color="auto"/>
      </w:divBdr>
      <w:divsChild>
        <w:div w:id="3020716">
          <w:marLeft w:val="0"/>
          <w:marRight w:val="0"/>
          <w:marTop w:val="0"/>
          <w:marBottom w:val="0"/>
          <w:divBdr>
            <w:top w:val="none" w:sz="0" w:space="0" w:color="auto"/>
            <w:left w:val="none" w:sz="0" w:space="0" w:color="auto"/>
            <w:bottom w:val="none" w:sz="0" w:space="0" w:color="auto"/>
            <w:right w:val="none" w:sz="0" w:space="0" w:color="auto"/>
          </w:divBdr>
          <w:divsChild>
            <w:div w:id="865602988">
              <w:marLeft w:val="0"/>
              <w:marRight w:val="0"/>
              <w:marTop w:val="0"/>
              <w:marBottom w:val="0"/>
              <w:divBdr>
                <w:top w:val="none" w:sz="0" w:space="0" w:color="auto"/>
                <w:left w:val="none" w:sz="0" w:space="0" w:color="auto"/>
                <w:bottom w:val="none" w:sz="0" w:space="0" w:color="auto"/>
                <w:right w:val="none" w:sz="0" w:space="0" w:color="auto"/>
              </w:divBdr>
            </w:div>
          </w:divsChild>
        </w:div>
        <w:div w:id="341468360">
          <w:marLeft w:val="0"/>
          <w:marRight w:val="0"/>
          <w:marTop w:val="0"/>
          <w:marBottom w:val="0"/>
          <w:divBdr>
            <w:top w:val="none" w:sz="0" w:space="0" w:color="auto"/>
            <w:left w:val="none" w:sz="0" w:space="0" w:color="auto"/>
            <w:bottom w:val="none" w:sz="0" w:space="0" w:color="auto"/>
            <w:right w:val="none" w:sz="0" w:space="0" w:color="auto"/>
          </w:divBdr>
          <w:divsChild>
            <w:div w:id="127939818">
              <w:marLeft w:val="0"/>
              <w:marRight w:val="0"/>
              <w:marTop w:val="0"/>
              <w:marBottom w:val="0"/>
              <w:divBdr>
                <w:top w:val="none" w:sz="0" w:space="0" w:color="auto"/>
                <w:left w:val="none" w:sz="0" w:space="0" w:color="auto"/>
                <w:bottom w:val="none" w:sz="0" w:space="0" w:color="auto"/>
                <w:right w:val="none" w:sz="0" w:space="0" w:color="auto"/>
              </w:divBdr>
            </w:div>
          </w:divsChild>
        </w:div>
        <w:div w:id="449129785">
          <w:marLeft w:val="0"/>
          <w:marRight w:val="0"/>
          <w:marTop w:val="0"/>
          <w:marBottom w:val="0"/>
          <w:divBdr>
            <w:top w:val="none" w:sz="0" w:space="0" w:color="auto"/>
            <w:left w:val="none" w:sz="0" w:space="0" w:color="auto"/>
            <w:bottom w:val="none" w:sz="0" w:space="0" w:color="auto"/>
            <w:right w:val="none" w:sz="0" w:space="0" w:color="auto"/>
          </w:divBdr>
          <w:divsChild>
            <w:div w:id="744572790">
              <w:marLeft w:val="0"/>
              <w:marRight w:val="0"/>
              <w:marTop w:val="0"/>
              <w:marBottom w:val="0"/>
              <w:divBdr>
                <w:top w:val="none" w:sz="0" w:space="0" w:color="auto"/>
                <w:left w:val="none" w:sz="0" w:space="0" w:color="auto"/>
                <w:bottom w:val="none" w:sz="0" w:space="0" w:color="auto"/>
                <w:right w:val="none" w:sz="0" w:space="0" w:color="auto"/>
              </w:divBdr>
            </w:div>
          </w:divsChild>
        </w:div>
        <w:div w:id="472983892">
          <w:marLeft w:val="0"/>
          <w:marRight w:val="0"/>
          <w:marTop w:val="0"/>
          <w:marBottom w:val="0"/>
          <w:divBdr>
            <w:top w:val="none" w:sz="0" w:space="0" w:color="auto"/>
            <w:left w:val="none" w:sz="0" w:space="0" w:color="auto"/>
            <w:bottom w:val="none" w:sz="0" w:space="0" w:color="auto"/>
            <w:right w:val="none" w:sz="0" w:space="0" w:color="auto"/>
          </w:divBdr>
          <w:divsChild>
            <w:div w:id="434177492">
              <w:marLeft w:val="0"/>
              <w:marRight w:val="0"/>
              <w:marTop w:val="0"/>
              <w:marBottom w:val="0"/>
              <w:divBdr>
                <w:top w:val="none" w:sz="0" w:space="0" w:color="auto"/>
                <w:left w:val="none" w:sz="0" w:space="0" w:color="auto"/>
                <w:bottom w:val="none" w:sz="0" w:space="0" w:color="auto"/>
                <w:right w:val="none" w:sz="0" w:space="0" w:color="auto"/>
              </w:divBdr>
            </w:div>
            <w:div w:id="1355034088">
              <w:marLeft w:val="0"/>
              <w:marRight w:val="0"/>
              <w:marTop w:val="0"/>
              <w:marBottom w:val="0"/>
              <w:divBdr>
                <w:top w:val="none" w:sz="0" w:space="0" w:color="auto"/>
                <w:left w:val="none" w:sz="0" w:space="0" w:color="auto"/>
                <w:bottom w:val="none" w:sz="0" w:space="0" w:color="auto"/>
                <w:right w:val="none" w:sz="0" w:space="0" w:color="auto"/>
              </w:divBdr>
            </w:div>
            <w:div w:id="2042395234">
              <w:marLeft w:val="0"/>
              <w:marRight w:val="0"/>
              <w:marTop w:val="0"/>
              <w:marBottom w:val="0"/>
              <w:divBdr>
                <w:top w:val="none" w:sz="0" w:space="0" w:color="auto"/>
                <w:left w:val="none" w:sz="0" w:space="0" w:color="auto"/>
                <w:bottom w:val="none" w:sz="0" w:space="0" w:color="auto"/>
                <w:right w:val="none" w:sz="0" w:space="0" w:color="auto"/>
              </w:divBdr>
            </w:div>
          </w:divsChild>
        </w:div>
        <w:div w:id="516694897">
          <w:marLeft w:val="0"/>
          <w:marRight w:val="0"/>
          <w:marTop w:val="0"/>
          <w:marBottom w:val="0"/>
          <w:divBdr>
            <w:top w:val="none" w:sz="0" w:space="0" w:color="auto"/>
            <w:left w:val="none" w:sz="0" w:space="0" w:color="auto"/>
            <w:bottom w:val="none" w:sz="0" w:space="0" w:color="auto"/>
            <w:right w:val="none" w:sz="0" w:space="0" w:color="auto"/>
          </w:divBdr>
          <w:divsChild>
            <w:div w:id="1172574023">
              <w:marLeft w:val="0"/>
              <w:marRight w:val="0"/>
              <w:marTop w:val="0"/>
              <w:marBottom w:val="0"/>
              <w:divBdr>
                <w:top w:val="none" w:sz="0" w:space="0" w:color="auto"/>
                <w:left w:val="none" w:sz="0" w:space="0" w:color="auto"/>
                <w:bottom w:val="none" w:sz="0" w:space="0" w:color="auto"/>
                <w:right w:val="none" w:sz="0" w:space="0" w:color="auto"/>
              </w:divBdr>
            </w:div>
          </w:divsChild>
        </w:div>
        <w:div w:id="552812537">
          <w:marLeft w:val="0"/>
          <w:marRight w:val="0"/>
          <w:marTop w:val="0"/>
          <w:marBottom w:val="0"/>
          <w:divBdr>
            <w:top w:val="none" w:sz="0" w:space="0" w:color="auto"/>
            <w:left w:val="none" w:sz="0" w:space="0" w:color="auto"/>
            <w:bottom w:val="none" w:sz="0" w:space="0" w:color="auto"/>
            <w:right w:val="none" w:sz="0" w:space="0" w:color="auto"/>
          </w:divBdr>
          <w:divsChild>
            <w:div w:id="582840622">
              <w:marLeft w:val="0"/>
              <w:marRight w:val="0"/>
              <w:marTop w:val="0"/>
              <w:marBottom w:val="0"/>
              <w:divBdr>
                <w:top w:val="none" w:sz="0" w:space="0" w:color="auto"/>
                <w:left w:val="none" w:sz="0" w:space="0" w:color="auto"/>
                <w:bottom w:val="none" w:sz="0" w:space="0" w:color="auto"/>
                <w:right w:val="none" w:sz="0" w:space="0" w:color="auto"/>
              </w:divBdr>
            </w:div>
          </w:divsChild>
        </w:div>
        <w:div w:id="822769728">
          <w:marLeft w:val="0"/>
          <w:marRight w:val="0"/>
          <w:marTop w:val="0"/>
          <w:marBottom w:val="0"/>
          <w:divBdr>
            <w:top w:val="none" w:sz="0" w:space="0" w:color="auto"/>
            <w:left w:val="none" w:sz="0" w:space="0" w:color="auto"/>
            <w:bottom w:val="none" w:sz="0" w:space="0" w:color="auto"/>
            <w:right w:val="none" w:sz="0" w:space="0" w:color="auto"/>
          </w:divBdr>
          <w:divsChild>
            <w:div w:id="1368291634">
              <w:marLeft w:val="0"/>
              <w:marRight w:val="0"/>
              <w:marTop w:val="0"/>
              <w:marBottom w:val="0"/>
              <w:divBdr>
                <w:top w:val="none" w:sz="0" w:space="0" w:color="auto"/>
                <w:left w:val="none" w:sz="0" w:space="0" w:color="auto"/>
                <w:bottom w:val="none" w:sz="0" w:space="0" w:color="auto"/>
                <w:right w:val="none" w:sz="0" w:space="0" w:color="auto"/>
              </w:divBdr>
            </w:div>
          </w:divsChild>
        </w:div>
        <w:div w:id="839850609">
          <w:marLeft w:val="0"/>
          <w:marRight w:val="0"/>
          <w:marTop w:val="0"/>
          <w:marBottom w:val="0"/>
          <w:divBdr>
            <w:top w:val="none" w:sz="0" w:space="0" w:color="auto"/>
            <w:left w:val="none" w:sz="0" w:space="0" w:color="auto"/>
            <w:bottom w:val="none" w:sz="0" w:space="0" w:color="auto"/>
            <w:right w:val="none" w:sz="0" w:space="0" w:color="auto"/>
          </w:divBdr>
          <w:divsChild>
            <w:div w:id="41490133">
              <w:marLeft w:val="0"/>
              <w:marRight w:val="0"/>
              <w:marTop w:val="0"/>
              <w:marBottom w:val="0"/>
              <w:divBdr>
                <w:top w:val="none" w:sz="0" w:space="0" w:color="auto"/>
                <w:left w:val="none" w:sz="0" w:space="0" w:color="auto"/>
                <w:bottom w:val="none" w:sz="0" w:space="0" w:color="auto"/>
                <w:right w:val="none" w:sz="0" w:space="0" w:color="auto"/>
              </w:divBdr>
            </w:div>
            <w:div w:id="619189698">
              <w:marLeft w:val="0"/>
              <w:marRight w:val="0"/>
              <w:marTop w:val="0"/>
              <w:marBottom w:val="0"/>
              <w:divBdr>
                <w:top w:val="none" w:sz="0" w:space="0" w:color="auto"/>
                <w:left w:val="none" w:sz="0" w:space="0" w:color="auto"/>
                <w:bottom w:val="none" w:sz="0" w:space="0" w:color="auto"/>
                <w:right w:val="none" w:sz="0" w:space="0" w:color="auto"/>
              </w:divBdr>
            </w:div>
            <w:div w:id="1086851332">
              <w:marLeft w:val="0"/>
              <w:marRight w:val="0"/>
              <w:marTop w:val="0"/>
              <w:marBottom w:val="0"/>
              <w:divBdr>
                <w:top w:val="none" w:sz="0" w:space="0" w:color="auto"/>
                <w:left w:val="none" w:sz="0" w:space="0" w:color="auto"/>
                <w:bottom w:val="none" w:sz="0" w:space="0" w:color="auto"/>
                <w:right w:val="none" w:sz="0" w:space="0" w:color="auto"/>
              </w:divBdr>
            </w:div>
            <w:div w:id="1455561304">
              <w:marLeft w:val="0"/>
              <w:marRight w:val="0"/>
              <w:marTop w:val="0"/>
              <w:marBottom w:val="0"/>
              <w:divBdr>
                <w:top w:val="none" w:sz="0" w:space="0" w:color="auto"/>
                <w:left w:val="none" w:sz="0" w:space="0" w:color="auto"/>
                <w:bottom w:val="none" w:sz="0" w:space="0" w:color="auto"/>
                <w:right w:val="none" w:sz="0" w:space="0" w:color="auto"/>
              </w:divBdr>
            </w:div>
          </w:divsChild>
        </w:div>
        <w:div w:id="886067317">
          <w:marLeft w:val="0"/>
          <w:marRight w:val="0"/>
          <w:marTop w:val="0"/>
          <w:marBottom w:val="0"/>
          <w:divBdr>
            <w:top w:val="none" w:sz="0" w:space="0" w:color="auto"/>
            <w:left w:val="none" w:sz="0" w:space="0" w:color="auto"/>
            <w:bottom w:val="none" w:sz="0" w:space="0" w:color="auto"/>
            <w:right w:val="none" w:sz="0" w:space="0" w:color="auto"/>
          </w:divBdr>
          <w:divsChild>
            <w:div w:id="1983463630">
              <w:marLeft w:val="0"/>
              <w:marRight w:val="0"/>
              <w:marTop w:val="0"/>
              <w:marBottom w:val="0"/>
              <w:divBdr>
                <w:top w:val="none" w:sz="0" w:space="0" w:color="auto"/>
                <w:left w:val="none" w:sz="0" w:space="0" w:color="auto"/>
                <w:bottom w:val="none" w:sz="0" w:space="0" w:color="auto"/>
                <w:right w:val="none" w:sz="0" w:space="0" w:color="auto"/>
              </w:divBdr>
            </w:div>
          </w:divsChild>
        </w:div>
        <w:div w:id="1122500903">
          <w:marLeft w:val="0"/>
          <w:marRight w:val="0"/>
          <w:marTop w:val="0"/>
          <w:marBottom w:val="0"/>
          <w:divBdr>
            <w:top w:val="none" w:sz="0" w:space="0" w:color="auto"/>
            <w:left w:val="none" w:sz="0" w:space="0" w:color="auto"/>
            <w:bottom w:val="none" w:sz="0" w:space="0" w:color="auto"/>
            <w:right w:val="none" w:sz="0" w:space="0" w:color="auto"/>
          </w:divBdr>
          <w:divsChild>
            <w:div w:id="985083815">
              <w:marLeft w:val="0"/>
              <w:marRight w:val="0"/>
              <w:marTop w:val="0"/>
              <w:marBottom w:val="0"/>
              <w:divBdr>
                <w:top w:val="none" w:sz="0" w:space="0" w:color="auto"/>
                <w:left w:val="none" w:sz="0" w:space="0" w:color="auto"/>
                <w:bottom w:val="none" w:sz="0" w:space="0" w:color="auto"/>
                <w:right w:val="none" w:sz="0" w:space="0" w:color="auto"/>
              </w:divBdr>
            </w:div>
          </w:divsChild>
        </w:div>
        <w:div w:id="1281299306">
          <w:marLeft w:val="0"/>
          <w:marRight w:val="0"/>
          <w:marTop w:val="0"/>
          <w:marBottom w:val="0"/>
          <w:divBdr>
            <w:top w:val="none" w:sz="0" w:space="0" w:color="auto"/>
            <w:left w:val="none" w:sz="0" w:space="0" w:color="auto"/>
            <w:bottom w:val="none" w:sz="0" w:space="0" w:color="auto"/>
            <w:right w:val="none" w:sz="0" w:space="0" w:color="auto"/>
          </w:divBdr>
          <w:divsChild>
            <w:div w:id="121315722">
              <w:marLeft w:val="0"/>
              <w:marRight w:val="0"/>
              <w:marTop w:val="0"/>
              <w:marBottom w:val="0"/>
              <w:divBdr>
                <w:top w:val="none" w:sz="0" w:space="0" w:color="auto"/>
                <w:left w:val="none" w:sz="0" w:space="0" w:color="auto"/>
                <w:bottom w:val="none" w:sz="0" w:space="0" w:color="auto"/>
                <w:right w:val="none" w:sz="0" w:space="0" w:color="auto"/>
              </w:divBdr>
            </w:div>
            <w:div w:id="1135369980">
              <w:marLeft w:val="0"/>
              <w:marRight w:val="0"/>
              <w:marTop w:val="0"/>
              <w:marBottom w:val="0"/>
              <w:divBdr>
                <w:top w:val="none" w:sz="0" w:space="0" w:color="auto"/>
                <w:left w:val="none" w:sz="0" w:space="0" w:color="auto"/>
                <w:bottom w:val="none" w:sz="0" w:space="0" w:color="auto"/>
                <w:right w:val="none" w:sz="0" w:space="0" w:color="auto"/>
              </w:divBdr>
            </w:div>
            <w:div w:id="1276135599">
              <w:marLeft w:val="0"/>
              <w:marRight w:val="0"/>
              <w:marTop w:val="0"/>
              <w:marBottom w:val="0"/>
              <w:divBdr>
                <w:top w:val="none" w:sz="0" w:space="0" w:color="auto"/>
                <w:left w:val="none" w:sz="0" w:space="0" w:color="auto"/>
                <w:bottom w:val="none" w:sz="0" w:space="0" w:color="auto"/>
                <w:right w:val="none" w:sz="0" w:space="0" w:color="auto"/>
              </w:divBdr>
            </w:div>
            <w:div w:id="1477722822">
              <w:marLeft w:val="0"/>
              <w:marRight w:val="0"/>
              <w:marTop w:val="0"/>
              <w:marBottom w:val="0"/>
              <w:divBdr>
                <w:top w:val="none" w:sz="0" w:space="0" w:color="auto"/>
                <w:left w:val="none" w:sz="0" w:space="0" w:color="auto"/>
                <w:bottom w:val="none" w:sz="0" w:space="0" w:color="auto"/>
                <w:right w:val="none" w:sz="0" w:space="0" w:color="auto"/>
              </w:divBdr>
            </w:div>
            <w:div w:id="1994484121">
              <w:marLeft w:val="0"/>
              <w:marRight w:val="0"/>
              <w:marTop w:val="0"/>
              <w:marBottom w:val="0"/>
              <w:divBdr>
                <w:top w:val="none" w:sz="0" w:space="0" w:color="auto"/>
                <w:left w:val="none" w:sz="0" w:space="0" w:color="auto"/>
                <w:bottom w:val="none" w:sz="0" w:space="0" w:color="auto"/>
                <w:right w:val="none" w:sz="0" w:space="0" w:color="auto"/>
              </w:divBdr>
            </w:div>
            <w:div w:id="2003389720">
              <w:marLeft w:val="0"/>
              <w:marRight w:val="0"/>
              <w:marTop w:val="0"/>
              <w:marBottom w:val="0"/>
              <w:divBdr>
                <w:top w:val="none" w:sz="0" w:space="0" w:color="auto"/>
                <w:left w:val="none" w:sz="0" w:space="0" w:color="auto"/>
                <w:bottom w:val="none" w:sz="0" w:space="0" w:color="auto"/>
                <w:right w:val="none" w:sz="0" w:space="0" w:color="auto"/>
              </w:divBdr>
            </w:div>
          </w:divsChild>
        </w:div>
        <w:div w:id="1539273859">
          <w:marLeft w:val="0"/>
          <w:marRight w:val="0"/>
          <w:marTop w:val="0"/>
          <w:marBottom w:val="0"/>
          <w:divBdr>
            <w:top w:val="none" w:sz="0" w:space="0" w:color="auto"/>
            <w:left w:val="none" w:sz="0" w:space="0" w:color="auto"/>
            <w:bottom w:val="none" w:sz="0" w:space="0" w:color="auto"/>
            <w:right w:val="none" w:sz="0" w:space="0" w:color="auto"/>
          </w:divBdr>
          <w:divsChild>
            <w:div w:id="941887198">
              <w:marLeft w:val="0"/>
              <w:marRight w:val="0"/>
              <w:marTop w:val="0"/>
              <w:marBottom w:val="0"/>
              <w:divBdr>
                <w:top w:val="none" w:sz="0" w:space="0" w:color="auto"/>
                <w:left w:val="none" w:sz="0" w:space="0" w:color="auto"/>
                <w:bottom w:val="none" w:sz="0" w:space="0" w:color="auto"/>
                <w:right w:val="none" w:sz="0" w:space="0" w:color="auto"/>
              </w:divBdr>
            </w:div>
            <w:div w:id="1885209345">
              <w:marLeft w:val="0"/>
              <w:marRight w:val="0"/>
              <w:marTop w:val="0"/>
              <w:marBottom w:val="0"/>
              <w:divBdr>
                <w:top w:val="none" w:sz="0" w:space="0" w:color="auto"/>
                <w:left w:val="none" w:sz="0" w:space="0" w:color="auto"/>
                <w:bottom w:val="none" w:sz="0" w:space="0" w:color="auto"/>
                <w:right w:val="none" w:sz="0" w:space="0" w:color="auto"/>
              </w:divBdr>
            </w:div>
          </w:divsChild>
        </w:div>
        <w:div w:id="1567298718">
          <w:marLeft w:val="0"/>
          <w:marRight w:val="0"/>
          <w:marTop w:val="0"/>
          <w:marBottom w:val="0"/>
          <w:divBdr>
            <w:top w:val="none" w:sz="0" w:space="0" w:color="auto"/>
            <w:left w:val="none" w:sz="0" w:space="0" w:color="auto"/>
            <w:bottom w:val="none" w:sz="0" w:space="0" w:color="auto"/>
            <w:right w:val="none" w:sz="0" w:space="0" w:color="auto"/>
          </w:divBdr>
          <w:divsChild>
            <w:div w:id="825705272">
              <w:marLeft w:val="0"/>
              <w:marRight w:val="0"/>
              <w:marTop w:val="0"/>
              <w:marBottom w:val="0"/>
              <w:divBdr>
                <w:top w:val="none" w:sz="0" w:space="0" w:color="auto"/>
                <w:left w:val="none" w:sz="0" w:space="0" w:color="auto"/>
                <w:bottom w:val="none" w:sz="0" w:space="0" w:color="auto"/>
                <w:right w:val="none" w:sz="0" w:space="0" w:color="auto"/>
              </w:divBdr>
            </w:div>
          </w:divsChild>
        </w:div>
        <w:div w:id="1580139806">
          <w:marLeft w:val="0"/>
          <w:marRight w:val="0"/>
          <w:marTop w:val="0"/>
          <w:marBottom w:val="0"/>
          <w:divBdr>
            <w:top w:val="none" w:sz="0" w:space="0" w:color="auto"/>
            <w:left w:val="none" w:sz="0" w:space="0" w:color="auto"/>
            <w:bottom w:val="none" w:sz="0" w:space="0" w:color="auto"/>
            <w:right w:val="none" w:sz="0" w:space="0" w:color="auto"/>
          </w:divBdr>
          <w:divsChild>
            <w:div w:id="790367852">
              <w:marLeft w:val="0"/>
              <w:marRight w:val="0"/>
              <w:marTop w:val="0"/>
              <w:marBottom w:val="0"/>
              <w:divBdr>
                <w:top w:val="none" w:sz="0" w:space="0" w:color="auto"/>
                <w:left w:val="none" w:sz="0" w:space="0" w:color="auto"/>
                <w:bottom w:val="none" w:sz="0" w:space="0" w:color="auto"/>
                <w:right w:val="none" w:sz="0" w:space="0" w:color="auto"/>
              </w:divBdr>
            </w:div>
          </w:divsChild>
        </w:div>
        <w:div w:id="1724215110">
          <w:marLeft w:val="0"/>
          <w:marRight w:val="0"/>
          <w:marTop w:val="0"/>
          <w:marBottom w:val="0"/>
          <w:divBdr>
            <w:top w:val="none" w:sz="0" w:space="0" w:color="auto"/>
            <w:left w:val="none" w:sz="0" w:space="0" w:color="auto"/>
            <w:bottom w:val="none" w:sz="0" w:space="0" w:color="auto"/>
            <w:right w:val="none" w:sz="0" w:space="0" w:color="auto"/>
          </w:divBdr>
          <w:divsChild>
            <w:div w:id="1564632894">
              <w:marLeft w:val="0"/>
              <w:marRight w:val="0"/>
              <w:marTop w:val="0"/>
              <w:marBottom w:val="0"/>
              <w:divBdr>
                <w:top w:val="none" w:sz="0" w:space="0" w:color="auto"/>
                <w:left w:val="none" w:sz="0" w:space="0" w:color="auto"/>
                <w:bottom w:val="none" w:sz="0" w:space="0" w:color="auto"/>
                <w:right w:val="none" w:sz="0" w:space="0" w:color="auto"/>
              </w:divBdr>
            </w:div>
          </w:divsChild>
        </w:div>
        <w:div w:id="1850412174">
          <w:marLeft w:val="0"/>
          <w:marRight w:val="0"/>
          <w:marTop w:val="0"/>
          <w:marBottom w:val="0"/>
          <w:divBdr>
            <w:top w:val="none" w:sz="0" w:space="0" w:color="auto"/>
            <w:left w:val="none" w:sz="0" w:space="0" w:color="auto"/>
            <w:bottom w:val="none" w:sz="0" w:space="0" w:color="auto"/>
            <w:right w:val="none" w:sz="0" w:space="0" w:color="auto"/>
          </w:divBdr>
          <w:divsChild>
            <w:div w:id="1649433696">
              <w:marLeft w:val="0"/>
              <w:marRight w:val="0"/>
              <w:marTop w:val="0"/>
              <w:marBottom w:val="0"/>
              <w:divBdr>
                <w:top w:val="none" w:sz="0" w:space="0" w:color="auto"/>
                <w:left w:val="none" w:sz="0" w:space="0" w:color="auto"/>
                <w:bottom w:val="none" w:sz="0" w:space="0" w:color="auto"/>
                <w:right w:val="none" w:sz="0" w:space="0" w:color="auto"/>
              </w:divBdr>
            </w:div>
          </w:divsChild>
        </w:div>
        <w:div w:id="2016346993">
          <w:marLeft w:val="0"/>
          <w:marRight w:val="0"/>
          <w:marTop w:val="0"/>
          <w:marBottom w:val="0"/>
          <w:divBdr>
            <w:top w:val="none" w:sz="0" w:space="0" w:color="auto"/>
            <w:left w:val="none" w:sz="0" w:space="0" w:color="auto"/>
            <w:bottom w:val="none" w:sz="0" w:space="0" w:color="auto"/>
            <w:right w:val="none" w:sz="0" w:space="0" w:color="auto"/>
          </w:divBdr>
          <w:divsChild>
            <w:div w:id="200746310">
              <w:marLeft w:val="0"/>
              <w:marRight w:val="0"/>
              <w:marTop w:val="0"/>
              <w:marBottom w:val="0"/>
              <w:divBdr>
                <w:top w:val="none" w:sz="0" w:space="0" w:color="auto"/>
                <w:left w:val="none" w:sz="0" w:space="0" w:color="auto"/>
                <w:bottom w:val="none" w:sz="0" w:space="0" w:color="auto"/>
                <w:right w:val="none" w:sz="0" w:space="0" w:color="auto"/>
              </w:divBdr>
            </w:div>
          </w:divsChild>
        </w:div>
        <w:div w:id="2139252149">
          <w:marLeft w:val="0"/>
          <w:marRight w:val="0"/>
          <w:marTop w:val="0"/>
          <w:marBottom w:val="0"/>
          <w:divBdr>
            <w:top w:val="none" w:sz="0" w:space="0" w:color="auto"/>
            <w:left w:val="none" w:sz="0" w:space="0" w:color="auto"/>
            <w:bottom w:val="none" w:sz="0" w:space="0" w:color="auto"/>
            <w:right w:val="none" w:sz="0" w:space="0" w:color="auto"/>
          </w:divBdr>
          <w:divsChild>
            <w:div w:id="31347167">
              <w:marLeft w:val="0"/>
              <w:marRight w:val="0"/>
              <w:marTop w:val="0"/>
              <w:marBottom w:val="0"/>
              <w:divBdr>
                <w:top w:val="none" w:sz="0" w:space="0" w:color="auto"/>
                <w:left w:val="none" w:sz="0" w:space="0" w:color="auto"/>
                <w:bottom w:val="none" w:sz="0" w:space="0" w:color="auto"/>
                <w:right w:val="none" w:sz="0" w:space="0" w:color="auto"/>
              </w:divBdr>
            </w:div>
            <w:div w:id="1022129868">
              <w:marLeft w:val="0"/>
              <w:marRight w:val="0"/>
              <w:marTop w:val="0"/>
              <w:marBottom w:val="0"/>
              <w:divBdr>
                <w:top w:val="none" w:sz="0" w:space="0" w:color="auto"/>
                <w:left w:val="none" w:sz="0" w:space="0" w:color="auto"/>
                <w:bottom w:val="none" w:sz="0" w:space="0" w:color="auto"/>
                <w:right w:val="none" w:sz="0" w:space="0" w:color="auto"/>
              </w:divBdr>
            </w:div>
            <w:div w:id="1074201198">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3151">
      <w:bodyDiv w:val="1"/>
      <w:marLeft w:val="0"/>
      <w:marRight w:val="0"/>
      <w:marTop w:val="0"/>
      <w:marBottom w:val="0"/>
      <w:divBdr>
        <w:top w:val="none" w:sz="0" w:space="0" w:color="auto"/>
        <w:left w:val="none" w:sz="0" w:space="0" w:color="auto"/>
        <w:bottom w:val="none" w:sz="0" w:space="0" w:color="auto"/>
        <w:right w:val="none" w:sz="0" w:space="0" w:color="auto"/>
      </w:divBdr>
      <w:divsChild>
        <w:div w:id="262342327">
          <w:marLeft w:val="0"/>
          <w:marRight w:val="0"/>
          <w:marTop w:val="0"/>
          <w:marBottom w:val="0"/>
          <w:divBdr>
            <w:top w:val="none" w:sz="0" w:space="0" w:color="auto"/>
            <w:left w:val="none" w:sz="0" w:space="0" w:color="auto"/>
            <w:bottom w:val="none" w:sz="0" w:space="0" w:color="auto"/>
            <w:right w:val="none" w:sz="0" w:space="0" w:color="auto"/>
          </w:divBdr>
        </w:div>
        <w:div w:id="292254696">
          <w:marLeft w:val="0"/>
          <w:marRight w:val="0"/>
          <w:marTop w:val="0"/>
          <w:marBottom w:val="0"/>
          <w:divBdr>
            <w:top w:val="none" w:sz="0" w:space="0" w:color="auto"/>
            <w:left w:val="none" w:sz="0" w:space="0" w:color="auto"/>
            <w:bottom w:val="none" w:sz="0" w:space="0" w:color="auto"/>
            <w:right w:val="none" w:sz="0" w:space="0" w:color="auto"/>
          </w:divBdr>
        </w:div>
        <w:div w:id="774642423">
          <w:marLeft w:val="0"/>
          <w:marRight w:val="0"/>
          <w:marTop w:val="0"/>
          <w:marBottom w:val="0"/>
          <w:divBdr>
            <w:top w:val="none" w:sz="0" w:space="0" w:color="auto"/>
            <w:left w:val="none" w:sz="0" w:space="0" w:color="auto"/>
            <w:bottom w:val="none" w:sz="0" w:space="0" w:color="auto"/>
            <w:right w:val="none" w:sz="0" w:space="0" w:color="auto"/>
          </w:divBdr>
        </w:div>
        <w:div w:id="853302039">
          <w:marLeft w:val="0"/>
          <w:marRight w:val="0"/>
          <w:marTop w:val="0"/>
          <w:marBottom w:val="0"/>
          <w:divBdr>
            <w:top w:val="none" w:sz="0" w:space="0" w:color="auto"/>
            <w:left w:val="none" w:sz="0" w:space="0" w:color="auto"/>
            <w:bottom w:val="none" w:sz="0" w:space="0" w:color="auto"/>
            <w:right w:val="none" w:sz="0" w:space="0" w:color="auto"/>
          </w:divBdr>
        </w:div>
      </w:divsChild>
    </w:div>
    <w:div w:id="718629238">
      <w:bodyDiv w:val="1"/>
      <w:marLeft w:val="0"/>
      <w:marRight w:val="0"/>
      <w:marTop w:val="0"/>
      <w:marBottom w:val="0"/>
      <w:divBdr>
        <w:top w:val="none" w:sz="0" w:space="0" w:color="auto"/>
        <w:left w:val="none" w:sz="0" w:space="0" w:color="auto"/>
        <w:bottom w:val="none" w:sz="0" w:space="0" w:color="auto"/>
        <w:right w:val="none" w:sz="0" w:space="0" w:color="auto"/>
      </w:divBdr>
      <w:divsChild>
        <w:div w:id="1149595306">
          <w:marLeft w:val="0"/>
          <w:marRight w:val="0"/>
          <w:marTop w:val="0"/>
          <w:marBottom w:val="0"/>
          <w:divBdr>
            <w:top w:val="none" w:sz="0" w:space="0" w:color="auto"/>
            <w:left w:val="none" w:sz="0" w:space="0" w:color="auto"/>
            <w:bottom w:val="none" w:sz="0" w:space="0" w:color="auto"/>
            <w:right w:val="none" w:sz="0" w:space="0" w:color="auto"/>
          </w:divBdr>
          <w:divsChild>
            <w:div w:id="940602139">
              <w:marLeft w:val="0"/>
              <w:marRight w:val="0"/>
              <w:marTop w:val="0"/>
              <w:marBottom w:val="0"/>
              <w:divBdr>
                <w:top w:val="none" w:sz="0" w:space="0" w:color="auto"/>
                <w:left w:val="none" w:sz="0" w:space="0" w:color="auto"/>
                <w:bottom w:val="none" w:sz="0" w:space="0" w:color="auto"/>
                <w:right w:val="none" w:sz="0" w:space="0" w:color="auto"/>
              </w:divBdr>
            </w:div>
            <w:div w:id="1011957751">
              <w:marLeft w:val="0"/>
              <w:marRight w:val="0"/>
              <w:marTop w:val="0"/>
              <w:marBottom w:val="0"/>
              <w:divBdr>
                <w:top w:val="none" w:sz="0" w:space="0" w:color="auto"/>
                <w:left w:val="none" w:sz="0" w:space="0" w:color="auto"/>
                <w:bottom w:val="none" w:sz="0" w:space="0" w:color="auto"/>
                <w:right w:val="none" w:sz="0" w:space="0" w:color="auto"/>
              </w:divBdr>
            </w:div>
            <w:div w:id="1297948072">
              <w:marLeft w:val="0"/>
              <w:marRight w:val="0"/>
              <w:marTop w:val="0"/>
              <w:marBottom w:val="0"/>
              <w:divBdr>
                <w:top w:val="none" w:sz="0" w:space="0" w:color="auto"/>
                <w:left w:val="none" w:sz="0" w:space="0" w:color="auto"/>
                <w:bottom w:val="none" w:sz="0" w:space="0" w:color="auto"/>
                <w:right w:val="none" w:sz="0" w:space="0" w:color="auto"/>
              </w:divBdr>
            </w:div>
            <w:div w:id="1511025753">
              <w:marLeft w:val="0"/>
              <w:marRight w:val="0"/>
              <w:marTop w:val="0"/>
              <w:marBottom w:val="0"/>
              <w:divBdr>
                <w:top w:val="none" w:sz="0" w:space="0" w:color="auto"/>
                <w:left w:val="none" w:sz="0" w:space="0" w:color="auto"/>
                <w:bottom w:val="none" w:sz="0" w:space="0" w:color="auto"/>
                <w:right w:val="none" w:sz="0" w:space="0" w:color="auto"/>
              </w:divBdr>
            </w:div>
            <w:div w:id="1726021662">
              <w:marLeft w:val="0"/>
              <w:marRight w:val="0"/>
              <w:marTop w:val="0"/>
              <w:marBottom w:val="0"/>
              <w:divBdr>
                <w:top w:val="none" w:sz="0" w:space="0" w:color="auto"/>
                <w:left w:val="none" w:sz="0" w:space="0" w:color="auto"/>
                <w:bottom w:val="none" w:sz="0" w:space="0" w:color="auto"/>
                <w:right w:val="none" w:sz="0" w:space="0" w:color="auto"/>
              </w:divBdr>
            </w:div>
            <w:div w:id="2018343960">
              <w:marLeft w:val="0"/>
              <w:marRight w:val="0"/>
              <w:marTop w:val="0"/>
              <w:marBottom w:val="0"/>
              <w:divBdr>
                <w:top w:val="none" w:sz="0" w:space="0" w:color="auto"/>
                <w:left w:val="none" w:sz="0" w:space="0" w:color="auto"/>
                <w:bottom w:val="none" w:sz="0" w:space="0" w:color="auto"/>
                <w:right w:val="none" w:sz="0" w:space="0" w:color="auto"/>
              </w:divBdr>
            </w:div>
          </w:divsChild>
        </w:div>
        <w:div w:id="1437629978">
          <w:marLeft w:val="0"/>
          <w:marRight w:val="0"/>
          <w:marTop w:val="0"/>
          <w:marBottom w:val="0"/>
          <w:divBdr>
            <w:top w:val="none" w:sz="0" w:space="0" w:color="auto"/>
            <w:left w:val="none" w:sz="0" w:space="0" w:color="auto"/>
            <w:bottom w:val="none" w:sz="0" w:space="0" w:color="auto"/>
            <w:right w:val="none" w:sz="0" w:space="0" w:color="auto"/>
          </w:divBdr>
          <w:divsChild>
            <w:div w:id="25956615">
              <w:marLeft w:val="0"/>
              <w:marRight w:val="0"/>
              <w:marTop w:val="0"/>
              <w:marBottom w:val="0"/>
              <w:divBdr>
                <w:top w:val="none" w:sz="0" w:space="0" w:color="auto"/>
                <w:left w:val="none" w:sz="0" w:space="0" w:color="auto"/>
                <w:bottom w:val="none" w:sz="0" w:space="0" w:color="auto"/>
                <w:right w:val="none" w:sz="0" w:space="0" w:color="auto"/>
              </w:divBdr>
            </w:div>
            <w:div w:id="174081131">
              <w:marLeft w:val="0"/>
              <w:marRight w:val="0"/>
              <w:marTop w:val="0"/>
              <w:marBottom w:val="0"/>
              <w:divBdr>
                <w:top w:val="none" w:sz="0" w:space="0" w:color="auto"/>
                <w:left w:val="none" w:sz="0" w:space="0" w:color="auto"/>
                <w:bottom w:val="none" w:sz="0" w:space="0" w:color="auto"/>
                <w:right w:val="none" w:sz="0" w:space="0" w:color="auto"/>
              </w:divBdr>
            </w:div>
            <w:div w:id="367682594">
              <w:marLeft w:val="0"/>
              <w:marRight w:val="0"/>
              <w:marTop w:val="0"/>
              <w:marBottom w:val="0"/>
              <w:divBdr>
                <w:top w:val="none" w:sz="0" w:space="0" w:color="auto"/>
                <w:left w:val="none" w:sz="0" w:space="0" w:color="auto"/>
                <w:bottom w:val="none" w:sz="0" w:space="0" w:color="auto"/>
                <w:right w:val="none" w:sz="0" w:space="0" w:color="auto"/>
              </w:divBdr>
            </w:div>
            <w:div w:id="372315479">
              <w:marLeft w:val="0"/>
              <w:marRight w:val="0"/>
              <w:marTop w:val="0"/>
              <w:marBottom w:val="0"/>
              <w:divBdr>
                <w:top w:val="none" w:sz="0" w:space="0" w:color="auto"/>
                <w:left w:val="none" w:sz="0" w:space="0" w:color="auto"/>
                <w:bottom w:val="none" w:sz="0" w:space="0" w:color="auto"/>
                <w:right w:val="none" w:sz="0" w:space="0" w:color="auto"/>
              </w:divBdr>
            </w:div>
            <w:div w:id="852258352">
              <w:marLeft w:val="0"/>
              <w:marRight w:val="0"/>
              <w:marTop w:val="0"/>
              <w:marBottom w:val="0"/>
              <w:divBdr>
                <w:top w:val="none" w:sz="0" w:space="0" w:color="auto"/>
                <w:left w:val="none" w:sz="0" w:space="0" w:color="auto"/>
                <w:bottom w:val="none" w:sz="0" w:space="0" w:color="auto"/>
                <w:right w:val="none" w:sz="0" w:space="0" w:color="auto"/>
              </w:divBdr>
            </w:div>
            <w:div w:id="1048919021">
              <w:marLeft w:val="0"/>
              <w:marRight w:val="0"/>
              <w:marTop w:val="0"/>
              <w:marBottom w:val="0"/>
              <w:divBdr>
                <w:top w:val="none" w:sz="0" w:space="0" w:color="auto"/>
                <w:left w:val="none" w:sz="0" w:space="0" w:color="auto"/>
                <w:bottom w:val="none" w:sz="0" w:space="0" w:color="auto"/>
                <w:right w:val="none" w:sz="0" w:space="0" w:color="auto"/>
              </w:divBdr>
            </w:div>
            <w:div w:id="1119566002">
              <w:marLeft w:val="0"/>
              <w:marRight w:val="0"/>
              <w:marTop w:val="0"/>
              <w:marBottom w:val="0"/>
              <w:divBdr>
                <w:top w:val="none" w:sz="0" w:space="0" w:color="auto"/>
                <w:left w:val="none" w:sz="0" w:space="0" w:color="auto"/>
                <w:bottom w:val="none" w:sz="0" w:space="0" w:color="auto"/>
                <w:right w:val="none" w:sz="0" w:space="0" w:color="auto"/>
              </w:divBdr>
            </w:div>
            <w:div w:id="1355497758">
              <w:marLeft w:val="0"/>
              <w:marRight w:val="0"/>
              <w:marTop w:val="0"/>
              <w:marBottom w:val="0"/>
              <w:divBdr>
                <w:top w:val="none" w:sz="0" w:space="0" w:color="auto"/>
                <w:left w:val="none" w:sz="0" w:space="0" w:color="auto"/>
                <w:bottom w:val="none" w:sz="0" w:space="0" w:color="auto"/>
                <w:right w:val="none" w:sz="0" w:space="0" w:color="auto"/>
              </w:divBdr>
            </w:div>
            <w:div w:id="1442798413">
              <w:marLeft w:val="0"/>
              <w:marRight w:val="0"/>
              <w:marTop w:val="0"/>
              <w:marBottom w:val="0"/>
              <w:divBdr>
                <w:top w:val="none" w:sz="0" w:space="0" w:color="auto"/>
                <w:left w:val="none" w:sz="0" w:space="0" w:color="auto"/>
                <w:bottom w:val="none" w:sz="0" w:space="0" w:color="auto"/>
                <w:right w:val="none" w:sz="0" w:space="0" w:color="auto"/>
              </w:divBdr>
            </w:div>
            <w:div w:id="1537618193">
              <w:marLeft w:val="0"/>
              <w:marRight w:val="0"/>
              <w:marTop w:val="0"/>
              <w:marBottom w:val="0"/>
              <w:divBdr>
                <w:top w:val="none" w:sz="0" w:space="0" w:color="auto"/>
                <w:left w:val="none" w:sz="0" w:space="0" w:color="auto"/>
                <w:bottom w:val="none" w:sz="0" w:space="0" w:color="auto"/>
                <w:right w:val="none" w:sz="0" w:space="0" w:color="auto"/>
              </w:divBdr>
            </w:div>
            <w:div w:id="1598707830">
              <w:marLeft w:val="0"/>
              <w:marRight w:val="0"/>
              <w:marTop w:val="0"/>
              <w:marBottom w:val="0"/>
              <w:divBdr>
                <w:top w:val="none" w:sz="0" w:space="0" w:color="auto"/>
                <w:left w:val="none" w:sz="0" w:space="0" w:color="auto"/>
                <w:bottom w:val="none" w:sz="0" w:space="0" w:color="auto"/>
                <w:right w:val="none" w:sz="0" w:space="0" w:color="auto"/>
              </w:divBdr>
            </w:div>
            <w:div w:id="1692143542">
              <w:marLeft w:val="0"/>
              <w:marRight w:val="0"/>
              <w:marTop w:val="0"/>
              <w:marBottom w:val="0"/>
              <w:divBdr>
                <w:top w:val="none" w:sz="0" w:space="0" w:color="auto"/>
                <w:left w:val="none" w:sz="0" w:space="0" w:color="auto"/>
                <w:bottom w:val="none" w:sz="0" w:space="0" w:color="auto"/>
                <w:right w:val="none" w:sz="0" w:space="0" w:color="auto"/>
              </w:divBdr>
            </w:div>
            <w:div w:id="1902404774">
              <w:marLeft w:val="0"/>
              <w:marRight w:val="0"/>
              <w:marTop w:val="0"/>
              <w:marBottom w:val="0"/>
              <w:divBdr>
                <w:top w:val="none" w:sz="0" w:space="0" w:color="auto"/>
                <w:left w:val="none" w:sz="0" w:space="0" w:color="auto"/>
                <w:bottom w:val="none" w:sz="0" w:space="0" w:color="auto"/>
                <w:right w:val="none" w:sz="0" w:space="0" w:color="auto"/>
              </w:divBdr>
            </w:div>
            <w:div w:id="2073186547">
              <w:marLeft w:val="0"/>
              <w:marRight w:val="0"/>
              <w:marTop w:val="0"/>
              <w:marBottom w:val="0"/>
              <w:divBdr>
                <w:top w:val="none" w:sz="0" w:space="0" w:color="auto"/>
                <w:left w:val="none" w:sz="0" w:space="0" w:color="auto"/>
                <w:bottom w:val="none" w:sz="0" w:space="0" w:color="auto"/>
                <w:right w:val="none" w:sz="0" w:space="0" w:color="auto"/>
              </w:divBdr>
            </w:div>
            <w:div w:id="21091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10259">
      <w:bodyDiv w:val="1"/>
      <w:marLeft w:val="0"/>
      <w:marRight w:val="0"/>
      <w:marTop w:val="0"/>
      <w:marBottom w:val="0"/>
      <w:divBdr>
        <w:top w:val="none" w:sz="0" w:space="0" w:color="auto"/>
        <w:left w:val="none" w:sz="0" w:space="0" w:color="auto"/>
        <w:bottom w:val="none" w:sz="0" w:space="0" w:color="auto"/>
        <w:right w:val="none" w:sz="0" w:space="0" w:color="auto"/>
      </w:divBdr>
    </w:div>
    <w:div w:id="728962620">
      <w:bodyDiv w:val="1"/>
      <w:marLeft w:val="0"/>
      <w:marRight w:val="0"/>
      <w:marTop w:val="0"/>
      <w:marBottom w:val="0"/>
      <w:divBdr>
        <w:top w:val="none" w:sz="0" w:space="0" w:color="auto"/>
        <w:left w:val="none" w:sz="0" w:space="0" w:color="auto"/>
        <w:bottom w:val="none" w:sz="0" w:space="0" w:color="auto"/>
        <w:right w:val="none" w:sz="0" w:space="0" w:color="auto"/>
      </w:divBdr>
      <w:divsChild>
        <w:div w:id="615478387">
          <w:marLeft w:val="0"/>
          <w:marRight w:val="0"/>
          <w:marTop w:val="0"/>
          <w:marBottom w:val="0"/>
          <w:divBdr>
            <w:top w:val="none" w:sz="0" w:space="0" w:color="auto"/>
            <w:left w:val="none" w:sz="0" w:space="0" w:color="auto"/>
            <w:bottom w:val="none" w:sz="0" w:space="0" w:color="auto"/>
            <w:right w:val="none" w:sz="0" w:space="0" w:color="auto"/>
          </w:divBdr>
        </w:div>
        <w:div w:id="1123424525">
          <w:marLeft w:val="0"/>
          <w:marRight w:val="0"/>
          <w:marTop w:val="0"/>
          <w:marBottom w:val="0"/>
          <w:divBdr>
            <w:top w:val="none" w:sz="0" w:space="0" w:color="auto"/>
            <w:left w:val="none" w:sz="0" w:space="0" w:color="auto"/>
            <w:bottom w:val="none" w:sz="0" w:space="0" w:color="auto"/>
            <w:right w:val="none" w:sz="0" w:space="0" w:color="auto"/>
          </w:divBdr>
        </w:div>
        <w:div w:id="2105149208">
          <w:marLeft w:val="0"/>
          <w:marRight w:val="0"/>
          <w:marTop w:val="0"/>
          <w:marBottom w:val="0"/>
          <w:divBdr>
            <w:top w:val="none" w:sz="0" w:space="0" w:color="auto"/>
            <w:left w:val="none" w:sz="0" w:space="0" w:color="auto"/>
            <w:bottom w:val="none" w:sz="0" w:space="0" w:color="auto"/>
            <w:right w:val="none" w:sz="0" w:space="0" w:color="auto"/>
          </w:divBdr>
        </w:div>
      </w:divsChild>
    </w:div>
    <w:div w:id="734082503">
      <w:bodyDiv w:val="1"/>
      <w:marLeft w:val="0"/>
      <w:marRight w:val="0"/>
      <w:marTop w:val="0"/>
      <w:marBottom w:val="0"/>
      <w:divBdr>
        <w:top w:val="none" w:sz="0" w:space="0" w:color="auto"/>
        <w:left w:val="none" w:sz="0" w:space="0" w:color="auto"/>
        <w:bottom w:val="none" w:sz="0" w:space="0" w:color="auto"/>
        <w:right w:val="none" w:sz="0" w:space="0" w:color="auto"/>
      </w:divBdr>
      <w:divsChild>
        <w:div w:id="98523352">
          <w:marLeft w:val="0"/>
          <w:marRight w:val="0"/>
          <w:marTop w:val="0"/>
          <w:marBottom w:val="0"/>
          <w:divBdr>
            <w:top w:val="none" w:sz="0" w:space="0" w:color="auto"/>
            <w:left w:val="none" w:sz="0" w:space="0" w:color="auto"/>
            <w:bottom w:val="none" w:sz="0" w:space="0" w:color="auto"/>
            <w:right w:val="none" w:sz="0" w:space="0" w:color="auto"/>
          </w:divBdr>
        </w:div>
        <w:div w:id="144247649">
          <w:marLeft w:val="0"/>
          <w:marRight w:val="0"/>
          <w:marTop w:val="0"/>
          <w:marBottom w:val="0"/>
          <w:divBdr>
            <w:top w:val="none" w:sz="0" w:space="0" w:color="auto"/>
            <w:left w:val="none" w:sz="0" w:space="0" w:color="auto"/>
            <w:bottom w:val="none" w:sz="0" w:space="0" w:color="auto"/>
            <w:right w:val="none" w:sz="0" w:space="0" w:color="auto"/>
          </w:divBdr>
        </w:div>
        <w:div w:id="161505993">
          <w:marLeft w:val="0"/>
          <w:marRight w:val="0"/>
          <w:marTop w:val="0"/>
          <w:marBottom w:val="0"/>
          <w:divBdr>
            <w:top w:val="none" w:sz="0" w:space="0" w:color="auto"/>
            <w:left w:val="none" w:sz="0" w:space="0" w:color="auto"/>
            <w:bottom w:val="none" w:sz="0" w:space="0" w:color="auto"/>
            <w:right w:val="none" w:sz="0" w:space="0" w:color="auto"/>
          </w:divBdr>
        </w:div>
        <w:div w:id="1543590928">
          <w:marLeft w:val="0"/>
          <w:marRight w:val="0"/>
          <w:marTop w:val="0"/>
          <w:marBottom w:val="0"/>
          <w:divBdr>
            <w:top w:val="none" w:sz="0" w:space="0" w:color="auto"/>
            <w:left w:val="none" w:sz="0" w:space="0" w:color="auto"/>
            <w:bottom w:val="none" w:sz="0" w:space="0" w:color="auto"/>
            <w:right w:val="none" w:sz="0" w:space="0" w:color="auto"/>
          </w:divBdr>
        </w:div>
        <w:div w:id="1721513774">
          <w:marLeft w:val="0"/>
          <w:marRight w:val="0"/>
          <w:marTop w:val="0"/>
          <w:marBottom w:val="0"/>
          <w:divBdr>
            <w:top w:val="none" w:sz="0" w:space="0" w:color="auto"/>
            <w:left w:val="none" w:sz="0" w:space="0" w:color="auto"/>
            <w:bottom w:val="none" w:sz="0" w:space="0" w:color="auto"/>
            <w:right w:val="none" w:sz="0" w:space="0" w:color="auto"/>
          </w:divBdr>
        </w:div>
        <w:div w:id="2136094668">
          <w:marLeft w:val="0"/>
          <w:marRight w:val="0"/>
          <w:marTop w:val="0"/>
          <w:marBottom w:val="0"/>
          <w:divBdr>
            <w:top w:val="none" w:sz="0" w:space="0" w:color="auto"/>
            <w:left w:val="none" w:sz="0" w:space="0" w:color="auto"/>
            <w:bottom w:val="none" w:sz="0" w:space="0" w:color="auto"/>
            <w:right w:val="none" w:sz="0" w:space="0" w:color="auto"/>
          </w:divBdr>
        </w:div>
      </w:divsChild>
    </w:div>
    <w:div w:id="739641975">
      <w:bodyDiv w:val="1"/>
      <w:marLeft w:val="0"/>
      <w:marRight w:val="0"/>
      <w:marTop w:val="0"/>
      <w:marBottom w:val="0"/>
      <w:divBdr>
        <w:top w:val="none" w:sz="0" w:space="0" w:color="auto"/>
        <w:left w:val="none" w:sz="0" w:space="0" w:color="auto"/>
        <w:bottom w:val="none" w:sz="0" w:space="0" w:color="auto"/>
        <w:right w:val="none" w:sz="0" w:space="0" w:color="auto"/>
      </w:divBdr>
      <w:divsChild>
        <w:div w:id="685332584">
          <w:marLeft w:val="0"/>
          <w:marRight w:val="0"/>
          <w:marTop w:val="0"/>
          <w:marBottom w:val="0"/>
          <w:divBdr>
            <w:top w:val="none" w:sz="0" w:space="0" w:color="auto"/>
            <w:left w:val="none" w:sz="0" w:space="0" w:color="auto"/>
            <w:bottom w:val="none" w:sz="0" w:space="0" w:color="auto"/>
            <w:right w:val="none" w:sz="0" w:space="0" w:color="auto"/>
          </w:divBdr>
        </w:div>
        <w:div w:id="1897814600">
          <w:marLeft w:val="0"/>
          <w:marRight w:val="0"/>
          <w:marTop w:val="0"/>
          <w:marBottom w:val="0"/>
          <w:divBdr>
            <w:top w:val="none" w:sz="0" w:space="0" w:color="auto"/>
            <w:left w:val="none" w:sz="0" w:space="0" w:color="auto"/>
            <w:bottom w:val="none" w:sz="0" w:space="0" w:color="auto"/>
            <w:right w:val="none" w:sz="0" w:space="0" w:color="auto"/>
          </w:divBdr>
        </w:div>
      </w:divsChild>
    </w:div>
    <w:div w:id="744645108">
      <w:bodyDiv w:val="1"/>
      <w:marLeft w:val="0"/>
      <w:marRight w:val="0"/>
      <w:marTop w:val="0"/>
      <w:marBottom w:val="0"/>
      <w:divBdr>
        <w:top w:val="none" w:sz="0" w:space="0" w:color="auto"/>
        <w:left w:val="none" w:sz="0" w:space="0" w:color="auto"/>
        <w:bottom w:val="none" w:sz="0" w:space="0" w:color="auto"/>
        <w:right w:val="none" w:sz="0" w:space="0" w:color="auto"/>
      </w:divBdr>
      <w:divsChild>
        <w:div w:id="278613275">
          <w:marLeft w:val="0"/>
          <w:marRight w:val="0"/>
          <w:marTop w:val="0"/>
          <w:marBottom w:val="0"/>
          <w:divBdr>
            <w:top w:val="none" w:sz="0" w:space="0" w:color="auto"/>
            <w:left w:val="none" w:sz="0" w:space="0" w:color="auto"/>
            <w:bottom w:val="none" w:sz="0" w:space="0" w:color="auto"/>
            <w:right w:val="none" w:sz="0" w:space="0" w:color="auto"/>
          </w:divBdr>
        </w:div>
        <w:div w:id="326203287">
          <w:marLeft w:val="0"/>
          <w:marRight w:val="0"/>
          <w:marTop w:val="0"/>
          <w:marBottom w:val="0"/>
          <w:divBdr>
            <w:top w:val="none" w:sz="0" w:space="0" w:color="auto"/>
            <w:left w:val="none" w:sz="0" w:space="0" w:color="auto"/>
            <w:bottom w:val="none" w:sz="0" w:space="0" w:color="auto"/>
            <w:right w:val="none" w:sz="0" w:space="0" w:color="auto"/>
          </w:divBdr>
        </w:div>
        <w:div w:id="416948985">
          <w:marLeft w:val="0"/>
          <w:marRight w:val="0"/>
          <w:marTop w:val="0"/>
          <w:marBottom w:val="0"/>
          <w:divBdr>
            <w:top w:val="none" w:sz="0" w:space="0" w:color="auto"/>
            <w:left w:val="none" w:sz="0" w:space="0" w:color="auto"/>
            <w:bottom w:val="none" w:sz="0" w:space="0" w:color="auto"/>
            <w:right w:val="none" w:sz="0" w:space="0" w:color="auto"/>
          </w:divBdr>
        </w:div>
        <w:div w:id="803280592">
          <w:marLeft w:val="0"/>
          <w:marRight w:val="0"/>
          <w:marTop w:val="0"/>
          <w:marBottom w:val="0"/>
          <w:divBdr>
            <w:top w:val="none" w:sz="0" w:space="0" w:color="auto"/>
            <w:left w:val="none" w:sz="0" w:space="0" w:color="auto"/>
            <w:bottom w:val="none" w:sz="0" w:space="0" w:color="auto"/>
            <w:right w:val="none" w:sz="0" w:space="0" w:color="auto"/>
          </w:divBdr>
        </w:div>
      </w:divsChild>
    </w:div>
    <w:div w:id="750198222">
      <w:bodyDiv w:val="1"/>
      <w:marLeft w:val="0"/>
      <w:marRight w:val="0"/>
      <w:marTop w:val="0"/>
      <w:marBottom w:val="0"/>
      <w:divBdr>
        <w:top w:val="none" w:sz="0" w:space="0" w:color="auto"/>
        <w:left w:val="none" w:sz="0" w:space="0" w:color="auto"/>
        <w:bottom w:val="none" w:sz="0" w:space="0" w:color="auto"/>
        <w:right w:val="none" w:sz="0" w:space="0" w:color="auto"/>
      </w:divBdr>
      <w:divsChild>
        <w:div w:id="844981687">
          <w:marLeft w:val="0"/>
          <w:marRight w:val="0"/>
          <w:marTop w:val="0"/>
          <w:marBottom w:val="0"/>
          <w:divBdr>
            <w:top w:val="none" w:sz="0" w:space="0" w:color="auto"/>
            <w:left w:val="none" w:sz="0" w:space="0" w:color="auto"/>
            <w:bottom w:val="none" w:sz="0" w:space="0" w:color="auto"/>
            <w:right w:val="none" w:sz="0" w:space="0" w:color="auto"/>
          </w:divBdr>
        </w:div>
        <w:div w:id="896630334">
          <w:marLeft w:val="0"/>
          <w:marRight w:val="0"/>
          <w:marTop w:val="0"/>
          <w:marBottom w:val="0"/>
          <w:divBdr>
            <w:top w:val="none" w:sz="0" w:space="0" w:color="auto"/>
            <w:left w:val="none" w:sz="0" w:space="0" w:color="auto"/>
            <w:bottom w:val="none" w:sz="0" w:space="0" w:color="auto"/>
            <w:right w:val="none" w:sz="0" w:space="0" w:color="auto"/>
          </w:divBdr>
        </w:div>
        <w:div w:id="1071537233">
          <w:marLeft w:val="0"/>
          <w:marRight w:val="0"/>
          <w:marTop w:val="0"/>
          <w:marBottom w:val="0"/>
          <w:divBdr>
            <w:top w:val="none" w:sz="0" w:space="0" w:color="auto"/>
            <w:left w:val="none" w:sz="0" w:space="0" w:color="auto"/>
            <w:bottom w:val="none" w:sz="0" w:space="0" w:color="auto"/>
            <w:right w:val="none" w:sz="0" w:space="0" w:color="auto"/>
          </w:divBdr>
        </w:div>
        <w:div w:id="1201236511">
          <w:marLeft w:val="0"/>
          <w:marRight w:val="0"/>
          <w:marTop w:val="0"/>
          <w:marBottom w:val="0"/>
          <w:divBdr>
            <w:top w:val="none" w:sz="0" w:space="0" w:color="auto"/>
            <w:left w:val="none" w:sz="0" w:space="0" w:color="auto"/>
            <w:bottom w:val="none" w:sz="0" w:space="0" w:color="auto"/>
            <w:right w:val="none" w:sz="0" w:space="0" w:color="auto"/>
          </w:divBdr>
        </w:div>
        <w:div w:id="1300955644">
          <w:marLeft w:val="0"/>
          <w:marRight w:val="0"/>
          <w:marTop w:val="0"/>
          <w:marBottom w:val="0"/>
          <w:divBdr>
            <w:top w:val="none" w:sz="0" w:space="0" w:color="auto"/>
            <w:left w:val="none" w:sz="0" w:space="0" w:color="auto"/>
            <w:bottom w:val="none" w:sz="0" w:space="0" w:color="auto"/>
            <w:right w:val="none" w:sz="0" w:space="0" w:color="auto"/>
          </w:divBdr>
        </w:div>
      </w:divsChild>
    </w:div>
    <w:div w:id="751391505">
      <w:bodyDiv w:val="1"/>
      <w:marLeft w:val="0"/>
      <w:marRight w:val="0"/>
      <w:marTop w:val="0"/>
      <w:marBottom w:val="0"/>
      <w:divBdr>
        <w:top w:val="none" w:sz="0" w:space="0" w:color="auto"/>
        <w:left w:val="none" w:sz="0" w:space="0" w:color="auto"/>
        <w:bottom w:val="none" w:sz="0" w:space="0" w:color="auto"/>
        <w:right w:val="none" w:sz="0" w:space="0" w:color="auto"/>
      </w:divBdr>
    </w:div>
    <w:div w:id="787356239">
      <w:bodyDiv w:val="1"/>
      <w:marLeft w:val="0"/>
      <w:marRight w:val="0"/>
      <w:marTop w:val="0"/>
      <w:marBottom w:val="0"/>
      <w:divBdr>
        <w:top w:val="none" w:sz="0" w:space="0" w:color="auto"/>
        <w:left w:val="none" w:sz="0" w:space="0" w:color="auto"/>
        <w:bottom w:val="none" w:sz="0" w:space="0" w:color="auto"/>
        <w:right w:val="none" w:sz="0" w:space="0" w:color="auto"/>
      </w:divBdr>
      <w:divsChild>
        <w:div w:id="1558206186">
          <w:marLeft w:val="0"/>
          <w:marRight w:val="0"/>
          <w:marTop w:val="0"/>
          <w:marBottom w:val="0"/>
          <w:divBdr>
            <w:top w:val="none" w:sz="0" w:space="0" w:color="auto"/>
            <w:left w:val="none" w:sz="0" w:space="0" w:color="auto"/>
            <w:bottom w:val="none" w:sz="0" w:space="0" w:color="auto"/>
            <w:right w:val="none" w:sz="0" w:space="0" w:color="auto"/>
          </w:divBdr>
        </w:div>
        <w:div w:id="1945260769">
          <w:marLeft w:val="0"/>
          <w:marRight w:val="0"/>
          <w:marTop w:val="0"/>
          <w:marBottom w:val="0"/>
          <w:divBdr>
            <w:top w:val="none" w:sz="0" w:space="0" w:color="auto"/>
            <w:left w:val="none" w:sz="0" w:space="0" w:color="auto"/>
            <w:bottom w:val="none" w:sz="0" w:space="0" w:color="auto"/>
            <w:right w:val="none" w:sz="0" w:space="0" w:color="auto"/>
          </w:divBdr>
        </w:div>
      </w:divsChild>
    </w:div>
    <w:div w:id="789864682">
      <w:bodyDiv w:val="1"/>
      <w:marLeft w:val="0"/>
      <w:marRight w:val="0"/>
      <w:marTop w:val="0"/>
      <w:marBottom w:val="0"/>
      <w:divBdr>
        <w:top w:val="none" w:sz="0" w:space="0" w:color="auto"/>
        <w:left w:val="none" w:sz="0" w:space="0" w:color="auto"/>
        <w:bottom w:val="none" w:sz="0" w:space="0" w:color="auto"/>
        <w:right w:val="none" w:sz="0" w:space="0" w:color="auto"/>
      </w:divBdr>
    </w:div>
    <w:div w:id="792362295">
      <w:bodyDiv w:val="1"/>
      <w:marLeft w:val="0"/>
      <w:marRight w:val="0"/>
      <w:marTop w:val="0"/>
      <w:marBottom w:val="0"/>
      <w:divBdr>
        <w:top w:val="none" w:sz="0" w:space="0" w:color="auto"/>
        <w:left w:val="none" w:sz="0" w:space="0" w:color="auto"/>
        <w:bottom w:val="none" w:sz="0" w:space="0" w:color="auto"/>
        <w:right w:val="none" w:sz="0" w:space="0" w:color="auto"/>
      </w:divBdr>
      <w:divsChild>
        <w:div w:id="682558306">
          <w:marLeft w:val="0"/>
          <w:marRight w:val="0"/>
          <w:marTop w:val="0"/>
          <w:marBottom w:val="0"/>
          <w:divBdr>
            <w:top w:val="none" w:sz="0" w:space="0" w:color="auto"/>
            <w:left w:val="none" w:sz="0" w:space="0" w:color="auto"/>
            <w:bottom w:val="none" w:sz="0" w:space="0" w:color="auto"/>
            <w:right w:val="none" w:sz="0" w:space="0" w:color="auto"/>
          </w:divBdr>
        </w:div>
        <w:div w:id="832263252">
          <w:marLeft w:val="0"/>
          <w:marRight w:val="0"/>
          <w:marTop w:val="0"/>
          <w:marBottom w:val="0"/>
          <w:divBdr>
            <w:top w:val="none" w:sz="0" w:space="0" w:color="auto"/>
            <w:left w:val="none" w:sz="0" w:space="0" w:color="auto"/>
            <w:bottom w:val="none" w:sz="0" w:space="0" w:color="auto"/>
            <w:right w:val="none" w:sz="0" w:space="0" w:color="auto"/>
          </w:divBdr>
        </w:div>
        <w:div w:id="1365868140">
          <w:marLeft w:val="0"/>
          <w:marRight w:val="0"/>
          <w:marTop w:val="0"/>
          <w:marBottom w:val="0"/>
          <w:divBdr>
            <w:top w:val="none" w:sz="0" w:space="0" w:color="auto"/>
            <w:left w:val="none" w:sz="0" w:space="0" w:color="auto"/>
            <w:bottom w:val="none" w:sz="0" w:space="0" w:color="auto"/>
            <w:right w:val="none" w:sz="0" w:space="0" w:color="auto"/>
          </w:divBdr>
        </w:div>
      </w:divsChild>
    </w:div>
    <w:div w:id="821773194">
      <w:bodyDiv w:val="1"/>
      <w:marLeft w:val="0"/>
      <w:marRight w:val="0"/>
      <w:marTop w:val="0"/>
      <w:marBottom w:val="0"/>
      <w:divBdr>
        <w:top w:val="none" w:sz="0" w:space="0" w:color="auto"/>
        <w:left w:val="none" w:sz="0" w:space="0" w:color="auto"/>
        <w:bottom w:val="none" w:sz="0" w:space="0" w:color="auto"/>
        <w:right w:val="none" w:sz="0" w:space="0" w:color="auto"/>
      </w:divBdr>
      <w:divsChild>
        <w:div w:id="251398982">
          <w:marLeft w:val="0"/>
          <w:marRight w:val="0"/>
          <w:marTop w:val="0"/>
          <w:marBottom w:val="0"/>
          <w:divBdr>
            <w:top w:val="none" w:sz="0" w:space="0" w:color="auto"/>
            <w:left w:val="none" w:sz="0" w:space="0" w:color="auto"/>
            <w:bottom w:val="none" w:sz="0" w:space="0" w:color="auto"/>
            <w:right w:val="none" w:sz="0" w:space="0" w:color="auto"/>
          </w:divBdr>
        </w:div>
        <w:div w:id="339745768">
          <w:marLeft w:val="0"/>
          <w:marRight w:val="0"/>
          <w:marTop w:val="0"/>
          <w:marBottom w:val="0"/>
          <w:divBdr>
            <w:top w:val="none" w:sz="0" w:space="0" w:color="auto"/>
            <w:left w:val="none" w:sz="0" w:space="0" w:color="auto"/>
            <w:bottom w:val="none" w:sz="0" w:space="0" w:color="auto"/>
            <w:right w:val="none" w:sz="0" w:space="0" w:color="auto"/>
          </w:divBdr>
        </w:div>
      </w:divsChild>
    </w:div>
    <w:div w:id="823207953">
      <w:bodyDiv w:val="1"/>
      <w:marLeft w:val="0"/>
      <w:marRight w:val="0"/>
      <w:marTop w:val="0"/>
      <w:marBottom w:val="0"/>
      <w:divBdr>
        <w:top w:val="none" w:sz="0" w:space="0" w:color="auto"/>
        <w:left w:val="none" w:sz="0" w:space="0" w:color="auto"/>
        <w:bottom w:val="none" w:sz="0" w:space="0" w:color="auto"/>
        <w:right w:val="none" w:sz="0" w:space="0" w:color="auto"/>
      </w:divBdr>
      <w:divsChild>
        <w:div w:id="910233257">
          <w:marLeft w:val="0"/>
          <w:marRight w:val="0"/>
          <w:marTop w:val="0"/>
          <w:marBottom w:val="0"/>
          <w:divBdr>
            <w:top w:val="none" w:sz="0" w:space="0" w:color="auto"/>
            <w:left w:val="none" w:sz="0" w:space="0" w:color="auto"/>
            <w:bottom w:val="none" w:sz="0" w:space="0" w:color="auto"/>
            <w:right w:val="none" w:sz="0" w:space="0" w:color="auto"/>
          </w:divBdr>
        </w:div>
        <w:div w:id="1802577270">
          <w:marLeft w:val="0"/>
          <w:marRight w:val="0"/>
          <w:marTop w:val="0"/>
          <w:marBottom w:val="0"/>
          <w:divBdr>
            <w:top w:val="none" w:sz="0" w:space="0" w:color="auto"/>
            <w:left w:val="none" w:sz="0" w:space="0" w:color="auto"/>
            <w:bottom w:val="none" w:sz="0" w:space="0" w:color="auto"/>
            <w:right w:val="none" w:sz="0" w:space="0" w:color="auto"/>
          </w:divBdr>
        </w:div>
      </w:divsChild>
    </w:div>
    <w:div w:id="832791629">
      <w:bodyDiv w:val="1"/>
      <w:marLeft w:val="0"/>
      <w:marRight w:val="0"/>
      <w:marTop w:val="0"/>
      <w:marBottom w:val="0"/>
      <w:divBdr>
        <w:top w:val="none" w:sz="0" w:space="0" w:color="auto"/>
        <w:left w:val="none" w:sz="0" w:space="0" w:color="auto"/>
        <w:bottom w:val="none" w:sz="0" w:space="0" w:color="auto"/>
        <w:right w:val="none" w:sz="0" w:space="0" w:color="auto"/>
      </w:divBdr>
      <w:divsChild>
        <w:div w:id="11273466">
          <w:marLeft w:val="0"/>
          <w:marRight w:val="0"/>
          <w:marTop w:val="0"/>
          <w:marBottom w:val="0"/>
          <w:divBdr>
            <w:top w:val="none" w:sz="0" w:space="0" w:color="auto"/>
            <w:left w:val="none" w:sz="0" w:space="0" w:color="auto"/>
            <w:bottom w:val="none" w:sz="0" w:space="0" w:color="auto"/>
            <w:right w:val="none" w:sz="0" w:space="0" w:color="auto"/>
          </w:divBdr>
        </w:div>
        <w:div w:id="290014283">
          <w:marLeft w:val="0"/>
          <w:marRight w:val="0"/>
          <w:marTop w:val="0"/>
          <w:marBottom w:val="0"/>
          <w:divBdr>
            <w:top w:val="none" w:sz="0" w:space="0" w:color="auto"/>
            <w:left w:val="none" w:sz="0" w:space="0" w:color="auto"/>
            <w:bottom w:val="none" w:sz="0" w:space="0" w:color="auto"/>
            <w:right w:val="none" w:sz="0" w:space="0" w:color="auto"/>
          </w:divBdr>
        </w:div>
        <w:div w:id="1162163460">
          <w:marLeft w:val="0"/>
          <w:marRight w:val="0"/>
          <w:marTop w:val="0"/>
          <w:marBottom w:val="0"/>
          <w:divBdr>
            <w:top w:val="none" w:sz="0" w:space="0" w:color="auto"/>
            <w:left w:val="none" w:sz="0" w:space="0" w:color="auto"/>
            <w:bottom w:val="none" w:sz="0" w:space="0" w:color="auto"/>
            <w:right w:val="none" w:sz="0" w:space="0" w:color="auto"/>
          </w:divBdr>
        </w:div>
        <w:div w:id="1797599263">
          <w:marLeft w:val="0"/>
          <w:marRight w:val="0"/>
          <w:marTop w:val="0"/>
          <w:marBottom w:val="0"/>
          <w:divBdr>
            <w:top w:val="none" w:sz="0" w:space="0" w:color="auto"/>
            <w:left w:val="none" w:sz="0" w:space="0" w:color="auto"/>
            <w:bottom w:val="none" w:sz="0" w:space="0" w:color="auto"/>
            <w:right w:val="none" w:sz="0" w:space="0" w:color="auto"/>
          </w:divBdr>
        </w:div>
        <w:div w:id="1842236230">
          <w:marLeft w:val="0"/>
          <w:marRight w:val="0"/>
          <w:marTop w:val="0"/>
          <w:marBottom w:val="0"/>
          <w:divBdr>
            <w:top w:val="none" w:sz="0" w:space="0" w:color="auto"/>
            <w:left w:val="none" w:sz="0" w:space="0" w:color="auto"/>
            <w:bottom w:val="none" w:sz="0" w:space="0" w:color="auto"/>
            <w:right w:val="none" w:sz="0" w:space="0" w:color="auto"/>
          </w:divBdr>
        </w:div>
        <w:div w:id="2056347146">
          <w:marLeft w:val="0"/>
          <w:marRight w:val="0"/>
          <w:marTop w:val="0"/>
          <w:marBottom w:val="0"/>
          <w:divBdr>
            <w:top w:val="none" w:sz="0" w:space="0" w:color="auto"/>
            <w:left w:val="none" w:sz="0" w:space="0" w:color="auto"/>
            <w:bottom w:val="none" w:sz="0" w:space="0" w:color="auto"/>
            <w:right w:val="none" w:sz="0" w:space="0" w:color="auto"/>
          </w:divBdr>
        </w:div>
      </w:divsChild>
    </w:div>
    <w:div w:id="840923867">
      <w:bodyDiv w:val="1"/>
      <w:marLeft w:val="0"/>
      <w:marRight w:val="0"/>
      <w:marTop w:val="0"/>
      <w:marBottom w:val="0"/>
      <w:divBdr>
        <w:top w:val="none" w:sz="0" w:space="0" w:color="auto"/>
        <w:left w:val="none" w:sz="0" w:space="0" w:color="auto"/>
        <w:bottom w:val="none" w:sz="0" w:space="0" w:color="auto"/>
        <w:right w:val="none" w:sz="0" w:space="0" w:color="auto"/>
      </w:divBdr>
      <w:divsChild>
        <w:div w:id="581179090">
          <w:marLeft w:val="0"/>
          <w:marRight w:val="0"/>
          <w:marTop w:val="0"/>
          <w:marBottom w:val="0"/>
          <w:divBdr>
            <w:top w:val="none" w:sz="0" w:space="0" w:color="auto"/>
            <w:left w:val="none" w:sz="0" w:space="0" w:color="auto"/>
            <w:bottom w:val="none" w:sz="0" w:space="0" w:color="auto"/>
            <w:right w:val="none" w:sz="0" w:space="0" w:color="auto"/>
          </w:divBdr>
        </w:div>
        <w:div w:id="894511635">
          <w:marLeft w:val="0"/>
          <w:marRight w:val="0"/>
          <w:marTop w:val="0"/>
          <w:marBottom w:val="0"/>
          <w:divBdr>
            <w:top w:val="none" w:sz="0" w:space="0" w:color="auto"/>
            <w:left w:val="none" w:sz="0" w:space="0" w:color="auto"/>
            <w:bottom w:val="none" w:sz="0" w:space="0" w:color="auto"/>
            <w:right w:val="none" w:sz="0" w:space="0" w:color="auto"/>
          </w:divBdr>
        </w:div>
        <w:div w:id="2014792230">
          <w:marLeft w:val="0"/>
          <w:marRight w:val="0"/>
          <w:marTop w:val="0"/>
          <w:marBottom w:val="0"/>
          <w:divBdr>
            <w:top w:val="none" w:sz="0" w:space="0" w:color="auto"/>
            <w:left w:val="none" w:sz="0" w:space="0" w:color="auto"/>
            <w:bottom w:val="none" w:sz="0" w:space="0" w:color="auto"/>
            <w:right w:val="none" w:sz="0" w:space="0" w:color="auto"/>
          </w:divBdr>
        </w:div>
      </w:divsChild>
    </w:div>
    <w:div w:id="844905185">
      <w:bodyDiv w:val="1"/>
      <w:marLeft w:val="0"/>
      <w:marRight w:val="0"/>
      <w:marTop w:val="0"/>
      <w:marBottom w:val="0"/>
      <w:divBdr>
        <w:top w:val="none" w:sz="0" w:space="0" w:color="auto"/>
        <w:left w:val="none" w:sz="0" w:space="0" w:color="auto"/>
        <w:bottom w:val="none" w:sz="0" w:space="0" w:color="auto"/>
        <w:right w:val="none" w:sz="0" w:space="0" w:color="auto"/>
      </w:divBdr>
      <w:divsChild>
        <w:div w:id="323048942">
          <w:marLeft w:val="0"/>
          <w:marRight w:val="0"/>
          <w:marTop w:val="0"/>
          <w:marBottom w:val="0"/>
          <w:divBdr>
            <w:top w:val="none" w:sz="0" w:space="0" w:color="auto"/>
            <w:left w:val="none" w:sz="0" w:space="0" w:color="auto"/>
            <w:bottom w:val="none" w:sz="0" w:space="0" w:color="auto"/>
            <w:right w:val="none" w:sz="0" w:space="0" w:color="auto"/>
          </w:divBdr>
        </w:div>
        <w:div w:id="1076441410">
          <w:marLeft w:val="0"/>
          <w:marRight w:val="0"/>
          <w:marTop w:val="0"/>
          <w:marBottom w:val="0"/>
          <w:divBdr>
            <w:top w:val="none" w:sz="0" w:space="0" w:color="auto"/>
            <w:left w:val="none" w:sz="0" w:space="0" w:color="auto"/>
            <w:bottom w:val="none" w:sz="0" w:space="0" w:color="auto"/>
            <w:right w:val="none" w:sz="0" w:space="0" w:color="auto"/>
          </w:divBdr>
        </w:div>
        <w:div w:id="1361707026">
          <w:marLeft w:val="0"/>
          <w:marRight w:val="0"/>
          <w:marTop w:val="0"/>
          <w:marBottom w:val="0"/>
          <w:divBdr>
            <w:top w:val="none" w:sz="0" w:space="0" w:color="auto"/>
            <w:left w:val="none" w:sz="0" w:space="0" w:color="auto"/>
            <w:bottom w:val="none" w:sz="0" w:space="0" w:color="auto"/>
            <w:right w:val="none" w:sz="0" w:space="0" w:color="auto"/>
          </w:divBdr>
        </w:div>
      </w:divsChild>
    </w:div>
    <w:div w:id="845096207">
      <w:bodyDiv w:val="1"/>
      <w:marLeft w:val="0"/>
      <w:marRight w:val="0"/>
      <w:marTop w:val="0"/>
      <w:marBottom w:val="0"/>
      <w:divBdr>
        <w:top w:val="none" w:sz="0" w:space="0" w:color="auto"/>
        <w:left w:val="none" w:sz="0" w:space="0" w:color="auto"/>
        <w:bottom w:val="none" w:sz="0" w:space="0" w:color="auto"/>
        <w:right w:val="none" w:sz="0" w:space="0" w:color="auto"/>
      </w:divBdr>
      <w:divsChild>
        <w:div w:id="1631012677">
          <w:marLeft w:val="0"/>
          <w:marRight w:val="0"/>
          <w:marTop w:val="0"/>
          <w:marBottom w:val="0"/>
          <w:divBdr>
            <w:top w:val="none" w:sz="0" w:space="0" w:color="auto"/>
            <w:left w:val="none" w:sz="0" w:space="0" w:color="auto"/>
            <w:bottom w:val="none" w:sz="0" w:space="0" w:color="auto"/>
            <w:right w:val="none" w:sz="0" w:space="0" w:color="auto"/>
          </w:divBdr>
        </w:div>
        <w:div w:id="1755516241">
          <w:marLeft w:val="0"/>
          <w:marRight w:val="0"/>
          <w:marTop w:val="0"/>
          <w:marBottom w:val="0"/>
          <w:divBdr>
            <w:top w:val="none" w:sz="0" w:space="0" w:color="auto"/>
            <w:left w:val="none" w:sz="0" w:space="0" w:color="auto"/>
            <w:bottom w:val="none" w:sz="0" w:space="0" w:color="auto"/>
            <w:right w:val="none" w:sz="0" w:space="0" w:color="auto"/>
          </w:divBdr>
        </w:div>
      </w:divsChild>
    </w:div>
    <w:div w:id="871891221">
      <w:bodyDiv w:val="1"/>
      <w:marLeft w:val="0"/>
      <w:marRight w:val="0"/>
      <w:marTop w:val="0"/>
      <w:marBottom w:val="0"/>
      <w:divBdr>
        <w:top w:val="none" w:sz="0" w:space="0" w:color="auto"/>
        <w:left w:val="none" w:sz="0" w:space="0" w:color="auto"/>
        <w:bottom w:val="none" w:sz="0" w:space="0" w:color="auto"/>
        <w:right w:val="none" w:sz="0" w:space="0" w:color="auto"/>
      </w:divBdr>
      <w:divsChild>
        <w:div w:id="95754781">
          <w:marLeft w:val="0"/>
          <w:marRight w:val="0"/>
          <w:marTop w:val="0"/>
          <w:marBottom w:val="0"/>
          <w:divBdr>
            <w:top w:val="none" w:sz="0" w:space="0" w:color="auto"/>
            <w:left w:val="none" w:sz="0" w:space="0" w:color="auto"/>
            <w:bottom w:val="none" w:sz="0" w:space="0" w:color="auto"/>
            <w:right w:val="none" w:sz="0" w:space="0" w:color="auto"/>
          </w:divBdr>
        </w:div>
        <w:div w:id="1642928338">
          <w:marLeft w:val="0"/>
          <w:marRight w:val="0"/>
          <w:marTop w:val="0"/>
          <w:marBottom w:val="0"/>
          <w:divBdr>
            <w:top w:val="none" w:sz="0" w:space="0" w:color="auto"/>
            <w:left w:val="none" w:sz="0" w:space="0" w:color="auto"/>
            <w:bottom w:val="none" w:sz="0" w:space="0" w:color="auto"/>
            <w:right w:val="none" w:sz="0" w:space="0" w:color="auto"/>
          </w:divBdr>
        </w:div>
      </w:divsChild>
    </w:div>
    <w:div w:id="878054651">
      <w:bodyDiv w:val="1"/>
      <w:marLeft w:val="0"/>
      <w:marRight w:val="0"/>
      <w:marTop w:val="0"/>
      <w:marBottom w:val="0"/>
      <w:divBdr>
        <w:top w:val="none" w:sz="0" w:space="0" w:color="auto"/>
        <w:left w:val="none" w:sz="0" w:space="0" w:color="auto"/>
        <w:bottom w:val="none" w:sz="0" w:space="0" w:color="auto"/>
        <w:right w:val="none" w:sz="0" w:space="0" w:color="auto"/>
      </w:divBdr>
      <w:divsChild>
        <w:div w:id="1051002358">
          <w:marLeft w:val="0"/>
          <w:marRight w:val="0"/>
          <w:marTop w:val="0"/>
          <w:marBottom w:val="0"/>
          <w:divBdr>
            <w:top w:val="none" w:sz="0" w:space="0" w:color="auto"/>
            <w:left w:val="none" w:sz="0" w:space="0" w:color="auto"/>
            <w:bottom w:val="none" w:sz="0" w:space="0" w:color="auto"/>
            <w:right w:val="none" w:sz="0" w:space="0" w:color="auto"/>
          </w:divBdr>
        </w:div>
        <w:div w:id="1128545072">
          <w:marLeft w:val="0"/>
          <w:marRight w:val="0"/>
          <w:marTop w:val="0"/>
          <w:marBottom w:val="0"/>
          <w:divBdr>
            <w:top w:val="none" w:sz="0" w:space="0" w:color="auto"/>
            <w:left w:val="none" w:sz="0" w:space="0" w:color="auto"/>
            <w:bottom w:val="none" w:sz="0" w:space="0" w:color="auto"/>
            <w:right w:val="none" w:sz="0" w:space="0" w:color="auto"/>
          </w:divBdr>
        </w:div>
        <w:div w:id="1497570751">
          <w:marLeft w:val="0"/>
          <w:marRight w:val="0"/>
          <w:marTop w:val="0"/>
          <w:marBottom w:val="0"/>
          <w:divBdr>
            <w:top w:val="none" w:sz="0" w:space="0" w:color="auto"/>
            <w:left w:val="none" w:sz="0" w:space="0" w:color="auto"/>
            <w:bottom w:val="none" w:sz="0" w:space="0" w:color="auto"/>
            <w:right w:val="none" w:sz="0" w:space="0" w:color="auto"/>
          </w:divBdr>
        </w:div>
      </w:divsChild>
    </w:div>
    <w:div w:id="887686461">
      <w:bodyDiv w:val="1"/>
      <w:marLeft w:val="0"/>
      <w:marRight w:val="0"/>
      <w:marTop w:val="0"/>
      <w:marBottom w:val="0"/>
      <w:divBdr>
        <w:top w:val="none" w:sz="0" w:space="0" w:color="auto"/>
        <w:left w:val="none" w:sz="0" w:space="0" w:color="auto"/>
        <w:bottom w:val="none" w:sz="0" w:space="0" w:color="auto"/>
        <w:right w:val="none" w:sz="0" w:space="0" w:color="auto"/>
      </w:divBdr>
      <w:divsChild>
        <w:div w:id="235405818">
          <w:marLeft w:val="0"/>
          <w:marRight w:val="0"/>
          <w:marTop w:val="0"/>
          <w:marBottom w:val="0"/>
          <w:divBdr>
            <w:top w:val="none" w:sz="0" w:space="0" w:color="auto"/>
            <w:left w:val="none" w:sz="0" w:space="0" w:color="auto"/>
            <w:bottom w:val="none" w:sz="0" w:space="0" w:color="auto"/>
            <w:right w:val="none" w:sz="0" w:space="0" w:color="auto"/>
          </w:divBdr>
        </w:div>
        <w:div w:id="1280795363">
          <w:marLeft w:val="0"/>
          <w:marRight w:val="0"/>
          <w:marTop w:val="0"/>
          <w:marBottom w:val="0"/>
          <w:divBdr>
            <w:top w:val="none" w:sz="0" w:space="0" w:color="auto"/>
            <w:left w:val="none" w:sz="0" w:space="0" w:color="auto"/>
            <w:bottom w:val="none" w:sz="0" w:space="0" w:color="auto"/>
            <w:right w:val="none" w:sz="0" w:space="0" w:color="auto"/>
          </w:divBdr>
        </w:div>
        <w:div w:id="1284381045">
          <w:marLeft w:val="0"/>
          <w:marRight w:val="0"/>
          <w:marTop w:val="0"/>
          <w:marBottom w:val="0"/>
          <w:divBdr>
            <w:top w:val="none" w:sz="0" w:space="0" w:color="auto"/>
            <w:left w:val="none" w:sz="0" w:space="0" w:color="auto"/>
            <w:bottom w:val="none" w:sz="0" w:space="0" w:color="auto"/>
            <w:right w:val="none" w:sz="0" w:space="0" w:color="auto"/>
          </w:divBdr>
        </w:div>
      </w:divsChild>
    </w:div>
    <w:div w:id="895093610">
      <w:bodyDiv w:val="1"/>
      <w:marLeft w:val="0"/>
      <w:marRight w:val="0"/>
      <w:marTop w:val="0"/>
      <w:marBottom w:val="0"/>
      <w:divBdr>
        <w:top w:val="none" w:sz="0" w:space="0" w:color="auto"/>
        <w:left w:val="none" w:sz="0" w:space="0" w:color="auto"/>
        <w:bottom w:val="none" w:sz="0" w:space="0" w:color="auto"/>
        <w:right w:val="none" w:sz="0" w:space="0" w:color="auto"/>
      </w:divBdr>
      <w:divsChild>
        <w:div w:id="672993044">
          <w:marLeft w:val="0"/>
          <w:marRight w:val="0"/>
          <w:marTop w:val="0"/>
          <w:marBottom w:val="0"/>
          <w:divBdr>
            <w:top w:val="none" w:sz="0" w:space="0" w:color="auto"/>
            <w:left w:val="none" w:sz="0" w:space="0" w:color="auto"/>
            <w:bottom w:val="none" w:sz="0" w:space="0" w:color="auto"/>
            <w:right w:val="none" w:sz="0" w:space="0" w:color="auto"/>
          </w:divBdr>
        </w:div>
        <w:div w:id="1505633467">
          <w:marLeft w:val="0"/>
          <w:marRight w:val="0"/>
          <w:marTop w:val="0"/>
          <w:marBottom w:val="0"/>
          <w:divBdr>
            <w:top w:val="none" w:sz="0" w:space="0" w:color="auto"/>
            <w:left w:val="none" w:sz="0" w:space="0" w:color="auto"/>
            <w:bottom w:val="none" w:sz="0" w:space="0" w:color="auto"/>
            <w:right w:val="none" w:sz="0" w:space="0" w:color="auto"/>
          </w:divBdr>
        </w:div>
        <w:div w:id="1834295130">
          <w:marLeft w:val="0"/>
          <w:marRight w:val="0"/>
          <w:marTop w:val="0"/>
          <w:marBottom w:val="0"/>
          <w:divBdr>
            <w:top w:val="none" w:sz="0" w:space="0" w:color="auto"/>
            <w:left w:val="none" w:sz="0" w:space="0" w:color="auto"/>
            <w:bottom w:val="none" w:sz="0" w:space="0" w:color="auto"/>
            <w:right w:val="none" w:sz="0" w:space="0" w:color="auto"/>
          </w:divBdr>
        </w:div>
        <w:div w:id="2084259399">
          <w:marLeft w:val="0"/>
          <w:marRight w:val="0"/>
          <w:marTop w:val="0"/>
          <w:marBottom w:val="0"/>
          <w:divBdr>
            <w:top w:val="none" w:sz="0" w:space="0" w:color="auto"/>
            <w:left w:val="none" w:sz="0" w:space="0" w:color="auto"/>
            <w:bottom w:val="none" w:sz="0" w:space="0" w:color="auto"/>
            <w:right w:val="none" w:sz="0" w:space="0" w:color="auto"/>
          </w:divBdr>
        </w:div>
      </w:divsChild>
    </w:div>
    <w:div w:id="897668674">
      <w:bodyDiv w:val="1"/>
      <w:marLeft w:val="0"/>
      <w:marRight w:val="0"/>
      <w:marTop w:val="0"/>
      <w:marBottom w:val="0"/>
      <w:divBdr>
        <w:top w:val="none" w:sz="0" w:space="0" w:color="auto"/>
        <w:left w:val="none" w:sz="0" w:space="0" w:color="auto"/>
        <w:bottom w:val="none" w:sz="0" w:space="0" w:color="auto"/>
        <w:right w:val="none" w:sz="0" w:space="0" w:color="auto"/>
      </w:divBdr>
      <w:divsChild>
        <w:div w:id="90125824">
          <w:marLeft w:val="0"/>
          <w:marRight w:val="0"/>
          <w:marTop w:val="0"/>
          <w:marBottom w:val="0"/>
          <w:divBdr>
            <w:top w:val="none" w:sz="0" w:space="0" w:color="auto"/>
            <w:left w:val="none" w:sz="0" w:space="0" w:color="auto"/>
            <w:bottom w:val="none" w:sz="0" w:space="0" w:color="auto"/>
            <w:right w:val="none" w:sz="0" w:space="0" w:color="auto"/>
          </w:divBdr>
          <w:divsChild>
            <w:div w:id="204024755">
              <w:marLeft w:val="0"/>
              <w:marRight w:val="0"/>
              <w:marTop w:val="0"/>
              <w:marBottom w:val="0"/>
              <w:divBdr>
                <w:top w:val="none" w:sz="0" w:space="0" w:color="auto"/>
                <w:left w:val="none" w:sz="0" w:space="0" w:color="auto"/>
                <w:bottom w:val="none" w:sz="0" w:space="0" w:color="auto"/>
                <w:right w:val="none" w:sz="0" w:space="0" w:color="auto"/>
              </w:divBdr>
            </w:div>
            <w:div w:id="254829309">
              <w:marLeft w:val="0"/>
              <w:marRight w:val="0"/>
              <w:marTop w:val="0"/>
              <w:marBottom w:val="0"/>
              <w:divBdr>
                <w:top w:val="none" w:sz="0" w:space="0" w:color="auto"/>
                <w:left w:val="none" w:sz="0" w:space="0" w:color="auto"/>
                <w:bottom w:val="none" w:sz="0" w:space="0" w:color="auto"/>
                <w:right w:val="none" w:sz="0" w:space="0" w:color="auto"/>
              </w:divBdr>
            </w:div>
            <w:div w:id="962152285">
              <w:marLeft w:val="0"/>
              <w:marRight w:val="0"/>
              <w:marTop w:val="0"/>
              <w:marBottom w:val="0"/>
              <w:divBdr>
                <w:top w:val="none" w:sz="0" w:space="0" w:color="auto"/>
                <w:left w:val="none" w:sz="0" w:space="0" w:color="auto"/>
                <w:bottom w:val="none" w:sz="0" w:space="0" w:color="auto"/>
                <w:right w:val="none" w:sz="0" w:space="0" w:color="auto"/>
              </w:divBdr>
            </w:div>
            <w:div w:id="1898667493">
              <w:marLeft w:val="0"/>
              <w:marRight w:val="0"/>
              <w:marTop w:val="0"/>
              <w:marBottom w:val="0"/>
              <w:divBdr>
                <w:top w:val="none" w:sz="0" w:space="0" w:color="auto"/>
                <w:left w:val="none" w:sz="0" w:space="0" w:color="auto"/>
                <w:bottom w:val="none" w:sz="0" w:space="0" w:color="auto"/>
                <w:right w:val="none" w:sz="0" w:space="0" w:color="auto"/>
              </w:divBdr>
            </w:div>
            <w:div w:id="1945376776">
              <w:marLeft w:val="0"/>
              <w:marRight w:val="0"/>
              <w:marTop w:val="0"/>
              <w:marBottom w:val="0"/>
              <w:divBdr>
                <w:top w:val="none" w:sz="0" w:space="0" w:color="auto"/>
                <w:left w:val="none" w:sz="0" w:space="0" w:color="auto"/>
                <w:bottom w:val="none" w:sz="0" w:space="0" w:color="auto"/>
                <w:right w:val="none" w:sz="0" w:space="0" w:color="auto"/>
              </w:divBdr>
            </w:div>
          </w:divsChild>
        </w:div>
        <w:div w:id="1619289110">
          <w:marLeft w:val="0"/>
          <w:marRight w:val="0"/>
          <w:marTop w:val="0"/>
          <w:marBottom w:val="0"/>
          <w:divBdr>
            <w:top w:val="none" w:sz="0" w:space="0" w:color="auto"/>
            <w:left w:val="none" w:sz="0" w:space="0" w:color="auto"/>
            <w:bottom w:val="none" w:sz="0" w:space="0" w:color="auto"/>
            <w:right w:val="none" w:sz="0" w:space="0" w:color="auto"/>
          </w:divBdr>
          <w:divsChild>
            <w:div w:id="352393">
              <w:marLeft w:val="0"/>
              <w:marRight w:val="0"/>
              <w:marTop w:val="0"/>
              <w:marBottom w:val="0"/>
              <w:divBdr>
                <w:top w:val="none" w:sz="0" w:space="0" w:color="auto"/>
                <w:left w:val="none" w:sz="0" w:space="0" w:color="auto"/>
                <w:bottom w:val="none" w:sz="0" w:space="0" w:color="auto"/>
                <w:right w:val="none" w:sz="0" w:space="0" w:color="auto"/>
              </w:divBdr>
            </w:div>
            <w:div w:id="121728855">
              <w:marLeft w:val="0"/>
              <w:marRight w:val="0"/>
              <w:marTop w:val="0"/>
              <w:marBottom w:val="0"/>
              <w:divBdr>
                <w:top w:val="none" w:sz="0" w:space="0" w:color="auto"/>
                <w:left w:val="none" w:sz="0" w:space="0" w:color="auto"/>
                <w:bottom w:val="none" w:sz="0" w:space="0" w:color="auto"/>
                <w:right w:val="none" w:sz="0" w:space="0" w:color="auto"/>
              </w:divBdr>
            </w:div>
            <w:div w:id="941641987">
              <w:marLeft w:val="0"/>
              <w:marRight w:val="0"/>
              <w:marTop w:val="0"/>
              <w:marBottom w:val="0"/>
              <w:divBdr>
                <w:top w:val="none" w:sz="0" w:space="0" w:color="auto"/>
                <w:left w:val="none" w:sz="0" w:space="0" w:color="auto"/>
                <w:bottom w:val="none" w:sz="0" w:space="0" w:color="auto"/>
                <w:right w:val="none" w:sz="0" w:space="0" w:color="auto"/>
              </w:divBdr>
            </w:div>
            <w:div w:id="987785839">
              <w:marLeft w:val="0"/>
              <w:marRight w:val="0"/>
              <w:marTop w:val="0"/>
              <w:marBottom w:val="0"/>
              <w:divBdr>
                <w:top w:val="none" w:sz="0" w:space="0" w:color="auto"/>
                <w:left w:val="none" w:sz="0" w:space="0" w:color="auto"/>
                <w:bottom w:val="none" w:sz="0" w:space="0" w:color="auto"/>
                <w:right w:val="none" w:sz="0" w:space="0" w:color="auto"/>
              </w:divBdr>
            </w:div>
            <w:div w:id="1158764202">
              <w:marLeft w:val="0"/>
              <w:marRight w:val="0"/>
              <w:marTop w:val="0"/>
              <w:marBottom w:val="0"/>
              <w:divBdr>
                <w:top w:val="none" w:sz="0" w:space="0" w:color="auto"/>
                <w:left w:val="none" w:sz="0" w:space="0" w:color="auto"/>
                <w:bottom w:val="none" w:sz="0" w:space="0" w:color="auto"/>
                <w:right w:val="none" w:sz="0" w:space="0" w:color="auto"/>
              </w:divBdr>
            </w:div>
            <w:div w:id="1856726106">
              <w:marLeft w:val="0"/>
              <w:marRight w:val="0"/>
              <w:marTop w:val="0"/>
              <w:marBottom w:val="0"/>
              <w:divBdr>
                <w:top w:val="none" w:sz="0" w:space="0" w:color="auto"/>
                <w:left w:val="none" w:sz="0" w:space="0" w:color="auto"/>
                <w:bottom w:val="none" w:sz="0" w:space="0" w:color="auto"/>
                <w:right w:val="none" w:sz="0" w:space="0" w:color="auto"/>
              </w:divBdr>
            </w:div>
            <w:div w:id="1897928981">
              <w:marLeft w:val="0"/>
              <w:marRight w:val="0"/>
              <w:marTop w:val="0"/>
              <w:marBottom w:val="0"/>
              <w:divBdr>
                <w:top w:val="none" w:sz="0" w:space="0" w:color="auto"/>
                <w:left w:val="none" w:sz="0" w:space="0" w:color="auto"/>
                <w:bottom w:val="none" w:sz="0" w:space="0" w:color="auto"/>
                <w:right w:val="none" w:sz="0" w:space="0" w:color="auto"/>
              </w:divBdr>
            </w:div>
            <w:div w:id="20679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488">
      <w:bodyDiv w:val="1"/>
      <w:marLeft w:val="0"/>
      <w:marRight w:val="0"/>
      <w:marTop w:val="0"/>
      <w:marBottom w:val="0"/>
      <w:divBdr>
        <w:top w:val="none" w:sz="0" w:space="0" w:color="auto"/>
        <w:left w:val="none" w:sz="0" w:space="0" w:color="auto"/>
        <w:bottom w:val="none" w:sz="0" w:space="0" w:color="auto"/>
        <w:right w:val="none" w:sz="0" w:space="0" w:color="auto"/>
      </w:divBdr>
    </w:div>
    <w:div w:id="902449343">
      <w:bodyDiv w:val="1"/>
      <w:marLeft w:val="0"/>
      <w:marRight w:val="0"/>
      <w:marTop w:val="0"/>
      <w:marBottom w:val="0"/>
      <w:divBdr>
        <w:top w:val="none" w:sz="0" w:space="0" w:color="auto"/>
        <w:left w:val="none" w:sz="0" w:space="0" w:color="auto"/>
        <w:bottom w:val="none" w:sz="0" w:space="0" w:color="auto"/>
        <w:right w:val="none" w:sz="0" w:space="0" w:color="auto"/>
      </w:divBdr>
      <w:divsChild>
        <w:div w:id="248739876">
          <w:marLeft w:val="0"/>
          <w:marRight w:val="0"/>
          <w:marTop w:val="0"/>
          <w:marBottom w:val="0"/>
          <w:divBdr>
            <w:top w:val="none" w:sz="0" w:space="0" w:color="auto"/>
            <w:left w:val="none" w:sz="0" w:space="0" w:color="auto"/>
            <w:bottom w:val="none" w:sz="0" w:space="0" w:color="auto"/>
            <w:right w:val="none" w:sz="0" w:space="0" w:color="auto"/>
          </w:divBdr>
        </w:div>
      </w:divsChild>
    </w:div>
    <w:div w:id="903376542">
      <w:bodyDiv w:val="1"/>
      <w:marLeft w:val="0"/>
      <w:marRight w:val="0"/>
      <w:marTop w:val="0"/>
      <w:marBottom w:val="0"/>
      <w:divBdr>
        <w:top w:val="none" w:sz="0" w:space="0" w:color="auto"/>
        <w:left w:val="none" w:sz="0" w:space="0" w:color="auto"/>
        <w:bottom w:val="none" w:sz="0" w:space="0" w:color="auto"/>
        <w:right w:val="none" w:sz="0" w:space="0" w:color="auto"/>
      </w:divBdr>
      <w:divsChild>
        <w:div w:id="147602297">
          <w:marLeft w:val="0"/>
          <w:marRight w:val="0"/>
          <w:marTop w:val="0"/>
          <w:marBottom w:val="0"/>
          <w:divBdr>
            <w:top w:val="none" w:sz="0" w:space="0" w:color="auto"/>
            <w:left w:val="none" w:sz="0" w:space="0" w:color="auto"/>
            <w:bottom w:val="none" w:sz="0" w:space="0" w:color="auto"/>
            <w:right w:val="none" w:sz="0" w:space="0" w:color="auto"/>
          </w:divBdr>
        </w:div>
        <w:div w:id="162671619">
          <w:marLeft w:val="0"/>
          <w:marRight w:val="0"/>
          <w:marTop w:val="0"/>
          <w:marBottom w:val="0"/>
          <w:divBdr>
            <w:top w:val="none" w:sz="0" w:space="0" w:color="auto"/>
            <w:left w:val="none" w:sz="0" w:space="0" w:color="auto"/>
            <w:bottom w:val="none" w:sz="0" w:space="0" w:color="auto"/>
            <w:right w:val="none" w:sz="0" w:space="0" w:color="auto"/>
          </w:divBdr>
        </w:div>
      </w:divsChild>
    </w:div>
    <w:div w:id="945888622">
      <w:bodyDiv w:val="1"/>
      <w:marLeft w:val="0"/>
      <w:marRight w:val="0"/>
      <w:marTop w:val="0"/>
      <w:marBottom w:val="0"/>
      <w:divBdr>
        <w:top w:val="none" w:sz="0" w:space="0" w:color="auto"/>
        <w:left w:val="none" w:sz="0" w:space="0" w:color="auto"/>
        <w:bottom w:val="none" w:sz="0" w:space="0" w:color="auto"/>
        <w:right w:val="none" w:sz="0" w:space="0" w:color="auto"/>
      </w:divBdr>
      <w:divsChild>
        <w:div w:id="18432577">
          <w:marLeft w:val="0"/>
          <w:marRight w:val="0"/>
          <w:marTop w:val="0"/>
          <w:marBottom w:val="0"/>
          <w:divBdr>
            <w:top w:val="none" w:sz="0" w:space="0" w:color="auto"/>
            <w:left w:val="none" w:sz="0" w:space="0" w:color="auto"/>
            <w:bottom w:val="none" w:sz="0" w:space="0" w:color="auto"/>
            <w:right w:val="none" w:sz="0" w:space="0" w:color="auto"/>
          </w:divBdr>
        </w:div>
        <w:div w:id="1196846659">
          <w:marLeft w:val="0"/>
          <w:marRight w:val="0"/>
          <w:marTop w:val="0"/>
          <w:marBottom w:val="0"/>
          <w:divBdr>
            <w:top w:val="none" w:sz="0" w:space="0" w:color="auto"/>
            <w:left w:val="none" w:sz="0" w:space="0" w:color="auto"/>
            <w:bottom w:val="none" w:sz="0" w:space="0" w:color="auto"/>
            <w:right w:val="none" w:sz="0" w:space="0" w:color="auto"/>
          </w:divBdr>
        </w:div>
      </w:divsChild>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1496224">
      <w:bodyDiv w:val="1"/>
      <w:marLeft w:val="0"/>
      <w:marRight w:val="0"/>
      <w:marTop w:val="0"/>
      <w:marBottom w:val="0"/>
      <w:divBdr>
        <w:top w:val="none" w:sz="0" w:space="0" w:color="auto"/>
        <w:left w:val="none" w:sz="0" w:space="0" w:color="auto"/>
        <w:bottom w:val="none" w:sz="0" w:space="0" w:color="auto"/>
        <w:right w:val="none" w:sz="0" w:space="0" w:color="auto"/>
      </w:divBdr>
    </w:div>
    <w:div w:id="968242946">
      <w:bodyDiv w:val="1"/>
      <w:marLeft w:val="0"/>
      <w:marRight w:val="0"/>
      <w:marTop w:val="0"/>
      <w:marBottom w:val="0"/>
      <w:divBdr>
        <w:top w:val="none" w:sz="0" w:space="0" w:color="auto"/>
        <w:left w:val="none" w:sz="0" w:space="0" w:color="auto"/>
        <w:bottom w:val="none" w:sz="0" w:space="0" w:color="auto"/>
        <w:right w:val="none" w:sz="0" w:space="0" w:color="auto"/>
      </w:divBdr>
      <w:divsChild>
        <w:div w:id="78134828">
          <w:marLeft w:val="0"/>
          <w:marRight w:val="0"/>
          <w:marTop w:val="0"/>
          <w:marBottom w:val="0"/>
          <w:divBdr>
            <w:top w:val="none" w:sz="0" w:space="0" w:color="auto"/>
            <w:left w:val="none" w:sz="0" w:space="0" w:color="auto"/>
            <w:bottom w:val="none" w:sz="0" w:space="0" w:color="auto"/>
            <w:right w:val="none" w:sz="0" w:space="0" w:color="auto"/>
          </w:divBdr>
        </w:div>
        <w:div w:id="816382005">
          <w:marLeft w:val="0"/>
          <w:marRight w:val="0"/>
          <w:marTop w:val="0"/>
          <w:marBottom w:val="0"/>
          <w:divBdr>
            <w:top w:val="none" w:sz="0" w:space="0" w:color="auto"/>
            <w:left w:val="none" w:sz="0" w:space="0" w:color="auto"/>
            <w:bottom w:val="none" w:sz="0" w:space="0" w:color="auto"/>
            <w:right w:val="none" w:sz="0" w:space="0" w:color="auto"/>
          </w:divBdr>
        </w:div>
      </w:divsChild>
    </w:div>
    <w:div w:id="983003763">
      <w:bodyDiv w:val="1"/>
      <w:marLeft w:val="0"/>
      <w:marRight w:val="0"/>
      <w:marTop w:val="0"/>
      <w:marBottom w:val="0"/>
      <w:divBdr>
        <w:top w:val="none" w:sz="0" w:space="0" w:color="auto"/>
        <w:left w:val="none" w:sz="0" w:space="0" w:color="auto"/>
        <w:bottom w:val="none" w:sz="0" w:space="0" w:color="auto"/>
        <w:right w:val="none" w:sz="0" w:space="0" w:color="auto"/>
      </w:divBdr>
      <w:divsChild>
        <w:div w:id="496463104">
          <w:marLeft w:val="0"/>
          <w:marRight w:val="0"/>
          <w:marTop w:val="0"/>
          <w:marBottom w:val="0"/>
          <w:divBdr>
            <w:top w:val="none" w:sz="0" w:space="0" w:color="auto"/>
            <w:left w:val="none" w:sz="0" w:space="0" w:color="auto"/>
            <w:bottom w:val="none" w:sz="0" w:space="0" w:color="auto"/>
            <w:right w:val="none" w:sz="0" w:space="0" w:color="auto"/>
          </w:divBdr>
        </w:div>
        <w:div w:id="1383478119">
          <w:marLeft w:val="0"/>
          <w:marRight w:val="0"/>
          <w:marTop w:val="0"/>
          <w:marBottom w:val="0"/>
          <w:divBdr>
            <w:top w:val="none" w:sz="0" w:space="0" w:color="auto"/>
            <w:left w:val="none" w:sz="0" w:space="0" w:color="auto"/>
            <w:bottom w:val="none" w:sz="0" w:space="0" w:color="auto"/>
            <w:right w:val="none" w:sz="0" w:space="0" w:color="auto"/>
          </w:divBdr>
        </w:div>
      </w:divsChild>
    </w:div>
    <w:div w:id="997000765">
      <w:bodyDiv w:val="1"/>
      <w:marLeft w:val="0"/>
      <w:marRight w:val="0"/>
      <w:marTop w:val="0"/>
      <w:marBottom w:val="0"/>
      <w:divBdr>
        <w:top w:val="none" w:sz="0" w:space="0" w:color="auto"/>
        <w:left w:val="none" w:sz="0" w:space="0" w:color="auto"/>
        <w:bottom w:val="none" w:sz="0" w:space="0" w:color="auto"/>
        <w:right w:val="none" w:sz="0" w:space="0" w:color="auto"/>
      </w:divBdr>
      <w:divsChild>
        <w:div w:id="550459130">
          <w:marLeft w:val="0"/>
          <w:marRight w:val="0"/>
          <w:marTop w:val="0"/>
          <w:marBottom w:val="0"/>
          <w:divBdr>
            <w:top w:val="none" w:sz="0" w:space="0" w:color="auto"/>
            <w:left w:val="none" w:sz="0" w:space="0" w:color="auto"/>
            <w:bottom w:val="none" w:sz="0" w:space="0" w:color="auto"/>
            <w:right w:val="none" w:sz="0" w:space="0" w:color="auto"/>
          </w:divBdr>
        </w:div>
        <w:div w:id="992097571">
          <w:marLeft w:val="0"/>
          <w:marRight w:val="0"/>
          <w:marTop w:val="0"/>
          <w:marBottom w:val="0"/>
          <w:divBdr>
            <w:top w:val="none" w:sz="0" w:space="0" w:color="auto"/>
            <w:left w:val="none" w:sz="0" w:space="0" w:color="auto"/>
            <w:bottom w:val="none" w:sz="0" w:space="0" w:color="auto"/>
            <w:right w:val="none" w:sz="0" w:space="0" w:color="auto"/>
          </w:divBdr>
        </w:div>
        <w:div w:id="1163396867">
          <w:marLeft w:val="0"/>
          <w:marRight w:val="0"/>
          <w:marTop w:val="0"/>
          <w:marBottom w:val="0"/>
          <w:divBdr>
            <w:top w:val="none" w:sz="0" w:space="0" w:color="auto"/>
            <w:left w:val="none" w:sz="0" w:space="0" w:color="auto"/>
            <w:bottom w:val="none" w:sz="0" w:space="0" w:color="auto"/>
            <w:right w:val="none" w:sz="0" w:space="0" w:color="auto"/>
          </w:divBdr>
        </w:div>
        <w:div w:id="2077582708">
          <w:marLeft w:val="0"/>
          <w:marRight w:val="0"/>
          <w:marTop w:val="0"/>
          <w:marBottom w:val="0"/>
          <w:divBdr>
            <w:top w:val="none" w:sz="0" w:space="0" w:color="auto"/>
            <w:left w:val="none" w:sz="0" w:space="0" w:color="auto"/>
            <w:bottom w:val="none" w:sz="0" w:space="0" w:color="auto"/>
            <w:right w:val="none" w:sz="0" w:space="0" w:color="auto"/>
          </w:divBdr>
        </w:div>
      </w:divsChild>
    </w:div>
    <w:div w:id="1008364899">
      <w:bodyDiv w:val="1"/>
      <w:marLeft w:val="0"/>
      <w:marRight w:val="0"/>
      <w:marTop w:val="0"/>
      <w:marBottom w:val="0"/>
      <w:divBdr>
        <w:top w:val="none" w:sz="0" w:space="0" w:color="auto"/>
        <w:left w:val="none" w:sz="0" w:space="0" w:color="auto"/>
        <w:bottom w:val="none" w:sz="0" w:space="0" w:color="auto"/>
        <w:right w:val="none" w:sz="0" w:space="0" w:color="auto"/>
      </w:divBdr>
      <w:divsChild>
        <w:div w:id="149490217">
          <w:marLeft w:val="0"/>
          <w:marRight w:val="0"/>
          <w:marTop w:val="0"/>
          <w:marBottom w:val="0"/>
          <w:divBdr>
            <w:top w:val="none" w:sz="0" w:space="0" w:color="auto"/>
            <w:left w:val="none" w:sz="0" w:space="0" w:color="auto"/>
            <w:bottom w:val="none" w:sz="0" w:space="0" w:color="auto"/>
            <w:right w:val="none" w:sz="0" w:space="0" w:color="auto"/>
          </w:divBdr>
          <w:divsChild>
            <w:div w:id="753823185">
              <w:marLeft w:val="0"/>
              <w:marRight w:val="0"/>
              <w:marTop w:val="0"/>
              <w:marBottom w:val="0"/>
              <w:divBdr>
                <w:top w:val="none" w:sz="0" w:space="0" w:color="auto"/>
                <w:left w:val="none" w:sz="0" w:space="0" w:color="auto"/>
                <w:bottom w:val="none" w:sz="0" w:space="0" w:color="auto"/>
                <w:right w:val="none" w:sz="0" w:space="0" w:color="auto"/>
              </w:divBdr>
            </w:div>
          </w:divsChild>
        </w:div>
        <w:div w:id="591091245">
          <w:marLeft w:val="0"/>
          <w:marRight w:val="0"/>
          <w:marTop w:val="0"/>
          <w:marBottom w:val="0"/>
          <w:divBdr>
            <w:top w:val="none" w:sz="0" w:space="0" w:color="auto"/>
            <w:left w:val="none" w:sz="0" w:space="0" w:color="auto"/>
            <w:bottom w:val="none" w:sz="0" w:space="0" w:color="auto"/>
            <w:right w:val="none" w:sz="0" w:space="0" w:color="auto"/>
          </w:divBdr>
          <w:divsChild>
            <w:div w:id="755784648">
              <w:marLeft w:val="0"/>
              <w:marRight w:val="0"/>
              <w:marTop w:val="0"/>
              <w:marBottom w:val="0"/>
              <w:divBdr>
                <w:top w:val="none" w:sz="0" w:space="0" w:color="auto"/>
                <w:left w:val="none" w:sz="0" w:space="0" w:color="auto"/>
                <w:bottom w:val="none" w:sz="0" w:space="0" w:color="auto"/>
                <w:right w:val="none" w:sz="0" w:space="0" w:color="auto"/>
              </w:divBdr>
            </w:div>
          </w:divsChild>
        </w:div>
        <w:div w:id="629745949">
          <w:marLeft w:val="0"/>
          <w:marRight w:val="0"/>
          <w:marTop w:val="0"/>
          <w:marBottom w:val="0"/>
          <w:divBdr>
            <w:top w:val="none" w:sz="0" w:space="0" w:color="auto"/>
            <w:left w:val="none" w:sz="0" w:space="0" w:color="auto"/>
            <w:bottom w:val="none" w:sz="0" w:space="0" w:color="auto"/>
            <w:right w:val="none" w:sz="0" w:space="0" w:color="auto"/>
          </w:divBdr>
          <w:divsChild>
            <w:div w:id="436798298">
              <w:marLeft w:val="0"/>
              <w:marRight w:val="0"/>
              <w:marTop w:val="0"/>
              <w:marBottom w:val="0"/>
              <w:divBdr>
                <w:top w:val="none" w:sz="0" w:space="0" w:color="auto"/>
                <w:left w:val="none" w:sz="0" w:space="0" w:color="auto"/>
                <w:bottom w:val="none" w:sz="0" w:space="0" w:color="auto"/>
                <w:right w:val="none" w:sz="0" w:space="0" w:color="auto"/>
              </w:divBdr>
            </w:div>
          </w:divsChild>
        </w:div>
        <w:div w:id="672144513">
          <w:marLeft w:val="0"/>
          <w:marRight w:val="0"/>
          <w:marTop w:val="0"/>
          <w:marBottom w:val="0"/>
          <w:divBdr>
            <w:top w:val="none" w:sz="0" w:space="0" w:color="auto"/>
            <w:left w:val="none" w:sz="0" w:space="0" w:color="auto"/>
            <w:bottom w:val="none" w:sz="0" w:space="0" w:color="auto"/>
            <w:right w:val="none" w:sz="0" w:space="0" w:color="auto"/>
          </w:divBdr>
          <w:divsChild>
            <w:div w:id="1741322226">
              <w:marLeft w:val="0"/>
              <w:marRight w:val="0"/>
              <w:marTop w:val="0"/>
              <w:marBottom w:val="0"/>
              <w:divBdr>
                <w:top w:val="none" w:sz="0" w:space="0" w:color="auto"/>
                <w:left w:val="none" w:sz="0" w:space="0" w:color="auto"/>
                <w:bottom w:val="none" w:sz="0" w:space="0" w:color="auto"/>
                <w:right w:val="none" w:sz="0" w:space="0" w:color="auto"/>
              </w:divBdr>
            </w:div>
          </w:divsChild>
        </w:div>
        <w:div w:id="1265453646">
          <w:marLeft w:val="0"/>
          <w:marRight w:val="0"/>
          <w:marTop w:val="0"/>
          <w:marBottom w:val="0"/>
          <w:divBdr>
            <w:top w:val="none" w:sz="0" w:space="0" w:color="auto"/>
            <w:left w:val="none" w:sz="0" w:space="0" w:color="auto"/>
            <w:bottom w:val="none" w:sz="0" w:space="0" w:color="auto"/>
            <w:right w:val="none" w:sz="0" w:space="0" w:color="auto"/>
          </w:divBdr>
          <w:divsChild>
            <w:div w:id="138302719">
              <w:marLeft w:val="0"/>
              <w:marRight w:val="0"/>
              <w:marTop w:val="0"/>
              <w:marBottom w:val="0"/>
              <w:divBdr>
                <w:top w:val="none" w:sz="0" w:space="0" w:color="auto"/>
                <w:left w:val="none" w:sz="0" w:space="0" w:color="auto"/>
                <w:bottom w:val="none" w:sz="0" w:space="0" w:color="auto"/>
                <w:right w:val="none" w:sz="0" w:space="0" w:color="auto"/>
              </w:divBdr>
            </w:div>
            <w:div w:id="1448114767">
              <w:marLeft w:val="0"/>
              <w:marRight w:val="0"/>
              <w:marTop w:val="0"/>
              <w:marBottom w:val="0"/>
              <w:divBdr>
                <w:top w:val="none" w:sz="0" w:space="0" w:color="auto"/>
                <w:left w:val="none" w:sz="0" w:space="0" w:color="auto"/>
                <w:bottom w:val="none" w:sz="0" w:space="0" w:color="auto"/>
                <w:right w:val="none" w:sz="0" w:space="0" w:color="auto"/>
              </w:divBdr>
            </w:div>
          </w:divsChild>
        </w:div>
        <w:div w:id="1345016146">
          <w:marLeft w:val="0"/>
          <w:marRight w:val="0"/>
          <w:marTop w:val="0"/>
          <w:marBottom w:val="0"/>
          <w:divBdr>
            <w:top w:val="none" w:sz="0" w:space="0" w:color="auto"/>
            <w:left w:val="none" w:sz="0" w:space="0" w:color="auto"/>
            <w:bottom w:val="none" w:sz="0" w:space="0" w:color="auto"/>
            <w:right w:val="none" w:sz="0" w:space="0" w:color="auto"/>
          </w:divBdr>
          <w:divsChild>
            <w:div w:id="1529445617">
              <w:marLeft w:val="0"/>
              <w:marRight w:val="0"/>
              <w:marTop w:val="0"/>
              <w:marBottom w:val="0"/>
              <w:divBdr>
                <w:top w:val="none" w:sz="0" w:space="0" w:color="auto"/>
                <w:left w:val="none" w:sz="0" w:space="0" w:color="auto"/>
                <w:bottom w:val="none" w:sz="0" w:space="0" w:color="auto"/>
                <w:right w:val="none" w:sz="0" w:space="0" w:color="auto"/>
              </w:divBdr>
            </w:div>
          </w:divsChild>
        </w:div>
        <w:div w:id="1501920940">
          <w:marLeft w:val="0"/>
          <w:marRight w:val="0"/>
          <w:marTop w:val="0"/>
          <w:marBottom w:val="0"/>
          <w:divBdr>
            <w:top w:val="none" w:sz="0" w:space="0" w:color="auto"/>
            <w:left w:val="none" w:sz="0" w:space="0" w:color="auto"/>
            <w:bottom w:val="none" w:sz="0" w:space="0" w:color="auto"/>
            <w:right w:val="none" w:sz="0" w:space="0" w:color="auto"/>
          </w:divBdr>
          <w:divsChild>
            <w:div w:id="985863876">
              <w:marLeft w:val="0"/>
              <w:marRight w:val="0"/>
              <w:marTop w:val="0"/>
              <w:marBottom w:val="0"/>
              <w:divBdr>
                <w:top w:val="none" w:sz="0" w:space="0" w:color="auto"/>
                <w:left w:val="none" w:sz="0" w:space="0" w:color="auto"/>
                <w:bottom w:val="none" w:sz="0" w:space="0" w:color="auto"/>
                <w:right w:val="none" w:sz="0" w:space="0" w:color="auto"/>
              </w:divBdr>
            </w:div>
          </w:divsChild>
        </w:div>
        <w:div w:id="1669211617">
          <w:marLeft w:val="0"/>
          <w:marRight w:val="0"/>
          <w:marTop w:val="0"/>
          <w:marBottom w:val="0"/>
          <w:divBdr>
            <w:top w:val="none" w:sz="0" w:space="0" w:color="auto"/>
            <w:left w:val="none" w:sz="0" w:space="0" w:color="auto"/>
            <w:bottom w:val="none" w:sz="0" w:space="0" w:color="auto"/>
            <w:right w:val="none" w:sz="0" w:space="0" w:color="auto"/>
          </w:divBdr>
          <w:divsChild>
            <w:div w:id="1358659345">
              <w:marLeft w:val="0"/>
              <w:marRight w:val="0"/>
              <w:marTop w:val="0"/>
              <w:marBottom w:val="0"/>
              <w:divBdr>
                <w:top w:val="none" w:sz="0" w:space="0" w:color="auto"/>
                <w:left w:val="none" w:sz="0" w:space="0" w:color="auto"/>
                <w:bottom w:val="none" w:sz="0" w:space="0" w:color="auto"/>
                <w:right w:val="none" w:sz="0" w:space="0" w:color="auto"/>
              </w:divBdr>
            </w:div>
          </w:divsChild>
        </w:div>
        <w:div w:id="1673945173">
          <w:marLeft w:val="0"/>
          <w:marRight w:val="0"/>
          <w:marTop w:val="0"/>
          <w:marBottom w:val="0"/>
          <w:divBdr>
            <w:top w:val="none" w:sz="0" w:space="0" w:color="auto"/>
            <w:left w:val="none" w:sz="0" w:space="0" w:color="auto"/>
            <w:bottom w:val="none" w:sz="0" w:space="0" w:color="auto"/>
            <w:right w:val="none" w:sz="0" w:space="0" w:color="auto"/>
          </w:divBdr>
          <w:divsChild>
            <w:div w:id="2078553167">
              <w:marLeft w:val="0"/>
              <w:marRight w:val="0"/>
              <w:marTop w:val="0"/>
              <w:marBottom w:val="0"/>
              <w:divBdr>
                <w:top w:val="none" w:sz="0" w:space="0" w:color="auto"/>
                <w:left w:val="none" w:sz="0" w:space="0" w:color="auto"/>
                <w:bottom w:val="none" w:sz="0" w:space="0" w:color="auto"/>
                <w:right w:val="none" w:sz="0" w:space="0" w:color="auto"/>
              </w:divBdr>
            </w:div>
          </w:divsChild>
        </w:div>
        <w:div w:id="1810318223">
          <w:marLeft w:val="0"/>
          <w:marRight w:val="0"/>
          <w:marTop w:val="0"/>
          <w:marBottom w:val="0"/>
          <w:divBdr>
            <w:top w:val="none" w:sz="0" w:space="0" w:color="auto"/>
            <w:left w:val="none" w:sz="0" w:space="0" w:color="auto"/>
            <w:bottom w:val="none" w:sz="0" w:space="0" w:color="auto"/>
            <w:right w:val="none" w:sz="0" w:space="0" w:color="auto"/>
          </w:divBdr>
          <w:divsChild>
            <w:div w:id="930702509">
              <w:marLeft w:val="0"/>
              <w:marRight w:val="0"/>
              <w:marTop w:val="0"/>
              <w:marBottom w:val="0"/>
              <w:divBdr>
                <w:top w:val="none" w:sz="0" w:space="0" w:color="auto"/>
                <w:left w:val="none" w:sz="0" w:space="0" w:color="auto"/>
                <w:bottom w:val="none" w:sz="0" w:space="0" w:color="auto"/>
                <w:right w:val="none" w:sz="0" w:space="0" w:color="auto"/>
              </w:divBdr>
            </w:div>
          </w:divsChild>
        </w:div>
        <w:div w:id="1848670708">
          <w:marLeft w:val="0"/>
          <w:marRight w:val="0"/>
          <w:marTop w:val="0"/>
          <w:marBottom w:val="0"/>
          <w:divBdr>
            <w:top w:val="none" w:sz="0" w:space="0" w:color="auto"/>
            <w:left w:val="none" w:sz="0" w:space="0" w:color="auto"/>
            <w:bottom w:val="none" w:sz="0" w:space="0" w:color="auto"/>
            <w:right w:val="none" w:sz="0" w:space="0" w:color="auto"/>
          </w:divBdr>
          <w:divsChild>
            <w:div w:id="734663254">
              <w:marLeft w:val="0"/>
              <w:marRight w:val="0"/>
              <w:marTop w:val="0"/>
              <w:marBottom w:val="0"/>
              <w:divBdr>
                <w:top w:val="none" w:sz="0" w:space="0" w:color="auto"/>
                <w:left w:val="none" w:sz="0" w:space="0" w:color="auto"/>
                <w:bottom w:val="none" w:sz="0" w:space="0" w:color="auto"/>
                <w:right w:val="none" w:sz="0" w:space="0" w:color="auto"/>
              </w:divBdr>
            </w:div>
          </w:divsChild>
        </w:div>
        <w:div w:id="1919896355">
          <w:marLeft w:val="0"/>
          <w:marRight w:val="0"/>
          <w:marTop w:val="0"/>
          <w:marBottom w:val="0"/>
          <w:divBdr>
            <w:top w:val="none" w:sz="0" w:space="0" w:color="auto"/>
            <w:left w:val="none" w:sz="0" w:space="0" w:color="auto"/>
            <w:bottom w:val="none" w:sz="0" w:space="0" w:color="auto"/>
            <w:right w:val="none" w:sz="0" w:space="0" w:color="auto"/>
          </w:divBdr>
          <w:divsChild>
            <w:div w:id="1151167815">
              <w:marLeft w:val="0"/>
              <w:marRight w:val="0"/>
              <w:marTop w:val="0"/>
              <w:marBottom w:val="0"/>
              <w:divBdr>
                <w:top w:val="none" w:sz="0" w:space="0" w:color="auto"/>
                <w:left w:val="none" w:sz="0" w:space="0" w:color="auto"/>
                <w:bottom w:val="none" w:sz="0" w:space="0" w:color="auto"/>
                <w:right w:val="none" w:sz="0" w:space="0" w:color="auto"/>
              </w:divBdr>
            </w:div>
          </w:divsChild>
        </w:div>
        <w:div w:id="1934774995">
          <w:marLeft w:val="0"/>
          <w:marRight w:val="0"/>
          <w:marTop w:val="0"/>
          <w:marBottom w:val="0"/>
          <w:divBdr>
            <w:top w:val="none" w:sz="0" w:space="0" w:color="auto"/>
            <w:left w:val="none" w:sz="0" w:space="0" w:color="auto"/>
            <w:bottom w:val="none" w:sz="0" w:space="0" w:color="auto"/>
            <w:right w:val="none" w:sz="0" w:space="0" w:color="auto"/>
          </w:divBdr>
          <w:divsChild>
            <w:div w:id="734088721">
              <w:marLeft w:val="0"/>
              <w:marRight w:val="0"/>
              <w:marTop w:val="0"/>
              <w:marBottom w:val="0"/>
              <w:divBdr>
                <w:top w:val="none" w:sz="0" w:space="0" w:color="auto"/>
                <w:left w:val="none" w:sz="0" w:space="0" w:color="auto"/>
                <w:bottom w:val="none" w:sz="0" w:space="0" w:color="auto"/>
                <w:right w:val="none" w:sz="0" w:space="0" w:color="auto"/>
              </w:divBdr>
            </w:div>
          </w:divsChild>
        </w:div>
        <w:div w:id="2112703990">
          <w:marLeft w:val="0"/>
          <w:marRight w:val="0"/>
          <w:marTop w:val="0"/>
          <w:marBottom w:val="0"/>
          <w:divBdr>
            <w:top w:val="none" w:sz="0" w:space="0" w:color="auto"/>
            <w:left w:val="none" w:sz="0" w:space="0" w:color="auto"/>
            <w:bottom w:val="none" w:sz="0" w:space="0" w:color="auto"/>
            <w:right w:val="none" w:sz="0" w:space="0" w:color="auto"/>
          </w:divBdr>
          <w:divsChild>
            <w:div w:id="4534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0194">
      <w:bodyDiv w:val="1"/>
      <w:marLeft w:val="0"/>
      <w:marRight w:val="0"/>
      <w:marTop w:val="0"/>
      <w:marBottom w:val="0"/>
      <w:divBdr>
        <w:top w:val="none" w:sz="0" w:space="0" w:color="auto"/>
        <w:left w:val="none" w:sz="0" w:space="0" w:color="auto"/>
        <w:bottom w:val="none" w:sz="0" w:space="0" w:color="auto"/>
        <w:right w:val="none" w:sz="0" w:space="0" w:color="auto"/>
      </w:divBdr>
      <w:divsChild>
        <w:div w:id="91053899">
          <w:marLeft w:val="0"/>
          <w:marRight w:val="0"/>
          <w:marTop w:val="0"/>
          <w:marBottom w:val="0"/>
          <w:divBdr>
            <w:top w:val="none" w:sz="0" w:space="0" w:color="auto"/>
            <w:left w:val="none" w:sz="0" w:space="0" w:color="auto"/>
            <w:bottom w:val="none" w:sz="0" w:space="0" w:color="auto"/>
            <w:right w:val="none" w:sz="0" w:space="0" w:color="auto"/>
          </w:divBdr>
        </w:div>
        <w:div w:id="270599085">
          <w:marLeft w:val="0"/>
          <w:marRight w:val="0"/>
          <w:marTop w:val="0"/>
          <w:marBottom w:val="0"/>
          <w:divBdr>
            <w:top w:val="none" w:sz="0" w:space="0" w:color="auto"/>
            <w:left w:val="none" w:sz="0" w:space="0" w:color="auto"/>
            <w:bottom w:val="none" w:sz="0" w:space="0" w:color="auto"/>
            <w:right w:val="none" w:sz="0" w:space="0" w:color="auto"/>
          </w:divBdr>
        </w:div>
        <w:div w:id="432366000">
          <w:marLeft w:val="0"/>
          <w:marRight w:val="0"/>
          <w:marTop w:val="0"/>
          <w:marBottom w:val="0"/>
          <w:divBdr>
            <w:top w:val="none" w:sz="0" w:space="0" w:color="auto"/>
            <w:left w:val="none" w:sz="0" w:space="0" w:color="auto"/>
            <w:bottom w:val="none" w:sz="0" w:space="0" w:color="auto"/>
            <w:right w:val="none" w:sz="0" w:space="0" w:color="auto"/>
          </w:divBdr>
        </w:div>
        <w:div w:id="1885364555">
          <w:marLeft w:val="0"/>
          <w:marRight w:val="0"/>
          <w:marTop w:val="0"/>
          <w:marBottom w:val="0"/>
          <w:divBdr>
            <w:top w:val="none" w:sz="0" w:space="0" w:color="auto"/>
            <w:left w:val="none" w:sz="0" w:space="0" w:color="auto"/>
            <w:bottom w:val="none" w:sz="0" w:space="0" w:color="auto"/>
            <w:right w:val="none" w:sz="0" w:space="0" w:color="auto"/>
          </w:divBdr>
        </w:div>
      </w:divsChild>
    </w:div>
    <w:div w:id="1015959308">
      <w:bodyDiv w:val="1"/>
      <w:marLeft w:val="0"/>
      <w:marRight w:val="0"/>
      <w:marTop w:val="0"/>
      <w:marBottom w:val="0"/>
      <w:divBdr>
        <w:top w:val="none" w:sz="0" w:space="0" w:color="auto"/>
        <w:left w:val="none" w:sz="0" w:space="0" w:color="auto"/>
        <w:bottom w:val="none" w:sz="0" w:space="0" w:color="auto"/>
        <w:right w:val="none" w:sz="0" w:space="0" w:color="auto"/>
      </w:divBdr>
      <w:divsChild>
        <w:div w:id="745221708">
          <w:marLeft w:val="0"/>
          <w:marRight w:val="0"/>
          <w:marTop w:val="0"/>
          <w:marBottom w:val="0"/>
          <w:divBdr>
            <w:top w:val="none" w:sz="0" w:space="0" w:color="auto"/>
            <w:left w:val="none" w:sz="0" w:space="0" w:color="auto"/>
            <w:bottom w:val="none" w:sz="0" w:space="0" w:color="auto"/>
            <w:right w:val="none" w:sz="0" w:space="0" w:color="auto"/>
          </w:divBdr>
        </w:div>
        <w:div w:id="860125733">
          <w:marLeft w:val="0"/>
          <w:marRight w:val="0"/>
          <w:marTop w:val="0"/>
          <w:marBottom w:val="0"/>
          <w:divBdr>
            <w:top w:val="none" w:sz="0" w:space="0" w:color="auto"/>
            <w:left w:val="none" w:sz="0" w:space="0" w:color="auto"/>
            <w:bottom w:val="none" w:sz="0" w:space="0" w:color="auto"/>
            <w:right w:val="none" w:sz="0" w:space="0" w:color="auto"/>
          </w:divBdr>
        </w:div>
        <w:div w:id="1142842992">
          <w:marLeft w:val="0"/>
          <w:marRight w:val="0"/>
          <w:marTop w:val="0"/>
          <w:marBottom w:val="0"/>
          <w:divBdr>
            <w:top w:val="none" w:sz="0" w:space="0" w:color="auto"/>
            <w:left w:val="none" w:sz="0" w:space="0" w:color="auto"/>
            <w:bottom w:val="none" w:sz="0" w:space="0" w:color="auto"/>
            <w:right w:val="none" w:sz="0" w:space="0" w:color="auto"/>
          </w:divBdr>
        </w:div>
        <w:div w:id="1228226195">
          <w:marLeft w:val="0"/>
          <w:marRight w:val="0"/>
          <w:marTop w:val="0"/>
          <w:marBottom w:val="0"/>
          <w:divBdr>
            <w:top w:val="none" w:sz="0" w:space="0" w:color="auto"/>
            <w:left w:val="none" w:sz="0" w:space="0" w:color="auto"/>
            <w:bottom w:val="none" w:sz="0" w:space="0" w:color="auto"/>
            <w:right w:val="none" w:sz="0" w:space="0" w:color="auto"/>
          </w:divBdr>
        </w:div>
        <w:div w:id="1277831147">
          <w:marLeft w:val="0"/>
          <w:marRight w:val="0"/>
          <w:marTop w:val="0"/>
          <w:marBottom w:val="0"/>
          <w:divBdr>
            <w:top w:val="none" w:sz="0" w:space="0" w:color="auto"/>
            <w:left w:val="none" w:sz="0" w:space="0" w:color="auto"/>
            <w:bottom w:val="none" w:sz="0" w:space="0" w:color="auto"/>
            <w:right w:val="none" w:sz="0" w:space="0" w:color="auto"/>
          </w:divBdr>
        </w:div>
        <w:div w:id="1406877055">
          <w:marLeft w:val="0"/>
          <w:marRight w:val="0"/>
          <w:marTop w:val="0"/>
          <w:marBottom w:val="0"/>
          <w:divBdr>
            <w:top w:val="none" w:sz="0" w:space="0" w:color="auto"/>
            <w:left w:val="none" w:sz="0" w:space="0" w:color="auto"/>
            <w:bottom w:val="none" w:sz="0" w:space="0" w:color="auto"/>
            <w:right w:val="none" w:sz="0" w:space="0" w:color="auto"/>
          </w:divBdr>
        </w:div>
        <w:div w:id="1501391716">
          <w:marLeft w:val="0"/>
          <w:marRight w:val="0"/>
          <w:marTop w:val="0"/>
          <w:marBottom w:val="0"/>
          <w:divBdr>
            <w:top w:val="none" w:sz="0" w:space="0" w:color="auto"/>
            <w:left w:val="none" w:sz="0" w:space="0" w:color="auto"/>
            <w:bottom w:val="none" w:sz="0" w:space="0" w:color="auto"/>
            <w:right w:val="none" w:sz="0" w:space="0" w:color="auto"/>
          </w:divBdr>
        </w:div>
        <w:div w:id="1674455882">
          <w:marLeft w:val="0"/>
          <w:marRight w:val="0"/>
          <w:marTop w:val="0"/>
          <w:marBottom w:val="0"/>
          <w:divBdr>
            <w:top w:val="none" w:sz="0" w:space="0" w:color="auto"/>
            <w:left w:val="none" w:sz="0" w:space="0" w:color="auto"/>
            <w:bottom w:val="none" w:sz="0" w:space="0" w:color="auto"/>
            <w:right w:val="none" w:sz="0" w:space="0" w:color="auto"/>
          </w:divBdr>
        </w:div>
        <w:div w:id="1724712209">
          <w:marLeft w:val="0"/>
          <w:marRight w:val="0"/>
          <w:marTop w:val="0"/>
          <w:marBottom w:val="0"/>
          <w:divBdr>
            <w:top w:val="none" w:sz="0" w:space="0" w:color="auto"/>
            <w:left w:val="none" w:sz="0" w:space="0" w:color="auto"/>
            <w:bottom w:val="none" w:sz="0" w:space="0" w:color="auto"/>
            <w:right w:val="none" w:sz="0" w:space="0" w:color="auto"/>
          </w:divBdr>
        </w:div>
        <w:div w:id="1846356409">
          <w:marLeft w:val="0"/>
          <w:marRight w:val="0"/>
          <w:marTop w:val="0"/>
          <w:marBottom w:val="0"/>
          <w:divBdr>
            <w:top w:val="none" w:sz="0" w:space="0" w:color="auto"/>
            <w:left w:val="none" w:sz="0" w:space="0" w:color="auto"/>
            <w:bottom w:val="none" w:sz="0" w:space="0" w:color="auto"/>
            <w:right w:val="none" w:sz="0" w:space="0" w:color="auto"/>
          </w:divBdr>
        </w:div>
      </w:divsChild>
    </w:div>
    <w:div w:id="1037703835">
      <w:bodyDiv w:val="1"/>
      <w:marLeft w:val="0"/>
      <w:marRight w:val="0"/>
      <w:marTop w:val="0"/>
      <w:marBottom w:val="0"/>
      <w:divBdr>
        <w:top w:val="none" w:sz="0" w:space="0" w:color="auto"/>
        <w:left w:val="none" w:sz="0" w:space="0" w:color="auto"/>
        <w:bottom w:val="none" w:sz="0" w:space="0" w:color="auto"/>
        <w:right w:val="none" w:sz="0" w:space="0" w:color="auto"/>
      </w:divBdr>
      <w:divsChild>
        <w:div w:id="1018853589">
          <w:marLeft w:val="0"/>
          <w:marRight w:val="0"/>
          <w:marTop w:val="0"/>
          <w:marBottom w:val="0"/>
          <w:divBdr>
            <w:top w:val="none" w:sz="0" w:space="0" w:color="auto"/>
            <w:left w:val="none" w:sz="0" w:space="0" w:color="auto"/>
            <w:bottom w:val="none" w:sz="0" w:space="0" w:color="auto"/>
            <w:right w:val="none" w:sz="0" w:space="0" w:color="auto"/>
          </w:divBdr>
        </w:div>
        <w:div w:id="1223441624">
          <w:marLeft w:val="0"/>
          <w:marRight w:val="0"/>
          <w:marTop w:val="0"/>
          <w:marBottom w:val="0"/>
          <w:divBdr>
            <w:top w:val="none" w:sz="0" w:space="0" w:color="auto"/>
            <w:left w:val="none" w:sz="0" w:space="0" w:color="auto"/>
            <w:bottom w:val="none" w:sz="0" w:space="0" w:color="auto"/>
            <w:right w:val="none" w:sz="0" w:space="0" w:color="auto"/>
          </w:divBdr>
        </w:div>
        <w:div w:id="1828858031">
          <w:marLeft w:val="0"/>
          <w:marRight w:val="0"/>
          <w:marTop w:val="0"/>
          <w:marBottom w:val="0"/>
          <w:divBdr>
            <w:top w:val="none" w:sz="0" w:space="0" w:color="auto"/>
            <w:left w:val="none" w:sz="0" w:space="0" w:color="auto"/>
            <w:bottom w:val="none" w:sz="0" w:space="0" w:color="auto"/>
            <w:right w:val="none" w:sz="0" w:space="0" w:color="auto"/>
          </w:divBdr>
        </w:div>
      </w:divsChild>
    </w:div>
    <w:div w:id="1056663935">
      <w:bodyDiv w:val="1"/>
      <w:marLeft w:val="0"/>
      <w:marRight w:val="0"/>
      <w:marTop w:val="0"/>
      <w:marBottom w:val="0"/>
      <w:divBdr>
        <w:top w:val="none" w:sz="0" w:space="0" w:color="auto"/>
        <w:left w:val="none" w:sz="0" w:space="0" w:color="auto"/>
        <w:bottom w:val="none" w:sz="0" w:space="0" w:color="auto"/>
        <w:right w:val="none" w:sz="0" w:space="0" w:color="auto"/>
      </w:divBdr>
      <w:divsChild>
        <w:div w:id="38214005">
          <w:marLeft w:val="0"/>
          <w:marRight w:val="0"/>
          <w:marTop w:val="0"/>
          <w:marBottom w:val="0"/>
          <w:divBdr>
            <w:top w:val="none" w:sz="0" w:space="0" w:color="auto"/>
            <w:left w:val="none" w:sz="0" w:space="0" w:color="auto"/>
            <w:bottom w:val="none" w:sz="0" w:space="0" w:color="auto"/>
            <w:right w:val="none" w:sz="0" w:space="0" w:color="auto"/>
          </w:divBdr>
          <w:divsChild>
            <w:div w:id="130178692">
              <w:marLeft w:val="0"/>
              <w:marRight w:val="0"/>
              <w:marTop w:val="0"/>
              <w:marBottom w:val="0"/>
              <w:divBdr>
                <w:top w:val="none" w:sz="0" w:space="0" w:color="auto"/>
                <w:left w:val="none" w:sz="0" w:space="0" w:color="auto"/>
                <w:bottom w:val="none" w:sz="0" w:space="0" w:color="auto"/>
                <w:right w:val="none" w:sz="0" w:space="0" w:color="auto"/>
              </w:divBdr>
            </w:div>
            <w:div w:id="807893808">
              <w:marLeft w:val="0"/>
              <w:marRight w:val="0"/>
              <w:marTop w:val="0"/>
              <w:marBottom w:val="0"/>
              <w:divBdr>
                <w:top w:val="none" w:sz="0" w:space="0" w:color="auto"/>
                <w:left w:val="none" w:sz="0" w:space="0" w:color="auto"/>
                <w:bottom w:val="none" w:sz="0" w:space="0" w:color="auto"/>
                <w:right w:val="none" w:sz="0" w:space="0" w:color="auto"/>
              </w:divBdr>
            </w:div>
          </w:divsChild>
        </w:div>
        <w:div w:id="301422796">
          <w:marLeft w:val="0"/>
          <w:marRight w:val="0"/>
          <w:marTop w:val="0"/>
          <w:marBottom w:val="0"/>
          <w:divBdr>
            <w:top w:val="none" w:sz="0" w:space="0" w:color="auto"/>
            <w:left w:val="none" w:sz="0" w:space="0" w:color="auto"/>
            <w:bottom w:val="none" w:sz="0" w:space="0" w:color="auto"/>
            <w:right w:val="none" w:sz="0" w:space="0" w:color="auto"/>
          </w:divBdr>
          <w:divsChild>
            <w:div w:id="1902403254">
              <w:marLeft w:val="0"/>
              <w:marRight w:val="0"/>
              <w:marTop w:val="0"/>
              <w:marBottom w:val="0"/>
              <w:divBdr>
                <w:top w:val="none" w:sz="0" w:space="0" w:color="auto"/>
                <w:left w:val="none" w:sz="0" w:space="0" w:color="auto"/>
                <w:bottom w:val="none" w:sz="0" w:space="0" w:color="auto"/>
                <w:right w:val="none" w:sz="0" w:space="0" w:color="auto"/>
              </w:divBdr>
            </w:div>
          </w:divsChild>
        </w:div>
        <w:div w:id="354502640">
          <w:marLeft w:val="0"/>
          <w:marRight w:val="0"/>
          <w:marTop w:val="0"/>
          <w:marBottom w:val="0"/>
          <w:divBdr>
            <w:top w:val="none" w:sz="0" w:space="0" w:color="auto"/>
            <w:left w:val="none" w:sz="0" w:space="0" w:color="auto"/>
            <w:bottom w:val="none" w:sz="0" w:space="0" w:color="auto"/>
            <w:right w:val="none" w:sz="0" w:space="0" w:color="auto"/>
          </w:divBdr>
          <w:divsChild>
            <w:div w:id="274095676">
              <w:marLeft w:val="0"/>
              <w:marRight w:val="0"/>
              <w:marTop w:val="0"/>
              <w:marBottom w:val="0"/>
              <w:divBdr>
                <w:top w:val="none" w:sz="0" w:space="0" w:color="auto"/>
                <w:left w:val="none" w:sz="0" w:space="0" w:color="auto"/>
                <w:bottom w:val="none" w:sz="0" w:space="0" w:color="auto"/>
                <w:right w:val="none" w:sz="0" w:space="0" w:color="auto"/>
              </w:divBdr>
            </w:div>
            <w:div w:id="616647139">
              <w:marLeft w:val="0"/>
              <w:marRight w:val="0"/>
              <w:marTop w:val="0"/>
              <w:marBottom w:val="0"/>
              <w:divBdr>
                <w:top w:val="none" w:sz="0" w:space="0" w:color="auto"/>
                <w:left w:val="none" w:sz="0" w:space="0" w:color="auto"/>
                <w:bottom w:val="none" w:sz="0" w:space="0" w:color="auto"/>
                <w:right w:val="none" w:sz="0" w:space="0" w:color="auto"/>
              </w:divBdr>
            </w:div>
          </w:divsChild>
        </w:div>
        <w:div w:id="479034786">
          <w:marLeft w:val="0"/>
          <w:marRight w:val="0"/>
          <w:marTop w:val="0"/>
          <w:marBottom w:val="0"/>
          <w:divBdr>
            <w:top w:val="none" w:sz="0" w:space="0" w:color="auto"/>
            <w:left w:val="none" w:sz="0" w:space="0" w:color="auto"/>
            <w:bottom w:val="none" w:sz="0" w:space="0" w:color="auto"/>
            <w:right w:val="none" w:sz="0" w:space="0" w:color="auto"/>
          </w:divBdr>
          <w:divsChild>
            <w:div w:id="1614626904">
              <w:marLeft w:val="0"/>
              <w:marRight w:val="0"/>
              <w:marTop w:val="0"/>
              <w:marBottom w:val="0"/>
              <w:divBdr>
                <w:top w:val="none" w:sz="0" w:space="0" w:color="auto"/>
                <w:left w:val="none" w:sz="0" w:space="0" w:color="auto"/>
                <w:bottom w:val="none" w:sz="0" w:space="0" w:color="auto"/>
                <w:right w:val="none" w:sz="0" w:space="0" w:color="auto"/>
              </w:divBdr>
            </w:div>
          </w:divsChild>
        </w:div>
        <w:div w:id="572662332">
          <w:marLeft w:val="0"/>
          <w:marRight w:val="0"/>
          <w:marTop w:val="0"/>
          <w:marBottom w:val="0"/>
          <w:divBdr>
            <w:top w:val="none" w:sz="0" w:space="0" w:color="auto"/>
            <w:left w:val="none" w:sz="0" w:space="0" w:color="auto"/>
            <w:bottom w:val="none" w:sz="0" w:space="0" w:color="auto"/>
            <w:right w:val="none" w:sz="0" w:space="0" w:color="auto"/>
          </w:divBdr>
          <w:divsChild>
            <w:div w:id="236089503">
              <w:marLeft w:val="0"/>
              <w:marRight w:val="0"/>
              <w:marTop w:val="0"/>
              <w:marBottom w:val="0"/>
              <w:divBdr>
                <w:top w:val="none" w:sz="0" w:space="0" w:color="auto"/>
                <w:left w:val="none" w:sz="0" w:space="0" w:color="auto"/>
                <w:bottom w:val="none" w:sz="0" w:space="0" w:color="auto"/>
                <w:right w:val="none" w:sz="0" w:space="0" w:color="auto"/>
              </w:divBdr>
            </w:div>
          </w:divsChild>
        </w:div>
        <w:div w:id="668755581">
          <w:marLeft w:val="0"/>
          <w:marRight w:val="0"/>
          <w:marTop w:val="0"/>
          <w:marBottom w:val="0"/>
          <w:divBdr>
            <w:top w:val="none" w:sz="0" w:space="0" w:color="auto"/>
            <w:left w:val="none" w:sz="0" w:space="0" w:color="auto"/>
            <w:bottom w:val="none" w:sz="0" w:space="0" w:color="auto"/>
            <w:right w:val="none" w:sz="0" w:space="0" w:color="auto"/>
          </w:divBdr>
          <w:divsChild>
            <w:div w:id="360590540">
              <w:marLeft w:val="0"/>
              <w:marRight w:val="0"/>
              <w:marTop w:val="0"/>
              <w:marBottom w:val="0"/>
              <w:divBdr>
                <w:top w:val="none" w:sz="0" w:space="0" w:color="auto"/>
                <w:left w:val="none" w:sz="0" w:space="0" w:color="auto"/>
                <w:bottom w:val="none" w:sz="0" w:space="0" w:color="auto"/>
                <w:right w:val="none" w:sz="0" w:space="0" w:color="auto"/>
              </w:divBdr>
            </w:div>
          </w:divsChild>
        </w:div>
        <w:div w:id="755516453">
          <w:marLeft w:val="0"/>
          <w:marRight w:val="0"/>
          <w:marTop w:val="0"/>
          <w:marBottom w:val="0"/>
          <w:divBdr>
            <w:top w:val="none" w:sz="0" w:space="0" w:color="auto"/>
            <w:left w:val="none" w:sz="0" w:space="0" w:color="auto"/>
            <w:bottom w:val="none" w:sz="0" w:space="0" w:color="auto"/>
            <w:right w:val="none" w:sz="0" w:space="0" w:color="auto"/>
          </w:divBdr>
          <w:divsChild>
            <w:div w:id="181407568">
              <w:marLeft w:val="0"/>
              <w:marRight w:val="0"/>
              <w:marTop w:val="0"/>
              <w:marBottom w:val="0"/>
              <w:divBdr>
                <w:top w:val="none" w:sz="0" w:space="0" w:color="auto"/>
                <w:left w:val="none" w:sz="0" w:space="0" w:color="auto"/>
                <w:bottom w:val="none" w:sz="0" w:space="0" w:color="auto"/>
                <w:right w:val="none" w:sz="0" w:space="0" w:color="auto"/>
              </w:divBdr>
            </w:div>
            <w:div w:id="323432441">
              <w:marLeft w:val="0"/>
              <w:marRight w:val="0"/>
              <w:marTop w:val="0"/>
              <w:marBottom w:val="0"/>
              <w:divBdr>
                <w:top w:val="none" w:sz="0" w:space="0" w:color="auto"/>
                <w:left w:val="none" w:sz="0" w:space="0" w:color="auto"/>
                <w:bottom w:val="none" w:sz="0" w:space="0" w:color="auto"/>
                <w:right w:val="none" w:sz="0" w:space="0" w:color="auto"/>
              </w:divBdr>
            </w:div>
            <w:div w:id="941496709">
              <w:marLeft w:val="0"/>
              <w:marRight w:val="0"/>
              <w:marTop w:val="0"/>
              <w:marBottom w:val="0"/>
              <w:divBdr>
                <w:top w:val="none" w:sz="0" w:space="0" w:color="auto"/>
                <w:left w:val="none" w:sz="0" w:space="0" w:color="auto"/>
                <w:bottom w:val="none" w:sz="0" w:space="0" w:color="auto"/>
                <w:right w:val="none" w:sz="0" w:space="0" w:color="auto"/>
              </w:divBdr>
            </w:div>
            <w:div w:id="1930388611">
              <w:marLeft w:val="0"/>
              <w:marRight w:val="0"/>
              <w:marTop w:val="0"/>
              <w:marBottom w:val="0"/>
              <w:divBdr>
                <w:top w:val="none" w:sz="0" w:space="0" w:color="auto"/>
                <w:left w:val="none" w:sz="0" w:space="0" w:color="auto"/>
                <w:bottom w:val="none" w:sz="0" w:space="0" w:color="auto"/>
                <w:right w:val="none" w:sz="0" w:space="0" w:color="auto"/>
              </w:divBdr>
            </w:div>
          </w:divsChild>
        </w:div>
        <w:div w:id="1222671066">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 w:id="1427730749">
              <w:marLeft w:val="0"/>
              <w:marRight w:val="0"/>
              <w:marTop w:val="0"/>
              <w:marBottom w:val="0"/>
              <w:divBdr>
                <w:top w:val="none" w:sz="0" w:space="0" w:color="auto"/>
                <w:left w:val="none" w:sz="0" w:space="0" w:color="auto"/>
                <w:bottom w:val="none" w:sz="0" w:space="0" w:color="auto"/>
                <w:right w:val="none" w:sz="0" w:space="0" w:color="auto"/>
              </w:divBdr>
            </w:div>
          </w:divsChild>
        </w:div>
        <w:div w:id="1239318294">
          <w:marLeft w:val="0"/>
          <w:marRight w:val="0"/>
          <w:marTop w:val="0"/>
          <w:marBottom w:val="0"/>
          <w:divBdr>
            <w:top w:val="none" w:sz="0" w:space="0" w:color="auto"/>
            <w:left w:val="none" w:sz="0" w:space="0" w:color="auto"/>
            <w:bottom w:val="none" w:sz="0" w:space="0" w:color="auto"/>
            <w:right w:val="none" w:sz="0" w:space="0" w:color="auto"/>
          </w:divBdr>
          <w:divsChild>
            <w:div w:id="54474854">
              <w:marLeft w:val="0"/>
              <w:marRight w:val="0"/>
              <w:marTop w:val="0"/>
              <w:marBottom w:val="0"/>
              <w:divBdr>
                <w:top w:val="none" w:sz="0" w:space="0" w:color="auto"/>
                <w:left w:val="none" w:sz="0" w:space="0" w:color="auto"/>
                <w:bottom w:val="none" w:sz="0" w:space="0" w:color="auto"/>
                <w:right w:val="none" w:sz="0" w:space="0" w:color="auto"/>
              </w:divBdr>
            </w:div>
            <w:div w:id="100497124">
              <w:marLeft w:val="0"/>
              <w:marRight w:val="0"/>
              <w:marTop w:val="0"/>
              <w:marBottom w:val="0"/>
              <w:divBdr>
                <w:top w:val="none" w:sz="0" w:space="0" w:color="auto"/>
                <w:left w:val="none" w:sz="0" w:space="0" w:color="auto"/>
                <w:bottom w:val="none" w:sz="0" w:space="0" w:color="auto"/>
                <w:right w:val="none" w:sz="0" w:space="0" w:color="auto"/>
              </w:divBdr>
            </w:div>
          </w:divsChild>
        </w:div>
        <w:div w:id="1259680332">
          <w:marLeft w:val="0"/>
          <w:marRight w:val="0"/>
          <w:marTop w:val="0"/>
          <w:marBottom w:val="0"/>
          <w:divBdr>
            <w:top w:val="none" w:sz="0" w:space="0" w:color="auto"/>
            <w:left w:val="none" w:sz="0" w:space="0" w:color="auto"/>
            <w:bottom w:val="none" w:sz="0" w:space="0" w:color="auto"/>
            <w:right w:val="none" w:sz="0" w:space="0" w:color="auto"/>
          </w:divBdr>
          <w:divsChild>
            <w:div w:id="3746841">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
          </w:divsChild>
        </w:div>
        <w:div w:id="1493184480">
          <w:marLeft w:val="0"/>
          <w:marRight w:val="0"/>
          <w:marTop w:val="0"/>
          <w:marBottom w:val="0"/>
          <w:divBdr>
            <w:top w:val="none" w:sz="0" w:space="0" w:color="auto"/>
            <w:left w:val="none" w:sz="0" w:space="0" w:color="auto"/>
            <w:bottom w:val="none" w:sz="0" w:space="0" w:color="auto"/>
            <w:right w:val="none" w:sz="0" w:space="0" w:color="auto"/>
          </w:divBdr>
          <w:divsChild>
            <w:div w:id="286160042">
              <w:marLeft w:val="0"/>
              <w:marRight w:val="0"/>
              <w:marTop w:val="0"/>
              <w:marBottom w:val="0"/>
              <w:divBdr>
                <w:top w:val="none" w:sz="0" w:space="0" w:color="auto"/>
                <w:left w:val="none" w:sz="0" w:space="0" w:color="auto"/>
                <w:bottom w:val="none" w:sz="0" w:space="0" w:color="auto"/>
                <w:right w:val="none" w:sz="0" w:space="0" w:color="auto"/>
              </w:divBdr>
            </w:div>
          </w:divsChild>
        </w:div>
        <w:div w:id="1511530605">
          <w:marLeft w:val="0"/>
          <w:marRight w:val="0"/>
          <w:marTop w:val="0"/>
          <w:marBottom w:val="0"/>
          <w:divBdr>
            <w:top w:val="none" w:sz="0" w:space="0" w:color="auto"/>
            <w:left w:val="none" w:sz="0" w:space="0" w:color="auto"/>
            <w:bottom w:val="none" w:sz="0" w:space="0" w:color="auto"/>
            <w:right w:val="none" w:sz="0" w:space="0" w:color="auto"/>
          </w:divBdr>
          <w:divsChild>
            <w:div w:id="2130780248">
              <w:marLeft w:val="0"/>
              <w:marRight w:val="0"/>
              <w:marTop w:val="0"/>
              <w:marBottom w:val="0"/>
              <w:divBdr>
                <w:top w:val="none" w:sz="0" w:space="0" w:color="auto"/>
                <w:left w:val="none" w:sz="0" w:space="0" w:color="auto"/>
                <w:bottom w:val="none" w:sz="0" w:space="0" w:color="auto"/>
                <w:right w:val="none" w:sz="0" w:space="0" w:color="auto"/>
              </w:divBdr>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 w:id="1639451412">
          <w:marLeft w:val="0"/>
          <w:marRight w:val="0"/>
          <w:marTop w:val="0"/>
          <w:marBottom w:val="0"/>
          <w:divBdr>
            <w:top w:val="none" w:sz="0" w:space="0" w:color="auto"/>
            <w:left w:val="none" w:sz="0" w:space="0" w:color="auto"/>
            <w:bottom w:val="none" w:sz="0" w:space="0" w:color="auto"/>
            <w:right w:val="none" w:sz="0" w:space="0" w:color="auto"/>
          </w:divBdr>
          <w:divsChild>
            <w:div w:id="687877701">
              <w:marLeft w:val="0"/>
              <w:marRight w:val="0"/>
              <w:marTop w:val="0"/>
              <w:marBottom w:val="0"/>
              <w:divBdr>
                <w:top w:val="none" w:sz="0" w:space="0" w:color="auto"/>
                <w:left w:val="none" w:sz="0" w:space="0" w:color="auto"/>
                <w:bottom w:val="none" w:sz="0" w:space="0" w:color="auto"/>
                <w:right w:val="none" w:sz="0" w:space="0" w:color="auto"/>
              </w:divBdr>
            </w:div>
            <w:div w:id="1624578863">
              <w:marLeft w:val="0"/>
              <w:marRight w:val="0"/>
              <w:marTop w:val="0"/>
              <w:marBottom w:val="0"/>
              <w:divBdr>
                <w:top w:val="none" w:sz="0" w:space="0" w:color="auto"/>
                <w:left w:val="none" w:sz="0" w:space="0" w:color="auto"/>
                <w:bottom w:val="none" w:sz="0" w:space="0" w:color="auto"/>
                <w:right w:val="none" w:sz="0" w:space="0" w:color="auto"/>
              </w:divBdr>
            </w:div>
          </w:divsChild>
        </w:div>
        <w:div w:id="1651055472">
          <w:marLeft w:val="0"/>
          <w:marRight w:val="0"/>
          <w:marTop w:val="0"/>
          <w:marBottom w:val="0"/>
          <w:divBdr>
            <w:top w:val="none" w:sz="0" w:space="0" w:color="auto"/>
            <w:left w:val="none" w:sz="0" w:space="0" w:color="auto"/>
            <w:bottom w:val="none" w:sz="0" w:space="0" w:color="auto"/>
            <w:right w:val="none" w:sz="0" w:space="0" w:color="auto"/>
          </w:divBdr>
          <w:divsChild>
            <w:div w:id="32854197">
              <w:marLeft w:val="0"/>
              <w:marRight w:val="0"/>
              <w:marTop w:val="0"/>
              <w:marBottom w:val="0"/>
              <w:divBdr>
                <w:top w:val="none" w:sz="0" w:space="0" w:color="auto"/>
                <w:left w:val="none" w:sz="0" w:space="0" w:color="auto"/>
                <w:bottom w:val="none" w:sz="0" w:space="0" w:color="auto"/>
                <w:right w:val="none" w:sz="0" w:space="0" w:color="auto"/>
              </w:divBdr>
            </w:div>
          </w:divsChild>
        </w:div>
        <w:div w:id="1995838388">
          <w:marLeft w:val="0"/>
          <w:marRight w:val="0"/>
          <w:marTop w:val="0"/>
          <w:marBottom w:val="0"/>
          <w:divBdr>
            <w:top w:val="none" w:sz="0" w:space="0" w:color="auto"/>
            <w:left w:val="none" w:sz="0" w:space="0" w:color="auto"/>
            <w:bottom w:val="none" w:sz="0" w:space="0" w:color="auto"/>
            <w:right w:val="none" w:sz="0" w:space="0" w:color="auto"/>
          </w:divBdr>
          <w:divsChild>
            <w:div w:id="463040099">
              <w:marLeft w:val="0"/>
              <w:marRight w:val="0"/>
              <w:marTop w:val="0"/>
              <w:marBottom w:val="0"/>
              <w:divBdr>
                <w:top w:val="none" w:sz="0" w:space="0" w:color="auto"/>
                <w:left w:val="none" w:sz="0" w:space="0" w:color="auto"/>
                <w:bottom w:val="none" w:sz="0" w:space="0" w:color="auto"/>
                <w:right w:val="none" w:sz="0" w:space="0" w:color="auto"/>
              </w:divBdr>
            </w:div>
          </w:divsChild>
        </w:div>
        <w:div w:id="2121147515">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7959">
      <w:bodyDiv w:val="1"/>
      <w:marLeft w:val="0"/>
      <w:marRight w:val="0"/>
      <w:marTop w:val="0"/>
      <w:marBottom w:val="0"/>
      <w:divBdr>
        <w:top w:val="none" w:sz="0" w:space="0" w:color="auto"/>
        <w:left w:val="none" w:sz="0" w:space="0" w:color="auto"/>
        <w:bottom w:val="none" w:sz="0" w:space="0" w:color="auto"/>
        <w:right w:val="none" w:sz="0" w:space="0" w:color="auto"/>
      </w:divBdr>
      <w:divsChild>
        <w:div w:id="176819612">
          <w:marLeft w:val="0"/>
          <w:marRight w:val="0"/>
          <w:marTop w:val="0"/>
          <w:marBottom w:val="0"/>
          <w:divBdr>
            <w:top w:val="none" w:sz="0" w:space="0" w:color="auto"/>
            <w:left w:val="none" w:sz="0" w:space="0" w:color="auto"/>
            <w:bottom w:val="none" w:sz="0" w:space="0" w:color="auto"/>
            <w:right w:val="none" w:sz="0" w:space="0" w:color="auto"/>
          </w:divBdr>
        </w:div>
        <w:div w:id="579292231">
          <w:marLeft w:val="0"/>
          <w:marRight w:val="0"/>
          <w:marTop w:val="0"/>
          <w:marBottom w:val="0"/>
          <w:divBdr>
            <w:top w:val="none" w:sz="0" w:space="0" w:color="auto"/>
            <w:left w:val="none" w:sz="0" w:space="0" w:color="auto"/>
            <w:bottom w:val="none" w:sz="0" w:space="0" w:color="auto"/>
            <w:right w:val="none" w:sz="0" w:space="0" w:color="auto"/>
          </w:divBdr>
        </w:div>
        <w:div w:id="1624462510">
          <w:marLeft w:val="0"/>
          <w:marRight w:val="0"/>
          <w:marTop w:val="0"/>
          <w:marBottom w:val="0"/>
          <w:divBdr>
            <w:top w:val="none" w:sz="0" w:space="0" w:color="auto"/>
            <w:left w:val="none" w:sz="0" w:space="0" w:color="auto"/>
            <w:bottom w:val="none" w:sz="0" w:space="0" w:color="auto"/>
            <w:right w:val="none" w:sz="0" w:space="0" w:color="auto"/>
          </w:divBdr>
        </w:div>
      </w:divsChild>
    </w:div>
    <w:div w:id="1059522169">
      <w:bodyDiv w:val="1"/>
      <w:marLeft w:val="0"/>
      <w:marRight w:val="0"/>
      <w:marTop w:val="0"/>
      <w:marBottom w:val="0"/>
      <w:divBdr>
        <w:top w:val="none" w:sz="0" w:space="0" w:color="auto"/>
        <w:left w:val="none" w:sz="0" w:space="0" w:color="auto"/>
        <w:bottom w:val="none" w:sz="0" w:space="0" w:color="auto"/>
        <w:right w:val="none" w:sz="0" w:space="0" w:color="auto"/>
      </w:divBdr>
      <w:divsChild>
        <w:div w:id="59333288">
          <w:marLeft w:val="0"/>
          <w:marRight w:val="0"/>
          <w:marTop w:val="0"/>
          <w:marBottom w:val="0"/>
          <w:divBdr>
            <w:top w:val="none" w:sz="0" w:space="0" w:color="auto"/>
            <w:left w:val="none" w:sz="0" w:space="0" w:color="auto"/>
            <w:bottom w:val="none" w:sz="0" w:space="0" w:color="auto"/>
            <w:right w:val="none" w:sz="0" w:space="0" w:color="auto"/>
          </w:divBdr>
        </w:div>
        <w:div w:id="2098280203">
          <w:marLeft w:val="0"/>
          <w:marRight w:val="0"/>
          <w:marTop w:val="0"/>
          <w:marBottom w:val="0"/>
          <w:divBdr>
            <w:top w:val="none" w:sz="0" w:space="0" w:color="auto"/>
            <w:left w:val="none" w:sz="0" w:space="0" w:color="auto"/>
            <w:bottom w:val="none" w:sz="0" w:space="0" w:color="auto"/>
            <w:right w:val="none" w:sz="0" w:space="0" w:color="auto"/>
          </w:divBdr>
        </w:div>
      </w:divsChild>
    </w:div>
    <w:div w:id="1063259748">
      <w:bodyDiv w:val="1"/>
      <w:marLeft w:val="0"/>
      <w:marRight w:val="0"/>
      <w:marTop w:val="0"/>
      <w:marBottom w:val="0"/>
      <w:divBdr>
        <w:top w:val="none" w:sz="0" w:space="0" w:color="auto"/>
        <w:left w:val="none" w:sz="0" w:space="0" w:color="auto"/>
        <w:bottom w:val="none" w:sz="0" w:space="0" w:color="auto"/>
        <w:right w:val="none" w:sz="0" w:space="0" w:color="auto"/>
      </w:divBdr>
    </w:div>
    <w:div w:id="1085493408">
      <w:bodyDiv w:val="1"/>
      <w:marLeft w:val="0"/>
      <w:marRight w:val="0"/>
      <w:marTop w:val="0"/>
      <w:marBottom w:val="0"/>
      <w:divBdr>
        <w:top w:val="none" w:sz="0" w:space="0" w:color="auto"/>
        <w:left w:val="none" w:sz="0" w:space="0" w:color="auto"/>
        <w:bottom w:val="none" w:sz="0" w:space="0" w:color="auto"/>
        <w:right w:val="none" w:sz="0" w:space="0" w:color="auto"/>
      </w:divBdr>
      <w:divsChild>
        <w:div w:id="148445712">
          <w:marLeft w:val="0"/>
          <w:marRight w:val="0"/>
          <w:marTop w:val="0"/>
          <w:marBottom w:val="0"/>
          <w:divBdr>
            <w:top w:val="none" w:sz="0" w:space="0" w:color="auto"/>
            <w:left w:val="none" w:sz="0" w:space="0" w:color="auto"/>
            <w:bottom w:val="none" w:sz="0" w:space="0" w:color="auto"/>
            <w:right w:val="none" w:sz="0" w:space="0" w:color="auto"/>
          </w:divBdr>
        </w:div>
        <w:div w:id="1597445175">
          <w:marLeft w:val="0"/>
          <w:marRight w:val="0"/>
          <w:marTop w:val="0"/>
          <w:marBottom w:val="0"/>
          <w:divBdr>
            <w:top w:val="none" w:sz="0" w:space="0" w:color="auto"/>
            <w:left w:val="none" w:sz="0" w:space="0" w:color="auto"/>
            <w:bottom w:val="none" w:sz="0" w:space="0" w:color="auto"/>
            <w:right w:val="none" w:sz="0" w:space="0" w:color="auto"/>
          </w:divBdr>
        </w:div>
        <w:div w:id="2130317421">
          <w:marLeft w:val="0"/>
          <w:marRight w:val="0"/>
          <w:marTop w:val="0"/>
          <w:marBottom w:val="0"/>
          <w:divBdr>
            <w:top w:val="none" w:sz="0" w:space="0" w:color="auto"/>
            <w:left w:val="none" w:sz="0" w:space="0" w:color="auto"/>
            <w:bottom w:val="none" w:sz="0" w:space="0" w:color="auto"/>
            <w:right w:val="none" w:sz="0" w:space="0" w:color="auto"/>
          </w:divBdr>
        </w:div>
      </w:divsChild>
    </w:div>
    <w:div w:id="1097484721">
      <w:bodyDiv w:val="1"/>
      <w:marLeft w:val="0"/>
      <w:marRight w:val="0"/>
      <w:marTop w:val="0"/>
      <w:marBottom w:val="0"/>
      <w:divBdr>
        <w:top w:val="none" w:sz="0" w:space="0" w:color="auto"/>
        <w:left w:val="none" w:sz="0" w:space="0" w:color="auto"/>
        <w:bottom w:val="none" w:sz="0" w:space="0" w:color="auto"/>
        <w:right w:val="none" w:sz="0" w:space="0" w:color="auto"/>
      </w:divBdr>
      <w:divsChild>
        <w:div w:id="437674353">
          <w:marLeft w:val="0"/>
          <w:marRight w:val="0"/>
          <w:marTop w:val="0"/>
          <w:marBottom w:val="0"/>
          <w:divBdr>
            <w:top w:val="none" w:sz="0" w:space="0" w:color="auto"/>
            <w:left w:val="none" w:sz="0" w:space="0" w:color="auto"/>
            <w:bottom w:val="none" w:sz="0" w:space="0" w:color="auto"/>
            <w:right w:val="none" w:sz="0" w:space="0" w:color="auto"/>
          </w:divBdr>
        </w:div>
        <w:div w:id="1009019332">
          <w:marLeft w:val="0"/>
          <w:marRight w:val="0"/>
          <w:marTop w:val="0"/>
          <w:marBottom w:val="0"/>
          <w:divBdr>
            <w:top w:val="none" w:sz="0" w:space="0" w:color="auto"/>
            <w:left w:val="none" w:sz="0" w:space="0" w:color="auto"/>
            <w:bottom w:val="none" w:sz="0" w:space="0" w:color="auto"/>
            <w:right w:val="none" w:sz="0" w:space="0" w:color="auto"/>
          </w:divBdr>
        </w:div>
      </w:divsChild>
    </w:div>
    <w:div w:id="1109861555">
      <w:bodyDiv w:val="1"/>
      <w:marLeft w:val="0"/>
      <w:marRight w:val="0"/>
      <w:marTop w:val="0"/>
      <w:marBottom w:val="0"/>
      <w:divBdr>
        <w:top w:val="none" w:sz="0" w:space="0" w:color="auto"/>
        <w:left w:val="none" w:sz="0" w:space="0" w:color="auto"/>
        <w:bottom w:val="none" w:sz="0" w:space="0" w:color="auto"/>
        <w:right w:val="none" w:sz="0" w:space="0" w:color="auto"/>
      </w:divBdr>
    </w:div>
    <w:div w:id="1127549967">
      <w:bodyDiv w:val="1"/>
      <w:marLeft w:val="0"/>
      <w:marRight w:val="0"/>
      <w:marTop w:val="0"/>
      <w:marBottom w:val="0"/>
      <w:divBdr>
        <w:top w:val="none" w:sz="0" w:space="0" w:color="auto"/>
        <w:left w:val="none" w:sz="0" w:space="0" w:color="auto"/>
        <w:bottom w:val="none" w:sz="0" w:space="0" w:color="auto"/>
        <w:right w:val="none" w:sz="0" w:space="0" w:color="auto"/>
      </w:divBdr>
      <w:divsChild>
        <w:div w:id="399718348">
          <w:marLeft w:val="0"/>
          <w:marRight w:val="0"/>
          <w:marTop w:val="0"/>
          <w:marBottom w:val="0"/>
          <w:divBdr>
            <w:top w:val="none" w:sz="0" w:space="0" w:color="auto"/>
            <w:left w:val="none" w:sz="0" w:space="0" w:color="auto"/>
            <w:bottom w:val="none" w:sz="0" w:space="0" w:color="auto"/>
            <w:right w:val="none" w:sz="0" w:space="0" w:color="auto"/>
          </w:divBdr>
        </w:div>
        <w:div w:id="731199750">
          <w:marLeft w:val="0"/>
          <w:marRight w:val="0"/>
          <w:marTop w:val="0"/>
          <w:marBottom w:val="0"/>
          <w:divBdr>
            <w:top w:val="none" w:sz="0" w:space="0" w:color="auto"/>
            <w:left w:val="none" w:sz="0" w:space="0" w:color="auto"/>
            <w:bottom w:val="none" w:sz="0" w:space="0" w:color="auto"/>
            <w:right w:val="none" w:sz="0" w:space="0" w:color="auto"/>
          </w:divBdr>
        </w:div>
        <w:div w:id="1004866221">
          <w:marLeft w:val="0"/>
          <w:marRight w:val="0"/>
          <w:marTop w:val="0"/>
          <w:marBottom w:val="0"/>
          <w:divBdr>
            <w:top w:val="none" w:sz="0" w:space="0" w:color="auto"/>
            <w:left w:val="none" w:sz="0" w:space="0" w:color="auto"/>
            <w:bottom w:val="none" w:sz="0" w:space="0" w:color="auto"/>
            <w:right w:val="none" w:sz="0" w:space="0" w:color="auto"/>
          </w:divBdr>
        </w:div>
      </w:divsChild>
    </w:div>
    <w:div w:id="1145781127">
      <w:bodyDiv w:val="1"/>
      <w:marLeft w:val="0"/>
      <w:marRight w:val="0"/>
      <w:marTop w:val="0"/>
      <w:marBottom w:val="0"/>
      <w:divBdr>
        <w:top w:val="none" w:sz="0" w:space="0" w:color="auto"/>
        <w:left w:val="none" w:sz="0" w:space="0" w:color="auto"/>
        <w:bottom w:val="none" w:sz="0" w:space="0" w:color="auto"/>
        <w:right w:val="none" w:sz="0" w:space="0" w:color="auto"/>
      </w:divBdr>
    </w:div>
    <w:div w:id="1161509984">
      <w:bodyDiv w:val="1"/>
      <w:marLeft w:val="0"/>
      <w:marRight w:val="0"/>
      <w:marTop w:val="0"/>
      <w:marBottom w:val="0"/>
      <w:divBdr>
        <w:top w:val="none" w:sz="0" w:space="0" w:color="auto"/>
        <w:left w:val="none" w:sz="0" w:space="0" w:color="auto"/>
        <w:bottom w:val="none" w:sz="0" w:space="0" w:color="auto"/>
        <w:right w:val="none" w:sz="0" w:space="0" w:color="auto"/>
      </w:divBdr>
      <w:divsChild>
        <w:div w:id="410935011">
          <w:marLeft w:val="0"/>
          <w:marRight w:val="0"/>
          <w:marTop w:val="0"/>
          <w:marBottom w:val="0"/>
          <w:divBdr>
            <w:top w:val="none" w:sz="0" w:space="0" w:color="auto"/>
            <w:left w:val="none" w:sz="0" w:space="0" w:color="auto"/>
            <w:bottom w:val="none" w:sz="0" w:space="0" w:color="auto"/>
            <w:right w:val="none" w:sz="0" w:space="0" w:color="auto"/>
          </w:divBdr>
        </w:div>
        <w:div w:id="2011523380">
          <w:marLeft w:val="0"/>
          <w:marRight w:val="0"/>
          <w:marTop w:val="0"/>
          <w:marBottom w:val="0"/>
          <w:divBdr>
            <w:top w:val="none" w:sz="0" w:space="0" w:color="auto"/>
            <w:left w:val="none" w:sz="0" w:space="0" w:color="auto"/>
            <w:bottom w:val="none" w:sz="0" w:space="0" w:color="auto"/>
            <w:right w:val="none" w:sz="0" w:space="0" w:color="auto"/>
          </w:divBdr>
        </w:div>
      </w:divsChild>
    </w:div>
    <w:div w:id="1170146569">
      <w:bodyDiv w:val="1"/>
      <w:marLeft w:val="0"/>
      <w:marRight w:val="0"/>
      <w:marTop w:val="0"/>
      <w:marBottom w:val="0"/>
      <w:divBdr>
        <w:top w:val="none" w:sz="0" w:space="0" w:color="auto"/>
        <w:left w:val="none" w:sz="0" w:space="0" w:color="auto"/>
        <w:bottom w:val="none" w:sz="0" w:space="0" w:color="auto"/>
        <w:right w:val="none" w:sz="0" w:space="0" w:color="auto"/>
      </w:divBdr>
      <w:divsChild>
        <w:div w:id="407306462">
          <w:marLeft w:val="0"/>
          <w:marRight w:val="0"/>
          <w:marTop w:val="0"/>
          <w:marBottom w:val="0"/>
          <w:divBdr>
            <w:top w:val="none" w:sz="0" w:space="0" w:color="auto"/>
            <w:left w:val="none" w:sz="0" w:space="0" w:color="auto"/>
            <w:bottom w:val="none" w:sz="0" w:space="0" w:color="auto"/>
            <w:right w:val="none" w:sz="0" w:space="0" w:color="auto"/>
          </w:divBdr>
        </w:div>
        <w:div w:id="784924854">
          <w:marLeft w:val="0"/>
          <w:marRight w:val="0"/>
          <w:marTop w:val="0"/>
          <w:marBottom w:val="0"/>
          <w:divBdr>
            <w:top w:val="none" w:sz="0" w:space="0" w:color="auto"/>
            <w:left w:val="none" w:sz="0" w:space="0" w:color="auto"/>
            <w:bottom w:val="none" w:sz="0" w:space="0" w:color="auto"/>
            <w:right w:val="none" w:sz="0" w:space="0" w:color="auto"/>
          </w:divBdr>
        </w:div>
        <w:div w:id="1029993586">
          <w:marLeft w:val="0"/>
          <w:marRight w:val="0"/>
          <w:marTop w:val="0"/>
          <w:marBottom w:val="0"/>
          <w:divBdr>
            <w:top w:val="none" w:sz="0" w:space="0" w:color="auto"/>
            <w:left w:val="none" w:sz="0" w:space="0" w:color="auto"/>
            <w:bottom w:val="none" w:sz="0" w:space="0" w:color="auto"/>
            <w:right w:val="none" w:sz="0" w:space="0" w:color="auto"/>
          </w:divBdr>
        </w:div>
        <w:div w:id="1842697012">
          <w:marLeft w:val="0"/>
          <w:marRight w:val="0"/>
          <w:marTop w:val="0"/>
          <w:marBottom w:val="0"/>
          <w:divBdr>
            <w:top w:val="none" w:sz="0" w:space="0" w:color="auto"/>
            <w:left w:val="none" w:sz="0" w:space="0" w:color="auto"/>
            <w:bottom w:val="none" w:sz="0" w:space="0" w:color="auto"/>
            <w:right w:val="none" w:sz="0" w:space="0" w:color="auto"/>
          </w:divBdr>
        </w:div>
      </w:divsChild>
    </w:div>
    <w:div w:id="1174538595">
      <w:bodyDiv w:val="1"/>
      <w:marLeft w:val="0"/>
      <w:marRight w:val="0"/>
      <w:marTop w:val="0"/>
      <w:marBottom w:val="0"/>
      <w:divBdr>
        <w:top w:val="none" w:sz="0" w:space="0" w:color="auto"/>
        <w:left w:val="none" w:sz="0" w:space="0" w:color="auto"/>
        <w:bottom w:val="none" w:sz="0" w:space="0" w:color="auto"/>
        <w:right w:val="none" w:sz="0" w:space="0" w:color="auto"/>
      </w:divBdr>
    </w:div>
    <w:div w:id="1186868839">
      <w:bodyDiv w:val="1"/>
      <w:marLeft w:val="0"/>
      <w:marRight w:val="0"/>
      <w:marTop w:val="0"/>
      <w:marBottom w:val="0"/>
      <w:divBdr>
        <w:top w:val="none" w:sz="0" w:space="0" w:color="auto"/>
        <w:left w:val="none" w:sz="0" w:space="0" w:color="auto"/>
        <w:bottom w:val="none" w:sz="0" w:space="0" w:color="auto"/>
        <w:right w:val="none" w:sz="0" w:space="0" w:color="auto"/>
      </w:divBdr>
      <w:divsChild>
        <w:div w:id="376246618">
          <w:marLeft w:val="0"/>
          <w:marRight w:val="0"/>
          <w:marTop w:val="0"/>
          <w:marBottom w:val="0"/>
          <w:divBdr>
            <w:top w:val="none" w:sz="0" w:space="0" w:color="auto"/>
            <w:left w:val="none" w:sz="0" w:space="0" w:color="auto"/>
            <w:bottom w:val="none" w:sz="0" w:space="0" w:color="auto"/>
            <w:right w:val="none" w:sz="0" w:space="0" w:color="auto"/>
          </w:divBdr>
        </w:div>
        <w:div w:id="1367095604">
          <w:marLeft w:val="0"/>
          <w:marRight w:val="0"/>
          <w:marTop w:val="0"/>
          <w:marBottom w:val="0"/>
          <w:divBdr>
            <w:top w:val="none" w:sz="0" w:space="0" w:color="auto"/>
            <w:left w:val="none" w:sz="0" w:space="0" w:color="auto"/>
            <w:bottom w:val="none" w:sz="0" w:space="0" w:color="auto"/>
            <w:right w:val="none" w:sz="0" w:space="0" w:color="auto"/>
          </w:divBdr>
        </w:div>
        <w:div w:id="1478451169">
          <w:marLeft w:val="0"/>
          <w:marRight w:val="0"/>
          <w:marTop w:val="0"/>
          <w:marBottom w:val="0"/>
          <w:divBdr>
            <w:top w:val="none" w:sz="0" w:space="0" w:color="auto"/>
            <w:left w:val="none" w:sz="0" w:space="0" w:color="auto"/>
            <w:bottom w:val="none" w:sz="0" w:space="0" w:color="auto"/>
            <w:right w:val="none" w:sz="0" w:space="0" w:color="auto"/>
          </w:divBdr>
        </w:div>
        <w:div w:id="1529637655">
          <w:marLeft w:val="0"/>
          <w:marRight w:val="0"/>
          <w:marTop w:val="0"/>
          <w:marBottom w:val="0"/>
          <w:divBdr>
            <w:top w:val="none" w:sz="0" w:space="0" w:color="auto"/>
            <w:left w:val="none" w:sz="0" w:space="0" w:color="auto"/>
            <w:bottom w:val="none" w:sz="0" w:space="0" w:color="auto"/>
            <w:right w:val="none" w:sz="0" w:space="0" w:color="auto"/>
          </w:divBdr>
        </w:div>
        <w:div w:id="1959793123">
          <w:marLeft w:val="0"/>
          <w:marRight w:val="0"/>
          <w:marTop w:val="0"/>
          <w:marBottom w:val="0"/>
          <w:divBdr>
            <w:top w:val="none" w:sz="0" w:space="0" w:color="auto"/>
            <w:left w:val="none" w:sz="0" w:space="0" w:color="auto"/>
            <w:bottom w:val="none" w:sz="0" w:space="0" w:color="auto"/>
            <w:right w:val="none" w:sz="0" w:space="0" w:color="auto"/>
          </w:divBdr>
        </w:div>
      </w:divsChild>
    </w:div>
    <w:div w:id="1192718475">
      <w:bodyDiv w:val="1"/>
      <w:marLeft w:val="0"/>
      <w:marRight w:val="0"/>
      <w:marTop w:val="0"/>
      <w:marBottom w:val="0"/>
      <w:divBdr>
        <w:top w:val="none" w:sz="0" w:space="0" w:color="auto"/>
        <w:left w:val="none" w:sz="0" w:space="0" w:color="auto"/>
        <w:bottom w:val="none" w:sz="0" w:space="0" w:color="auto"/>
        <w:right w:val="none" w:sz="0" w:space="0" w:color="auto"/>
      </w:divBdr>
      <w:divsChild>
        <w:div w:id="1188525708">
          <w:marLeft w:val="0"/>
          <w:marRight w:val="0"/>
          <w:marTop w:val="0"/>
          <w:marBottom w:val="0"/>
          <w:divBdr>
            <w:top w:val="none" w:sz="0" w:space="0" w:color="auto"/>
            <w:left w:val="none" w:sz="0" w:space="0" w:color="auto"/>
            <w:bottom w:val="none" w:sz="0" w:space="0" w:color="auto"/>
            <w:right w:val="none" w:sz="0" w:space="0" w:color="auto"/>
          </w:divBdr>
        </w:div>
        <w:div w:id="1989018219">
          <w:marLeft w:val="0"/>
          <w:marRight w:val="0"/>
          <w:marTop w:val="0"/>
          <w:marBottom w:val="0"/>
          <w:divBdr>
            <w:top w:val="none" w:sz="0" w:space="0" w:color="auto"/>
            <w:left w:val="none" w:sz="0" w:space="0" w:color="auto"/>
            <w:bottom w:val="none" w:sz="0" w:space="0" w:color="auto"/>
            <w:right w:val="none" w:sz="0" w:space="0" w:color="auto"/>
          </w:divBdr>
        </w:div>
      </w:divsChild>
    </w:div>
    <w:div w:id="1199510281">
      <w:bodyDiv w:val="1"/>
      <w:marLeft w:val="0"/>
      <w:marRight w:val="0"/>
      <w:marTop w:val="0"/>
      <w:marBottom w:val="0"/>
      <w:divBdr>
        <w:top w:val="none" w:sz="0" w:space="0" w:color="auto"/>
        <w:left w:val="none" w:sz="0" w:space="0" w:color="auto"/>
        <w:bottom w:val="none" w:sz="0" w:space="0" w:color="auto"/>
        <w:right w:val="none" w:sz="0" w:space="0" w:color="auto"/>
      </w:divBdr>
      <w:divsChild>
        <w:div w:id="282302">
          <w:marLeft w:val="0"/>
          <w:marRight w:val="0"/>
          <w:marTop w:val="0"/>
          <w:marBottom w:val="0"/>
          <w:divBdr>
            <w:top w:val="none" w:sz="0" w:space="0" w:color="auto"/>
            <w:left w:val="none" w:sz="0" w:space="0" w:color="auto"/>
            <w:bottom w:val="none" w:sz="0" w:space="0" w:color="auto"/>
            <w:right w:val="none" w:sz="0" w:space="0" w:color="auto"/>
          </w:divBdr>
          <w:divsChild>
            <w:div w:id="1254896744">
              <w:marLeft w:val="0"/>
              <w:marRight w:val="0"/>
              <w:marTop w:val="0"/>
              <w:marBottom w:val="0"/>
              <w:divBdr>
                <w:top w:val="none" w:sz="0" w:space="0" w:color="auto"/>
                <w:left w:val="none" w:sz="0" w:space="0" w:color="auto"/>
                <w:bottom w:val="none" w:sz="0" w:space="0" w:color="auto"/>
                <w:right w:val="none" w:sz="0" w:space="0" w:color="auto"/>
              </w:divBdr>
            </w:div>
          </w:divsChild>
        </w:div>
        <w:div w:id="118426078">
          <w:marLeft w:val="0"/>
          <w:marRight w:val="0"/>
          <w:marTop w:val="0"/>
          <w:marBottom w:val="0"/>
          <w:divBdr>
            <w:top w:val="none" w:sz="0" w:space="0" w:color="auto"/>
            <w:left w:val="none" w:sz="0" w:space="0" w:color="auto"/>
            <w:bottom w:val="none" w:sz="0" w:space="0" w:color="auto"/>
            <w:right w:val="none" w:sz="0" w:space="0" w:color="auto"/>
          </w:divBdr>
          <w:divsChild>
            <w:div w:id="1835755197">
              <w:marLeft w:val="0"/>
              <w:marRight w:val="0"/>
              <w:marTop w:val="0"/>
              <w:marBottom w:val="0"/>
              <w:divBdr>
                <w:top w:val="none" w:sz="0" w:space="0" w:color="auto"/>
                <w:left w:val="none" w:sz="0" w:space="0" w:color="auto"/>
                <w:bottom w:val="none" w:sz="0" w:space="0" w:color="auto"/>
                <w:right w:val="none" w:sz="0" w:space="0" w:color="auto"/>
              </w:divBdr>
            </w:div>
          </w:divsChild>
        </w:div>
        <w:div w:id="124154561">
          <w:marLeft w:val="0"/>
          <w:marRight w:val="0"/>
          <w:marTop w:val="0"/>
          <w:marBottom w:val="0"/>
          <w:divBdr>
            <w:top w:val="none" w:sz="0" w:space="0" w:color="auto"/>
            <w:left w:val="none" w:sz="0" w:space="0" w:color="auto"/>
            <w:bottom w:val="none" w:sz="0" w:space="0" w:color="auto"/>
            <w:right w:val="none" w:sz="0" w:space="0" w:color="auto"/>
          </w:divBdr>
          <w:divsChild>
            <w:div w:id="325477085">
              <w:marLeft w:val="0"/>
              <w:marRight w:val="0"/>
              <w:marTop w:val="0"/>
              <w:marBottom w:val="0"/>
              <w:divBdr>
                <w:top w:val="none" w:sz="0" w:space="0" w:color="auto"/>
                <w:left w:val="none" w:sz="0" w:space="0" w:color="auto"/>
                <w:bottom w:val="none" w:sz="0" w:space="0" w:color="auto"/>
                <w:right w:val="none" w:sz="0" w:space="0" w:color="auto"/>
              </w:divBdr>
            </w:div>
            <w:div w:id="1277373630">
              <w:marLeft w:val="0"/>
              <w:marRight w:val="0"/>
              <w:marTop w:val="0"/>
              <w:marBottom w:val="0"/>
              <w:divBdr>
                <w:top w:val="none" w:sz="0" w:space="0" w:color="auto"/>
                <w:left w:val="none" w:sz="0" w:space="0" w:color="auto"/>
                <w:bottom w:val="none" w:sz="0" w:space="0" w:color="auto"/>
                <w:right w:val="none" w:sz="0" w:space="0" w:color="auto"/>
              </w:divBdr>
            </w:div>
          </w:divsChild>
        </w:div>
        <w:div w:id="241334075">
          <w:marLeft w:val="0"/>
          <w:marRight w:val="0"/>
          <w:marTop w:val="0"/>
          <w:marBottom w:val="0"/>
          <w:divBdr>
            <w:top w:val="none" w:sz="0" w:space="0" w:color="auto"/>
            <w:left w:val="none" w:sz="0" w:space="0" w:color="auto"/>
            <w:bottom w:val="none" w:sz="0" w:space="0" w:color="auto"/>
            <w:right w:val="none" w:sz="0" w:space="0" w:color="auto"/>
          </w:divBdr>
          <w:divsChild>
            <w:div w:id="480657423">
              <w:marLeft w:val="0"/>
              <w:marRight w:val="0"/>
              <w:marTop w:val="0"/>
              <w:marBottom w:val="0"/>
              <w:divBdr>
                <w:top w:val="none" w:sz="0" w:space="0" w:color="auto"/>
                <w:left w:val="none" w:sz="0" w:space="0" w:color="auto"/>
                <w:bottom w:val="none" w:sz="0" w:space="0" w:color="auto"/>
                <w:right w:val="none" w:sz="0" w:space="0" w:color="auto"/>
              </w:divBdr>
            </w:div>
          </w:divsChild>
        </w:div>
        <w:div w:id="301814320">
          <w:marLeft w:val="0"/>
          <w:marRight w:val="0"/>
          <w:marTop w:val="0"/>
          <w:marBottom w:val="0"/>
          <w:divBdr>
            <w:top w:val="none" w:sz="0" w:space="0" w:color="auto"/>
            <w:left w:val="none" w:sz="0" w:space="0" w:color="auto"/>
            <w:bottom w:val="none" w:sz="0" w:space="0" w:color="auto"/>
            <w:right w:val="none" w:sz="0" w:space="0" w:color="auto"/>
          </w:divBdr>
          <w:divsChild>
            <w:div w:id="1865174445">
              <w:marLeft w:val="0"/>
              <w:marRight w:val="0"/>
              <w:marTop w:val="0"/>
              <w:marBottom w:val="0"/>
              <w:divBdr>
                <w:top w:val="none" w:sz="0" w:space="0" w:color="auto"/>
                <w:left w:val="none" w:sz="0" w:space="0" w:color="auto"/>
                <w:bottom w:val="none" w:sz="0" w:space="0" w:color="auto"/>
                <w:right w:val="none" w:sz="0" w:space="0" w:color="auto"/>
              </w:divBdr>
            </w:div>
          </w:divsChild>
        </w:div>
        <w:div w:id="590742308">
          <w:marLeft w:val="0"/>
          <w:marRight w:val="0"/>
          <w:marTop w:val="0"/>
          <w:marBottom w:val="0"/>
          <w:divBdr>
            <w:top w:val="none" w:sz="0" w:space="0" w:color="auto"/>
            <w:left w:val="none" w:sz="0" w:space="0" w:color="auto"/>
            <w:bottom w:val="none" w:sz="0" w:space="0" w:color="auto"/>
            <w:right w:val="none" w:sz="0" w:space="0" w:color="auto"/>
          </w:divBdr>
          <w:divsChild>
            <w:div w:id="1002396776">
              <w:marLeft w:val="0"/>
              <w:marRight w:val="0"/>
              <w:marTop w:val="0"/>
              <w:marBottom w:val="0"/>
              <w:divBdr>
                <w:top w:val="none" w:sz="0" w:space="0" w:color="auto"/>
                <w:left w:val="none" w:sz="0" w:space="0" w:color="auto"/>
                <w:bottom w:val="none" w:sz="0" w:space="0" w:color="auto"/>
                <w:right w:val="none" w:sz="0" w:space="0" w:color="auto"/>
              </w:divBdr>
            </w:div>
          </w:divsChild>
        </w:div>
        <w:div w:id="632171633">
          <w:marLeft w:val="0"/>
          <w:marRight w:val="0"/>
          <w:marTop w:val="0"/>
          <w:marBottom w:val="0"/>
          <w:divBdr>
            <w:top w:val="none" w:sz="0" w:space="0" w:color="auto"/>
            <w:left w:val="none" w:sz="0" w:space="0" w:color="auto"/>
            <w:bottom w:val="none" w:sz="0" w:space="0" w:color="auto"/>
            <w:right w:val="none" w:sz="0" w:space="0" w:color="auto"/>
          </w:divBdr>
          <w:divsChild>
            <w:div w:id="441539765">
              <w:marLeft w:val="0"/>
              <w:marRight w:val="0"/>
              <w:marTop w:val="0"/>
              <w:marBottom w:val="0"/>
              <w:divBdr>
                <w:top w:val="none" w:sz="0" w:space="0" w:color="auto"/>
                <w:left w:val="none" w:sz="0" w:space="0" w:color="auto"/>
                <w:bottom w:val="none" w:sz="0" w:space="0" w:color="auto"/>
                <w:right w:val="none" w:sz="0" w:space="0" w:color="auto"/>
              </w:divBdr>
            </w:div>
          </w:divsChild>
        </w:div>
        <w:div w:id="667252950">
          <w:marLeft w:val="0"/>
          <w:marRight w:val="0"/>
          <w:marTop w:val="0"/>
          <w:marBottom w:val="0"/>
          <w:divBdr>
            <w:top w:val="none" w:sz="0" w:space="0" w:color="auto"/>
            <w:left w:val="none" w:sz="0" w:space="0" w:color="auto"/>
            <w:bottom w:val="none" w:sz="0" w:space="0" w:color="auto"/>
            <w:right w:val="none" w:sz="0" w:space="0" w:color="auto"/>
          </w:divBdr>
          <w:divsChild>
            <w:div w:id="487982161">
              <w:marLeft w:val="0"/>
              <w:marRight w:val="0"/>
              <w:marTop w:val="0"/>
              <w:marBottom w:val="0"/>
              <w:divBdr>
                <w:top w:val="none" w:sz="0" w:space="0" w:color="auto"/>
                <w:left w:val="none" w:sz="0" w:space="0" w:color="auto"/>
                <w:bottom w:val="none" w:sz="0" w:space="0" w:color="auto"/>
                <w:right w:val="none" w:sz="0" w:space="0" w:color="auto"/>
              </w:divBdr>
            </w:div>
          </w:divsChild>
        </w:div>
        <w:div w:id="748237518">
          <w:marLeft w:val="0"/>
          <w:marRight w:val="0"/>
          <w:marTop w:val="0"/>
          <w:marBottom w:val="0"/>
          <w:divBdr>
            <w:top w:val="none" w:sz="0" w:space="0" w:color="auto"/>
            <w:left w:val="none" w:sz="0" w:space="0" w:color="auto"/>
            <w:bottom w:val="none" w:sz="0" w:space="0" w:color="auto"/>
            <w:right w:val="none" w:sz="0" w:space="0" w:color="auto"/>
          </w:divBdr>
          <w:divsChild>
            <w:div w:id="2028215946">
              <w:marLeft w:val="0"/>
              <w:marRight w:val="0"/>
              <w:marTop w:val="0"/>
              <w:marBottom w:val="0"/>
              <w:divBdr>
                <w:top w:val="none" w:sz="0" w:space="0" w:color="auto"/>
                <w:left w:val="none" w:sz="0" w:space="0" w:color="auto"/>
                <w:bottom w:val="none" w:sz="0" w:space="0" w:color="auto"/>
                <w:right w:val="none" w:sz="0" w:space="0" w:color="auto"/>
              </w:divBdr>
            </w:div>
          </w:divsChild>
        </w:div>
        <w:div w:id="875313743">
          <w:marLeft w:val="0"/>
          <w:marRight w:val="0"/>
          <w:marTop w:val="0"/>
          <w:marBottom w:val="0"/>
          <w:divBdr>
            <w:top w:val="none" w:sz="0" w:space="0" w:color="auto"/>
            <w:left w:val="none" w:sz="0" w:space="0" w:color="auto"/>
            <w:bottom w:val="none" w:sz="0" w:space="0" w:color="auto"/>
            <w:right w:val="none" w:sz="0" w:space="0" w:color="auto"/>
          </w:divBdr>
          <w:divsChild>
            <w:div w:id="948318656">
              <w:marLeft w:val="0"/>
              <w:marRight w:val="0"/>
              <w:marTop w:val="0"/>
              <w:marBottom w:val="0"/>
              <w:divBdr>
                <w:top w:val="none" w:sz="0" w:space="0" w:color="auto"/>
                <w:left w:val="none" w:sz="0" w:space="0" w:color="auto"/>
                <w:bottom w:val="none" w:sz="0" w:space="0" w:color="auto"/>
                <w:right w:val="none" w:sz="0" w:space="0" w:color="auto"/>
              </w:divBdr>
            </w:div>
            <w:div w:id="2065371826">
              <w:marLeft w:val="0"/>
              <w:marRight w:val="0"/>
              <w:marTop w:val="0"/>
              <w:marBottom w:val="0"/>
              <w:divBdr>
                <w:top w:val="none" w:sz="0" w:space="0" w:color="auto"/>
                <w:left w:val="none" w:sz="0" w:space="0" w:color="auto"/>
                <w:bottom w:val="none" w:sz="0" w:space="0" w:color="auto"/>
                <w:right w:val="none" w:sz="0" w:space="0" w:color="auto"/>
              </w:divBdr>
            </w:div>
          </w:divsChild>
        </w:div>
        <w:div w:id="918251982">
          <w:marLeft w:val="0"/>
          <w:marRight w:val="0"/>
          <w:marTop w:val="0"/>
          <w:marBottom w:val="0"/>
          <w:divBdr>
            <w:top w:val="none" w:sz="0" w:space="0" w:color="auto"/>
            <w:left w:val="none" w:sz="0" w:space="0" w:color="auto"/>
            <w:bottom w:val="none" w:sz="0" w:space="0" w:color="auto"/>
            <w:right w:val="none" w:sz="0" w:space="0" w:color="auto"/>
          </w:divBdr>
          <w:divsChild>
            <w:div w:id="789590891">
              <w:marLeft w:val="0"/>
              <w:marRight w:val="0"/>
              <w:marTop w:val="0"/>
              <w:marBottom w:val="0"/>
              <w:divBdr>
                <w:top w:val="none" w:sz="0" w:space="0" w:color="auto"/>
                <w:left w:val="none" w:sz="0" w:space="0" w:color="auto"/>
                <w:bottom w:val="none" w:sz="0" w:space="0" w:color="auto"/>
                <w:right w:val="none" w:sz="0" w:space="0" w:color="auto"/>
              </w:divBdr>
            </w:div>
          </w:divsChild>
        </w:div>
        <w:div w:id="1034186530">
          <w:marLeft w:val="0"/>
          <w:marRight w:val="0"/>
          <w:marTop w:val="0"/>
          <w:marBottom w:val="0"/>
          <w:divBdr>
            <w:top w:val="none" w:sz="0" w:space="0" w:color="auto"/>
            <w:left w:val="none" w:sz="0" w:space="0" w:color="auto"/>
            <w:bottom w:val="none" w:sz="0" w:space="0" w:color="auto"/>
            <w:right w:val="none" w:sz="0" w:space="0" w:color="auto"/>
          </w:divBdr>
          <w:divsChild>
            <w:div w:id="613250231">
              <w:marLeft w:val="0"/>
              <w:marRight w:val="0"/>
              <w:marTop w:val="0"/>
              <w:marBottom w:val="0"/>
              <w:divBdr>
                <w:top w:val="none" w:sz="0" w:space="0" w:color="auto"/>
                <w:left w:val="none" w:sz="0" w:space="0" w:color="auto"/>
                <w:bottom w:val="none" w:sz="0" w:space="0" w:color="auto"/>
                <w:right w:val="none" w:sz="0" w:space="0" w:color="auto"/>
              </w:divBdr>
            </w:div>
          </w:divsChild>
        </w:div>
        <w:div w:id="1087071837">
          <w:marLeft w:val="0"/>
          <w:marRight w:val="0"/>
          <w:marTop w:val="0"/>
          <w:marBottom w:val="0"/>
          <w:divBdr>
            <w:top w:val="none" w:sz="0" w:space="0" w:color="auto"/>
            <w:left w:val="none" w:sz="0" w:space="0" w:color="auto"/>
            <w:bottom w:val="none" w:sz="0" w:space="0" w:color="auto"/>
            <w:right w:val="none" w:sz="0" w:space="0" w:color="auto"/>
          </w:divBdr>
          <w:divsChild>
            <w:div w:id="495342583">
              <w:marLeft w:val="0"/>
              <w:marRight w:val="0"/>
              <w:marTop w:val="0"/>
              <w:marBottom w:val="0"/>
              <w:divBdr>
                <w:top w:val="none" w:sz="0" w:space="0" w:color="auto"/>
                <w:left w:val="none" w:sz="0" w:space="0" w:color="auto"/>
                <w:bottom w:val="none" w:sz="0" w:space="0" w:color="auto"/>
                <w:right w:val="none" w:sz="0" w:space="0" w:color="auto"/>
              </w:divBdr>
            </w:div>
          </w:divsChild>
        </w:div>
        <w:div w:id="1090927863">
          <w:marLeft w:val="0"/>
          <w:marRight w:val="0"/>
          <w:marTop w:val="0"/>
          <w:marBottom w:val="0"/>
          <w:divBdr>
            <w:top w:val="none" w:sz="0" w:space="0" w:color="auto"/>
            <w:left w:val="none" w:sz="0" w:space="0" w:color="auto"/>
            <w:bottom w:val="none" w:sz="0" w:space="0" w:color="auto"/>
            <w:right w:val="none" w:sz="0" w:space="0" w:color="auto"/>
          </w:divBdr>
          <w:divsChild>
            <w:div w:id="1801998440">
              <w:marLeft w:val="0"/>
              <w:marRight w:val="0"/>
              <w:marTop w:val="0"/>
              <w:marBottom w:val="0"/>
              <w:divBdr>
                <w:top w:val="none" w:sz="0" w:space="0" w:color="auto"/>
                <w:left w:val="none" w:sz="0" w:space="0" w:color="auto"/>
                <w:bottom w:val="none" w:sz="0" w:space="0" w:color="auto"/>
                <w:right w:val="none" w:sz="0" w:space="0" w:color="auto"/>
              </w:divBdr>
            </w:div>
            <w:div w:id="1866866783">
              <w:marLeft w:val="0"/>
              <w:marRight w:val="0"/>
              <w:marTop w:val="0"/>
              <w:marBottom w:val="0"/>
              <w:divBdr>
                <w:top w:val="none" w:sz="0" w:space="0" w:color="auto"/>
                <w:left w:val="none" w:sz="0" w:space="0" w:color="auto"/>
                <w:bottom w:val="none" w:sz="0" w:space="0" w:color="auto"/>
                <w:right w:val="none" w:sz="0" w:space="0" w:color="auto"/>
              </w:divBdr>
            </w:div>
          </w:divsChild>
        </w:div>
        <w:div w:id="1240403482">
          <w:marLeft w:val="0"/>
          <w:marRight w:val="0"/>
          <w:marTop w:val="0"/>
          <w:marBottom w:val="0"/>
          <w:divBdr>
            <w:top w:val="none" w:sz="0" w:space="0" w:color="auto"/>
            <w:left w:val="none" w:sz="0" w:space="0" w:color="auto"/>
            <w:bottom w:val="none" w:sz="0" w:space="0" w:color="auto"/>
            <w:right w:val="none" w:sz="0" w:space="0" w:color="auto"/>
          </w:divBdr>
          <w:divsChild>
            <w:div w:id="695038315">
              <w:marLeft w:val="0"/>
              <w:marRight w:val="0"/>
              <w:marTop w:val="0"/>
              <w:marBottom w:val="0"/>
              <w:divBdr>
                <w:top w:val="none" w:sz="0" w:space="0" w:color="auto"/>
                <w:left w:val="none" w:sz="0" w:space="0" w:color="auto"/>
                <w:bottom w:val="none" w:sz="0" w:space="0" w:color="auto"/>
                <w:right w:val="none" w:sz="0" w:space="0" w:color="auto"/>
              </w:divBdr>
            </w:div>
          </w:divsChild>
        </w:div>
        <w:div w:id="1493717584">
          <w:marLeft w:val="0"/>
          <w:marRight w:val="0"/>
          <w:marTop w:val="0"/>
          <w:marBottom w:val="0"/>
          <w:divBdr>
            <w:top w:val="none" w:sz="0" w:space="0" w:color="auto"/>
            <w:left w:val="none" w:sz="0" w:space="0" w:color="auto"/>
            <w:bottom w:val="none" w:sz="0" w:space="0" w:color="auto"/>
            <w:right w:val="none" w:sz="0" w:space="0" w:color="auto"/>
          </w:divBdr>
          <w:divsChild>
            <w:div w:id="1892619968">
              <w:marLeft w:val="0"/>
              <w:marRight w:val="0"/>
              <w:marTop w:val="0"/>
              <w:marBottom w:val="0"/>
              <w:divBdr>
                <w:top w:val="none" w:sz="0" w:space="0" w:color="auto"/>
                <w:left w:val="none" w:sz="0" w:space="0" w:color="auto"/>
                <w:bottom w:val="none" w:sz="0" w:space="0" w:color="auto"/>
                <w:right w:val="none" w:sz="0" w:space="0" w:color="auto"/>
              </w:divBdr>
            </w:div>
          </w:divsChild>
        </w:div>
        <w:div w:id="1566799800">
          <w:marLeft w:val="0"/>
          <w:marRight w:val="0"/>
          <w:marTop w:val="0"/>
          <w:marBottom w:val="0"/>
          <w:divBdr>
            <w:top w:val="none" w:sz="0" w:space="0" w:color="auto"/>
            <w:left w:val="none" w:sz="0" w:space="0" w:color="auto"/>
            <w:bottom w:val="none" w:sz="0" w:space="0" w:color="auto"/>
            <w:right w:val="none" w:sz="0" w:space="0" w:color="auto"/>
          </w:divBdr>
          <w:divsChild>
            <w:div w:id="391198786">
              <w:marLeft w:val="0"/>
              <w:marRight w:val="0"/>
              <w:marTop w:val="0"/>
              <w:marBottom w:val="0"/>
              <w:divBdr>
                <w:top w:val="none" w:sz="0" w:space="0" w:color="auto"/>
                <w:left w:val="none" w:sz="0" w:space="0" w:color="auto"/>
                <w:bottom w:val="none" w:sz="0" w:space="0" w:color="auto"/>
                <w:right w:val="none" w:sz="0" w:space="0" w:color="auto"/>
              </w:divBdr>
            </w:div>
          </w:divsChild>
        </w:div>
        <w:div w:id="1576747343">
          <w:marLeft w:val="0"/>
          <w:marRight w:val="0"/>
          <w:marTop w:val="0"/>
          <w:marBottom w:val="0"/>
          <w:divBdr>
            <w:top w:val="none" w:sz="0" w:space="0" w:color="auto"/>
            <w:left w:val="none" w:sz="0" w:space="0" w:color="auto"/>
            <w:bottom w:val="none" w:sz="0" w:space="0" w:color="auto"/>
            <w:right w:val="none" w:sz="0" w:space="0" w:color="auto"/>
          </w:divBdr>
          <w:divsChild>
            <w:div w:id="2042389270">
              <w:marLeft w:val="0"/>
              <w:marRight w:val="0"/>
              <w:marTop w:val="0"/>
              <w:marBottom w:val="0"/>
              <w:divBdr>
                <w:top w:val="none" w:sz="0" w:space="0" w:color="auto"/>
                <w:left w:val="none" w:sz="0" w:space="0" w:color="auto"/>
                <w:bottom w:val="none" w:sz="0" w:space="0" w:color="auto"/>
                <w:right w:val="none" w:sz="0" w:space="0" w:color="auto"/>
              </w:divBdr>
            </w:div>
          </w:divsChild>
        </w:div>
        <w:div w:id="1576939916">
          <w:marLeft w:val="0"/>
          <w:marRight w:val="0"/>
          <w:marTop w:val="0"/>
          <w:marBottom w:val="0"/>
          <w:divBdr>
            <w:top w:val="none" w:sz="0" w:space="0" w:color="auto"/>
            <w:left w:val="none" w:sz="0" w:space="0" w:color="auto"/>
            <w:bottom w:val="none" w:sz="0" w:space="0" w:color="auto"/>
            <w:right w:val="none" w:sz="0" w:space="0" w:color="auto"/>
          </w:divBdr>
          <w:divsChild>
            <w:div w:id="177159174">
              <w:marLeft w:val="0"/>
              <w:marRight w:val="0"/>
              <w:marTop w:val="0"/>
              <w:marBottom w:val="0"/>
              <w:divBdr>
                <w:top w:val="none" w:sz="0" w:space="0" w:color="auto"/>
                <w:left w:val="none" w:sz="0" w:space="0" w:color="auto"/>
                <w:bottom w:val="none" w:sz="0" w:space="0" w:color="auto"/>
                <w:right w:val="none" w:sz="0" w:space="0" w:color="auto"/>
              </w:divBdr>
            </w:div>
          </w:divsChild>
        </w:div>
        <w:div w:id="1833254800">
          <w:marLeft w:val="0"/>
          <w:marRight w:val="0"/>
          <w:marTop w:val="0"/>
          <w:marBottom w:val="0"/>
          <w:divBdr>
            <w:top w:val="none" w:sz="0" w:space="0" w:color="auto"/>
            <w:left w:val="none" w:sz="0" w:space="0" w:color="auto"/>
            <w:bottom w:val="none" w:sz="0" w:space="0" w:color="auto"/>
            <w:right w:val="none" w:sz="0" w:space="0" w:color="auto"/>
          </w:divBdr>
          <w:divsChild>
            <w:div w:id="613295561">
              <w:marLeft w:val="0"/>
              <w:marRight w:val="0"/>
              <w:marTop w:val="0"/>
              <w:marBottom w:val="0"/>
              <w:divBdr>
                <w:top w:val="none" w:sz="0" w:space="0" w:color="auto"/>
                <w:left w:val="none" w:sz="0" w:space="0" w:color="auto"/>
                <w:bottom w:val="none" w:sz="0" w:space="0" w:color="auto"/>
                <w:right w:val="none" w:sz="0" w:space="0" w:color="auto"/>
              </w:divBdr>
            </w:div>
            <w:div w:id="653878772">
              <w:marLeft w:val="0"/>
              <w:marRight w:val="0"/>
              <w:marTop w:val="0"/>
              <w:marBottom w:val="0"/>
              <w:divBdr>
                <w:top w:val="none" w:sz="0" w:space="0" w:color="auto"/>
                <w:left w:val="none" w:sz="0" w:space="0" w:color="auto"/>
                <w:bottom w:val="none" w:sz="0" w:space="0" w:color="auto"/>
                <w:right w:val="none" w:sz="0" w:space="0" w:color="auto"/>
              </w:divBdr>
            </w:div>
            <w:div w:id="1502742032">
              <w:marLeft w:val="0"/>
              <w:marRight w:val="0"/>
              <w:marTop w:val="0"/>
              <w:marBottom w:val="0"/>
              <w:divBdr>
                <w:top w:val="none" w:sz="0" w:space="0" w:color="auto"/>
                <w:left w:val="none" w:sz="0" w:space="0" w:color="auto"/>
                <w:bottom w:val="none" w:sz="0" w:space="0" w:color="auto"/>
                <w:right w:val="none" w:sz="0" w:space="0" w:color="auto"/>
              </w:divBdr>
            </w:div>
          </w:divsChild>
        </w:div>
        <w:div w:id="1886066033">
          <w:marLeft w:val="0"/>
          <w:marRight w:val="0"/>
          <w:marTop w:val="0"/>
          <w:marBottom w:val="0"/>
          <w:divBdr>
            <w:top w:val="none" w:sz="0" w:space="0" w:color="auto"/>
            <w:left w:val="none" w:sz="0" w:space="0" w:color="auto"/>
            <w:bottom w:val="none" w:sz="0" w:space="0" w:color="auto"/>
            <w:right w:val="none" w:sz="0" w:space="0" w:color="auto"/>
          </w:divBdr>
          <w:divsChild>
            <w:div w:id="203254831">
              <w:marLeft w:val="0"/>
              <w:marRight w:val="0"/>
              <w:marTop w:val="0"/>
              <w:marBottom w:val="0"/>
              <w:divBdr>
                <w:top w:val="none" w:sz="0" w:space="0" w:color="auto"/>
                <w:left w:val="none" w:sz="0" w:space="0" w:color="auto"/>
                <w:bottom w:val="none" w:sz="0" w:space="0" w:color="auto"/>
                <w:right w:val="none" w:sz="0" w:space="0" w:color="auto"/>
              </w:divBdr>
            </w:div>
            <w:div w:id="1999073241">
              <w:marLeft w:val="0"/>
              <w:marRight w:val="0"/>
              <w:marTop w:val="0"/>
              <w:marBottom w:val="0"/>
              <w:divBdr>
                <w:top w:val="none" w:sz="0" w:space="0" w:color="auto"/>
                <w:left w:val="none" w:sz="0" w:space="0" w:color="auto"/>
                <w:bottom w:val="none" w:sz="0" w:space="0" w:color="auto"/>
                <w:right w:val="none" w:sz="0" w:space="0" w:color="auto"/>
              </w:divBdr>
            </w:div>
          </w:divsChild>
        </w:div>
        <w:div w:id="1919513614">
          <w:marLeft w:val="0"/>
          <w:marRight w:val="0"/>
          <w:marTop w:val="0"/>
          <w:marBottom w:val="0"/>
          <w:divBdr>
            <w:top w:val="none" w:sz="0" w:space="0" w:color="auto"/>
            <w:left w:val="none" w:sz="0" w:space="0" w:color="auto"/>
            <w:bottom w:val="none" w:sz="0" w:space="0" w:color="auto"/>
            <w:right w:val="none" w:sz="0" w:space="0" w:color="auto"/>
          </w:divBdr>
          <w:divsChild>
            <w:div w:id="1010526101">
              <w:marLeft w:val="0"/>
              <w:marRight w:val="0"/>
              <w:marTop w:val="0"/>
              <w:marBottom w:val="0"/>
              <w:divBdr>
                <w:top w:val="none" w:sz="0" w:space="0" w:color="auto"/>
                <w:left w:val="none" w:sz="0" w:space="0" w:color="auto"/>
                <w:bottom w:val="none" w:sz="0" w:space="0" w:color="auto"/>
                <w:right w:val="none" w:sz="0" w:space="0" w:color="auto"/>
              </w:divBdr>
            </w:div>
          </w:divsChild>
        </w:div>
        <w:div w:id="2078891633">
          <w:marLeft w:val="0"/>
          <w:marRight w:val="0"/>
          <w:marTop w:val="0"/>
          <w:marBottom w:val="0"/>
          <w:divBdr>
            <w:top w:val="none" w:sz="0" w:space="0" w:color="auto"/>
            <w:left w:val="none" w:sz="0" w:space="0" w:color="auto"/>
            <w:bottom w:val="none" w:sz="0" w:space="0" w:color="auto"/>
            <w:right w:val="none" w:sz="0" w:space="0" w:color="auto"/>
          </w:divBdr>
          <w:divsChild>
            <w:div w:id="515728070">
              <w:marLeft w:val="0"/>
              <w:marRight w:val="0"/>
              <w:marTop w:val="0"/>
              <w:marBottom w:val="0"/>
              <w:divBdr>
                <w:top w:val="none" w:sz="0" w:space="0" w:color="auto"/>
                <w:left w:val="none" w:sz="0" w:space="0" w:color="auto"/>
                <w:bottom w:val="none" w:sz="0" w:space="0" w:color="auto"/>
                <w:right w:val="none" w:sz="0" w:space="0" w:color="auto"/>
              </w:divBdr>
            </w:div>
            <w:div w:id="2134906342">
              <w:marLeft w:val="0"/>
              <w:marRight w:val="0"/>
              <w:marTop w:val="0"/>
              <w:marBottom w:val="0"/>
              <w:divBdr>
                <w:top w:val="none" w:sz="0" w:space="0" w:color="auto"/>
                <w:left w:val="none" w:sz="0" w:space="0" w:color="auto"/>
                <w:bottom w:val="none" w:sz="0" w:space="0" w:color="auto"/>
                <w:right w:val="none" w:sz="0" w:space="0" w:color="auto"/>
              </w:divBdr>
            </w:div>
          </w:divsChild>
        </w:div>
        <w:div w:id="2107145011">
          <w:marLeft w:val="0"/>
          <w:marRight w:val="0"/>
          <w:marTop w:val="0"/>
          <w:marBottom w:val="0"/>
          <w:divBdr>
            <w:top w:val="none" w:sz="0" w:space="0" w:color="auto"/>
            <w:left w:val="none" w:sz="0" w:space="0" w:color="auto"/>
            <w:bottom w:val="none" w:sz="0" w:space="0" w:color="auto"/>
            <w:right w:val="none" w:sz="0" w:space="0" w:color="auto"/>
          </w:divBdr>
          <w:divsChild>
            <w:div w:id="2683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2364">
      <w:bodyDiv w:val="1"/>
      <w:marLeft w:val="0"/>
      <w:marRight w:val="0"/>
      <w:marTop w:val="0"/>
      <w:marBottom w:val="0"/>
      <w:divBdr>
        <w:top w:val="none" w:sz="0" w:space="0" w:color="auto"/>
        <w:left w:val="none" w:sz="0" w:space="0" w:color="auto"/>
        <w:bottom w:val="none" w:sz="0" w:space="0" w:color="auto"/>
        <w:right w:val="none" w:sz="0" w:space="0" w:color="auto"/>
      </w:divBdr>
      <w:divsChild>
        <w:div w:id="262349227">
          <w:marLeft w:val="0"/>
          <w:marRight w:val="0"/>
          <w:marTop w:val="0"/>
          <w:marBottom w:val="0"/>
          <w:divBdr>
            <w:top w:val="none" w:sz="0" w:space="0" w:color="auto"/>
            <w:left w:val="none" w:sz="0" w:space="0" w:color="auto"/>
            <w:bottom w:val="none" w:sz="0" w:space="0" w:color="auto"/>
            <w:right w:val="none" w:sz="0" w:space="0" w:color="auto"/>
          </w:divBdr>
        </w:div>
        <w:div w:id="411203888">
          <w:marLeft w:val="0"/>
          <w:marRight w:val="0"/>
          <w:marTop w:val="0"/>
          <w:marBottom w:val="0"/>
          <w:divBdr>
            <w:top w:val="none" w:sz="0" w:space="0" w:color="auto"/>
            <w:left w:val="none" w:sz="0" w:space="0" w:color="auto"/>
            <w:bottom w:val="none" w:sz="0" w:space="0" w:color="auto"/>
            <w:right w:val="none" w:sz="0" w:space="0" w:color="auto"/>
          </w:divBdr>
        </w:div>
        <w:div w:id="506486401">
          <w:marLeft w:val="0"/>
          <w:marRight w:val="0"/>
          <w:marTop w:val="0"/>
          <w:marBottom w:val="0"/>
          <w:divBdr>
            <w:top w:val="none" w:sz="0" w:space="0" w:color="auto"/>
            <w:left w:val="none" w:sz="0" w:space="0" w:color="auto"/>
            <w:bottom w:val="none" w:sz="0" w:space="0" w:color="auto"/>
            <w:right w:val="none" w:sz="0" w:space="0" w:color="auto"/>
          </w:divBdr>
        </w:div>
        <w:div w:id="658848883">
          <w:marLeft w:val="0"/>
          <w:marRight w:val="0"/>
          <w:marTop w:val="0"/>
          <w:marBottom w:val="0"/>
          <w:divBdr>
            <w:top w:val="none" w:sz="0" w:space="0" w:color="auto"/>
            <w:left w:val="none" w:sz="0" w:space="0" w:color="auto"/>
            <w:bottom w:val="none" w:sz="0" w:space="0" w:color="auto"/>
            <w:right w:val="none" w:sz="0" w:space="0" w:color="auto"/>
          </w:divBdr>
        </w:div>
        <w:div w:id="887842391">
          <w:marLeft w:val="0"/>
          <w:marRight w:val="0"/>
          <w:marTop w:val="0"/>
          <w:marBottom w:val="0"/>
          <w:divBdr>
            <w:top w:val="none" w:sz="0" w:space="0" w:color="auto"/>
            <w:left w:val="none" w:sz="0" w:space="0" w:color="auto"/>
            <w:bottom w:val="none" w:sz="0" w:space="0" w:color="auto"/>
            <w:right w:val="none" w:sz="0" w:space="0" w:color="auto"/>
          </w:divBdr>
        </w:div>
        <w:div w:id="1386485258">
          <w:marLeft w:val="0"/>
          <w:marRight w:val="0"/>
          <w:marTop w:val="0"/>
          <w:marBottom w:val="0"/>
          <w:divBdr>
            <w:top w:val="none" w:sz="0" w:space="0" w:color="auto"/>
            <w:left w:val="none" w:sz="0" w:space="0" w:color="auto"/>
            <w:bottom w:val="none" w:sz="0" w:space="0" w:color="auto"/>
            <w:right w:val="none" w:sz="0" w:space="0" w:color="auto"/>
          </w:divBdr>
        </w:div>
        <w:div w:id="1411804860">
          <w:marLeft w:val="0"/>
          <w:marRight w:val="0"/>
          <w:marTop w:val="0"/>
          <w:marBottom w:val="0"/>
          <w:divBdr>
            <w:top w:val="none" w:sz="0" w:space="0" w:color="auto"/>
            <w:left w:val="none" w:sz="0" w:space="0" w:color="auto"/>
            <w:bottom w:val="none" w:sz="0" w:space="0" w:color="auto"/>
            <w:right w:val="none" w:sz="0" w:space="0" w:color="auto"/>
          </w:divBdr>
        </w:div>
        <w:div w:id="1508522210">
          <w:marLeft w:val="0"/>
          <w:marRight w:val="0"/>
          <w:marTop w:val="0"/>
          <w:marBottom w:val="0"/>
          <w:divBdr>
            <w:top w:val="none" w:sz="0" w:space="0" w:color="auto"/>
            <w:left w:val="none" w:sz="0" w:space="0" w:color="auto"/>
            <w:bottom w:val="none" w:sz="0" w:space="0" w:color="auto"/>
            <w:right w:val="none" w:sz="0" w:space="0" w:color="auto"/>
          </w:divBdr>
        </w:div>
      </w:divsChild>
    </w:div>
    <w:div w:id="1228227273">
      <w:bodyDiv w:val="1"/>
      <w:marLeft w:val="0"/>
      <w:marRight w:val="0"/>
      <w:marTop w:val="0"/>
      <w:marBottom w:val="0"/>
      <w:divBdr>
        <w:top w:val="none" w:sz="0" w:space="0" w:color="auto"/>
        <w:left w:val="none" w:sz="0" w:space="0" w:color="auto"/>
        <w:bottom w:val="none" w:sz="0" w:space="0" w:color="auto"/>
        <w:right w:val="none" w:sz="0" w:space="0" w:color="auto"/>
      </w:divBdr>
      <w:divsChild>
        <w:div w:id="114762430">
          <w:marLeft w:val="0"/>
          <w:marRight w:val="0"/>
          <w:marTop w:val="0"/>
          <w:marBottom w:val="0"/>
          <w:divBdr>
            <w:top w:val="none" w:sz="0" w:space="0" w:color="auto"/>
            <w:left w:val="none" w:sz="0" w:space="0" w:color="auto"/>
            <w:bottom w:val="none" w:sz="0" w:space="0" w:color="auto"/>
            <w:right w:val="none" w:sz="0" w:space="0" w:color="auto"/>
          </w:divBdr>
          <w:divsChild>
            <w:div w:id="448013808">
              <w:marLeft w:val="0"/>
              <w:marRight w:val="0"/>
              <w:marTop w:val="0"/>
              <w:marBottom w:val="0"/>
              <w:divBdr>
                <w:top w:val="none" w:sz="0" w:space="0" w:color="auto"/>
                <w:left w:val="none" w:sz="0" w:space="0" w:color="auto"/>
                <w:bottom w:val="none" w:sz="0" w:space="0" w:color="auto"/>
                <w:right w:val="none" w:sz="0" w:space="0" w:color="auto"/>
              </w:divBdr>
            </w:div>
          </w:divsChild>
        </w:div>
        <w:div w:id="220483574">
          <w:marLeft w:val="0"/>
          <w:marRight w:val="0"/>
          <w:marTop w:val="0"/>
          <w:marBottom w:val="0"/>
          <w:divBdr>
            <w:top w:val="none" w:sz="0" w:space="0" w:color="auto"/>
            <w:left w:val="none" w:sz="0" w:space="0" w:color="auto"/>
            <w:bottom w:val="none" w:sz="0" w:space="0" w:color="auto"/>
            <w:right w:val="none" w:sz="0" w:space="0" w:color="auto"/>
          </w:divBdr>
          <w:divsChild>
            <w:div w:id="25982361">
              <w:marLeft w:val="0"/>
              <w:marRight w:val="0"/>
              <w:marTop w:val="0"/>
              <w:marBottom w:val="0"/>
              <w:divBdr>
                <w:top w:val="none" w:sz="0" w:space="0" w:color="auto"/>
                <w:left w:val="none" w:sz="0" w:space="0" w:color="auto"/>
                <w:bottom w:val="none" w:sz="0" w:space="0" w:color="auto"/>
                <w:right w:val="none" w:sz="0" w:space="0" w:color="auto"/>
              </w:divBdr>
            </w:div>
          </w:divsChild>
        </w:div>
        <w:div w:id="234125000">
          <w:marLeft w:val="0"/>
          <w:marRight w:val="0"/>
          <w:marTop w:val="0"/>
          <w:marBottom w:val="0"/>
          <w:divBdr>
            <w:top w:val="none" w:sz="0" w:space="0" w:color="auto"/>
            <w:left w:val="none" w:sz="0" w:space="0" w:color="auto"/>
            <w:bottom w:val="none" w:sz="0" w:space="0" w:color="auto"/>
            <w:right w:val="none" w:sz="0" w:space="0" w:color="auto"/>
          </w:divBdr>
          <w:divsChild>
            <w:div w:id="1129200514">
              <w:marLeft w:val="0"/>
              <w:marRight w:val="0"/>
              <w:marTop w:val="0"/>
              <w:marBottom w:val="0"/>
              <w:divBdr>
                <w:top w:val="none" w:sz="0" w:space="0" w:color="auto"/>
                <w:left w:val="none" w:sz="0" w:space="0" w:color="auto"/>
                <w:bottom w:val="none" w:sz="0" w:space="0" w:color="auto"/>
                <w:right w:val="none" w:sz="0" w:space="0" w:color="auto"/>
              </w:divBdr>
            </w:div>
          </w:divsChild>
        </w:div>
        <w:div w:id="382408257">
          <w:marLeft w:val="0"/>
          <w:marRight w:val="0"/>
          <w:marTop w:val="0"/>
          <w:marBottom w:val="0"/>
          <w:divBdr>
            <w:top w:val="none" w:sz="0" w:space="0" w:color="auto"/>
            <w:left w:val="none" w:sz="0" w:space="0" w:color="auto"/>
            <w:bottom w:val="none" w:sz="0" w:space="0" w:color="auto"/>
            <w:right w:val="none" w:sz="0" w:space="0" w:color="auto"/>
          </w:divBdr>
          <w:divsChild>
            <w:div w:id="1297448716">
              <w:marLeft w:val="0"/>
              <w:marRight w:val="0"/>
              <w:marTop w:val="0"/>
              <w:marBottom w:val="0"/>
              <w:divBdr>
                <w:top w:val="none" w:sz="0" w:space="0" w:color="auto"/>
                <w:left w:val="none" w:sz="0" w:space="0" w:color="auto"/>
                <w:bottom w:val="none" w:sz="0" w:space="0" w:color="auto"/>
                <w:right w:val="none" w:sz="0" w:space="0" w:color="auto"/>
              </w:divBdr>
            </w:div>
          </w:divsChild>
        </w:div>
        <w:div w:id="430708374">
          <w:marLeft w:val="0"/>
          <w:marRight w:val="0"/>
          <w:marTop w:val="0"/>
          <w:marBottom w:val="0"/>
          <w:divBdr>
            <w:top w:val="none" w:sz="0" w:space="0" w:color="auto"/>
            <w:left w:val="none" w:sz="0" w:space="0" w:color="auto"/>
            <w:bottom w:val="none" w:sz="0" w:space="0" w:color="auto"/>
            <w:right w:val="none" w:sz="0" w:space="0" w:color="auto"/>
          </w:divBdr>
          <w:divsChild>
            <w:div w:id="2032415815">
              <w:marLeft w:val="0"/>
              <w:marRight w:val="0"/>
              <w:marTop w:val="0"/>
              <w:marBottom w:val="0"/>
              <w:divBdr>
                <w:top w:val="none" w:sz="0" w:space="0" w:color="auto"/>
                <w:left w:val="none" w:sz="0" w:space="0" w:color="auto"/>
                <w:bottom w:val="none" w:sz="0" w:space="0" w:color="auto"/>
                <w:right w:val="none" w:sz="0" w:space="0" w:color="auto"/>
              </w:divBdr>
            </w:div>
          </w:divsChild>
        </w:div>
        <w:div w:id="502669984">
          <w:marLeft w:val="0"/>
          <w:marRight w:val="0"/>
          <w:marTop w:val="0"/>
          <w:marBottom w:val="0"/>
          <w:divBdr>
            <w:top w:val="none" w:sz="0" w:space="0" w:color="auto"/>
            <w:left w:val="none" w:sz="0" w:space="0" w:color="auto"/>
            <w:bottom w:val="none" w:sz="0" w:space="0" w:color="auto"/>
            <w:right w:val="none" w:sz="0" w:space="0" w:color="auto"/>
          </w:divBdr>
          <w:divsChild>
            <w:div w:id="1952593658">
              <w:marLeft w:val="0"/>
              <w:marRight w:val="0"/>
              <w:marTop w:val="0"/>
              <w:marBottom w:val="0"/>
              <w:divBdr>
                <w:top w:val="none" w:sz="0" w:space="0" w:color="auto"/>
                <w:left w:val="none" w:sz="0" w:space="0" w:color="auto"/>
                <w:bottom w:val="none" w:sz="0" w:space="0" w:color="auto"/>
                <w:right w:val="none" w:sz="0" w:space="0" w:color="auto"/>
              </w:divBdr>
            </w:div>
          </w:divsChild>
        </w:div>
        <w:div w:id="651520921">
          <w:marLeft w:val="0"/>
          <w:marRight w:val="0"/>
          <w:marTop w:val="0"/>
          <w:marBottom w:val="0"/>
          <w:divBdr>
            <w:top w:val="none" w:sz="0" w:space="0" w:color="auto"/>
            <w:left w:val="none" w:sz="0" w:space="0" w:color="auto"/>
            <w:bottom w:val="none" w:sz="0" w:space="0" w:color="auto"/>
            <w:right w:val="none" w:sz="0" w:space="0" w:color="auto"/>
          </w:divBdr>
          <w:divsChild>
            <w:div w:id="43339259">
              <w:marLeft w:val="0"/>
              <w:marRight w:val="0"/>
              <w:marTop w:val="0"/>
              <w:marBottom w:val="0"/>
              <w:divBdr>
                <w:top w:val="none" w:sz="0" w:space="0" w:color="auto"/>
                <w:left w:val="none" w:sz="0" w:space="0" w:color="auto"/>
                <w:bottom w:val="none" w:sz="0" w:space="0" w:color="auto"/>
                <w:right w:val="none" w:sz="0" w:space="0" w:color="auto"/>
              </w:divBdr>
            </w:div>
          </w:divsChild>
        </w:div>
        <w:div w:id="706874605">
          <w:marLeft w:val="0"/>
          <w:marRight w:val="0"/>
          <w:marTop w:val="0"/>
          <w:marBottom w:val="0"/>
          <w:divBdr>
            <w:top w:val="none" w:sz="0" w:space="0" w:color="auto"/>
            <w:left w:val="none" w:sz="0" w:space="0" w:color="auto"/>
            <w:bottom w:val="none" w:sz="0" w:space="0" w:color="auto"/>
            <w:right w:val="none" w:sz="0" w:space="0" w:color="auto"/>
          </w:divBdr>
          <w:divsChild>
            <w:div w:id="1890418177">
              <w:marLeft w:val="0"/>
              <w:marRight w:val="0"/>
              <w:marTop w:val="0"/>
              <w:marBottom w:val="0"/>
              <w:divBdr>
                <w:top w:val="none" w:sz="0" w:space="0" w:color="auto"/>
                <w:left w:val="none" w:sz="0" w:space="0" w:color="auto"/>
                <w:bottom w:val="none" w:sz="0" w:space="0" w:color="auto"/>
                <w:right w:val="none" w:sz="0" w:space="0" w:color="auto"/>
              </w:divBdr>
            </w:div>
          </w:divsChild>
        </w:div>
        <w:div w:id="737748464">
          <w:marLeft w:val="0"/>
          <w:marRight w:val="0"/>
          <w:marTop w:val="0"/>
          <w:marBottom w:val="0"/>
          <w:divBdr>
            <w:top w:val="none" w:sz="0" w:space="0" w:color="auto"/>
            <w:left w:val="none" w:sz="0" w:space="0" w:color="auto"/>
            <w:bottom w:val="none" w:sz="0" w:space="0" w:color="auto"/>
            <w:right w:val="none" w:sz="0" w:space="0" w:color="auto"/>
          </w:divBdr>
          <w:divsChild>
            <w:div w:id="1393117987">
              <w:marLeft w:val="0"/>
              <w:marRight w:val="0"/>
              <w:marTop w:val="0"/>
              <w:marBottom w:val="0"/>
              <w:divBdr>
                <w:top w:val="none" w:sz="0" w:space="0" w:color="auto"/>
                <w:left w:val="none" w:sz="0" w:space="0" w:color="auto"/>
                <w:bottom w:val="none" w:sz="0" w:space="0" w:color="auto"/>
                <w:right w:val="none" w:sz="0" w:space="0" w:color="auto"/>
              </w:divBdr>
            </w:div>
          </w:divsChild>
        </w:div>
        <w:div w:id="755399287">
          <w:marLeft w:val="0"/>
          <w:marRight w:val="0"/>
          <w:marTop w:val="0"/>
          <w:marBottom w:val="0"/>
          <w:divBdr>
            <w:top w:val="none" w:sz="0" w:space="0" w:color="auto"/>
            <w:left w:val="none" w:sz="0" w:space="0" w:color="auto"/>
            <w:bottom w:val="none" w:sz="0" w:space="0" w:color="auto"/>
            <w:right w:val="none" w:sz="0" w:space="0" w:color="auto"/>
          </w:divBdr>
          <w:divsChild>
            <w:div w:id="154954517">
              <w:marLeft w:val="0"/>
              <w:marRight w:val="0"/>
              <w:marTop w:val="0"/>
              <w:marBottom w:val="0"/>
              <w:divBdr>
                <w:top w:val="none" w:sz="0" w:space="0" w:color="auto"/>
                <w:left w:val="none" w:sz="0" w:space="0" w:color="auto"/>
                <w:bottom w:val="none" w:sz="0" w:space="0" w:color="auto"/>
                <w:right w:val="none" w:sz="0" w:space="0" w:color="auto"/>
              </w:divBdr>
            </w:div>
          </w:divsChild>
        </w:div>
        <w:div w:id="1008361313">
          <w:marLeft w:val="0"/>
          <w:marRight w:val="0"/>
          <w:marTop w:val="0"/>
          <w:marBottom w:val="0"/>
          <w:divBdr>
            <w:top w:val="none" w:sz="0" w:space="0" w:color="auto"/>
            <w:left w:val="none" w:sz="0" w:space="0" w:color="auto"/>
            <w:bottom w:val="none" w:sz="0" w:space="0" w:color="auto"/>
            <w:right w:val="none" w:sz="0" w:space="0" w:color="auto"/>
          </w:divBdr>
          <w:divsChild>
            <w:div w:id="1871918502">
              <w:marLeft w:val="0"/>
              <w:marRight w:val="0"/>
              <w:marTop w:val="0"/>
              <w:marBottom w:val="0"/>
              <w:divBdr>
                <w:top w:val="none" w:sz="0" w:space="0" w:color="auto"/>
                <w:left w:val="none" w:sz="0" w:space="0" w:color="auto"/>
                <w:bottom w:val="none" w:sz="0" w:space="0" w:color="auto"/>
                <w:right w:val="none" w:sz="0" w:space="0" w:color="auto"/>
              </w:divBdr>
            </w:div>
          </w:divsChild>
        </w:div>
        <w:div w:id="1060707938">
          <w:marLeft w:val="0"/>
          <w:marRight w:val="0"/>
          <w:marTop w:val="0"/>
          <w:marBottom w:val="0"/>
          <w:divBdr>
            <w:top w:val="none" w:sz="0" w:space="0" w:color="auto"/>
            <w:left w:val="none" w:sz="0" w:space="0" w:color="auto"/>
            <w:bottom w:val="none" w:sz="0" w:space="0" w:color="auto"/>
            <w:right w:val="none" w:sz="0" w:space="0" w:color="auto"/>
          </w:divBdr>
          <w:divsChild>
            <w:div w:id="1726224501">
              <w:marLeft w:val="0"/>
              <w:marRight w:val="0"/>
              <w:marTop w:val="0"/>
              <w:marBottom w:val="0"/>
              <w:divBdr>
                <w:top w:val="none" w:sz="0" w:space="0" w:color="auto"/>
                <w:left w:val="none" w:sz="0" w:space="0" w:color="auto"/>
                <w:bottom w:val="none" w:sz="0" w:space="0" w:color="auto"/>
                <w:right w:val="none" w:sz="0" w:space="0" w:color="auto"/>
              </w:divBdr>
            </w:div>
          </w:divsChild>
        </w:div>
        <w:div w:id="1097019445">
          <w:marLeft w:val="0"/>
          <w:marRight w:val="0"/>
          <w:marTop w:val="0"/>
          <w:marBottom w:val="0"/>
          <w:divBdr>
            <w:top w:val="none" w:sz="0" w:space="0" w:color="auto"/>
            <w:left w:val="none" w:sz="0" w:space="0" w:color="auto"/>
            <w:bottom w:val="none" w:sz="0" w:space="0" w:color="auto"/>
            <w:right w:val="none" w:sz="0" w:space="0" w:color="auto"/>
          </w:divBdr>
          <w:divsChild>
            <w:div w:id="1982811256">
              <w:marLeft w:val="0"/>
              <w:marRight w:val="0"/>
              <w:marTop w:val="0"/>
              <w:marBottom w:val="0"/>
              <w:divBdr>
                <w:top w:val="none" w:sz="0" w:space="0" w:color="auto"/>
                <w:left w:val="none" w:sz="0" w:space="0" w:color="auto"/>
                <w:bottom w:val="none" w:sz="0" w:space="0" w:color="auto"/>
                <w:right w:val="none" w:sz="0" w:space="0" w:color="auto"/>
              </w:divBdr>
            </w:div>
          </w:divsChild>
        </w:div>
        <w:div w:id="1189681797">
          <w:marLeft w:val="0"/>
          <w:marRight w:val="0"/>
          <w:marTop w:val="0"/>
          <w:marBottom w:val="0"/>
          <w:divBdr>
            <w:top w:val="none" w:sz="0" w:space="0" w:color="auto"/>
            <w:left w:val="none" w:sz="0" w:space="0" w:color="auto"/>
            <w:bottom w:val="none" w:sz="0" w:space="0" w:color="auto"/>
            <w:right w:val="none" w:sz="0" w:space="0" w:color="auto"/>
          </w:divBdr>
          <w:divsChild>
            <w:div w:id="656421246">
              <w:marLeft w:val="0"/>
              <w:marRight w:val="0"/>
              <w:marTop w:val="0"/>
              <w:marBottom w:val="0"/>
              <w:divBdr>
                <w:top w:val="none" w:sz="0" w:space="0" w:color="auto"/>
                <w:left w:val="none" w:sz="0" w:space="0" w:color="auto"/>
                <w:bottom w:val="none" w:sz="0" w:space="0" w:color="auto"/>
                <w:right w:val="none" w:sz="0" w:space="0" w:color="auto"/>
              </w:divBdr>
            </w:div>
          </w:divsChild>
        </w:div>
        <w:div w:id="1239943201">
          <w:marLeft w:val="0"/>
          <w:marRight w:val="0"/>
          <w:marTop w:val="0"/>
          <w:marBottom w:val="0"/>
          <w:divBdr>
            <w:top w:val="none" w:sz="0" w:space="0" w:color="auto"/>
            <w:left w:val="none" w:sz="0" w:space="0" w:color="auto"/>
            <w:bottom w:val="none" w:sz="0" w:space="0" w:color="auto"/>
            <w:right w:val="none" w:sz="0" w:space="0" w:color="auto"/>
          </w:divBdr>
          <w:divsChild>
            <w:div w:id="1801797582">
              <w:marLeft w:val="0"/>
              <w:marRight w:val="0"/>
              <w:marTop w:val="0"/>
              <w:marBottom w:val="0"/>
              <w:divBdr>
                <w:top w:val="none" w:sz="0" w:space="0" w:color="auto"/>
                <w:left w:val="none" w:sz="0" w:space="0" w:color="auto"/>
                <w:bottom w:val="none" w:sz="0" w:space="0" w:color="auto"/>
                <w:right w:val="none" w:sz="0" w:space="0" w:color="auto"/>
              </w:divBdr>
            </w:div>
          </w:divsChild>
        </w:div>
        <w:div w:id="1259214012">
          <w:marLeft w:val="0"/>
          <w:marRight w:val="0"/>
          <w:marTop w:val="0"/>
          <w:marBottom w:val="0"/>
          <w:divBdr>
            <w:top w:val="none" w:sz="0" w:space="0" w:color="auto"/>
            <w:left w:val="none" w:sz="0" w:space="0" w:color="auto"/>
            <w:bottom w:val="none" w:sz="0" w:space="0" w:color="auto"/>
            <w:right w:val="none" w:sz="0" w:space="0" w:color="auto"/>
          </w:divBdr>
          <w:divsChild>
            <w:div w:id="1163008290">
              <w:marLeft w:val="0"/>
              <w:marRight w:val="0"/>
              <w:marTop w:val="0"/>
              <w:marBottom w:val="0"/>
              <w:divBdr>
                <w:top w:val="none" w:sz="0" w:space="0" w:color="auto"/>
                <w:left w:val="none" w:sz="0" w:space="0" w:color="auto"/>
                <w:bottom w:val="none" w:sz="0" w:space="0" w:color="auto"/>
                <w:right w:val="none" w:sz="0" w:space="0" w:color="auto"/>
              </w:divBdr>
            </w:div>
          </w:divsChild>
        </w:div>
        <w:div w:id="1263538440">
          <w:marLeft w:val="0"/>
          <w:marRight w:val="0"/>
          <w:marTop w:val="0"/>
          <w:marBottom w:val="0"/>
          <w:divBdr>
            <w:top w:val="none" w:sz="0" w:space="0" w:color="auto"/>
            <w:left w:val="none" w:sz="0" w:space="0" w:color="auto"/>
            <w:bottom w:val="none" w:sz="0" w:space="0" w:color="auto"/>
            <w:right w:val="none" w:sz="0" w:space="0" w:color="auto"/>
          </w:divBdr>
          <w:divsChild>
            <w:div w:id="1676372564">
              <w:marLeft w:val="0"/>
              <w:marRight w:val="0"/>
              <w:marTop w:val="0"/>
              <w:marBottom w:val="0"/>
              <w:divBdr>
                <w:top w:val="none" w:sz="0" w:space="0" w:color="auto"/>
                <w:left w:val="none" w:sz="0" w:space="0" w:color="auto"/>
                <w:bottom w:val="none" w:sz="0" w:space="0" w:color="auto"/>
                <w:right w:val="none" w:sz="0" w:space="0" w:color="auto"/>
              </w:divBdr>
            </w:div>
          </w:divsChild>
        </w:div>
        <w:div w:id="1342702482">
          <w:marLeft w:val="0"/>
          <w:marRight w:val="0"/>
          <w:marTop w:val="0"/>
          <w:marBottom w:val="0"/>
          <w:divBdr>
            <w:top w:val="none" w:sz="0" w:space="0" w:color="auto"/>
            <w:left w:val="none" w:sz="0" w:space="0" w:color="auto"/>
            <w:bottom w:val="none" w:sz="0" w:space="0" w:color="auto"/>
            <w:right w:val="none" w:sz="0" w:space="0" w:color="auto"/>
          </w:divBdr>
          <w:divsChild>
            <w:div w:id="918488977">
              <w:marLeft w:val="0"/>
              <w:marRight w:val="0"/>
              <w:marTop w:val="0"/>
              <w:marBottom w:val="0"/>
              <w:divBdr>
                <w:top w:val="none" w:sz="0" w:space="0" w:color="auto"/>
                <w:left w:val="none" w:sz="0" w:space="0" w:color="auto"/>
                <w:bottom w:val="none" w:sz="0" w:space="0" w:color="auto"/>
                <w:right w:val="none" w:sz="0" w:space="0" w:color="auto"/>
              </w:divBdr>
            </w:div>
          </w:divsChild>
        </w:div>
        <w:div w:id="1426924735">
          <w:marLeft w:val="0"/>
          <w:marRight w:val="0"/>
          <w:marTop w:val="0"/>
          <w:marBottom w:val="0"/>
          <w:divBdr>
            <w:top w:val="none" w:sz="0" w:space="0" w:color="auto"/>
            <w:left w:val="none" w:sz="0" w:space="0" w:color="auto"/>
            <w:bottom w:val="none" w:sz="0" w:space="0" w:color="auto"/>
            <w:right w:val="none" w:sz="0" w:space="0" w:color="auto"/>
          </w:divBdr>
          <w:divsChild>
            <w:div w:id="1827284243">
              <w:marLeft w:val="0"/>
              <w:marRight w:val="0"/>
              <w:marTop w:val="0"/>
              <w:marBottom w:val="0"/>
              <w:divBdr>
                <w:top w:val="none" w:sz="0" w:space="0" w:color="auto"/>
                <w:left w:val="none" w:sz="0" w:space="0" w:color="auto"/>
                <w:bottom w:val="none" w:sz="0" w:space="0" w:color="auto"/>
                <w:right w:val="none" w:sz="0" w:space="0" w:color="auto"/>
              </w:divBdr>
            </w:div>
          </w:divsChild>
        </w:div>
        <w:div w:id="1545756045">
          <w:marLeft w:val="0"/>
          <w:marRight w:val="0"/>
          <w:marTop w:val="0"/>
          <w:marBottom w:val="0"/>
          <w:divBdr>
            <w:top w:val="none" w:sz="0" w:space="0" w:color="auto"/>
            <w:left w:val="none" w:sz="0" w:space="0" w:color="auto"/>
            <w:bottom w:val="none" w:sz="0" w:space="0" w:color="auto"/>
            <w:right w:val="none" w:sz="0" w:space="0" w:color="auto"/>
          </w:divBdr>
          <w:divsChild>
            <w:div w:id="1580361751">
              <w:marLeft w:val="0"/>
              <w:marRight w:val="0"/>
              <w:marTop w:val="0"/>
              <w:marBottom w:val="0"/>
              <w:divBdr>
                <w:top w:val="none" w:sz="0" w:space="0" w:color="auto"/>
                <w:left w:val="none" w:sz="0" w:space="0" w:color="auto"/>
                <w:bottom w:val="none" w:sz="0" w:space="0" w:color="auto"/>
                <w:right w:val="none" w:sz="0" w:space="0" w:color="auto"/>
              </w:divBdr>
            </w:div>
          </w:divsChild>
        </w:div>
        <w:div w:id="1564245680">
          <w:marLeft w:val="0"/>
          <w:marRight w:val="0"/>
          <w:marTop w:val="0"/>
          <w:marBottom w:val="0"/>
          <w:divBdr>
            <w:top w:val="none" w:sz="0" w:space="0" w:color="auto"/>
            <w:left w:val="none" w:sz="0" w:space="0" w:color="auto"/>
            <w:bottom w:val="none" w:sz="0" w:space="0" w:color="auto"/>
            <w:right w:val="none" w:sz="0" w:space="0" w:color="auto"/>
          </w:divBdr>
          <w:divsChild>
            <w:div w:id="1130317778">
              <w:marLeft w:val="0"/>
              <w:marRight w:val="0"/>
              <w:marTop w:val="0"/>
              <w:marBottom w:val="0"/>
              <w:divBdr>
                <w:top w:val="none" w:sz="0" w:space="0" w:color="auto"/>
                <w:left w:val="none" w:sz="0" w:space="0" w:color="auto"/>
                <w:bottom w:val="none" w:sz="0" w:space="0" w:color="auto"/>
                <w:right w:val="none" w:sz="0" w:space="0" w:color="auto"/>
              </w:divBdr>
            </w:div>
          </w:divsChild>
        </w:div>
        <w:div w:id="1572884458">
          <w:marLeft w:val="0"/>
          <w:marRight w:val="0"/>
          <w:marTop w:val="0"/>
          <w:marBottom w:val="0"/>
          <w:divBdr>
            <w:top w:val="none" w:sz="0" w:space="0" w:color="auto"/>
            <w:left w:val="none" w:sz="0" w:space="0" w:color="auto"/>
            <w:bottom w:val="none" w:sz="0" w:space="0" w:color="auto"/>
            <w:right w:val="none" w:sz="0" w:space="0" w:color="auto"/>
          </w:divBdr>
          <w:divsChild>
            <w:div w:id="336423836">
              <w:marLeft w:val="0"/>
              <w:marRight w:val="0"/>
              <w:marTop w:val="0"/>
              <w:marBottom w:val="0"/>
              <w:divBdr>
                <w:top w:val="none" w:sz="0" w:space="0" w:color="auto"/>
                <w:left w:val="none" w:sz="0" w:space="0" w:color="auto"/>
                <w:bottom w:val="none" w:sz="0" w:space="0" w:color="auto"/>
                <w:right w:val="none" w:sz="0" w:space="0" w:color="auto"/>
              </w:divBdr>
            </w:div>
          </w:divsChild>
        </w:div>
        <w:div w:id="1693189034">
          <w:marLeft w:val="0"/>
          <w:marRight w:val="0"/>
          <w:marTop w:val="0"/>
          <w:marBottom w:val="0"/>
          <w:divBdr>
            <w:top w:val="none" w:sz="0" w:space="0" w:color="auto"/>
            <w:left w:val="none" w:sz="0" w:space="0" w:color="auto"/>
            <w:bottom w:val="none" w:sz="0" w:space="0" w:color="auto"/>
            <w:right w:val="none" w:sz="0" w:space="0" w:color="auto"/>
          </w:divBdr>
          <w:divsChild>
            <w:div w:id="1009723504">
              <w:marLeft w:val="0"/>
              <w:marRight w:val="0"/>
              <w:marTop w:val="0"/>
              <w:marBottom w:val="0"/>
              <w:divBdr>
                <w:top w:val="none" w:sz="0" w:space="0" w:color="auto"/>
                <w:left w:val="none" w:sz="0" w:space="0" w:color="auto"/>
                <w:bottom w:val="none" w:sz="0" w:space="0" w:color="auto"/>
                <w:right w:val="none" w:sz="0" w:space="0" w:color="auto"/>
              </w:divBdr>
            </w:div>
          </w:divsChild>
        </w:div>
        <w:div w:id="1784691269">
          <w:marLeft w:val="0"/>
          <w:marRight w:val="0"/>
          <w:marTop w:val="0"/>
          <w:marBottom w:val="0"/>
          <w:divBdr>
            <w:top w:val="none" w:sz="0" w:space="0" w:color="auto"/>
            <w:left w:val="none" w:sz="0" w:space="0" w:color="auto"/>
            <w:bottom w:val="none" w:sz="0" w:space="0" w:color="auto"/>
            <w:right w:val="none" w:sz="0" w:space="0" w:color="auto"/>
          </w:divBdr>
          <w:divsChild>
            <w:div w:id="1836456170">
              <w:marLeft w:val="0"/>
              <w:marRight w:val="0"/>
              <w:marTop w:val="0"/>
              <w:marBottom w:val="0"/>
              <w:divBdr>
                <w:top w:val="none" w:sz="0" w:space="0" w:color="auto"/>
                <w:left w:val="none" w:sz="0" w:space="0" w:color="auto"/>
                <w:bottom w:val="none" w:sz="0" w:space="0" w:color="auto"/>
                <w:right w:val="none" w:sz="0" w:space="0" w:color="auto"/>
              </w:divBdr>
            </w:div>
          </w:divsChild>
        </w:div>
        <w:div w:id="1784955684">
          <w:marLeft w:val="0"/>
          <w:marRight w:val="0"/>
          <w:marTop w:val="0"/>
          <w:marBottom w:val="0"/>
          <w:divBdr>
            <w:top w:val="none" w:sz="0" w:space="0" w:color="auto"/>
            <w:left w:val="none" w:sz="0" w:space="0" w:color="auto"/>
            <w:bottom w:val="none" w:sz="0" w:space="0" w:color="auto"/>
            <w:right w:val="none" w:sz="0" w:space="0" w:color="auto"/>
          </w:divBdr>
          <w:divsChild>
            <w:div w:id="1265308336">
              <w:marLeft w:val="0"/>
              <w:marRight w:val="0"/>
              <w:marTop w:val="0"/>
              <w:marBottom w:val="0"/>
              <w:divBdr>
                <w:top w:val="none" w:sz="0" w:space="0" w:color="auto"/>
                <w:left w:val="none" w:sz="0" w:space="0" w:color="auto"/>
                <w:bottom w:val="none" w:sz="0" w:space="0" w:color="auto"/>
                <w:right w:val="none" w:sz="0" w:space="0" w:color="auto"/>
              </w:divBdr>
            </w:div>
          </w:divsChild>
        </w:div>
        <w:div w:id="1897547944">
          <w:marLeft w:val="0"/>
          <w:marRight w:val="0"/>
          <w:marTop w:val="0"/>
          <w:marBottom w:val="0"/>
          <w:divBdr>
            <w:top w:val="none" w:sz="0" w:space="0" w:color="auto"/>
            <w:left w:val="none" w:sz="0" w:space="0" w:color="auto"/>
            <w:bottom w:val="none" w:sz="0" w:space="0" w:color="auto"/>
            <w:right w:val="none" w:sz="0" w:space="0" w:color="auto"/>
          </w:divBdr>
          <w:divsChild>
            <w:div w:id="2023780119">
              <w:marLeft w:val="0"/>
              <w:marRight w:val="0"/>
              <w:marTop w:val="0"/>
              <w:marBottom w:val="0"/>
              <w:divBdr>
                <w:top w:val="none" w:sz="0" w:space="0" w:color="auto"/>
                <w:left w:val="none" w:sz="0" w:space="0" w:color="auto"/>
                <w:bottom w:val="none" w:sz="0" w:space="0" w:color="auto"/>
                <w:right w:val="none" w:sz="0" w:space="0" w:color="auto"/>
              </w:divBdr>
            </w:div>
          </w:divsChild>
        </w:div>
        <w:div w:id="1906142734">
          <w:marLeft w:val="0"/>
          <w:marRight w:val="0"/>
          <w:marTop w:val="0"/>
          <w:marBottom w:val="0"/>
          <w:divBdr>
            <w:top w:val="none" w:sz="0" w:space="0" w:color="auto"/>
            <w:left w:val="none" w:sz="0" w:space="0" w:color="auto"/>
            <w:bottom w:val="none" w:sz="0" w:space="0" w:color="auto"/>
            <w:right w:val="none" w:sz="0" w:space="0" w:color="auto"/>
          </w:divBdr>
          <w:divsChild>
            <w:div w:id="1910924772">
              <w:marLeft w:val="0"/>
              <w:marRight w:val="0"/>
              <w:marTop w:val="0"/>
              <w:marBottom w:val="0"/>
              <w:divBdr>
                <w:top w:val="none" w:sz="0" w:space="0" w:color="auto"/>
                <w:left w:val="none" w:sz="0" w:space="0" w:color="auto"/>
                <w:bottom w:val="none" w:sz="0" w:space="0" w:color="auto"/>
                <w:right w:val="none" w:sz="0" w:space="0" w:color="auto"/>
              </w:divBdr>
            </w:div>
          </w:divsChild>
        </w:div>
        <w:div w:id="1915774526">
          <w:marLeft w:val="0"/>
          <w:marRight w:val="0"/>
          <w:marTop w:val="0"/>
          <w:marBottom w:val="0"/>
          <w:divBdr>
            <w:top w:val="none" w:sz="0" w:space="0" w:color="auto"/>
            <w:left w:val="none" w:sz="0" w:space="0" w:color="auto"/>
            <w:bottom w:val="none" w:sz="0" w:space="0" w:color="auto"/>
            <w:right w:val="none" w:sz="0" w:space="0" w:color="auto"/>
          </w:divBdr>
          <w:divsChild>
            <w:div w:id="1929189107">
              <w:marLeft w:val="0"/>
              <w:marRight w:val="0"/>
              <w:marTop w:val="0"/>
              <w:marBottom w:val="0"/>
              <w:divBdr>
                <w:top w:val="none" w:sz="0" w:space="0" w:color="auto"/>
                <w:left w:val="none" w:sz="0" w:space="0" w:color="auto"/>
                <w:bottom w:val="none" w:sz="0" w:space="0" w:color="auto"/>
                <w:right w:val="none" w:sz="0" w:space="0" w:color="auto"/>
              </w:divBdr>
            </w:div>
          </w:divsChild>
        </w:div>
        <w:div w:id="1920016280">
          <w:marLeft w:val="0"/>
          <w:marRight w:val="0"/>
          <w:marTop w:val="0"/>
          <w:marBottom w:val="0"/>
          <w:divBdr>
            <w:top w:val="none" w:sz="0" w:space="0" w:color="auto"/>
            <w:left w:val="none" w:sz="0" w:space="0" w:color="auto"/>
            <w:bottom w:val="none" w:sz="0" w:space="0" w:color="auto"/>
            <w:right w:val="none" w:sz="0" w:space="0" w:color="auto"/>
          </w:divBdr>
          <w:divsChild>
            <w:div w:id="1685328390">
              <w:marLeft w:val="0"/>
              <w:marRight w:val="0"/>
              <w:marTop w:val="0"/>
              <w:marBottom w:val="0"/>
              <w:divBdr>
                <w:top w:val="none" w:sz="0" w:space="0" w:color="auto"/>
                <w:left w:val="none" w:sz="0" w:space="0" w:color="auto"/>
                <w:bottom w:val="none" w:sz="0" w:space="0" w:color="auto"/>
                <w:right w:val="none" w:sz="0" w:space="0" w:color="auto"/>
              </w:divBdr>
            </w:div>
          </w:divsChild>
        </w:div>
        <w:div w:id="1948846838">
          <w:marLeft w:val="0"/>
          <w:marRight w:val="0"/>
          <w:marTop w:val="0"/>
          <w:marBottom w:val="0"/>
          <w:divBdr>
            <w:top w:val="none" w:sz="0" w:space="0" w:color="auto"/>
            <w:left w:val="none" w:sz="0" w:space="0" w:color="auto"/>
            <w:bottom w:val="none" w:sz="0" w:space="0" w:color="auto"/>
            <w:right w:val="none" w:sz="0" w:space="0" w:color="auto"/>
          </w:divBdr>
          <w:divsChild>
            <w:div w:id="1128741551">
              <w:marLeft w:val="0"/>
              <w:marRight w:val="0"/>
              <w:marTop w:val="0"/>
              <w:marBottom w:val="0"/>
              <w:divBdr>
                <w:top w:val="none" w:sz="0" w:space="0" w:color="auto"/>
                <w:left w:val="none" w:sz="0" w:space="0" w:color="auto"/>
                <w:bottom w:val="none" w:sz="0" w:space="0" w:color="auto"/>
                <w:right w:val="none" w:sz="0" w:space="0" w:color="auto"/>
              </w:divBdr>
            </w:div>
          </w:divsChild>
        </w:div>
        <w:div w:id="1989480033">
          <w:marLeft w:val="0"/>
          <w:marRight w:val="0"/>
          <w:marTop w:val="0"/>
          <w:marBottom w:val="0"/>
          <w:divBdr>
            <w:top w:val="none" w:sz="0" w:space="0" w:color="auto"/>
            <w:left w:val="none" w:sz="0" w:space="0" w:color="auto"/>
            <w:bottom w:val="none" w:sz="0" w:space="0" w:color="auto"/>
            <w:right w:val="none" w:sz="0" w:space="0" w:color="auto"/>
          </w:divBdr>
          <w:divsChild>
            <w:div w:id="2099210717">
              <w:marLeft w:val="0"/>
              <w:marRight w:val="0"/>
              <w:marTop w:val="0"/>
              <w:marBottom w:val="0"/>
              <w:divBdr>
                <w:top w:val="none" w:sz="0" w:space="0" w:color="auto"/>
                <w:left w:val="none" w:sz="0" w:space="0" w:color="auto"/>
                <w:bottom w:val="none" w:sz="0" w:space="0" w:color="auto"/>
                <w:right w:val="none" w:sz="0" w:space="0" w:color="auto"/>
              </w:divBdr>
            </w:div>
          </w:divsChild>
        </w:div>
        <w:div w:id="1997606121">
          <w:marLeft w:val="0"/>
          <w:marRight w:val="0"/>
          <w:marTop w:val="0"/>
          <w:marBottom w:val="0"/>
          <w:divBdr>
            <w:top w:val="none" w:sz="0" w:space="0" w:color="auto"/>
            <w:left w:val="none" w:sz="0" w:space="0" w:color="auto"/>
            <w:bottom w:val="none" w:sz="0" w:space="0" w:color="auto"/>
            <w:right w:val="none" w:sz="0" w:space="0" w:color="auto"/>
          </w:divBdr>
          <w:divsChild>
            <w:div w:id="2129735146">
              <w:marLeft w:val="0"/>
              <w:marRight w:val="0"/>
              <w:marTop w:val="0"/>
              <w:marBottom w:val="0"/>
              <w:divBdr>
                <w:top w:val="none" w:sz="0" w:space="0" w:color="auto"/>
                <w:left w:val="none" w:sz="0" w:space="0" w:color="auto"/>
                <w:bottom w:val="none" w:sz="0" w:space="0" w:color="auto"/>
                <w:right w:val="none" w:sz="0" w:space="0" w:color="auto"/>
              </w:divBdr>
            </w:div>
          </w:divsChild>
        </w:div>
        <w:div w:id="2045247608">
          <w:marLeft w:val="0"/>
          <w:marRight w:val="0"/>
          <w:marTop w:val="0"/>
          <w:marBottom w:val="0"/>
          <w:divBdr>
            <w:top w:val="none" w:sz="0" w:space="0" w:color="auto"/>
            <w:left w:val="none" w:sz="0" w:space="0" w:color="auto"/>
            <w:bottom w:val="none" w:sz="0" w:space="0" w:color="auto"/>
            <w:right w:val="none" w:sz="0" w:space="0" w:color="auto"/>
          </w:divBdr>
          <w:divsChild>
            <w:div w:id="628900351">
              <w:marLeft w:val="0"/>
              <w:marRight w:val="0"/>
              <w:marTop w:val="0"/>
              <w:marBottom w:val="0"/>
              <w:divBdr>
                <w:top w:val="none" w:sz="0" w:space="0" w:color="auto"/>
                <w:left w:val="none" w:sz="0" w:space="0" w:color="auto"/>
                <w:bottom w:val="none" w:sz="0" w:space="0" w:color="auto"/>
                <w:right w:val="none" w:sz="0" w:space="0" w:color="auto"/>
              </w:divBdr>
            </w:div>
          </w:divsChild>
        </w:div>
        <w:div w:id="2063627075">
          <w:marLeft w:val="0"/>
          <w:marRight w:val="0"/>
          <w:marTop w:val="0"/>
          <w:marBottom w:val="0"/>
          <w:divBdr>
            <w:top w:val="none" w:sz="0" w:space="0" w:color="auto"/>
            <w:left w:val="none" w:sz="0" w:space="0" w:color="auto"/>
            <w:bottom w:val="none" w:sz="0" w:space="0" w:color="auto"/>
            <w:right w:val="none" w:sz="0" w:space="0" w:color="auto"/>
          </w:divBdr>
          <w:divsChild>
            <w:div w:id="1927956705">
              <w:marLeft w:val="0"/>
              <w:marRight w:val="0"/>
              <w:marTop w:val="0"/>
              <w:marBottom w:val="0"/>
              <w:divBdr>
                <w:top w:val="none" w:sz="0" w:space="0" w:color="auto"/>
                <w:left w:val="none" w:sz="0" w:space="0" w:color="auto"/>
                <w:bottom w:val="none" w:sz="0" w:space="0" w:color="auto"/>
                <w:right w:val="none" w:sz="0" w:space="0" w:color="auto"/>
              </w:divBdr>
            </w:div>
          </w:divsChild>
        </w:div>
        <w:div w:id="2115979332">
          <w:marLeft w:val="0"/>
          <w:marRight w:val="0"/>
          <w:marTop w:val="0"/>
          <w:marBottom w:val="0"/>
          <w:divBdr>
            <w:top w:val="none" w:sz="0" w:space="0" w:color="auto"/>
            <w:left w:val="none" w:sz="0" w:space="0" w:color="auto"/>
            <w:bottom w:val="none" w:sz="0" w:space="0" w:color="auto"/>
            <w:right w:val="none" w:sz="0" w:space="0" w:color="auto"/>
          </w:divBdr>
          <w:divsChild>
            <w:div w:id="7523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066">
      <w:bodyDiv w:val="1"/>
      <w:marLeft w:val="0"/>
      <w:marRight w:val="0"/>
      <w:marTop w:val="0"/>
      <w:marBottom w:val="0"/>
      <w:divBdr>
        <w:top w:val="none" w:sz="0" w:space="0" w:color="auto"/>
        <w:left w:val="none" w:sz="0" w:space="0" w:color="auto"/>
        <w:bottom w:val="none" w:sz="0" w:space="0" w:color="auto"/>
        <w:right w:val="none" w:sz="0" w:space="0" w:color="auto"/>
      </w:divBdr>
      <w:divsChild>
        <w:div w:id="19823932">
          <w:marLeft w:val="0"/>
          <w:marRight w:val="0"/>
          <w:marTop w:val="0"/>
          <w:marBottom w:val="0"/>
          <w:divBdr>
            <w:top w:val="none" w:sz="0" w:space="0" w:color="auto"/>
            <w:left w:val="none" w:sz="0" w:space="0" w:color="auto"/>
            <w:bottom w:val="none" w:sz="0" w:space="0" w:color="auto"/>
            <w:right w:val="none" w:sz="0" w:space="0" w:color="auto"/>
          </w:divBdr>
          <w:divsChild>
            <w:div w:id="1011953713">
              <w:marLeft w:val="0"/>
              <w:marRight w:val="0"/>
              <w:marTop w:val="0"/>
              <w:marBottom w:val="0"/>
              <w:divBdr>
                <w:top w:val="none" w:sz="0" w:space="0" w:color="auto"/>
                <w:left w:val="none" w:sz="0" w:space="0" w:color="auto"/>
                <w:bottom w:val="none" w:sz="0" w:space="0" w:color="auto"/>
                <w:right w:val="none" w:sz="0" w:space="0" w:color="auto"/>
              </w:divBdr>
            </w:div>
            <w:div w:id="1350640766">
              <w:marLeft w:val="0"/>
              <w:marRight w:val="0"/>
              <w:marTop w:val="0"/>
              <w:marBottom w:val="0"/>
              <w:divBdr>
                <w:top w:val="none" w:sz="0" w:space="0" w:color="auto"/>
                <w:left w:val="none" w:sz="0" w:space="0" w:color="auto"/>
                <w:bottom w:val="none" w:sz="0" w:space="0" w:color="auto"/>
                <w:right w:val="none" w:sz="0" w:space="0" w:color="auto"/>
              </w:divBdr>
            </w:div>
            <w:div w:id="1432386830">
              <w:marLeft w:val="0"/>
              <w:marRight w:val="0"/>
              <w:marTop w:val="0"/>
              <w:marBottom w:val="0"/>
              <w:divBdr>
                <w:top w:val="none" w:sz="0" w:space="0" w:color="auto"/>
                <w:left w:val="none" w:sz="0" w:space="0" w:color="auto"/>
                <w:bottom w:val="none" w:sz="0" w:space="0" w:color="auto"/>
                <w:right w:val="none" w:sz="0" w:space="0" w:color="auto"/>
              </w:divBdr>
            </w:div>
          </w:divsChild>
        </w:div>
        <w:div w:id="139006371">
          <w:marLeft w:val="0"/>
          <w:marRight w:val="0"/>
          <w:marTop w:val="0"/>
          <w:marBottom w:val="0"/>
          <w:divBdr>
            <w:top w:val="none" w:sz="0" w:space="0" w:color="auto"/>
            <w:left w:val="none" w:sz="0" w:space="0" w:color="auto"/>
            <w:bottom w:val="none" w:sz="0" w:space="0" w:color="auto"/>
            <w:right w:val="none" w:sz="0" w:space="0" w:color="auto"/>
          </w:divBdr>
          <w:divsChild>
            <w:div w:id="1027172786">
              <w:marLeft w:val="0"/>
              <w:marRight w:val="0"/>
              <w:marTop w:val="0"/>
              <w:marBottom w:val="0"/>
              <w:divBdr>
                <w:top w:val="none" w:sz="0" w:space="0" w:color="auto"/>
                <w:left w:val="none" w:sz="0" w:space="0" w:color="auto"/>
                <w:bottom w:val="none" w:sz="0" w:space="0" w:color="auto"/>
                <w:right w:val="none" w:sz="0" w:space="0" w:color="auto"/>
              </w:divBdr>
            </w:div>
            <w:div w:id="1971662723">
              <w:marLeft w:val="0"/>
              <w:marRight w:val="0"/>
              <w:marTop w:val="0"/>
              <w:marBottom w:val="0"/>
              <w:divBdr>
                <w:top w:val="none" w:sz="0" w:space="0" w:color="auto"/>
                <w:left w:val="none" w:sz="0" w:space="0" w:color="auto"/>
                <w:bottom w:val="none" w:sz="0" w:space="0" w:color="auto"/>
                <w:right w:val="none" w:sz="0" w:space="0" w:color="auto"/>
              </w:divBdr>
            </w:div>
          </w:divsChild>
        </w:div>
        <w:div w:id="212472036">
          <w:marLeft w:val="0"/>
          <w:marRight w:val="0"/>
          <w:marTop w:val="0"/>
          <w:marBottom w:val="0"/>
          <w:divBdr>
            <w:top w:val="none" w:sz="0" w:space="0" w:color="auto"/>
            <w:left w:val="none" w:sz="0" w:space="0" w:color="auto"/>
            <w:bottom w:val="none" w:sz="0" w:space="0" w:color="auto"/>
            <w:right w:val="none" w:sz="0" w:space="0" w:color="auto"/>
          </w:divBdr>
          <w:divsChild>
            <w:div w:id="204217229">
              <w:marLeft w:val="0"/>
              <w:marRight w:val="0"/>
              <w:marTop w:val="0"/>
              <w:marBottom w:val="0"/>
              <w:divBdr>
                <w:top w:val="none" w:sz="0" w:space="0" w:color="auto"/>
                <w:left w:val="none" w:sz="0" w:space="0" w:color="auto"/>
                <w:bottom w:val="none" w:sz="0" w:space="0" w:color="auto"/>
                <w:right w:val="none" w:sz="0" w:space="0" w:color="auto"/>
              </w:divBdr>
            </w:div>
          </w:divsChild>
        </w:div>
        <w:div w:id="228465841">
          <w:marLeft w:val="0"/>
          <w:marRight w:val="0"/>
          <w:marTop w:val="0"/>
          <w:marBottom w:val="0"/>
          <w:divBdr>
            <w:top w:val="none" w:sz="0" w:space="0" w:color="auto"/>
            <w:left w:val="none" w:sz="0" w:space="0" w:color="auto"/>
            <w:bottom w:val="none" w:sz="0" w:space="0" w:color="auto"/>
            <w:right w:val="none" w:sz="0" w:space="0" w:color="auto"/>
          </w:divBdr>
          <w:divsChild>
            <w:div w:id="289216130">
              <w:marLeft w:val="0"/>
              <w:marRight w:val="0"/>
              <w:marTop w:val="0"/>
              <w:marBottom w:val="0"/>
              <w:divBdr>
                <w:top w:val="none" w:sz="0" w:space="0" w:color="auto"/>
                <w:left w:val="none" w:sz="0" w:space="0" w:color="auto"/>
                <w:bottom w:val="none" w:sz="0" w:space="0" w:color="auto"/>
                <w:right w:val="none" w:sz="0" w:space="0" w:color="auto"/>
              </w:divBdr>
            </w:div>
          </w:divsChild>
        </w:div>
        <w:div w:id="290207620">
          <w:marLeft w:val="0"/>
          <w:marRight w:val="0"/>
          <w:marTop w:val="0"/>
          <w:marBottom w:val="0"/>
          <w:divBdr>
            <w:top w:val="none" w:sz="0" w:space="0" w:color="auto"/>
            <w:left w:val="none" w:sz="0" w:space="0" w:color="auto"/>
            <w:bottom w:val="none" w:sz="0" w:space="0" w:color="auto"/>
            <w:right w:val="none" w:sz="0" w:space="0" w:color="auto"/>
          </w:divBdr>
          <w:divsChild>
            <w:div w:id="1081367899">
              <w:marLeft w:val="0"/>
              <w:marRight w:val="0"/>
              <w:marTop w:val="0"/>
              <w:marBottom w:val="0"/>
              <w:divBdr>
                <w:top w:val="none" w:sz="0" w:space="0" w:color="auto"/>
                <w:left w:val="none" w:sz="0" w:space="0" w:color="auto"/>
                <w:bottom w:val="none" w:sz="0" w:space="0" w:color="auto"/>
                <w:right w:val="none" w:sz="0" w:space="0" w:color="auto"/>
              </w:divBdr>
            </w:div>
          </w:divsChild>
        </w:div>
        <w:div w:id="400568209">
          <w:marLeft w:val="0"/>
          <w:marRight w:val="0"/>
          <w:marTop w:val="0"/>
          <w:marBottom w:val="0"/>
          <w:divBdr>
            <w:top w:val="none" w:sz="0" w:space="0" w:color="auto"/>
            <w:left w:val="none" w:sz="0" w:space="0" w:color="auto"/>
            <w:bottom w:val="none" w:sz="0" w:space="0" w:color="auto"/>
            <w:right w:val="none" w:sz="0" w:space="0" w:color="auto"/>
          </w:divBdr>
          <w:divsChild>
            <w:div w:id="694506813">
              <w:marLeft w:val="0"/>
              <w:marRight w:val="0"/>
              <w:marTop w:val="0"/>
              <w:marBottom w:val="0"/>
              <w:divBdr>
                <w:top w:val="none" w:sz="0" w:space="0" w:color="auto"/>
                <w:left w:val="none" w:sz="0" w:space="0" w:color="auto"/>
                <w:bottom w:val="none" w:sz="0" w:space="0" w:color="auto"/>
                <w:right w:val="none" w:sz="0" w:space="0" w:color="auto"/>
              </w:divBdr>
            </w:div>
          </w:divsChild>
        </w:div>
        <w:div w:id="457261771">
          <w:marLeft w:val="0"/>
          <w:marRight w:val="0"/>
          <w:marTop w:val="0"/>
          <w:marBottom w:val="0"/>
          <w:divBdr>
            <w:top w:val="none" w:sz="0" w:space="0" w:color="auto"/>
            <w:left w:val="none" w:sz="0" w:space="0" w:color="auto"/>
            <w:bottom w:val="none" w:sz="0" w:space="0" w:color="auto"/>
            <w:right w:val="none" w:sz="0" w:space="0" w:color="auto"/>
          </w:divBdr>
          <w:divsChild>
            <w:div w:id="531574539">
              <w:marLeft w:val="0"/>
              <w:marRight w:val="0"/>
              <w:marTop w:val="0"/>
              <w:marBottom w:val="0"/>
              <w:divBdr>
                <w:top w:val="none" w:sz="0" w:space="0" w:color="auto"/>
                <w:left w:val="none" w:sz="0" w:space="0" w:color="auto"/>
                <w:bottom w:val="none" w:sz="0" w:space="0" w:color="auto"/>
                <w:right w:val="none" w:sz="0" w:space="0" w:color="auto"/>
              </w:divBdr>
            </w:div>
            <w:div w:id="1642225001">
              <w:marLeft w:val="0"/>
              <w:marRight w:val="0"/>
              <w:marTop w:val="0"/>
              <w:marBottom w:val="0"/>
              <w:divBdr>
                <w:top w:val="none" w:sz="0" w:space="0" w:color="auto"/>
                <w:left w:val="none" w:sz="0" w:space="0" w:color="auto"/>
                <w:bottom w:val="none" w:sz="0" w:space="0" w:color="auto"/>
                <w:right w:val="none" w:sz="0" w:space="0" w:color="auto"/>
              </w:divBdr>
            </w:div>
          </w:divsChild>
        </w:div>
        <w:div w:id="494957873">
          <w:marLeft w:val="0"/>
          <w:marRight w:val="0"/>
          <w:marTop w:val="0"/>
          <w:marBottom w:val="0"/>
          <w:divBdr>
            <w:top w:val="none" w:sz="0" w:space="0" w:color="auto"/>
            <w:left w:val="none" w:sz="0" w:space="0" w:color="auto"/>
            <w:bottom w:val="none" w:sz="0" w:space="0" w:color="auto"/>
            <w:right w:val="none" w:sz="0" w:space="0" w:color="auto"/>
          </w:divBdr>
          <w:divsChild>
            <w:div w:id="369304930">
              <w:marLeft w:val="0"/>
              <w:marRight w:val="0"/>
              <w:marTop w:val="0"/>
              <w:marBottom w:val="0"/>
              <w:divBdr>
                <w:top w:val="none" w:sz="0" w:space="0" w:color="auto"/>
                <w:left w:val="none" w:sz="0" w:space="0" w:color="auto"/>
                <w:bottom w:val="none" w:sz="0" w:space="0" w:color="auto"/>
                <w:right w:val="none" w:sz="0" w:space="0" w:color="auto"/>
              </w:divBdr>
            </w:div>
            <w:div w:id="946542785">
              <w:marLeft w:val="0"/>
              <w:marRight w:val="0"/>
              <w:marTop w:val="0"/>
              <w:marBottom w:val="0"/>
              <w:divBdr>
                <w:top w:val="none" w:sz="0" w:space="0" w:color="auto"/>
                <w:left w:val="none" w:sz="0" w:space="0" w:color="auto"/>
                <w:bottom w:val="none" w:sz="0" w:space="0" w:color="auto"/>
                <w:right w:val="none" w:sz="0" w:space="0" w:color="auto"/>
              </w:divBdr>
            </w:div>
            <w:div w:id="1020936954">
              <w:marLeft w:val="0"/>
              <w:marRight w:val="0"/>
              <w:marTop w:val="0"/>
              <w:marBottom w:val="0"/>
              <w:divBdr>
                <w:top w:val="none" w:sz="0" w:space="0" w:color="auto"/>
                <w:left w:val="none" w:sz="0" w:space="0" w:color="auto"/>
                <w:bottom w:val="none" w:sz="0" w:space="0" w:color="auto"/>
                <w:right w:val="none" w:sz="0" w:space="0" w:color="auto"/>
              </w:divBdr>
            </w:div>
          </w:divsChild>
        </w:div>
        <w:div w:id="795173422">
          <w:marLeft w:val="0"/>
          <w:marRight w:val="0"/>
          <w:marTop w:val="0"/>
          <w:marBottom w:val="0"/>
          <w:divBdr>
            <w:top w:val="none" w:sz="0" w:space="0" w:color="auto"/>
            <w:left w:val="none" w:sz="0" w:space="0" w:color="auto"/>
            <w:bottom w:val="none" w:sz="0" w:space="0" w:color="auto"/>
            <w:right w:val="none" w:sz="0" w:space="0" w:color="auto"/>
          </w:divBdr>
          <w:divsChild>
            <w:div w:id="1775709999">
              <w:marLeft w:val="0"/>
              <w:marRight w:val="0"/>
              <w:marTop w:val="0"/>
              <w:marBottom w:val="0"/>
              <w:divBdr>
                <w:top w:val="none" w:sz="0" w:space="0" w:color="auto"/>
                <w:left w:val="none" w:sz="0" w:space="0" w:color="auto"/>
                <w:bottom w:val="none" w:sz="0" w:space="0" w:color="auto"/>
                <w:right w:val="none" w:sz="0" w:space="0" w:color="auto"/>
              </w:divBdr>
            </w:div>
          </w:divsChild>
        </w:div>
        <w:div w:id="796800022">
          <w:marLeft w:val="0"/>
          <w:marRight w:val="0"/>
          <w:marTop w:val="0"/>
          <w:marBottom w:val="0"/>
          <w:divBdr>
            <w:top w:val="none" w:sz="0" w:space="0" w:color="auto"/>
            <w:left w:val="none" w:sz="0" w:space="0" w:color="auto"/>
            <w:bottom w:val="none" w:sz="0" w:space="0" w:color="auto"/>
            <w:right w:val="none" w:sz="0" w:space="0" w:color="auto"/>
          </w:divBdr>
          <w:divsChild>
            <w:div w:id="206383058">
              <w:marLeft w:val="0"/>
              <w:marRight w:val="0"/>
              <w:marTop w:val="0"/>
              <w:marBottom w:val="0"/>
              <w:divBdr>
                <w:top w:val="none" w:sz="0" w:space="0" w:color="auto"/>
                <w:left w:val="none" w:sz="0" w:space="0" w:color="auto"/>
                <w:bottom w:val="none" w:sz="0" w:space="0" w:color="auto"/>
                <w:right w:val="none" w:sz="0" w:space="0" w:color="auto"/>
              </w:divBdr>
            </w:div>
          </w:divsChild>
        </w:div>
        <w:div w:id="850068998">
          <w:marLeft w:val="0"/>
          <w:marRight w:val="0"/>
          <w:marTop w:val="0"/>
          <w:marBottom w:val="0"/>
          <w:divBdr>
            <w:top w:val="none" w:sz="0" w:space="0" w:color="auto"/>
            <w:left w:val="none" w:sz="0" w:space="0" w:color="auto"/>
            <w:bottom w:val="none" w:sz="0" w:space="0" w:color="auto"/>
            <w:right w:val="none" w:sz="0" w:space="0" w:color="auto"/>
          </w:divBdr>
          <w:divsChild>
            <w:div w:id="625233318">
              <w:marLeft w:val="0"/>
              <w:marRight w:val="0"/>
              <w:marTop w:val="0"/>
              <w:marBottom w:val="0"/>
              <w:divBdr>
                <w:top w:val="none" w:sz="0" w:space="0" w:color="auto"/>
                <w:left w:val="none" w:sz="0" w:space="0" w:color="auto"/>
                <w:bottom w:val="none" w:sz="0" w:space="0" w:color="auto"/>
                <w:right w:val="none" w:sz="0" w:space="0" w:color="auto"/>
              </w:divBdr>
            </w:div>
            <w:div w:id="2073386389">
              <w:marLeft w:val="0"/>
              <w:marRight w:val="0"/>
              <w:marTop w:val="0"/>
              <w:marBottom w:val="0"/>
              <w:divBdr>
                <w:top w:val="none" w:sz="0" w:space="0" w:color="auto"/>
                <w:left w:val="none" w:sz="0" w:space="0" w:color="auto"/>
                <w:bottom w:val="none" w:sz="0" w:space="0" w:color="auto"/>
                <w:right w:val="none" w:sz="0" w:space="0" w:color="auto"/>
              </w:divBdr>
            </w:div>
          </w:divsChild>
        </w:div>
        <w:div w:id="905185688">
          <w:marLeft w:val="0"/>
          <w:marRight w:val="0"/>
          <w:marTop w:val="0"/>
          <w:marBottom w:val="0"/>
          <w:divBdr>
            <w:top w:val="none" w:sz="0" w:space="0" w:color="auto"/>
            <w:left w:val="none" w:sz="0" w:space="0" w:color="auto"/>
            <w:bottom w:val="none" w:sz="0" w:space="0" w:color="auto"/>
            <w:right w:val="none" w:sz="0" w:space="0" w:color="auto"/>
          </w:divBdr>
          <w:divsChild>
            <w:div w:id="870848091">
              <w:marLeft w:val="0"/>
              <w:marRight w:val="0"/>
              <w:marTop w:val="0"/>
              <w:marBottom w:val="0"/>
              <w:divBdr>
                <w:top w:val="none" w:sz="0" w:space="0" w:color="auto"/>
                <w:left w:val="none" w:sz="0" w:space="0" w:color="auto"/>
                <w:bottom w:val="none" w:sz="0" w:space="0" w:color="auto"/>
                <w:right w:val="none" w:sz="0" w:space="0" w:color="auto"/>
              </w:divBdr>
            </w:div>
          </w:divsChild>
        </w:div>
        <w:div w:id="971715360">
          <w:marLeft w:val="0"/>
          <w:marRight w:val="0"/>
          <w:marTop w:val="0"/>
          <w:marBottom w:val="0"/>
          <w:divBdr>
            <w:top w:val="none" w:sz="0" w:space="0" w:color="auto"/>
            <w:left w:val="none" w:sz="0" w:space="0" w:color="auto"/>
            <w:bottom w:val="none" w:sz="0" w:space="0" w:color="auto"/>
            <w:right w:val="none" w:sz="0" w:space="0" w:color="auto"/>
          </w:divBdr>
          <w:divsChild>
            <w:div w:id="119884647">
              <w:marLeft w:val="0"/>
              <w:marRight w:val="0"/>
              <w:marTop w:val="0"/>
              <w:marBottom w:val="0"/>
              <w:divBdr>
                <w:top w:val="none" w:sz="0" w:space="0" w:color="auto"/>
                <w:left w:val="none" w:sz="0" w:space="0" w:color="auto"/>
                <w:bottom w:val="none" w:sz="0" w:space="0" w:color="auto"/>
                <w:right w:val="none" w:sz="0" w:space="0" w:color="auto"/>
              </w:divBdr>
            </w:div>
            <w:div w:id="1340423631">
              <w:marLeft w:val="0"/>
              <w:marRight w:val="0"/>
              <w:marTop w:val="0"/>
              <w:marBottom w:val="0"/>
              <w:divBdr>
                <w:top w:val="none" w:sz="0" w:space="0" w:color="auto"/>
                <w:left w:val="none" w:sz="0" w:space="0" w:color="auto"/>
                <w:bottom w:val="none" w:sz="0" w:space="0" w:color="auto"/>
                <w:right w:val="none" w:sz="0" w:space="0" w:color="auto"/>
              </w:divBdr>
            </w:div>
          </w:divsChild>
        </w:div>
        <w:div w:id="1061976372">
          <w:marLeft w:val="0"/>
          <w:marRight w:val="0"/>
          <w:marTop w:val="0"/>
          <w:marBottom w:val="0"/>
          <w:divBdr>
            <w:top w:val="none" w:sz="0" w:space="0" w:color="auto"/>
            <w:left w:val="none" w:sz="0" w:space="0" w:color="auto"/>
            <w:bottom w:val="none" w:sz="0" w:space="0" w:color="auto"/>
            <w:right w:val="none" w:sz="0" w:space="0" w:color="auto"/>
          </w:divBdr>
          <w:divsChild>
            <w:div w:id="1192184313">
              <w:marLeft w:val="0"/>
              <w:marRight w:val="0"/>
              <w:marTop w:val="0"/>
              <w:marBottom w:val="0"/>
              <w:divBdr>
                <w:top w:val="none" w:sz="0" w:space="0" w:color="auto"/>
                <w:left w:val="none" w:sz="0" w:space="0" w:color="auto"/>
                <w:bottom w:val="none" w:sz="0" w:space="0" w:color="auto"/>
                <w:right w:val="none" w:sz="0" w:space="0" w:color="auto"/>
              </w:divBdr>
            </w:div>
            <w:div w:id="1789615876">
              <w:marLeft w:val="0"/>
              <w:marRight w:val="0"/>
              <w:marTop w:val="0"/>
              <w:marBottom w:val="0"/>
              <w:divBdr>
                <w:top w:val="none" w:sz="0" w:space="0" w:color="auto"/>
                <w:left w:val="none" w:sz="0" w:space="0" w:color="auto"/>
                <w:bottom w:val="none" w:sz="0" w:space="0" w:color="auto"/>
                <w:right w:val="none" w:sz="0" w:space="0" w:color="auto"/>
              </w:divBdr>
            </w:div>
            <w:div w:id="2009404643">
              <w:marLeft w:val="0"/>
              <w:marRight w:val="0"/>
              <w:marTop w:val="0"/>
              <w:marBottom w:val="0"/>
              <w:divBdr>
                <w:top w:val="none" w:sz="0" w:space="0" w:color="auto"/>
                <w:left w:val="none" w:sz="0" w:space="0" w:color="auto"/>
                <w:bottom w:val="none" w:sz="0" w:space="0" w:color="auto"/>
                <w:right w:val="none" w:sz="0" w:space="0" w:color="auto"/>
              </w:divBdr>
            </w:div>
          </w:divsChild>
        </w:div>
        <w:div w:id="1069423829">
          <w:marLeft w:val="0"/>
          <w:marRight w:val="0"/>
          <w:marTop w:val="0"/>
          <w:marBottom w:val="0"/>
          <w:divBdr>
            <w:top w:val="none" w:sz="0" w:space="0" w:color="auto"/>
            <w:left w:val="none" w:sz="0" w:space="0" w:color="auto"/>
            <w:bottom w:val="none" w:sz="0" w:space="0" w:color="auto"/>
            <w:right w:val="none" w:sz="0" w:space="0" w:color="auto"/>
          </w:divBdr>
          <w:divsChild>
            <w:div w:id="1642005397">
              <w:marLeft w:val="0"/>
              <w:marRight w:val="0"/>
              <w:marTop w:val="0"/>
              <w:marBottom w:val="0"/>
              <w:divBdr>
                <w:top w:val="none" w:sz="0" w:space="0" w:color="auto"/>
                <w:left w:val="none" w:sz="0" w:space="0" w:color="auto"/>
                <w:bottom w:val="none" w:sz="0" w:space="0" w:color="auto"/>
                <w:right w:val="none" w:sz="0" w:space="0" w:color="auto"/>
              </w:divBdr>
            </w:div>
            <w:div w:id="1691754838">
              <w:marLeft w:val="0"/>
              <w:marRight w:val="0"/>
              <w:marTop w:val="0"/>
              <w:marBottom w:val="0"/>
              <w:divBdr>
                <w:top w:val="none" w:sz="0" w:space="0" w:color="auto"/>
                <w:left w:val="none" w:sz="0" w:space="0" w:color="auto"/>
                <w:bottom w:val="none" w:sz="0" w:space="0" w:color="auto"/>
                <w:right w:val="none" w:sz="0" w:space="0" w:color="auto"/>
              </w:divBdr>
            </w:div>
            <w:div w:id="1984653558">
              <w:marLeft w:val="0"/>
              <w:marRight w:val="0"/>
              <w:marTop w:val="0"/>
              <w:marBottom w:val="0"/>
              <w:divBdr>
                <w:top w:val="none" w:sz="0" w:space="0" w:color="auto"/>
                <w:left w:val="none" w:sz="0" w:space="0" w:color="auto"/>
                <w:bottom w:val="none" w:sz="0" w:space="0" w:color="auto"/>
                <w:right w:val="none" w:sz="0" w:space="0" w:color="auto"/>
              </w:divBdr>
            </w:div>
          </w:divsChild>
        </w:div>
        <w:div w:id="1119641665">
          <w:marLeft w:val="0"/>
          <w:marRight w:val="0"/>
          <w:marTop w:val="0"/>
          <w:marBottom w:val="0"/>
          <w:divBdr>
            <w:top w:val="none" w:sz="0" w:space="0" w:color="auto"/>
            <w:left w:val="none" w:sz="0" w:space="0" w:color="auto"/>
            <w:bottom w:val="none" w:sz="0" w:space="0" w:color="auto"/>
            <w:right w:val="none" w:sz="0" w:space="0" w:color="auto"/>
          </w:divBdr>
          <w:divsChild>
            <w:div w:id="438915597">
              <w:marLeft w:val="0"/>
              <w:marRight w:val="0"/>
              <w:marTop w:val="0"/>
              <w:marBottom w:val="0"/>
              <w:divBdr>
                <w:top w:val="none" w:sz="0" w:space="0" w:color="auto"/>
                <w:left w:val="none" w:sz="0" w:space="0" w:color="auto"/>
                <w:bottom w:val="none" w:sz="0" w:space="0" w:color="auto"/>
                <w:right w:val="none" w:sz="0" w:space="0" w:color="auto"/>
              </w:divBdr>
            </w:div>
            <w:div w:id="1753694401">
              <w:marLeft w:val="0"/>
              <w:marRight w:val="0"/>
              <w:marTop w:val="0"/>
              <w:marBottom w:val="0"/>
              <w:divBdr>
                <w:top w:val="none" w:sz="0" w:space="0" w:color="auto"/>
                <w:left w:val="none" w:sz="0" w:space="0" w:color="auto"/>
                <w:bottom w:val="none" w:sz="0" w:space="0" w:color="auto"/>
                <w:right w:val="none" w:sz="0" w:space="0" w:color="auto"/>
              </w:divBdr>
            </w:div>
          </w:divsChild>
        </w:div>
        <w:div w:id="1247038578">
          <w:marLeft w:val="0"/>
          <w:marRight w:val="0"/>
          <w:marTop w:val="0"/>
          <w:marBottom w:val="0"/>
          <w:divBdr>
            <w:top w:val="none" w:sz="0" w:space="0" w:color="auto"/>
            <w:left w:val="none" w:sz="0" w:space="0" w:color="auto"/>
            <w:bottom w:val="none" w:sz="0" w:space="0" w:color="auto"/>
            <w:right w:val="none" w:sz="0" w:space="0" w:color="auto"/>
          </w:divBdr>
          <w:divsChild>
            <w:div w:id="1567690311">
              <w:marLeft w:val="0"/>
              <w:marRight w:val="0"/>
              <w:marTop w:val="0"/>
              <w:marBottom w:val="0"/>
              <w:divBdr>
                <w:top w:val="none" w:sz="0" w:space="0" w:color="auto"/>
                <w:left w:val="none" w:sz="0" w:space="0" w:color="auto"/>
                <w:bottom w:val="none" w:sz="0" w:space="0" w:color="auto"/>
                <w:right w:val="none" w:sz="0" w:space="0" w:color="auto"/>
              </w:divBdr>
            </w:div>
          </w:divsChild>
        </w:div>
        <w:div w:id="1454864691">
          <w:marLeft w:val="0"/>
          <w:marRight w:val="0"/>
          <w:marTop w:val="0"/>
          <w:marBottom w:val="0"/>
          <w:divBdr>
            <w:top w:val="none" w:sz="0" w:space="0" w:color="auto"/>
            <w:left w:val="none" w:sz="0" w:space="0" w:color="auto"/>
            <w:bottom w:val="none" w:sz="0" w:space="0" w:color="auto"/>
            <w:right w:val="none" w:sz="0" w:space="0" w:color="auto"/>
          </w:divBdr>
          <w:divsChild>
            <w:div w:id="244464563">
              <w:marLeft w:val="0"/>
              <w:marRight w:val="0"/>
              <w:marTop w:val="0"/>
              <w:marBottom w:val="0"/>
              <w:divBdr>
                <w:top w:val="none" w:sz="0" w:space="0" w:color="auto"/>
                <w:left w:val="none" w:sz="0" w:space="0" w:color="auto"/>
                <w:bottom w:val="none" w:sz="0" w:space="0" w:color="auto"/>
                <w:right w:val="none" w:sz="0" w:space="0" w:color="auto"/>
              </w:divBdr>
            </w:div>
          </w:divsChild>
        </w:div>
        <w:div w:id="1612854430">
          <w:marLeft w:val="0"/>
          <w:marRight w:val="0"/>
          <w:marTop w:val="0"/>
          <w:marBottom w:val="0"/>
          <w:divBdr>
            <w:top w:val="none" w:sz="0" w:space="0" w:color="auto"/>
            <w:left w:val="none" w:sz="0" w:space="0" w:color="auto"/>
            <w:bottom w:val="none" w:sz="0" w:space="0" w:color="auto"/>
            <w:right w:val="none" w:sz="0" w:space="0" w:color="auto"/>
          </w:divBdr>
          <w:divsChild>
            <w:div w:id="246185724">
              <w:marLeft w:val="0"/>
              <w:marRight w:val="0"/>
              <w:marTop w:val="0"/>
              <w:marBottom w:val="0"/>
              <w:divBdr>
                <w:top w:val="none" w:sz="0" w:space="0" w:color="auto"/>
                <w:left w:val="none" w:sz="0" w:space="0" w:color="auto"/>
                <w:bottom w:val="none" w:sz="0" w:space="0" w:color="auto"/>
                <w:right w:val="none" w:sz="0" w:space="0" w:color="auto"/>
              </w:divBdr>
            </w:div>
            <w:div w:id="887037967">
              <w:marLeft w:val="0"/>
              <w:marRight w:val="0"/>
              <w:marTop w:val="0"/>
              <w:marBottom w:val="0"/>
              <w:divBdr>
                <w:top w:val="none" w:sz="0" w:space="0" w:color="auto"/>
                <w:left w:val="none" w:sz="0" w:space="0" w:color="auto"/>
                <w:bottom w:val="none" w:sz="0" w:space="0" w:color="auto"/>
                <w:right w:val="none" w:sz="0" w:space="0" w:color="auto"/>
              </w:divBdr>
            </w:div>
            <w:div w:id="1552500321">
              <w:marLeft w:val="0"/>
              <w:marRight w:val="0"/>
              <w:marTop w:val="0"/>
              <w:marBottom w:val="0"/>
              <w:divBdr>
                <w:top w:val="none" w:sz="0" w:space="0" w:color="auto"/>
                <w:left w:val="none" w:sz="0" w:space="0" w:color="auto"/>
                <w:bottom w:val="none" w:sz="0" w:space="0" w:color="auto"/>
                <w:right w:val="none" w:sz="0" w:space="0" w:color="auto"/>
              </w:divBdr>
            </w:div>
          </w:divsChild>
        </w:div>
        <w:div w:id="1752039588">
          <w:marLeft w:val="0"/>
          <w:marRight w:val="0"/>
          <w:marTop w:val="0"/>
          <w:marBottom w:val="0"/>
          <w:divBdr>
            <w:top w:val="none" w:sz="0" w:space="0" w:color="auto"/>
            <w:left w:val="none" w:sz="0" w:space="0" w:color="auto"/>
            <w:bottom w:val="none" w:sz="0" w:space="0" w:color="auto"/>
            <w:right w:val="none" w:sz="0" w:space="0" w:color="auto"/>
          </w:divBdr>
          <w:divsChild>
            <w:div w:id="34042518">
              <w:marLeft w:val="0"/>
              <w:marRight w:val="0"/>
              <w:marTop w:val="0"/>
              <w:marBottom w:val="0"/>
              <w:divBdr>
                <w:top w:val="none" w:sz="0" w:space="0" w:color="auto"/>
                <w:left w:val="none" w:sz="0" w:space="0" w:color="auto"/>
                <w:bottom w:val="none" w:sz="0" w:space="0" w:color="auto"/>
                <w:right w:val="none" w:sz="0" w:space="0" w:color="auto"/>
              </w:divBdr>
            </w:div>
            <w:div w:id="518855931">
              <w:marLeft w:val="0"/>
              <w:marRight w:val="0"/>
              <w:marTop w:val="0"/>
              <w:marBottom w:val="0"/>
              <w:divBdr>
                <w:top w:val="none" w:sz="0" w:space="0" w:color="auto"/>
                <w:left w:val="none" w:sz="0" w:space="0" w:color="auto"/>
                <w:bottom w:val="none" w:sz="0" w:space="0" w:color="auto"/>
                <w:right w:val="none" w:sz="0" w:space="0" w:color="auto"/>
              </w:divBdr>
            </w:div>
            <w:div w:id="1493570158">
              <w:marLeft w:val="0"/>
              <w:marRight w:val="0"/>
              <w:marTop w:val="0"/>
              <w:marBottom w:val="0"/>
              <w:divBdr>
                <w:top w:val="none" w:sz="0" w:space="0" w:color="auto"/>
                <w:left w:val="none" w:sz="0" w:space="0" w:color="auto"/>
                <w:bottom w:val="none" w:sz="0" w:space="0" w:color="auto"/>
                <w:right w:val="none" w:sz="0" w:space="0" w:color="auto"/>
              </w:divBdr>
            </w:div>
          </w:divsChild>
        </w:div>
        <w:div w:id="1756051030">
          <w:marLeft w:val="0"/>
          <w:marRight w:val="0"/>
          <w:marTop w:val="0"/>
          <w:marBottom w:val="0"/>
          <w:divBdr>
            <w:top w:val="none" w:sz="0" w:space="0" w:color="auto"/>
            <w:left w:val="none" w:sz="0" w:space="0" w:color="auto"/>
            <w:bottom w:val="none" w:sz="0" w:space="0" w:color="auto"/>
            <w:right w:val="none" w:sz="0" w:space="0" w:color="auto"/>
          </w:divBdr>
          <w:divsChild>
            <w:div w:id="459997954">
              <w:marLeft w:val="0"/>
              <w:marRight w:val="0"/>
              <w:marTop w:val="0"/>
              <w:marBottom w:val="0"/>
              <w:divBdr>
                <w:top w:val="none" w:sz="0" w:space="0" w:color="auto"/>
                <w:left w:val="none" w:sz="0" w:space="0" w:color="auto"/>
                <w:bottom w:val="none" w:sz="0" w:space="0" w:color="auto"/>
                <w:right w:val="none" w:sz="0" w:space="0" w:color="auto"/>
              </w:divBdr>
            </w:div>
          </w:divsChild>
        </w:div>
        <w:div w:id="1790857976">
          <w:marLeft w:val="0"/>
          <w:marRight w:val="0"/>
          <w:marTop w:val="0"/>
          <w:marBottom w:val="0"/>
          <w:divBdr>
            <w:top w:val="none" w:sz="0" w:space="0" w:color="auto"/>
            <w:left w:val="none" w:sz="0" w:space="0" w:color="auto"/>
            <w:bottom w:val="none" w:sz="0" w:space="0" w:color="auto"/>
            <w:right w:val="none" w:sz="0" w:space="0" w:color="auto"/>
          </w:divBdr>
          <w:divsChild>
            <w:div w:id="738941122">
              <w:marLeft w:val="0"/>
              <w:marRight w:val="0"/>
              <w:marTop w:val="0"/>
              <w:marBottom w:val="0"/>
              <w:divBdr>
                <w:top w:val="none" w:sz="0" w:space="0" w:color="auto"/>
                <w:left w:val="none" w:sz="0" w:space="0" w:color="auto"/>
                <w:bottom w:val="none" w:sz="0" w:space="0" w:color="auto"/>
                <w:right w:val="none" w:sz="0" w:space="0" w:color="auto"/>
              </w:divBdr>
            </w:div>
            <w:div w:id="801506279">
              <w:marLeft w:val="0"/>
              <w:marRight w:val="0"/>
              <w:marTop w:val="0"/>
              <w:marBottom w:val="0"/>
              <w:divBdr>
                <w:top w:val="none" w:sz="0" w:space="0" w:color="auto"/>
                <w:left w:val="none" w:sz="0" w:space="0" w:color="auto"/>
                <w:bottom w:val="none" w:sz="0" w:space="0" w:color="auto"/>
                <w:right w:val="none" w:sz="0" w:space="0" w:color="auto"/>
              </w:divBdr>
            </w:div>
            <w:div w:id="851644019">
              <w:marLeft w:val="0"/>
              <w:marRight w:val="0"/>
              <w:marTop w:val="0"/>
              <w:marBottom w:val="0"/>
              <w:divBdr>
                <w:top w:val="none" w:sz="0" w:space="0" w:color="auto"/>
                <w:left w:val="none" w:sz="0" w:space="0" w:color="auto"/>
                <w:bottom w:val="none" w:sz="0" w:space="0" w:color="auto"/>
                <w:right w:val="none" w:sz="0" w:space="0" w:color="auto"/>
              </w:divBdr>
            </w:div>
          </w:divsChild>
        </w:div>
        <w:div w:id="1798452258">
          <w:marLeft w:val="0"/>
          <w:marRight w:val="0"/>
          <w:marTop w:val="0"/>
          <w:marBottom w:val="0"/>
          <w:divBdr>
            <w:top w:val="none" w:sz="0" w:space="0" w:color="auto"/>
            <w:left w:val="none" w:sz="0" w:space="0" w:color="auto"/>
            <w:bottom w:val="none" w:sz="0" w:space="0" w:color="auto"/>
            <w:right w:val="none" w:sz="0" w:space="0" w:color="auto"/>
          </w:divBdr>
          <w:divsChild>
            <w:div w:id="30346440">
              <w:marLeft w:val="0"/>
              <w:marRight w:val="0"/>
              <w:marTop w:val="0"/>
              <w:marBottom w:val="0"/>
              <w:divBdr>
                <w:top w:val="none" w:sz="0" w:space="0" w:color="auto"/>
                <w:left w:val="none" w:sz="0" w:space="0" w:color="auto"/>
                <w:bottom w:val="none" w:sz="0" w:space="0" w:color="auto"/>
                <w:right w:val="none" w:sz="0" w:space="0" w:color="auto"/>
              </w:divBdr>
            </w:div>
            <w:div w:id="880091745">
              <w:marLeft w:val="0"/>
              <w:marRight w:val="0"/>
              <w:marTop w:val="0"/>
              <w:marBottom w:val="0"/>
              <w:divBdr>
                <w:top w:val="none" w:sz="0" w:space="0" w:color="auto"/>
                <w:left w:val="none" w:sz="0" w:space="0" w:color="auto"/>
                <w:bottom w:val="none" w:sz="0" w:space="0" w:color="auto"/>
                <w:right w:val="none" w:sz="0" w:space="0" w:color="auto"/>
              </w:divBdr>
            </w:div>
            <w:div w:id="17977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5867">
      <w:bodyDiv w:val="1"/>
      <w:marLeft w:val="0"/>
      <w:marRight w:val="0"/>
      <w:marTop w:val="0"/>
      <w:marBottom w:val="0"/>
      <w:divBdr>
        <w:top w:val="none" w:sz="0" w:space="0" w:color="auto"/>
        <w:left w:val="none" w:sz="0" w:space="0" w:color="auto"/>
        <w:bottom w:val="none" w:sz="0" w:space="0" w:color="auto"/>
        <w:right w:val="none" w:sz="0" w:space="0" w:color="auto"/>
      </w:divBdr>
      <w:divsChild>
        <w:div w:id="7949943">
          <w:marLeft w:val="0"/>
          <w:marRight w:val="0"/>
          <w:marTop w:val="0"/>
          <w:marBottom w:val="0"/>
          <w:divBdr>
            <w:top w:val="none" w:sz="0" w:space="0" w:color="auto"/>
            <w:left w:val="none" w:sz="0" w:space="0" w:color="auto"/>
            <w:bottom w:val="none" w:sz="0" w:space="0" w:color="auto"/>
            <w:right w:val="none" w:sz="0" w:space="0" w:color="auto"/>
          </w:divBdr>
        </w:div>
        <w:div w:id="243728913">
          <w:marLeft w:val="0"/>
          <w:marRight w:val="0"/>
          <w:marTop w:val="0"/>
          <w:marBottom w:val="0"/>
          <w:divBdr>
            <w:top w:val="none" w:sz="0" w:space="0" w:color="auto"/>
            <w:left w:val="none" w:sz="0" w:space="0" w:color="auto"/>
            <w:bottom w:val="none" w:sz="0" w:space="0" w:color="auto"/>
            <w:right w:val="none" w:sz="0" w:space="0" w:color="auto"/>
          </w:divBdr>
        </w:div>
        <w:div w:id="276447629">
          <w:marLeft w:val="0"/>
          <w:marRight w:val="0"/>
          <w:marTop w:val="0"/>
          <w:marBottom w:val="0"/>
          <w:divBdr>
            <w:top w:val="none" w:sz="0" w:space="0" w:color="auto"/>
            <w:left w:val="none" w:sz="0" w:space="0" w:color="auto"/>
            <w:bottom w:val="none" w:sz="0" w:space="0" w:color="auto"/>
            <w:right w:val="none" w:sz="0" w:space="0" w:color="auto"/>
          </w:divBdr>
        </w:div>
        <w:div w:id="289942992">
          <w:marLeft w:val="0"/>
          <w:marRight w:val="0"/>
          <w:marTop w:val="0"/>
          <w:marBottom w:val="0"/>
          <w:divBdr>
            <w:top w:val="none" w:sz="0" w:space="0" w:color="auto"/>
            <w:left w:val="none" w:sz="0" w:space="0" w:color="auto"/>
            <w:bottom w:val="none" w:sz="0" w:space="0" w:color="auto"/>
            <w:right w:val="none" w:sz="0" w:space="0" w:color="auto"/>
          </w:divBdr>
        </w:div>
        <w:div w:id="390423115">
          <w:marLeft w:val="0"/>
          <w:marRight w:val="0"/>
          <w:marTop w:val="0"/>
          <w:marBottom w:val="0"/>
          <w:divBdr>
            <w:top w:val="none" w:sz="0" w:space="0" w:color="auto"/>
            <w:left w:val="none" w:sz="0" w:space="0" w:color="auto"/>
            <w:bottom w:val="none" w:sz="0" w:space="0" w:color="auto"/>
            <w:right w:val="none" w:sz="0" w:space="0" w:color="auto"/>
          </w:divBdr>
        </w:div>
        <w:div w:id="619921075">
          <w:marLeft w:val="0"/>
          <w:marRight w:val="0"/>
          <w:marTop w:val="0"/>
          <w:marBottom w:val="0"/>
          <w:divBdr>
            <w:top w:val="none" w:sz="0" w:space="0" w:color="auto"/>
            <w:left w:val="none" w:sz="0" w:space="0" w:color="auto"/>
            <w:bottom w:val="none" w:sz="0" w:space="0" w:color="auto"/>
            <w:right w:val="none" w:sz="0" w:space="0" w:color="auto"/>
          </w:divBdr>
        </w:div>
        <w:div w:id="689529768">
          <w:marLeft w:val="0"/>
          <w:marRight w:val="0"/>
          <w:marTop w:val="0"/>
          <w:marBottom w:val="0"/>
          <w:divBdr>
            <w:top w:val="none" w:sz="0" w:space="0" w:color="auto"/>
            <w:left w:val="none" w:sz="0" w:space="0" w:color="auto"/>
            <w:bottom w:val="none" w:sz="0" w:space="0" w:color="auto"/>
            <w:right w:val="none" w:sz="0" w:space="0" w:color="auto"/>
          </w:divBdr>
        </w:div>
        <w:div w:id="852376931">
          <w:marLeft w:val="0"/>
          <w:marRight w:val="0"/>
          <w:marTop w:val="0"/>
          <w:marBottom w:val="0"/>
          <w:divBdr>
            <w:top w:val="none" w:sz="0" w:space="0" w:color="auto"/>
            <w:left w:val="none" w:sz="0" w:space="0" w:color="auto"/>
            <w:bottom w:val="none" w:sz="0" w:space="0" w:color="auto"/>
            <w:right w:val="none" w:sz="0" w:space="0" w:color="auto"/>
          </w:divBdr>
        </w:div>
        <w:div w:id="1290356421">
          <w:marLeft w:val="0"/>
          <w:marRight w:val="0"/>
          <w:marTop w:val="0"/>
          <w:marBottom w:val="0"/>
          <w:divBdr>
            <w:top w:val="none" w:sz="0" w:space="0" w:color="auto"/>
            <w:left w:val="none" w:sz="0" w:space="0" w:color="auto"/>
            <w:bottom w:val="none" w:sz="0" w:space="0" w:color="auto"/>
            <w:right w:val="none" w:sz="0" w:space="0" w:color="auto"/>
          </w:divBdr>
        </w:div>
        <w:div w:id="1542863985">
          <w:marLeft w:val="0"/>
          <w:marRight w:val="0"/>
          <w:marTop w:val="0"/>
          <w:marBottom w:val="0"/>
          <w:divBdr>
            <w:top w:val="none" w:sz="0" w:space="0" w:color="auto"/>
            <w:left w:val="none" w:sz="0" w:space="0" w:color="auto"/>
            <w:bottom w:val="none" w:sz="0" w:space="0" w:color="auto"/>
            <w:right w:val="none" w:sz="0" w:space="0" w:color="auto"/>
          </w:divBdr>
        </w:div>
        <w:div w:id="1554580592">
          <w:marLeft w:val="0"/>
          <w:marRight w:val="0"/>
          <w:marTop w:val="0"/>
          <w:marBottom w:val="0"/>
          <w:divBdr>
            <w:top w:val="none" w:sz="0" w:space="0" w:color="auto"/>
            <w:left w:val="none" w:sz="0" w:space="0" w:color="auto"/>
            <w:bottom w:val="none" w:sz="0" w:space="0" w:color="auto"/>
            <w:right w:val="none" w:sz="0" w:space="0" w:color="auto"/>
          </w:divBdr>
        </w:div>
        <w:div w:id="1569269015">
          <w:marLeft w:val="0"/>
          <w:marRight w:val="0"/>
          <w:marTop w:val="0"/>
          <w:marBottom w:val="0"/>
          <w:divBdr>
            <w:top w:val="none" w:sz="0" w:space="0" w:color="auto"/>
            <w:left w:val="none" w:sz="0" w:space="0" w:color="auto"/>
            <w:bottom w:val="none" w:sz="0" w:space="0" w:color="auto"/>
            <w:right w:val="none" w:sz="0" w:space="0" w:color="auto"/>
          </w:divBdr>
        </w:div>
        <w:div w:id="1777825584">
          <w:marLeft w:val="0"/>
          <w:marRight w:val="0"/>
          <w:marTop w:val="0"/>
          <w:marBottom w:val="0"/>
          <w:divBdr>
            <w:top w:val="none" w:sz="0" w:space="0" w:color="auto"/>
            <w:left w:val="none" w:sz="0" w:space="0" w:color="auto"/>
            <w:bottom w:val="none" w:sz="0" w:space="0" w:color="auto"/>
            <w:right w:val="none" w:sz="0" w:space="0" w:color="auto"/>
          </w:divBdr>
        </w:div>
        <w:div w:id="1869028948">
          <w:marLeft w:val="0"/>
          <w:marRight w:val="0"/>
          <w:marTop w:val="0"/>
          <w:marBottom w:val="0"/>
          <w:divBdr>
            <w:top w:val="none" w:sz="0" w:space="0" w:color="auto"/>
            <w:left w:val="none" w:sz="0" w:space="0" w:color="auto"/>
            <w:bottom w:val="none" w:sz="0" w:space="0" w:color="auto"/>
            <w:right w:val="none" w:sz="0" w:space="0" w:color="auto"/>
          </w:divBdr>
        </w:div>
        <w:div w:id="1888879037">
          <w:marLeft w:val="0"/>
          <w:marRight w:val="0"/>
          <w:marTop w:val="0"/>
          <w:marBottom w:val="0"/>
          <w:divBdr>
            <w:top w:val="none" w:sz="0" w:space="0" w:color="auto"/>
            <w:left w:val="none" w:sz="0" w:space="0" w:color="auto"/>
            <w:bottom w:val="none" w:sz="0" w:space="0" w:color="auto"/>
            <w:right w:val="none" w:sz="0" w:space="0" w:color="auto"/>
          </w:divBdr>
        </w:div>
      </w:divsChild>
    </w:div>
    <w:div w:id="1246108256">
      <w:bodyDiv w:val="1"/>
      <w:marLeft w:val="0"/>
      <w:marRight w:val="0"/>
      <w:marTop w:val="0"/>
      <w:marBottom w:val="0"/>
      <w:divBdr>
        <w:top w:val="none" w:sz="0" w:space="0" w:color="auto"/>
        <w:left w:val="none" w:sz="0" w:space="0" w:color="auto"/>
        <w:bottom w:val="none" w:sz="0" w:space="0" w:color="auto"/>
        <w:right w:val="none" w:sz="0" w:space="0" w:color="auto"/>
      </w:divBdr>
      <w:divsChild>
        <w:div w:id="49157040">
          <w:marLeft w:val="0"/>
          <w:marRight w:val="0"/>
          <w:marTop w:val="0"/>
          <w:marBottom w:val="0"/>
          <w:divBdr>
            <w:top w:val="none" w:sz="0" w:space="0" w:color="auto"/>
            <w:left w:val="none" w:sz="0" w:space="0" w:color="auto"/>
            <w:bottom w:val="none" w:sz="0" w:space="0" w:color="auto"/>
            <w:right w:val="none" w:sz="0" w:space="0" w:color="auto"/>
          </w:divBdr>
        </w:div>
        <w:div w:id="1593777496">
          <w:marLeft w:val="0"/>
          <w:marRight w:val="0"/>
          <w:marTop w:val="0"/>
          <w:marBottom w:val="0"/>
          <w:divBdr>
            <w:top w:val="none" w:sz="0" w:space="0" w:color="auto"/>
            <w:left w:val="none" w:sz="0" w:space="0" w:color="auto"/>
            <w:bottom w:val="none" w:sz="0" w:space="0" w:color="auto"/>
            <w:right w:val="none" w:sz="0" w:space="0" w:color="auto"/>
          </w:divBdr>
        </w:div>
      </w:divsChild>
    </w:div>
    <w:div w:id="1260793534">
      <w:bodyDiv w:val="1"/>
      <w:marLeft w:val="0"/>
      <w:marRight w:val="0"/>
      <w:marTop w:val="0"/>
      <w:marBottom w:val="0"/>
      <w:divBdr>
        <w:top w:val="none" w:sz="0" w:space="0" w:color="auto"/>
        <w:left w:val="none" w:sz="0" w:space="0" w:color="auto"/>
        <w:bottom w:val="none" w:sz="0" w:space="0" w:color="auto"/>
        <w:right w:val="none" w:sz="0" w:space="0" w:color="auto"/>
      </w:divBdr>
      <w:divsChild>
        <w:div w:id="158742510">
          <w:marLeft w:val="0"/>
          <w:marRight w:val="0"/>
          <w:marTop w:val="0"/>
          <w:marBottom w:val="0"/>
          <w:divBdr>
            <w:top w:val="none" w:sz="0" w:space="0" w:color="auto"/>
            <w:left w:val="none" w:sz="0" w:space="0" w:color="auto"/>
            <w:bottom w:val="none" w:sz="0" w:space="0" w:color="auto"/>
            <w:right w:val="none" w:sz="0" w:space="0" w:color="auto"/>
          </w:divBdr>
        </w:div>
        <w:div w:id="425149977">
          <w:marLeft w:val="0"/>
          <w:marRight w:val="0"/>
          <w:marTop w:val="0"/>
          <w:marBottom w:val="0"/>
          <w:divBdr>
            <w:top w:val="none" w:sz="0" w:space="0" w:color="auto"/>
            <w:left w:val="none" w:sz="0" w:space="0" w:color="auto"/>
            <w:bottom w:val="none" w:sz="0" w:space="0" w:color="auto"/>
            <w:right w:val="none" w:sz="0" w:space="0" w:color="auto"/>
          </w:divBdr>
        </w:div>
        <w:div w:id="1187252732">
          <w:marLeft w:val="0"/>
          <w:marRight w:val="0"/>
          <w:marTop w:val="0"/>
          <w:marBottom w:val="0"/>
          <w:divBdr>
            <w:top w:val="none" w:sz="0" w:space="0" w:color="auto"/>
            <w:left w:val="none" w:sz="0" w:space="0" w:color="auto"/>
            <w:bottom w:val="none" w:sz="0" w:space="0" w:color="auto"/>
            <w:right w:val="none" w:sz="0" w:space="0" w:color="auto"/>
          </w:divBdr>
        </w:div>
      </w:divsChild>
    </w:div>
    <w:div w:id="1274676996">
      <w:bodyDiv w:val="1"/>
      <w:marLeft w:val="0"/>
      <w:marRight w:val="0"/>
      <w:marTop w:val="0"/>
      <w:marBottom w:val="0"/>
      <w:divBdr>
        <w:top w:val="none" w:sz="0" w:space="0" w:color="auto"/>
        <w:left w:val="none" w:sz="0" w:space="0" w:color="auto"/>
        <w:bottom w:val="none" w:sz="0" w:space="0" w:color="auto"/>
        <w:right w:val="none" w:sz="0" w:space="0" w:color="auto"/>
      </w:divBdr>
    </w:div>
    <w:div w:id="1276669844">
      <w:bodyDiv w:val="1"/>
      <w:marLeft w:val="0"/>
      <w:marRight w:val="0"/>
      <w:marTop w:val="0"/>
      <w:marBottom w:val="0"/>
      <w:divBdr>
        <w:top w:val="none" w:sz="0" w:space="0" w:color="auto"/>
        <w:left w:val="none" w:sz="0" w:space="0" w:color="auto"/>
        <w:bottom w:val="none" w:sz="0" w:space="0" w:color="auto"/>
        <w:right w:val="none" w:sz="0" w:space="0" w:color="auto"/>
      </w:divBdr>
      <w:divsChild>
        <w:div w:id="33503945">
          <w:marLeft w:val="0"/>
          <w:marRight w:val="0"/>
          <w:marTop w:val="0"/>
          <w:marBottom w:val="0"/>
          <w:divBdr>
            <w:top w:val="none" w:sz="0" w:space="0" w:color="auto"/>
            <w:left w:val="none" w:sz="0" w:space="0" w:color="auto"/>
            <w:bottom w:val="none" w:sz="0" w:space="0" w:color="auto"/>
            <w:right w:val="none" w:sz="0" w:space="0" w:color="auto"/>
          </w:divBdr>
        </w:div>
        <w:div w:id="408307196">
          <w:marLeft w:val="0"/>
          <w:marRight w:val="0"/>
          <w:marTop w:val="0"/>
          <w:marBottom w:val="0"/>
          <w:divBdr>
            <w:top w:val="none" w:sz="0" w:space="0" w:color="auto"/>
            <w:left w:val="none" w:sz="0" w:space="0" w:color="auto"/>
            <w:bottom w:val="none" w:sz="0" w:space="0" w:color="auto"/>
            <w:right w:val="none" w:sz="0" w:space="0" w:color="auto"/>
          </w:divBdr>
        </w:div>
        <w:div w:id="1816678095">
          <w:marLeft w:val="0"/>
          <w:marRight w:val="0"/>
          <w:marTop w:val="0"/>
          <w:marBottom w:val="0"/>
          <w:divBdr>
            <w:top w:val="none" w:sz="0" w:space="0" w:color="auto"/>
            <w:left w:val="none" w:sz="0" w:space="0" w:color="auto"/>
            <w:bottom w:val="none" w:sz="0" w:space="0" w:color="auto"/>
            <w:right w:val="none" w:sz="0" w:space="0" w:color="auto"/>
          </w:divBdr>
        </w:div>
      </w:divsChild>
    </w:div>
    <w:div w:id="1289359067">
      <w:bodyDiv w:val="1"/>
      <w:marLeft w:val="0"/>
      <w:marRight w:val="0"/>
      <w:marTop w:val="0"/>
      <w:marBottom w:val="0"/>
      <w:divBdr>
        <w:top w:val="none" w:sz="0" w:space="0" w:color="auto"/>
        <w:left w:val="none" w:sz="0" w:space="0" w:color="auto"/>
        <w:bottom w:val="none" w:sz="0" w:space="0" w:color="auto"/>
        <w:right w:val="none" w:sz="0" w:space="0" w:color="auto"/>
      </w:divBdr>
      <w:divsChild>
        <w:div w:id="79565472">
          <w:marLeft w:val="0"/>
          <w:marRight w:val="0"/>
          <w:marTop w:val="0"/>
          <w:marBottom w:val="0"/>
          <w:divBdr>
            <w:top w:val="none" w:sz="0" w:space="0" w:color="auto"/>
            <w:left w:val="none" w:sz="0" w:space="0" w:color="auto"/>
            <w:bottom w:val="none" w:sz="0" w:space="0" w:color="auto"/>
            <w:right w:val="none" w:sz="0" w:space="0" w:color="auto"/>
          </w:divBdr>
          <w:divsChild>
            <w:div w:id="340745072">
              <w:marLeft w:val="0"/>
              <w:marRight w:val="0"/>
              <w:marTop w:val="0"/>
              <w:marBottom w:val="0"/>
              <w:divBdr>
                <w:top w:val="none" w:sz="0" w:space="0" w:color="auto"/>
                <w:left w:val="none" w:sz="0" w:space="0" w:color="auto"/>
                <w:bottom w:val="none" w:sz="0" w:space="0" w:color="auto"/>
                <w:right w:val="none" w:sz="0" w:space="0" w:color="auto"/>
              </w:divBdr>
            </w:div>
            <w:div w:id="2014260074">
              <w:marLeft w:val="0"/>
              <w:marRight w:val="0"/>
              <w:marTop w:val="0"/>
              <w:marBottom w:val="0"/>
              <w:divBdr>
                <w:top w:val="none" w:sz="0" w:space="0" w:color="auto"/>
                <w:left w:val="none" w:sz="0" w:space="0" w:color="auto"/>
                <w:bottom w:val="none" w:sz="0" w:space="0" w:color="auto"/>
                <w:right w:val="none" w:sz="0" w:space="0" w:color="auto"/>
              </w:divBdr>
            </w:div>
          </w:divsChild>
        </w:div>
        <w:div w:id="83112049">
          <w:marLeft w:val="0"/>
          <w:marRight w:val="0"/>
          <w:marTop w:val="0"/>
          <w:marBottom w:val="0"/>
          <w:divBdr>
            <w:top w:val="none" w:sz="0" w:space="0" w:color="auto"/>
            <w:left w:val="none" w:sz="0" w:space="0" w:color="auto"/>
            <w:bottom w:val="none" w:sz="0" w:space="0" w:color="auto"/>
            <w:right w:val="none" w:sz="0" w:space="0" w:color="auto"/>
          </w:divBdr>
          <w:divsChild>
            <w:div w:id="1789158070">
              <w:marLeft w:val="0"/>
              <w:marRight w:val="0"/>
              <w:marTop w:val="0"/>
              <w:marBottom w:val="0"/>
              <w:divBdr>
                <w:top w:val="none" w:sz="0" w:space="0" w:color="auto"/>
                <w:left w:val="none" w:sz="0" w:space="0" w:color="auto"/>
                <w:bottom w:val="none" w:sz="0" w:space="0" w:color="auto"/>
                <w:right w:val="none" w:sz="0" w:space="0" w:color="auto"/>
              </w:divBdr>
            </w:div>
          </w:divsChild>
        </w:div>
        <w:div w:id="139659053">
          <w:marLeft w:val="0"/>
          <w:marRight w:val="0"/>
          <w:marTop w:val="0"/>
          <w:marBottom w:val="0"/>
          <w:divBdr>
            <w:top w:val="none" w:sz="0" w:space="0" w:color="auto"/>
            <w:left w:val="none" w:sz="0" w:space="0" w:color="auto"/>
            <w:bottom w:val="none" w:sz="0" w:space="0" w:color="auto"/>
            <w:right w:val="none" w:sz="0" w:space="0" w:color="auto"/>
          </w:divBdr>
          <w:divsChild>
            <w:div w:id="2079278218">
              <w:marLeft w:val="0"/>
              <w:marRight w:val="0"/>
              <w:marTop w:val="0"/>
              <w:marBottom w:val="0"/>
              <w:divBdr>
                <w:top w:val="none" w:sz="0" w:space="0" w:color="auto"/>
                <w:left w:val="none" w:sz="0" w:space="0" w:color="auto"/>
                <w:bottom w:val="none" w:sz="0" w:space="0" w:color="auto"/>
                <w:right w:val="none" w:sz="0" w:space="0" w:color="auto"/>
              </w:divBdr>
            </w:div>
          </w:divsChild>
        </w:div>
        <w:div w:id="301155699">
          <w:marLeft w:val="0"/>
          <w:marRight w:val="0"/>
          <w:marTop w:val="0"/>
          <w:marBottom w:val="0"/>
          <w:divBdr>
            <w:top w:val="none" w:sz="0" w:space="0" w:color="auto"/>
            <w:left w:val="none" w:sz="0" w:space="0" w:color="auto"/>
            <w:bottom w:val="none" w:sz="0" w:space="0" w:color="auto"/>
            <w:right w:val="none" w:sz="0" w:space="0" w:color="auto"/>
          </w:divBdr>
          <w:divsChild>
            <w:div w:id="1989674959">
              <w:marLeft w:val="0"/>
              <w:marRight w:val="0"/>
              <w:marTop w:val="0"/>
              <w:marBottom w:val="0"/>
              <w:divBdr>
                <w:top w:val="none" w:sz="0" w:space="0" w:color="auto"/>
                <w:left w:val="none" w:sz="0" w:space="0" w:color="auto"/>
                <w:bottom w:val="none" w:sz="0" w:space="0" w:color="auto"/>
                <w:right w:val="none" w:sz="0" w:space="0" w:color="auto"/>
              </w:divBdr>
            </w:div>
          </w:divsChild>
        </w:div>
        <w:div w:id="419528469">
          <w:marLeft w:val="0"/>
          <w:marRight w:val="0"/>
          <w:marTop w:val="0"/>
          <w:marBottom w:val="0"/>
          <w:divBdr>
            <w:top w:val="none" w:sz="0" w:space="0" w:color="auto"/>
            <w:left w:val="none" w:sz="0" w:space="0" w:color="auto"/>
            <w:bottom w:val="none" w:sz="0" w:space="0" w:color="auto"/>
            <w:right w:val="none" w:sz="0" w:space="0" w:color="auto"/>
          </w:divBdr>
          <w:divsChild>
            <w:div w:id="1153907236">
              <w:marLeft w:val="0"/>
              <w:marRight w:val="0"/>
              <w:marTop w:val="0"/>
              <w:marBottom w:val="0"/>
              <w:divBdr>
                <w:top w:val="none" w:sz="0" w:space="0" w:color="auto"/>
                <w:left w:val="none" w:sz="0" w:space="0" w:color="auto"/>
                <w:bottom w:val="none" w:sz="0" w:space="0" w:color="auto"/>
                <w:right w:val="none" w:sz="0" w:space="0" w:color="auto"/>
              </w:divBdr>
            </w:div>
          </w:divsChild>
        </w:div>
        <w:div w:id="564293662">
          <w:marLeft w:val="0"/>
          <w:marRight w:val="0"/>
          <w:marTop w:val="0"/>
          <w:marBottom w:val="0"/>
          <w:divBdr>
            <w:top w:val="none" w:sz="0" w:space="0" w:color="auto"/>
            <w:left w:val="none" w:sz="0" w:space="0" w:color="auto"/>
            <w:bottom w:val="none" w:sz="0" w:space="0" w:color="auto"/>
            <w:right w:val="none" w:sz="0" w:space="0" w:color="auto"/>
          </w:divBdr>
          <w:divsChild>
            <w:div w:id="387269294">
              <w:marLeft w:val="0"/>
              <w:marRight w:val="0"/>
              <w:marTop w:val="0"/>
              <w:marBottom w:val="0"/>
              <w:divBdr>
                <w:top w:val="none" w:sz="0" w:space="0" w:color="auto"/>
                <w:left w:val="none" w:sz="0" w:space="0" w:color="auto"/>
                <w:bottom w:val="none" w:sz="0" w:space="0" w:color="auto"/>
                <w:right w:val="none" w:sz="0" w:space="0" w:color="auto"/>
              </w:divBdr>
            </w:div>
          </w:divsChild>
        </w:div>
        <w:div w:id="725683337">
          <w:marLeft w:val="0"/>
          <w:marRight w:val="0"/>
          <w:marTop w:val="0"/>
          <w:marBottom w:val="0"/>
          <w:divBdr>
            <w:top w:val="none" w:sz="0" w:space="0" w:color="auto"/>
            <w:left w:val="none" w:sz="0" w:space="0" w:color="auto"/>
            <w:bottom w:val="none" w:sz="0" w:space="0" w:color="auto"/>
            <w:right w:val="none" w:sz="0" w:space="0" w:color="auto"/>
          </w:divBdr>
          <w:divsChild>
            <w:div w:id="1886674521">
              <w:marLeft w:val="0"/>
              <w:marRight w:val="0"/>
              <w:marTop w:val="0"/>
              <w:marBottom w:val="0"/>
              <w:divBdr>
                <w:top w:val="none" w:sz="0" w:space="0" w:color="auto"/>
                <w:left w:val="none" w:sz="0" w:space="0" w:color="auto"/>
                <w:bottom w:val="none" w:sz="0" w:space="0" w:color="auto"/>
                <w:right w:val="none" w:sz="0" w:space="0" w:color="auto"/>
              </w:divBdr>
            </w:div>
          </w:divsChild>
        </w:div>
        <w:div w:id="794953124">
          <w:marLeft w:val="0"/>
          <w:marRight w:val="0"/>
          <w:marTop w:val="0"/>
          <w:marBottom w:val="0"/>
          <w:divBdr>
            <w:top w:val="none" w:sz="0" w:space="0" w:color="auto"/>
            <w:left w:val="none" w:sz="0" w:space="0" w:color="auto"/>
            <w:bottom w:val="none" w:sz="0" w:space="0" w:color="auto"/>
            <w:right w:val="none" w:sz="0" w:space="0" w:color="auto"/>
          </w:divBdr>
          <w:divsChild>
            <w:div w:id="1043022233">
              <w:marLeft w:val="0"/>
              <w:marRight w:val="0"/>
              <w:marTop w:val="0"/>
              <w:marBottom w:val="0"/>
              <w:divBdr>
                <w:top w:val="none" w:sz="0" w:space="0" w:color="auto"/>
                <w:left w:val="none" w:sz="0" w:space="0" w:color="auto"/>
                <w:bottom w:val="none" w:sz="0" w:space="0" w:color="auto"/>
                <w:right w:val="none" w:sz="0" w:space="0" w:color="auto"/>
              </w:divBdr>
            </w:div>
          </w:divsChild>
        </w:div>
        <w:div w:id="807094212">
          <w:marLeft w:val="0"/>
          <w:marRight w:val="0"/>
          <w:marTop w:val="0"/>
          <w:marBottom w:val="0"/>
          <w:divBdr>
            <w:top w:val="none" w:sz="0" w:space="0" w:color="auto"/>
            <w:left w:val="none" w:sz="0" w:space="0" w:color="auto"/>
            <w:bottom w:val="none" w:sz="0" w:space="0" w:color="auto"/>
            <w:right w:val="none" w:sz="0" w:space="0" w:color="auto"/>
          </w:divBdr>
          <w:divsChild>
            <w:div w:id="1575780102">
              <w:marLeft w:val="0"/>
              <w:marRight w:val="0"/>
              <w:marTop w:val="0"/>
              <w:marBottom w:val="0"/>
              <w:divBdr>
                <w:top w:val="none" w:sz="0" w:space="0" w:color="auto"/>
                <w:left w:val="none" w:sz="0" w:space="0" w:color="auto"/>
                <w:bottom w:val="none" w:sz="0" w:space="0" w:color="auto"/>
                <w:right w:val="none" w:sz="0" w:space="0" w:color="auto"/>
              </w:divBdr>
            </w:div>
          </w:divsChild>
        </w:div>
        <w:div w:id="844781781">
          <w:marLeft w:val="0"/>
          <w:marRight w:val="0"/>
          <w:marTop w:val="0"/>
          <w:marBottom w:val="0"/>
          <w:divBdr>
            <w:top w:val="none" w:sz="0" w:space="0" w:color="auto"/>
            <w:left w:val="none" w:sz="0" w:space="0" w:color="auto"/>
            <w:bottom w:val="none" w:sz="0" w:space="0" w:color="auto"/>
            <w:right w:val="none" w:sz="0" w:space="0" w:color="auto"/>
          </w:divBdr>
          <w:divsChild>
            <w:div w:id="2123108224">
              <w:marLeft w:val="0"/>
              <w:marRight w:val="0"/>
              <w:marTop w:val="0"/>
              <w:marBottom w:val="0"/>
              <w:divBdr>
                <w:top w:val="none" w:sz="0" w:space="0" w:color="auto"/>
                <w:left w:val="none" w:sz="0" w:space="0" w:color="auto"/>
                <w:bottom w:val="none" w:sz="0" w:space="0" w:color="auto"/>
                <w:right w:val="none" w:sz="0" w:space="0" w:color="auto"/>
              </w:divBdr>
            </w:div>
          </w:divsChild>
        </w:div>
        <w:div w:id="865562916">
          <w:marLeft w:val="0"/>
          <w:marRight w:val="0"/>
          <w:marTop w:val="0"/>
          <w:marBottom w:val="0"/>
          <w:divBdr>
            <w:top w:val="none" w:sz="0" w:space="0" w:color="auto"/>
            <w:left w:val="none" w:sz="0" w:space="0" w:color="auto"/>
            <w:bottom w:val="none" w:sz="0" w:space="0" w:color="auto"/>
            <w:right w:val="none" w:sz="0" w:space="0" w:color="auto"/>
          </w:divBdr>
          <w:divsChild>
            <w:div w:id="345210613">
              <w:marLeft w:val="0"/>
              <w:marRight w:val="0"/>
              <w:marTop w:val="0"/>
              <w:marBottom w:val="0"/>
              <w:divBdr>
                <w:top w:val="none" w:sz="0" w:space="0" w:color="auto"/>
                <w:left w:val="none" w:sz="0" w:space="0" w:color="auto"/>
                <w:bottom w:val="none" w:sz="0" w:space="0" w:color="auto"/>
                <w:right w:val="none" w:sz="0" w:space="0" w:color="auto"/>
              </w:divBdr>
            </w:div>
          </w:divsChild>
        </w:div>
        <w:div w:id="875507119">
          <w:marLeft w:val="0"/>
          <w:marRight w:val="0"/>
          <w:marTop w:val="0"/>
          <w:marBottom w:val="0"/>
          <w:divBdr>
            <w:top w:val="none" w:sz="0" w:space="0" w:color="auto"/>
            <w:left w:val="none" w:sz="0" w:space="0" w:color="auto"/>
            <w:bottom w:val="none" w:sz="0" w:space="0" w:color="auto"/>
            <w:right w:val="none" w:sz="0" w:space="0" w:color="auto"/>
          </w:divBdr>
          <w:divsChild>
            <w:div w:id="1841309486">
              <w:marLeft w:val="0"/>
              <w:marRight w:val="0"/>
              <w:marTop w:val="0"/>
              <w:marBottom w:val="0"/>
              <w:divBdr>
                <w:top w:val="none" w:sz="0" w:space="0" w:color="auto"/>
                <w:left w:val="none" w:sz="0" w:space="0" w:color="auto"/>
                <w:bottom w:val="none" w:sz="0" w:space="0" w:color="auto"/>
                <w:right w:val="none" w:sz="0" w:space="0" w:color="auto"/>
              </w:divBdr>
            </w:div>
          </w:divsChild>
        </w:div>
        <w:div w:id="1116486671">
          <w:marLeft w:val="0"/>
          <w:marRight w:val="0"/>
          <w:marTop w:val="0"/>
          <w:marBottom w:val="0"/>
          <w:divBdr>
            <w:top w:val="none" w:sz="0" w:space="0" w:color="auto"/>
            <w:left w:val="none" w:sz="0" w:space="0" w:color="auto"/>
            <w:bottom w:val="none" w:sz="0" w:space="0" w:color="auto"/>
            <w:right w:val="none" w:sz="0" w:space="0" w:color="auto"/>
          </w:divBdr>
          <w:divsChild>
            <w:div w:id="539627790">
              <w:marLeft w:val="0"/>
              <w:marRight w:val="0"/>
              <w:marTop w:val="0"/>
              <w:marBottom w:val="0"/>
              <w:divBdr>
                <w:top w:val="none" w:sz="0" w:space="0" w:color="auto"/>
                <w:left w:val="none" w:sz="0" w:space="0" w:color="auto"/>
                <w:bottom w:val="none" w:sz="0" w:space="0" w:color="auto"/>
                <w:right w:val="none" w:sz="0" w:space="0" w:color="auto"/>
              </w:divBdr>
            </w:div>
          </w:divsChild>
        </w:div>
        <w:div w:id="1220358594">
          <w:marLeft w:val="0"/>
          <w:marRight w:val="0"/>
          <w:marTop w:val="0"/>
          <w:marBottom w:val="0"/>
          <w:divBdr>
            <w:top w:val="none" w:sz="0" w:space="0" w:color="auto"/>
            <w:left w:val="none" w:sz="0" w:space="0" w:color="auto"/>
            <w:bottom w:val="none" w:sz="0" w:space="0" w:color="auto"/>
            <w:right w:val="none" w:sz="0" w:space="0" w:color="auto"/>
          </w:divBdr>
          <w:divsChild>
            <w:div w:id="1714303028">
              <w:marLeft w:val="0"/>
              <w:marRight w:val="0"/>
              <w:marTop w:val="0"/>
              <w:marBottom w:val="0"/>
              <w:divBdr>
                <w:top w:val="none" w:sz="0" w:space="0" w:color="auto"/>
                <w:left w:val="none" w:sz="0" w:space="0" w:color="auto"/>
                <w:bottom w:val="none" w:sz="0" w:space="0" w:color="auto"/>
                <w:right w:val="none" w:sz="0" w:space="0" w:color="auto"/>
              </w:divBdr>
            </w:div>
          </w:divsChild>
        </w:div>
        <w:div w:id="1504204224">
          <w:marLeft w:val="0"/>
          <w:marRight w:val="0"/>
          <w:marTop w:val="0"/>
          <w:marBottom w:val="0"/>
          <w:divBdr>
            <w:top w:val="none" w:sz="0" w:space="0" w:color="auto"/>
            <w:left w:val="none" w:sz="0" w:space="0" w:color="auto"/>
            <w:bottom w:val="none" w:sz="0" w:space="0" w:color="auto"/>
            <w:right w:val="none" w:sz="0" w:space="0" w:color="auto"/>
          </w:divBdr>
          <w:divsChild>
            <w:div w:id="1250043128">
              <w:marLeft w:val="0"/>
              <w:marRight w:val="0"/>
              <w:marTop w:val="0"/>
              <w:marBottom w:val="0"/>
              <w:divBdr>
                <w:top w:val="none" w:sz="0" w:space="0" w:color="auto"/>
                <w:left w:val="none" w:sz="0" w:space="0" w:color="auto"/>
                <w:bottom w:val="none" w:sz="0" w:space="0" w:color="auto"/>
                <w:right w:val="none" w:sz="0" w:space="0" w:color="auto"/>
              </w:divBdr>
            </w:div>
          </w:divsChild>
        </w:div>
        <w:div w:id="1601135449">
          <w:marLeft w:val="0"/>
          <w:marRight w:val="0"/>
          <w:marTop w:val="0"/>
          <w:marBottom w:val="0"/>
          <w:divBdr>
            <w:top w:val="none" w:sz="0" w:space="0" w:color="auto"/>
            <w:left w:val="none" w:sz="0" w:space="0" w:color="auto"/>
            <w:bottom w:val="none" w:sz="0" w:space="0" w:color="auto"/>
            <w:right w:val="none" w:sz="0" w:space="0" w:color="auto"/>
          </w:divBdr>
          <w:divsChild>
            <w:div w:id="900675187">
              <w:marLeft w:val="0"/>
              <w:marRight w:val="0"/>
              <w:marTop w:val="0"/>
              <w:marBottom w:val="0"/>
              <w:divBdr>
                <w:top w:val="none" w:sz="0" w:space="0" w:color="auto"/>
                <w:left w:val="none" w:sz="0" w:space="0" w:color="auto"/>
                <w:bottom w:val="none" w:sz="0" w:space="0" w:color="auto"/>
                <w:right w:val="none" w:sz="0" w:space="0" w:color="auto"/>
              </w:divBdr>
            </w:div>
          </w:divsChild>
        </w:div>
        <w:div w:id="1623226776">
          <w:marLeft w:val="0"/>
          <w:marRight w:val="0"/>
          <w:marTop w:val="0"/>
          <w:marBottom w:val="0"/>
          <w:divBdr>
            <w:top w:val="none" w:sz="0" w:space="0" w:color="auto"/>
            <w:left w:val="none" w:sz="0" w:space="0" w:color="auto"/>
            <w:bottom w:val="none" w:sz="0" w:space="0" w:color="auto"/>
            <w:right w:val="none" w:sz="0" w:space="0" w:color="auto"/>
          </w:divBdr>
          <w:divsChild>
            <w:div w:id="786970717">
              <w:marLeft w:val="0"/>
              <w:marRight w:val="0"/>
              <w:marTop w:val="0"/>
              <w:marBottom w:val="0"/>
              <w:divBdr>
                <w:top w:val="none" w:sz="0" w:space="0" w:color="auto"/>
                <w:left w:val="none" w:sz="0" w:space="0" w:color="auto"/>
                <w:bottom w:val="none" w:sz="0" w:space="0" w:color="auto"/>
                <w:right w:val="none" w:sz="0" w:space="0" w:color="auto"/>
              </w:divBdr>
            </w:div>
            <w:div w:id="2033219393">
              <w:marLeft w:val="0"/>
              <w:marRight w:val="0"/>
              <w:marTop w:val="0"/>
              <w:marBottom w:val="0"/>
              <w:divBdr>
                <w:top w:val="none" w:sz="0" w:space="0" w:color="auto"/>
                <w:left w:val="none" w:sz="0" w:space="0" w:color="auto"/>
                <w:bottom w:val="none" w:sz="0" w:space="0" w:color="auto"/>
                <w:right w:val="none" w:sz="0" w:space="0" w:color="auto"/>
              </w:divBdr>
            </w:div>
          </w:divsChild>
        </w:div>
        <w:div w:id="1667973779">
          <w:marLeft w:val="0"/>
          <w:marRight w:val="0"/>
          <w:marTop w:val="0"/>
          <w:marBottom w:val="0"/>
          <w:divBdr>
            <w:top w:val="none" w:sz="0" w:space="0" w:color="auto"/>
            <w:left w:val="none" w:sz="0" w:space="0" w:color="auto"/>
            <w:bottom w:val="none" w:sz="0" w:space="0" w:color="auto"/>
            <w:right w:val="none" w:sz="0" w:space="0" w:color="auto"/>
          </w:divBdr>
          <w:divsChild>
            <w:div w:id="1479034137">
              <w:marLeft w:val="0"/>
              <w:marRight w:val="0"/>
              <w:marTop w:val="0"/>
              <w:marBottom w:val="0"/>
              <w:divBdr>
                <w:top w:val="none" w:sz="0" w:space="0" w:color="auto"/>
                <w:left w:val="none" w:sz="0" w:space="0" w:color="auto"/>
                <w:bottom w:val="none" w:sz="0" w:space="0" w:color="auto"/>
                <w:right w:val="none" w:sz="0" w:space="0" w:color="auto"/>
              </w:divBdr>
            </w:div>
          </w:divsChild>
        </w:div>
        <w:div w:id="1762331616">
          <w:marLeft w:val="0"/>
          <w:marRight w:val="0"/>
          <w:marTop w:val="0"/>
          <w:marBottom w:val="0"/>
          <w:divBdr>
            <w:top w:val="none" w:sz="0" w:space="0" w:color="auto"/>
            <w:left w:val="none" w:sz="0" w:space="0" w:color="auto"/>
            <w:bottom w:val="none" w:sz="0" w:space="0" w:color="auto"/>
            <w:right w:val="none" w:sz="0" w:space="0" w:color="auto"/>
          </w:divBdr>
          <w:divsChild>
            <w:div w:id="617495208">
              <w:marLeft w:val="0"/>
              <w:marRight w:val="0"/>
              <w:marTop w:val="0"/>
              <w:marBottom w:val="0"/>
              <w:divBdr>
                <w:top w:val="none" w:sz="0" w:space="0" w:color="auto"/>
                <w:left w:val="none" w:sz="0" w:space="0" w:color="auto"/>
                <w:bottom w:val="none" w:sz="0" w:space="0" w:color="auto"/>
                <w:right w:val="none" w:sz="0" w:space="0" w:color="auto"/>
              </w:divBdr>
            </w:div>
            <w:div w:id="1168056929">
              <w:marLeft w:val="0"/>
              <w:marRight w:val="0"/>
              <w:marTop w:val="0"/>
              <w:marBottom w:val="0"/>
              <w:divBdr>
                <w:top w:val="none" w:sz="0" w:space="0" w:color="auto"/>
                <w:left w:val="none" w:sz="0" w:space="0" w:color="auto"/>
                <w:bottom w:val="none" w:sz="0" w:space="0" w:color="auto"/>
                <w:right w:val="none" w:sz="0" w:space="0" w:color="auto"/>
              </w:divBdr>
            </w:div>
          </w:divsChild>
        </w:div>
        <w:div w:id="1833060140">
          <w:marLeft w:val="0"/>
          <w:marRight w:val="0"/>
          <w:marTop w:val="0"/>
          <w:marBottom w:val="0"/>
          <w:divBdr>
            <w:top w:val="none" w:sz="0" w:space="0" w:color="auto"/>
            <w:left w:val="none" w:sz="0" w:space="0" w:color="auto"/>
            <w:bottom w:val="none" w:sz="0" w:space="0" w:color="auto"/>
            <w:right w:val="none" w:sz="0" w:space="0" w:color="auto"/>
          </w:divBdr>
          <w:divsChild>
            <w:div w:id="1072503489">
              <w:marLeft w:val="0"/>
              <w:marRight w:val="0"/>
              <w:marTop w:val="0"/>
              <w:marBottom w:val="0"/>
              <w:divBdr>
                <w:top w:val="none" w:sz="0" w:space="0" w:color="auto"/>
                <w:left w:val="none" w:sz="0" w:space="0" w:color="auto"/>
                <w:bottom w:val="none" w:sz="0" w:space="0" w:color="auto"/>
                <w:right w:val="none" w:sz="0" w:space="0" w:color="auto"/>
              </w:divBdr>
            </w:div>
            <w:div w:id="2020229309">
              <w:marLeft w:val="0"/>
              <w:marRight w:val="0"/>
              <w:marTop w:val="0"/>
              <w:marBottom w:val="0"/>
              <w:divBdr>
                <w:top w:val="none" w:sz="0" w:space="0" w:color="auto"/>
                <w:left w:val="none" w:sz="0" w:space="0" w:color="auto"/>
                <w:bottom w:val="none" w:sz="0" w:space="0" w:color="auto"/>
                <w:right w:val="none" w:sz="0" w:space="0" w:color="auto"/>
              </w:divBdr>
            </w:div>
          </w:divsChild>
        </w:div>
        <w:div w:id="1881017407">
          <w:marLeft w:val="0"/>
          <w:marRight w:val="0"/>
          <w:marTop w:val="0"/>
          <w:marBottom w:val="0"/>
          <w:divBdr>
            <w:top w:val="none" w:sz="0" w:space="0" w:color="auto"/>
            <w:left w:val="none" w:sz="0" w:space="0" w:color="auto"/>
            <w:bottom w:val="none" w:sz="0" w:space="0" w:color="auto"/>
            <w:right w:val="none" w:sz="0" w:space="0" w:color="auto"/>
          </w:divBdr>
          <w:divsChild>
            <w:div w:id="229771057">
              <w:marLeft w:val="0"/>
              <w:marRight w:val="0"/>
              <w:marTop w:val="0"/>
              <w:marBottom w:val="0"/>
              <w:divBdr>
                <w:top w:val="none" w:sz="0" w:space="0" w:color="auto"/>
                <w:left w:val="none" w:sz="0" w:space="0" w:color="auto"/>
                <w:bottom w:val="none" w:sz="0" w:space="0" w:color="auto"/>
                <w:right w:val="none" w:sz="0" w:space="0" w:color="auto"/>
              </w:divBdr>
            </w:div>
            <w:div w:id="1552689575">
              <w:marLeft w:val="0"/>
              <w:marRight w:val="0"/>
              <w:marTop w:val="0"/>
              <w:marBottom w:val="0"/>
              <w:divBdr>
                <w:top w:val="none" w:sz="0" w:space="0" w:color="auto"/>
                <w:left w:val="none" w:sz="0" w:space="0" w:color="auto"/>
                <w:bottom w:val="none" w:sz="0" w:space="0" w:color="auto"/>
                <w:right w:val="none" w:sz="0" w:space="0" w:color="auto"/>
              </w:divBdr>
            </w:div>
          </w:divsChild>
        </w:div>
        <w:div w:id="1881743061">
          <w:marLeft w:val="0"/>
          <w:marRight w:val="0"/>
          <w:marTop w:val="0"/>
          <w:marBottom w:val="0"/>
          <w:divBdr>
            <w:top w:val="none" w:sz="0" w:space="0" w:color="auto"/>
            <w:left w:val="none" w:sz="0" w:space="0" w:color="auto"/>
            <w:bottom w:val="none" w:sz="0" w:space="0" w:color="auto"/>
            <w:right w:val="none" w:sz="0" w:space="0" w:color="auto"/>
          </w:divBdr>
          <w:divsChild>
            <w:div w:id="1954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775">
      <w:bodyDiv w:val="1"/>
      <w:marLeft w:val="0"/>
      <w:marRight w:val="0"/>
      <w:marTop w:val="0"/>
      <w:marBottom w:val="0"/>
      <w:divBdr>
        <w:top w:val="none" w:sz="0" w:space="0" w:color="auto"/>
        <w:left w:val="none" w:sz="0" w:space="0" w:color="auto"/>
        <w:bottom w:val="none" w:sz="0" w:space="0" w:color="auto"/>
        <w:right w:val="none" w:sz="0" w:space="0" w:color="auto"/>
      </w:divBdr>
      <w:divsChild>
        <w:div w:id="919825995">
          <w:marLeft w:val="0"/>
          <w:marRight w:val="0"/>
          <w:marTop w:val="0"/>
          <w:marBottom w:val="0"/>
          <w:divBdr>
            <w:top w:val="none" w:sz="0" w:space="0" w:color="auto"/>
            <w:left w:val="none" w:sz="0" w:space="0" w:color="auto"/>
            <w:bottom w:val="none" w:sz="0" w:space="0" w:color="auto"/>
            <w:right w:val="none" w:sz="0" w:space="0" w:color="auto"/>
          </w:divBdr>
        </w:div>
        <w:div w:id="949045731">
          <w:marLeft w:val="0"/>
          <w:marRight w:val="0"/>
          <w:marTop w:val="0"/>
          <w:marBottom w:val="0"/>
          <w:divBdr>
            <w:top w:val="none" w:sz="0" w:space="0" w:color="auto"/>
            <w:left w:val="none" w:sz="0" w:space="0" w:color="auto"/>
            <w:bottom w:val="none" w:sz="0" w:space="0" w:color="auto"/>
            <w:right w:val="none" w:sz="0" w:space="0" w:color="auto"/>
          </w:divBdr>
        </w:div>
        <w:div w:id="1748072491">
          <w:marLeft w:val="0"/>
          <w:marRight w:val="0"/>
          <w:marTop w:val="0"/>
          <w:marBottom w:val="0"/>
          <w:divBdr>
            <w:top w:val="none" w:sz="0" w:space="0" w:color="auto"/>
            <w:left w:val="none" w:sz="0" w:space="0" w:color="auto"/>
            <w:bottom w:val="none" w:sz="0" w:space="0" w:color="auto"/>
            <w:right w:val="none" w:sz="0" w:space="0" w:color="auto"/>
          </w:divBdr>
        </w:div>
        <w:div w:id="2085684037">
          <w:marLeft w:val="0"/>
          <w:marRight w:val="0"/>
          <w:marTop w:val="0"/>
          <w:marBottom w:val="0"/>
          <w:divBdr>
            <w:top w:val="none" w:sz="0" w:space="0" w:color="auto"/>
            <w:left w:val="none" w:sz="0" w:space="0" w:color="auto"/>
            <w:bottom w:val="none" w:sz="0" w:space="0" w:color="auto"/>
            <w:right w:val="none" w:sz="0" w:space="0" w:color="auto"/>
          </w:divBdr>
        </w:div>
      </w:divsChild>
    </w:div>
    <w:div w:id="1306013660">
      <w:bodyDiv w:val="1"/>
      <w:marLeft w:val="0"/>
      <w:marRight w:val="0"/>
      <w:marTop w:val="0"/>
      <w:marBottom w:val="0"/>
      <w:divBdr>
        <w:top w:val="none" w:sz="0" w:space="0" w:color="auto"/>
        <w:left w:val="none" w:sz="0" w:space="0" w:color="auto"/>
        <w:bottom w:val="none" w:sz="0" w:space="0" w:color="auto"/>
        <w:right w:val="none" w:sz="0" w:space="0" w:color="auto"/>
      </w:divBdr>
      <w:divsChild>
        <w:div w:id="1193419086">
          <w:marLeft w:val="0"/>
          <w:marRight w:val="0"/>
          <w:marTop w:val="0"/>
          <w:marBottom w:val="0"/>
          <w:divBdr>
            <w:top w:val="none" w:sz="0" w:space="0" w:color="auto"/>
            <w:left w:val="none" w:sz="0" w:space="0" w:color="auto"/>
            <w:bottom w:val="none" w:sz="0" w:space="0" w:color="auto"/>
            <w:right w:val="none" w:sz="0" w:space="0" w:color="auto"/>
          </w:divBdr>
        </w:div>
        <w:div w:id="1277715705">
          <w:marLeft w:val="0"/>
          <w:marRight w:val="0"/>
          <w:marTop w:val="0"/>
          <w:marBottom w:val="0"/>
          <w:divBdr>
            <w:top w:val="none" w:sz="0" w:space="0" w:color="auto"/>
            <w:left w:val="none" w:sz="0" w:space="0" w:color="auto"/>
            <w:bottom w:val="none" w:sz="0" w:space="0" w:color="auto"/>
            <w:right w:val="none" w:sz="0" w:space="0" w:color="auto"/>
          </w:divBdr>
        </w:div>
        <w:div w:id="1283153178">
          <w:marLeft w:val="0"/>
          <w:marRight w:val="0"/>
          <w:marTop w:val="0"/>
          <w:marBottom w:val="0"/>
          <w:divBdr>
            <w:top w:val="none" w:sz="0" w:space="0" w:color="auto"/>
            <w:left w:val="none" w:sz="0" w:space="0" w:color="auto"/>
            <w:bottom w:val="none" w:sz="0" w:space="0" w:color="auto"/>
            <w:right w:val="none" w:sz="0" w:space="0" w:color="auto"/>
          </w:divBdr>
        </w:div>
        <w:div w:id="1517770500">
          <w:marLeft w:val="0"/>
          <w:marRight w:val="0"/>
          <w:marTop w:val="0"/>
          <w:marBottom w:val="0"/>
          <w:divBdr>
            <w:top w:val="none" w:sz="0" w:space="0" w:color="auto"/>
            <w:left w:val="none" w:sz="0" w:space="0" w:color="auto"/>
            <w:bottom w:val="none" w:sz="0" w:space="0" w:color="auto"/>
            <w:right w:val="none" w:sz="0" w:space="0" w:color="auto"/>
          </w:divBdr>
        </w:div>
        <w:div w:id="1669479994">
          <w:marLeft w:val="0"/>
          <w:marRight w:val="0"/>
          <w:marTop w:val="0"/>
          <w:marBottom w:val="0"/>
          <w:divBdr>
            <w:top w:val="none" w:sz="0" w:space="0" w:color="auto"/>
            <w:left w:val="none" w:sz="0" w:space="0" w:color="auto"/>
            <w:bottom w:val="none" w:sz="0" w:space="0" w:color="auto"/>
            <w:right w:val="none" w:sz="0" w:space="0" w:color="auto"/>
          </w:divBdr>
        </w:div>
      </w:divsChild>
    </w:div>
    <w:div w:id="1311862881">
      <w:bodyDiv w:val="1"/>
      <w:marLeft w:val="0"/>
      <w:marRight w:val="0"/>
      <w:marTop w:val="0"/>
      <w:marBottom w:val="0"/>
      <w:divBdr>
        <w:top w:val="none" w:sz="0" w:space="0" w:color="auto"/>
        <w:left w:val="none" w:sz="0" w:space="0" w:color="auto"/>
        <w:bottom w:val="none" w:sz="0" w:space="0" w:color="auto"/>
        <w:right w:val="none" w:sz="0" w:space="0" w:color="auto"/>
      </w:divBdr>
      <w:divsChild>
        <w:div w:id="96020715">
          <w:marLeft w:val="0"/>
          <w:marRight w:val="0"/>
          <w:marTop w:val="0"/>
          <w:marBottom w:val="0"/>
          <w:divBdr>
            <w:top w:val="none" w:sz="0" w:space="0" w:color="auto"/>
            <w:left w:val="none" w:sz="0" w:space="0" w:color="auto"/>
            <w:bottom w:val="none" w:sz="0" w:space="0" w:color="auto"/>
            <w:right w:val="none" w:sz="0" w:space="0" w:color="auto"/>
          </w:divBdr>
        </w:div>
        <w:div w:id="1109929893">
          <w:marLeft w:val="0"/>
          <w:marRight w:val="0"/>
          <w:marTop w:val="0"/>
          <w:marBottom w:val="0"/>
          <w:divBdr>
            <w:top w:val="none" w:sz="0" w:space="0" w:color="auto"/>
            <w:left w:val="none" w:sz="0" w:space="0" w:color="auto"/>
            <w:bottom w:val="none" w:sz="0" w:space="0" w:color="auto"/>
            <w:right w:val="none" w:sz="0" w:space="0" w:color="auto"/>
          </w:divBdr>
        </w:div>
        <w:div w:id="1599364580">
          <w:marLeft w:val="0"/>
          <w:marRight w:val="0"/>
          <w:marTop w:val="0"/>
          <w:marBottom w:val="0"/>
          <w:divBdr>
            <w:top w:val="none" w:sz="0" w:space="0" w:color="auto"/>
            <w:left w:val="none" w:sz="0" w:space="0" w:color="auto"/>
            <w:bottom w:val="none" w:sz="0" w:space="0" w:color="auto"/>
            <w:right w:val="none" w:sz="0" w:space="0" w:color="auto"/>
          </w:divBdr>
        </w:div>
        <w:div w:id="2084985017">
          <w:marLeft w:val="0"/>
          <w:marRight w:val="0"/>
          <w:marTop w:val="0"/>
          <w:marBottom w:val="0"/>
          <w:divBdr>
            <w:top w:val="none" w:sz="0" w:space="0" w:color="auto"/>
            <w:left w:val="none" w:sz="0" w:space="0" w:color="auto"/>
            <w:bottom w:val="none" w:sz="0" w:space="0" w:color="auto"/>
            <w:right w:val="none" w:sz="0" w:space="0" w:color="auto"/>
          </w:divBdr>
        </w:div>
      </w:divsChild>
    </w:div>
    <w:div w:id="1314528446">
      <w:bodyDiv w:val="1"/>
      <w:marLeft w:val="0"/>
      <w:marRight w:val="0"/>
      <w:marTop w:val="0"/>
      <w:marBottom w:val="0"/>
      <w:divBdr>
        <w:top w:val="none" w:sz="0" w:space="0" w:color="auto"/>
        <w:left w:val="none" w:sz="0" w:space="0" w:color="auto"/>
        <w:bottom w:val="none" w:sz="0" w:space="0" w:color="auto"/>
        <w:right w:val="none" w:sz="0" w:space="0" w:color="auto"/>
      </w:divBdr>
    </w:div>
    <w:div w:id="1322194948">
      <w:bodyDiv w:val="1"/>
      <w:marLeft w:val="0"/>
      <w:marRight w:val="0"/>
      <w:marTop w:val="0"/>
      <w:marBottom w:val="0"/>
      <w:divBdr>
        <w:top w:val="none" w:sz="0" w:space="0" w:color="auto"/>
        <w:left w:val="none" w:sz="0" w:space="0" w:color="auto"/>
        <w:bottom w:val="none" w:sz="0" w:space="0" w:color="auto"/>
        <w:right w:val="none" w:sz="0" w:space="0" w:color="auto"/>
      </w:divBdr>
      <w:divsChild>
        <w:div w:id="254749684">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sChild>
    </w:div>
    <w:div w:id="1333219833">
      <w:bodyDiv w:val="1"/>
      <w:marLeft w:val="0"/>
      <w:marRight w:val="0"/>
      <w:marTop w:val="0"/>
      <w:marBottom w:val="0"/>
      <w:divBdr>
        <w:top w:val="none" w:sz="0" w:space="0" w:color="auto"/>
        <w:left w:val="none" w:sz="0" w:space="0" w:color="auto"/>
        <w:bottom w:val="none" w:sz="0" w:space="0" w:color="auto"/>
        <w:right w:val="none" w:sz="0" w:space="0" w:color="auto"/>
      </w:divBdr>
      <w:divsChild>
        <w:div w:id="382489098">
          <w:marLeft w:val="0"/>
          <w:marRight w:val="0"/>
          <w:marTop w:val="0"/>
          <w:marBottom w:val="0"/>
          <w:divBdr>
            <w:top w:val="none" w:sz="0" w:space="0" w:color="auto"/>
            <w:left w:val="none" w:sz="0" w:space="0" w:color="auto"/>
            <w:bottom w:val="none" w:sz="0" w:space="0" w:color="auto"/>
            <w:right w:val="none" w:sz="0" w:space="0" w:color="auto"/>
          </w:divBdr>
        </w:div>
        <w:div w:id="430048936">
          <w:marLeft w:val="0"/>
          <w:marRight w:val="0"/>
          <w:marTop w:val="0"/>
          <w:marBottom w:val="0"/>
          <w:divBdr>
            <w:top w:val="none" w:sz="0" w:space="0" w:color="auto"/>
            <w:left w:val="none" w:sz="0" w:space="0" w:color="auto"/>
            <w:bottom w:val="none" w:sz="0" w:space="0" w:color="auto"/>
            <w:right w:val="none" w:sz="0" w:space="0" w:color="auto"/>
          </w:divBdr>
        </w:div>
        <w:div w:id="447240533">
          <w:marLeft w:val="0"/>
          <w:marRight w:val="0"/>
          <w:marTop w:val="0"/>
          <w:marBottom w:val="0"/>
          <w:divBdr>
            <w:top w:val="none" w:sz="0" w:space="0" w:color="auto"/>
            <w:left w:val="none" w:sz="0" w:space="0" w:color="auto"/>
            <w:bottom w:val="none" w:sz="0" w:space="0" w:color="auto"/>
            <w:right w:val="none" w:sz="0" w:space="0" w:color="auto"/>
          </w:divBdr>
        </w:div>
        <w:div w:id="505363968">
          <w:marLeft w:val="0"/>
          <w:marRight w:val="0"/>
          <w:marTop w:val="0"/>
          <w:marBottom w:val="0"/>
          <w:divBdr>
            <w:top w:val="none" w:sz="0" w:space="0" w:color="auto"/>
            <w:left w:val="none" w:sz="0" w:space="0" w:color="auto"/>
            <w:bottom w:val="none" w:sz="0" w:space="0" w:color="auto"/>
            <w:right w:val="none" w:sz="0" w:space="0" w:color="auto"/>
          </w:divBdr>
        </w:div>
        <w:div w:id="799374196">
          <w:marLeft w:val="0"/>
          <w:marRight w:val="0"/>
          <w:marTop w:val="0"/>
          <w:marBottom w:val="0"/>
          <w:divBdr>
            <w:top w:val="none" w:sz="0" w:space="0" w:color="auto"/>
            <w:left w:val="none" w:sz="0" w:space="0" w:color="auto"/>
            <w:bottom w:val="none" w:sz="0" w:space="0" w:color="auto"/>
            <w:right w:val="none" w:sz="0" w:space="0" w:color="auto"/>
          </w:divBdr>
        </w:div>
        <w:div w:id="831914658">
          <w:marLeft w:val="0"/>
          <w:marRight w:val="0"/>
          <w:marTop w:val="0"/>
          <w:marBottom w:val="0"/>
          <w:divBdr>
            <w:top w:val="none" w:sz="0" w:space="0" w:color="auto"/>
            <w:left w:val="none" w:sz="0" w:space="0" w:color="auto"/>
            <w:bottom w:val="none" w:sz="0" w:space="0" w:color="auto"/>
            <w:right w:val="none" w:sz="0" w:space="0" w:color="auto"/>
          </w:divBdr>
        </w:div>
        <w:div w:id="881747145">
          <w:marLeft w:val="0"/>
          <w:marRight w:val="0"/>
          <w:marTop w:val="0"/>
          <w:marBottom w:val="0"/>
          <w:divBdr>
            <w:top w:val="none" w:sz="0" w:space="0" w:color="auto"/>
            <w:left w:val="none" w:sz="0" w:space="0" w:color="auto"/>
            <w:bottom w:val="none" w:sz="0" w:space="0" w:color="auto"/>
            <w:right w:val="none" w:sz="0" w:space="0" w:color="auto"/>
          </w:divBdr>
        </w:div>
        <w:div w:id="889926144">
          <w:marLeft w:val="0"/>
          <w:marRight w:val="0"/>
          <w:marTop w:val="0"/>
          <w:marBottom w:val="0"/>
          <w:divBdr>
            <w:top w:val="none" w:sz="0" w:space="0" w:color="auto"/>
            <w:left w:val="none" w:sz="0" w:space="0" w:color="auto"/>
            <w:bottom w:val="none" w:sz="0" w:space="0" w:color="auto"/>
            <w:right w:val="none" w:sz="0" w:space="0" w:color="auto"/>
          </w:divBdr>
        </w:div>
        <w:div w:id="940718796">
          <w:marLeft w:val="0"/>
          <w:marRight w:val="0"/>
          <w:marTop w:val="0"/>
          <w:marBottom w:val="0"/>
          <w:divBdr>
            <w:top w:val="none" w:sz="0" w:space="0" w:color="auto"/>
            <w:left w:val="none" w:sz="0" w:space="0" w:color="auto"/>
            <w:bottom w:val="none" w:sz="0" w:space="0" w:color="auto"/>
            <w:right w:val="none" w:sz="0" w:space="0" w:color="auto"/>
          </w:divBdr>
        </w:div>
        <w:div w:id="1110515364">
          <w:marLeft w:val="0"/>
          <w:marRight w:val="0"/>
          <w:marTop w:val="0"/>
          <w:marBottom w:val="0"/>
          <w:divBdr>
            <w:top w:val="none" w:sz="0" w:space="0" w:color="auto"/>
            <w:left w:val="none" w:sz="0" w:space="0" w:color="auto"/>
            <w:bottom w:val="none" w:sz="0" w:space="0" w:color="auto"/>
            <w:right w:val="none" w:sz="0" w:space="0" w:color="auto"/>
          </w:divBdr>
        </w:div>
        <w:div w:id="1188104800">
          <w:marLeft w:val="0"/>
          <w:marRight w:val="0"/>
          <w:marTop w:val="0"/>
          <w:marBottom w:val="0"/>
          <w:divBdr>
            <w:top w:val="none" w:sz="0" w:space="0" w:color="auto"/>
            <w:left w:val="none" w:sz="0" w:space="0" w:color="auto"/>
            <w:bottom w:val="none" w:sz="0" w:space="0" w:color="auto"/>
            <w:right w:val="none" w:sz="0" w:space="0" w:color="auto"/>
          </w:divBdr>
        </w:div>
        <w:div w:id="1545017792">
          <w:marLeft w:val="0"/>
          <w:marRight w:val="0"/>
          <w:marTop w:val="0"/>
          <w:marBottom w:val="0"/>
          <w:divBdr>
            <w:top w:val="none" w:sz="0" w:space="0" w:color="auto"/>
            <w:left w:val="none" w:sz="0" w:space="0" w:color="auto"/>
            <w:bottom w:val="none" w:sz="0" w:space="0" w:color="auto"/>
            <w:right w:val="none" w:sz="0" w:space="0" w:color="auto"/>
          </w:divBdr>
        </w:div>
        <w:div w:id="1547334372">
          <w:marLeft w:val="0"/>
          <w:marRight w:val="0"/>
          <w:marTop w:val="0"/>
          <w:marBottom w:val="0"/>
          <w:divBdr>
            <w:top w:val="none" w:sz="0" w:space="0" w:color="auto"/>
            <w:left w:val="none" w:sz="0" w:space="0" w:color="auto"/>
            <w:bottom w:val="none" w:sz="0" w:space="0" w:color="auto"/>
            <w:right w:val="none" w:sz="0" w:space="0" w:color="auto"/>
          </w:divBdr>
        </w:div>
        <w:div w:id="1754357799">
          <w:marLeft w:val="0"/>
          <w:marRight w:val="0"/>
          <w:marTop w:val="0"/>
          <w:marBottom w:val="0"/>
          <w:divBdr>
            <w:top w:val="none" w:sz="0" w:space="0" w:color="auto"/>
            <w:left w:val="none" w:sz="0" w:space="0" w:color="auto"/>
            <w:bottom w:val="none" w:sz="0" w:space="0" w:color="auto"/>
            <w:right w:val="none" w:sz="0" w:space="0" w:color="auto"/>
          </w:divBdr>
        </w:div>
        <w:div w:id="1971395964">
          <w:marLeft w:val="0"/>
          <w:marRight w:val="0"/>
          <w:marTop w:val="0"/>
          <w:marBottom w:val="0"/>
          <w:divBdr>
            <w:top w:val="none" w:sz="0" w:space="0" w:color="auto"/>
            <w:left w:val="none" w:sz="0" w:space="0" w:color="auto"/>
            <w:bottom w:val="none" w:sz="0" w:space="0" w:color="auto"/>
            <w:right w:val="none" w:sz="0" w:space="0" w:color="auto"/>
          </w:divBdr>
        </w:div>
        <w:div w:id="2034257232">
          <w:marLeft w:val="0"/>
          <w:marRight w:val="0"/>
          <w:marTop w:val="0"/>
          <w:marBottom w:val="0"/>
          <w:divBdr>
            <w:top w:val="none" w:sz="0" w:space="0" w:color="auto"/>
            <w:left w:val="none" w:sz="0" w:space="0" w:color="auto"/>
            <w:bottom w:val="none" w:sz="0" w:space="0" w:color="auto"/>
            <w:right w:val="none" w:sz="0" w:space="0" w:color="auto"/>
          </w:divBdr>
        </w:div>
        <w:div w:id="2078286688">
          <w:marLeft w:val="0"/>
          <w:marRight w:val="0"/>
          <w:marTop w:val="0"/>
          <w:marBottom w:val="0"/>
          <w:divBdr>
            <w:top w:val="none" w:sz="0" w:space="0" w:color="auto"/>
            <w:left w:val="none" w:sz="0" w:space="0" w:color="auto"/>
            <w:bottom w:val="none" w:sz="0" w:space="0" w:color="auto"/>
            <w:right w:val="none" w:sz="0" w:space="0" w:color="auto"/>
          </w:divBdr>
        </w:div>
      </w:divsChild>
    </w:div>
    <w:div w:id="1345402196">
      <w:bodyDiv w:val="1"/>
      <w:marLeft w:val="0"/>
      <w:marRight w:val="0"/>
      <w:marTop w:val="0"/>
      <w:marBottom w:val="0"/>
      <w:divBdr>
        <w:top w:val="none" w:sz="0" w:space="0" w:color="auto"/>
        <w:left w:val="none" w:sz="0" w:space="0" w:color="auto"/>
        <w:bottom w:val="none" w:sz="0" w:space="0" w:color="auto"/>
        <w:right w:val="none" w:sz="0" w:space="0" w:color="auto"/>
      </w:divBdr>
    </w:div>
    <w:div w:id="1354914980">
      <w:bodyDiv w:val="1"/>
      <w:marLeft w:val="0"/>
      <w:marRight w:val="0"/>
      <w:marTop w:val="0"/>
      <w:marBottom w:val="0"/>
      <w:divBdr>
        <w:top w:val="none" w:sz="0" w:space="0" w:color="auto"/>
        <w:left w:val="none" w:sz="0" w:space="0" w:color="auto"/>
        <w:bottom w:val="none" w:sz="0" w:space="0" w:color="auto"/>
        <w:right w:val="none" w:sz="0" w:space="0" w:color="auto"/>
      </w:divBdr>
      <w:divsChild>
        <w:div w:id="42099604">
          <w:marLeft w:val="0"/>
          <w:marRight w:val="0"/>
          <w:marTop w:val="0"/>
          <w:marBottom w:val="0"/>
          <w:divBdr>
            <w:top w:val="none" w:sz="0" w:space="0" w:color="auto"/>
            <w:left w:val="none" w:sz="0" w:space="0" w:color="auto"/>
            <w:bottom w:val="none" w:sz="0" w:space="0" w:color="auto"/>
            <w:right w:val="none" w:sz="0" w:space="0" w:color="auto"/>
          </w:divBdr>
        </w:div>
        <w:div w:id="88814097">
          <w:marLeft w:val="0"/>
          <w:marRight w:val="0"/>
          <w:marTop w:val="0"/>
          <w:marBottom w:val="0"/>
          <w:divBdr>
            <w:top w:val="none" w:sz="0" w:space="0" w:color="auto"/>
            <w:left w:val="none" w:sz="0" w:space="0" w:color="auto"/>
            <w:bottom w:val="none" w:sz="0" w:space="0" w:color="auto"/>
            <w:right w:val="none" w:sz="0" w:space="0" w:color="auto"/>
          </w:divBdr>
        </w:div>
        <w:div w:id="497043056">
          <w:marLeft w:val="0"/>
          <w:marRight w:val="0"/>
          <w:marTop w:val="0"/>
          <w:marBottom w:val="0"/>
          <w:divBdr>
            <w:top w:val="none" w:sz="0" w:space="0" w:color="auto"/>
            <w:left w:val="none" w:sz="0" w:space="0" w:color="auto"/>
            <w:bottom w:val="none" w:sz="0" w:space="0" w:color="auto"/>
            <w:right w:val="none" w:sz="0" w:space="0" w:color="auto"/>
          </w:divBdr>
        </w:div>
        <w:div w:id="635912633">
          <w:marLeft w:val="0"/>
          <w:marRight w:val="0"/>
          <w:marTop w:val="0"/>
          <w:marBottom w:val="0"/>
          <w:divBdr>
            <w:top w:val="none" w:sz="0" w:space="0" w:color="auto"/>
            <w:left w:val="none" w:sz="0" w:space="0" w:color="auto"/>
            <w:bottom w:val="none" w:sz="0" w:space="0" w:color="auto"/>
            <w:right w:val="none" w:sz="0" w:space="0" w:color="auto"/>
          </w:divBdr>
        </w:div>
        <w:div w:id="662898987">
          <w:marLeft w:val="0"/>
          <w:marRight w:val="0"/>
          <w:marTop w:val="0"/>
          <w:marBottom w:val="0"/>
          <w:divBdr>
            <w:top w:val="none" w:sz="0" w:space="0" w:color="auto"/>
            <w:left w:val="none" w:sz="0" w:space="0" w:color="auto"/>
            <w:bottom w:val="none" w:sz="0" w:space="0" w:color="auto"/>
            <w:right w:val="none" w:sz="0" w:space="0" w:color="auto"/>
          </w:divBdr>
        </w:div>
        <w:div w:id="695347638">
          <w:marLeft w:val="0"/>
          <w:marRight w:val="0"/>
          <w:marTop w:val="0"/>
          <w:marBottom w:val="0"/>
          <w:divBdr>
            <w:top w:val="none" w:sz="0" w:space="0" w:color="auto"/>
            <w:left w:val="none" w:sz="0" w:space="0" w:color="auto"/>
            <w:bottom w:val="none" w:sz="0" w:space="0" w:color="auto"/>
            <w:right w:val="none" w:sz="0" w:space="0" w:color="auto"/>
          </w:divBdr>
        </w:div>
        <w:div w:id="1703356073">
          <w:marLeft w:val="0"/>
          <w:marRight w:val="0"/>
          <w:marTop w:val="0"/>
          <w:marBottom w:val="0"/>
          <w:divBdr>
            <w:top w:val="none" w:sz="0" w:space="0" w:color="auto"/>
            <w:left w:val="none" w:sz="0" w:space="0" w:color="auto"/>
            <w:bottom w:val="none" w:sz="0" w:space="0" w:color="auto"/>
            <w:right w:val="none" w:sz="0" w:space="0" w:color="auto"/>
          </w:divBdr>
        </w:div>
        <w:div w:id="1767266719">
          <w:marLeft w:val="0"/>
          <w:marRight w:val="0"/>
          <w:marTop w:val="0"/>
          <w:marBottom w:val="0"/>
          <w:divBdr>
            <w:top w:val="none" w:sz="0" w:space="0" w:color="auto"/>
            <w:left w:val="none" w:sz="0" w:space="0" w:color="auto"/>
            <w:bottom w:val="none" w:sz="0" w:space="0" w:color="auto"/>
            <w:right w:val="none" w:sz="0" w:space="0" w:color="auto"/>
          </w:divBdr>
        </w:div>
        <w:div w:id="1774008799">
          <w:marLeft w:val="0"/>
          <w:marRight w:val="0"/>
          <w:marTop w:val="0"/>
          <w:marBottom w:val="0"/>
          <w:divBdr>
            <w:top w:val="none" w:sz="0" w:space="0" w:color="auto"/>
            <w:left w:val="none" w:sz="0" w:space="0" w:color="auto"/>
            <w:bottom w:val="none" w:sz="0" w:space="0" w:color="auto"/>
            <w:right w:val="none" w:sz="0" w:space="0" w:color="auto"/>
          </w:divBdr>
        </w:div>
        <w:div w:id="1818910069">
          <w:marLeft w:val="0"/>
          <w:marRight w:val="0"/>
          <w:marTop w:val="0"/>
          <w:marBottom w:val="0"/>
          <w:divBdr>
            <w:top w:val="none" w:sz="0" w:space="0" w:color="auto"/>
            <w:left w:val="none" w:sz="0" w:space="0" w:color="auto"/>
            <w:bottom w:val="none" w:sz="0" w:space="0" w:color="auto"/>
            <w:right w:val="none" w:sz="0" w:space="0" w:color="auto"/>
          </w:divBdr>
        </w:div>
        <w:div w:id="2030794645">
          <w:marLeft w:val="0"/>
          <w:marRight w:val="0"/>
          <w:marTop w:val="0"/>
          <w:marBottom w:val="0"/>
          <w:divBdr>
            <w:top w:val="none" w:sz="0" w:space="0" w:color="auto"/>
            <w:left w:val="none" w:sz="0" w:space="0" w:color="auto"/>
            <w:bottom w:val="none" w:sz="0" w:space="0" w:color="auto"/>
            <w:right w:val="none" w:sz="0" w:space="0" w:color="auto"/>
          </w:divBdr>
        </w:div>
      </w:divsChild>
    </w:div>
    <w:div w:id="1365060991">
      <w:bodyDiv w:val="1"/>
      <w:marLeft w:val="0"/>
      <w:marRight w:val="0"/>
      <w:marTop w:val="0"/>
      <w:marBottom w:val="0"/>
      <w:divBdr>
        <w:top w:val="none" w:sz="0" w:space="0" w:color="auto"/>
        <w:left w:val="none" w:sz="0" w:space="0" w:color="auto"/>
        <w:bottom w:val="none" w:sz="0" w:space="0" w:color="auto"/>
        <w:right w:val="none" w:sz="0" w:space="0" w:color="auto"/>
      </w:divBdr>
    </w:div>
    <w:div w:id="1365792398">
      <w:bodyDiv w:val="1"/>
      <w:marLeft w:val="0"/>
      <w:marRight w:val="0"/>
      <w:marTop w:val="0"/>
      <w:marBottom w:val="0"/>
      <w:divBdr>
        <w:top w:val="none" w:sz="0" w:space="0" w:color="auto"/>
        <w:left w:val="none" w:sz="0" w:space="0" w:color="auto"/>
        <w:bottom w:val="none" w:sz="0" w:space="0" w:color="auto"/>
        <w:right w:val="none" w:sz="0" w:space="0" w:color="auto"/>
      </w:divBdr>
    </w:div>
    <w:div w:id="1378361492">
      <w:bodyDiv w:val="1"/>
      <w:marLeft w:val="0"/>
      <w:marRight w:val="0"/>
      <w:marTop w:val="0"/>
      <w:marBottom w:val="0"/>
      <w:divBdr>
        <w:top w:val="none" w:sz="0" w:space="0" w:color="auto"/>
        <w:left w:val="none" w:sz="0" w:space="0" w:color="auto"/>
        <w:bottom w:val="none" w:sz="0" w:space="0" w:color="auto"/>
        <w:right w:val="none" w:sz="0" w:space="0" w:color="auto"/>
      </w:divBdr>
      <w:divsChild>
        <w:div w:id="1398699086">
          <w:marLeft w:val="0"/>
          <w:marRight w:val="0"/>
          <w:marTop w:val="0"/>
          <w:marBottom w:val="0"/>
          <w:divBdr>
            <w:top w:val="none" w:sz="0" w:space="0" w:color="auto"/>
            <w:left w:val="none" w:sz="0" w:space="0" w:color="auto"/>
            <w:bottom w:val="none" w:sz="0" w:space="0" w:color="auto"/>
            <w:right w:val="none" w:sz="0" w:space="0" w:color="auto"/>
          </w:divBdr>
        </w:div>
        <w:div w:id="1911111993">
          <w:marLeft w:val="0"/>
          <w:marRight w:val="0"/>
          <w:marTop w:val="0"/>
          <w:marBottom w:val="0"/>
          <w:divBdr>
            <w:top w:val="none" w:sz="0" w:space="0" w:color="auto"/>
            <w:left w:val="none" w:sz="0" w:space="0" w:color="auto"/>
            <w:bottom w:val="none" w:sz="0" w:space="0" w:color="auto"/>
            <w:right w:val="none" w:sz="0" w:space="0" w:color="auto"/>
          </w:divBdr>
        </w:div>
      </w:divsChild>
    </w:div>
    <w:div w:id="1410541517">
      <w:bodyDiv w:val="1"/>
      <w:marLeft w:val="0"/>
      <w:marRight w:val="0"/>
      <w:marTop w:val="0"/>
      <w:marBottom w:val="0"/>
      <w:divBdr>
        <w:top w:val="none" w:sz="0" w:space="0" w:color="auto"/>
        <w:left w:val="none" w:sz="0" w:space="0" w:color="auto"/>
        <w:bottom w:val="none" w:sz="0" w:space="0" w:color="auto"/>
        <w:right w:val="none" w:sz="0" w:space="0" w:color="auto"/>
      </w:divBdr>
    </w:div>
    <w:div w:id="1439831123">
      <w:bodyDiv w:val="1"/>
      <w:marLeft w:val="0"/>
      <w:marRight w:val="0"/>
      <w:marTop w:val="0"/>
      <w:marBottom w:val="0"/>
      <w:divBdr>
        <w:top w:val="none" w:sz="0" w:space="0" w:color="auto"/>
        <w:left w:val="none" w:sz="0" w:space="0" w:color="auto"/>
        <w:bottom w:val="none" w:sz="0" w:space="0" w:color="auto"/>
        <w:right w:val="none" w:sz="0" w:space="0" w:color="auto"/>
      </w:divBdr>
      <w:divsChild>
        <w:div w:id="1174563990">
          <w:marLeft w:val="0"/>
          <w:marRight w:val="0"/>
          <w:marTop w:val="0"/>
          <w:marBottom w:val="0"/>
          <w:divBdr>
            <w:top w:val="none" w:sz="0" w:space="0" w:color="auto"/>
            <w:left w:val="none" w:sz="0" w:space="0" w:color="auto"/>
            <w:bottom w:val="none" w:sz="0" w:space="0" w:color="auto"/>
            <w:right w:val="none" w:sz="0" w:space="0" w:color="auto"/>
          </w:divBdr>
        </w:div>
        <w:div w:id="1515534772">
          <w:marLeft w:val="0"/>
          <w:marRight w:val="0"/>
          <w:marTop w:val="0"/>
          <w:marBottom w:val="0"/>
          <w:divBdr>
            <w:top w:val="none" w:sz="0" w:space="0" w:color="auto"/>
            <w:left w:val="none" w:sz="0" w:space="0" w:color="auto"/>
            <w:bottom w:val="none" w:sz="0" w:space="0" w:color="auto"/>
            <w:right w:val="none" w:sz="0" w:space="0" w:color="auto"/>
          </w:divBdr>
        </w:div>
      </w:divsChild>
    </w:div>
    <w:div w:id="1446804382">
      <w:bodyDiv w:val="1"/>
      <w:marLeft w:val="0"/>
      <w:marRight w:val="0"/>
      <w:marTop w:val="0"/>
      <w:marBottom w:val="0"/>
      <w:divBdr>
        <w:top w:val="none" w:sz="0" w:space="0" w:color="auto"/>
        <w:left w:val="none" w:sz="0" w:space="0" w:color="auto"/>
        <w:bottom w:val="none" w:sz="0" w:space="0" w:color="auto"/>
        <w:right w:val="none" w:sz="0" w:space="0" w:color="auto"/>
      </w:divBdr>
    </w:div>
    <w:div w:id="1450969535">
      <w:bodyDiv w:val="1"/>
      <w:marLeft w:val="0"/>
      <w:marRight w:val="0"/>
      <w:marTop w:val="0"/>
      <w:marBottom w:val="0"/>
      <w:divBdr>
        <w:top w:val="none" w:sz="0" w:space="0" w:color="auto"/>
        <w:left w:val="none" w:sz="0" w:space="0" w:color="auto"/>
        <w:bottom w:val="none" w:sz="0" w:space="0" w:color="auto"/>
        <w:right w:val="none" w:sz="0" w:space="0" w:color="auto"/>
      </w:divBdr>
      <w:divsChild>
        <w:div w:id="1341199704">
          <w:marLeft w:val="0"/>
          <w:marRight w:val="0"/>
          <w:marTop w:val="0"/>
          <w:marBottom w:val="0"/>
          <w:divBdr>
            <w:top w:val="none" w:sz="0" w:space="0" w:color="auto"/>
            <w:left w:val="none" w:sz="0" w:space="0" w:color="auto"/>
            <w:bottom w:val="none" w:sz="0" w:space="0" w:color="auto"/>
            <w:right w:val="none" w:sz="0" w:space="0" w:color="auto"/>
          </w:divBdr>
        </w:div>
        <w:div w:id="1342582175">
          <w:marLeft w:val="0"/>
          <w:marRight w:val="0"/>
          <w:marTop w:val="0"/>
          <w:marBottom w:val="0"/>
          <w:divBdr>
            <w:top w:val="none" w:sz="0" w:space="0" w:color="auto"/>
            <w:left w:val="none" w:sz="0" w:space="0" w:color="auto"/>
            <w:bottom w:val="none" w:sz="0" w:space="0" w:color="auto"/>
            <w:right w:val="none" w:sz="0" w:space="0" w:color="auto"/>
          </w:divBdr>
        </w:div>
      </w:divsChild>
    </w:div>
    <w:div w:id="1472481522">
      <w:bodyDiv w:val="1"/>
      <w:marLeft w:val="0"/>
      <w:marRight w:val="0"/>
      <w:marTop w:val="0"/>
      <w:marBottom w:val="0"/>
      <w:divBdr>
        <w:top w:val="none" w:sz="0" w:space="0" w:color="auto"/>
        <w:left w:val="none" w:sz="0" w:space="0" w:color="auto"/>
        <w:bottom w:val="none" w:sz="0" w:space="0" w:color="auto"/>
        <w:right w:val="none" w:sz="0" w:space="0" w:color="auto"/>
      </w:divBdr>
    </w:div>
    <w:div w:id="1474984532">
      <w:bodyDiv w:val="1"/>
      <w:marLeft w:val="0"/>
      <w:marRight w:val="0"/>
      <w:marTop w:val="0"/>
      <w:marBottom w:val="0"/>
      <w:divBdr>
        <w:top w:val="none" w:sz="0" w:space="0" w:color="auto"/>
        <w:left w:val="none" w:sz="0" w:space="0" w:color="auto"/>
        <w:bottom w:val="none" w:sz="0" w:space="0" w:color="auto"/>
        <w:right w:val="none" w:sz="0" w:space="0" w:color="auto"/>
      </w:divBdr>
      <w:divsChild>
        <w:div w:id="1540124079">
          <w:marLeft w:val="0"/>
          <w:marRight w:val="0"/>
          <w:marTop w:val="0"/>
          <w:marBottom w:val="0"/>
          <w:divBdr>
            <w:top w:val="none" w:sz="0" w:space="0" w:color="auto"/>
            <w:left w:val="none" w:sz="0" w:space="0" w:color="auto"/>
            <w:bottom w:val="none" w:sz="0" w:space="0" w:color="auto"/>
            <w:right w:val="none" w:sz="0" w:space="0" w:color="auto"/>
          </w:divBdr>
        </w:div>
        <w:div w:id="1773280387">
          <w:marLeft w:val="0"/>
          <w:marRight w:val="0"/>
          <w:marTop w:val="0"/>
          <w:marBottom w:val="0"/>
          <w:divBdr>
            <w:top w:val="none" w:sz="0" w:space="0" w:color="auto"/>
            <w:left w:val="none" w:sz="0" w:space="0" w:color="auto"/>
            <w:bottom w:val="none" w:sz="0" w:space="0" w:color="auto"/>
            <w:right w:val="none" w:sz="0" w:space="0" w:color="auto"/>
          </w:divBdr>
        </w:div>
      </w:divsChild>
    </w:div>
    <w:div w:id="1504005590">
      <w:bodyDiv w:val="1"/>
      <w:marLeft w:val="0"/>
      <w:marRight w:val="0"/>
      <w:marTop w:val="0"/>
      <w:marBottom w:val="0"/>
      <w:divBdr>
        <w:top w:val="none" w:sz="0" w:space="0" w:color="auto"/>
        <w:left w:val="none" w:sz="0" w:space="0" w:color="auto"/>
        <w:bottom w:val="none" w:sz="0" w:space="0" w:color="auto"/>
        <w:right w:val="none" w:sz="0" w:space="0" w:color="auto"/>
      </w:divBdr>
      <w:divsChild>
        <w:div w:id="1162700125">
          <w:marLeft w:val="0"/>
          <w:marRight w:val="0"/>
          <w:marTop w:val="0"/>
          <w:marBottom w:val="0"/>
          <w:divBdr>
            <w:top w:val="none" w:sz="0" w:space="0" w:color="auto"/>
            <w:left w:val="none" w:sz="0" w:space="0" w:color="auto"/>
            <w:bottom w:val="none" w:sz="0" w:space="0" w:color="auto"/>
            <w:right w:val="none" w:sz="0" w:space="0" w:color="auto"/>
          </w:divBdr>
        </w:div>
        <w:div w:id="1700738390">
          <w:marLeft w:val="0"/>
          <w:marRight w:val="0"/>
          <w:marTop w:val="0"/>
          <w:marBottom w:val="0"/>
          <w:divBdr>
            <w:top w:val="none" w:sz="0" w:space="0" w:color="auto"/>
            <w:left w:val="none" w:sz="0" w:space="0" w:color="auto"/>
            <w:bottom w:val="none" w:sz="0" w:space="0" w:color="auto"/>
            <w:right w:val="none" w:sz="0" w:space="0" w:color="auto"/>
          </w:divBdr>
        </w:div>
      </w:divsChild>
    </w:div>
    <w:div w:id="1556238610">
      <w:bodyDiv w:val="1"/>
      <w:marLeft w:val="0"/>
      <w:marRight w:val="0"/>
      <w:marTop w:val="0"/>
      <w:marBottom w:val="0"/>
      <w:divBdr>
        <w:top w:val="none" w:sz="0" w:space="0" w:color="auto"/>
        <w:left w:val="none" w:sz="0" w:space="0" w:color="auto"/>
        <w:bottom w:val="none" w:sz="0" w:space="0" w:color="auto"/>
        <w:right w:val="none" w:sz="0" w:space="0" w:color="auto"/>
      </w:divBdr>
      <w:divsChild>
        <w:div w:id="257179623">
          <w:marLeft w:val="0"/>
          <w:marRight w:val="0"/>
          <w:marTop w:val="0"/>
          <w:marBottom w:val="0"/>
          <w:divBdr>
            <w:top w:val="none" w:sz="0" w:space="0" w:color="auto"/>
            <w:left w:val="none" w:sz="0" w:space="0" w:color="auto"/>
            <w:bottom w:val="none" w:sz="0" w:space="0" w:color="auto"/>
            <w:right w:val="none" w:sz="0" w:space="0" w:color="auto"/>
          </w:divBdr>
          <w:divsChild>
            <w:div w:id="2087261192">
              <w:marLeft w:val="0"/>
              <w:marRight w:val="0"/>
              <w:marTop w:val="0"/>
              <w:marBottom w:val="0"/>
              <w:divBdr>
                <w:top w:val="none" w:sz="0" w:space="0" w:color="auto"/>
                <w:left w:val="none" w:sz="0" w:space="0" w:color="auto"/>
                <w:bottom w:val="none" w:sz="0" w:space="0" w:color="auto"/>
                <w:right w:val="none" w:sz="0" w:space="0" w:color="auto"/>
              </w:divBdr>
            </w:div>
          </w:divsChild>
        </w:div>
        <w:div w:id="263270145">
          <w:marLeft w:val="0"/>
          <w:marRight w:val="0"/>
          <w:marTop w:val="0"/>
          <w:marBottom w:val="0"/>
          <w:divBdr>
            <w:top w:val="none" w:sz="0" w:space="0" w:color="auto"/>
            <w:left w:val="none" w:sz="0" w:space="0" w:color="auto"/>
            <w:bottom w:val="none" w:sz="0" w:space="0" w:color="auto"/>
            <w:right w:val="none" w:sz="0" w:space="0" w:color="auto"/>
          </w:divBdr>
          <w:divsChild>
            <w:div w:id="1109351961">
              <w:marLeft w:val="0"/>
              <w:marRight w:val="0"/>
              <w:marTop w:val="0"/>
              <w:marBottom w:val="0"/>
              <w:divBdr>
                <w:top w:val="none" w:sz="0" w:space="0" w:color="auto"/>
                <w:left w:val="none" w:sz="0" w:space="0" w:color="auto"/>
                <w:bottom w:val="none" w:sz="0" w:space="0" w:color="auto"/>
                <w:right w:val="none" w:sz="0" w:space="0" w:color="auto"/>
              </w:divBdr>
            </w:div>
          </w:divsChild>
        </w:div>
        <w:div w:id="284890713">
          <w:marLeft w:val="0"/>
          <w:marRight w:val="0"/>
          <w:marTop w:val="0"/>
          <w:marBottom w:val="0"/>
          <w:divBdr>
            <w:top w:val="none" w:sz="0" w:space="0" w:color="auto"/>
            <w:left w:val="none" w:sz="0" w:space="0" w:color="auto"/>
            <w:bottom w:val="none" w:sz="0" w:space="0" w:color="auto"/>
            <w:right w:val="none" w:sz="0" w:space="0" w:color="auto"/>
          </w:divBdr>
          <w:divsChild>
            <w:div w:id="1490631608">
              <w:marLeft w:val="0"/>
              <w:marRight w:val="0"/>
              <w:marTop w:val="0"/>
              <w:marBottom w:val="0"/>
              <w:divBdr>
                <w:top w:val="none" w:sz="0" w:space="0" w:color="auto"/>
                <w:left w:val="none" w:sz="0" w:space="0" w:color="auto"/>
                <w:bottom w:val="none" w:sz="0" w:space="0" w:color="auto"/>
                <w:right w:val="none" w:sz="0" w:space="0" w:color="auto"/>
              </w:divBdr>
            </w:div>
          </w:divsChild>
        </w:div>
        <w:div w:id="633751606">
          <w:marLeft w:val="0"/>
          <w:marRight w:val="0"/>
          <w:marTop w:val="0"/>
          <w:marBottom w:val="0"/>
          <w:divBdr>
            <w:top w:val="none" w:sz="0" w:space="0" w:color="auto"/>
            <w:left w:val="none" w:sz="0" w:space="0" w:color="auto"/>
            <w:bottom w:val="none" w:sz="0" w:space="0" w:color="auto"/>
            <w:right w:val="none" w:sz="0" w:space="0" w:color="auto"/>
          </w:divBdr>
          <w:divsChild>
            <w:div w:id="1475676525">
              <w:marLeft w:val="0"/>
              <w:marRight w:val="0"/>
              <w:marTop w:val="0"/>
              <w:marBottom w:val="0"/>
              <w:divBdr>
                <w:top w:val="none" w:sz="0" w:space="0" w:color="auto"/>
                <w:left w:val="none" w:sz="0" w:space="0" w:color="auto"/>
                <w:bottom w:val="none" w:sz="0" w:space="0" w:color="auto"/>
                <w:right w:val="none" w:sz="0" w:space="0" w:color="auto"/>
              </w:divBdr>
            </w:div>
          </w:divsChild>
        </w:div>
        <w:div w:id="748120129">
          <w:marLeft w:val="0"/>
          <w:marRight w:val="0"/>
          <w:marTop w:val="0"/>
          <w:marBottom w:val="0"/>
          <w:divBdr>
            <w:top w:val="none" w:sz="0" w:space="0" w:color="auto"/>
            <w:left w:val="none" w:sz="0" w:space="0" w:color="auto"/>
            <w:bottom w:val="none" w:sz="0" w:space="0" w:color="auto"/>
            <w:right w:val="none" w:sz="0" w:space="0" w:color="auto"/>
          </w:divBdr>
          <w:divsChild>
            <w:div w:id="1379159654">
              <w:marLeft w:val="0"/>
              <w:marRight w:val="0"/>
              <w:marTop w:val="0"/>
              <w:marBottom w:val="0"/>
              <w:divBdr>
                <w:top w:val="none" w:sz="0" w:space="0" w:color="auto"/>
                <w:left w:val="none" w:sz="0" w:space="0" w:color="auto"/>
                <w:bottom w:val="none" w:sz="0" w:space="0" w:color="auto"/>
                <w:right w:val="none" w:sz="0" w:space="0" w:color="auto"/>
              </w:divBdr>
            </w:div>
          </w:divsChild>
        </w:div>
        <w:div w:id="988290631">
          <w:marLeft w:val="0"/>
          <w:marRight w:val="0"/>
          <w:marTop w:val="0"/>
          <w:marBottom w:val="0"/>
          <w:divBdr>
            <w:top w:val="none" w:sz="0" w:space="0" w:color="auto"/>
            <w:left w:val="none" w:sz="0" w:space="0" w:color="auto"/>
            <w:bottom w:val="none" w:sz="0" w:space="0" w:color="auto"/>
            <w:right w:val="none" w:sz="0" w:space="0" w:color="auto"/>
          </w:divBdr>
          <w:divsChild>
            <w:div w:id="632565835">
              <w:marLeft w:val="0"/>
              <w:marRight w:val="0"/>
              <w:marTop w:val="0"/>
              <w:marBottom w:val="0"/>
              <w:divBdr>
                <w:top w:val="none" w:sz="0" w:space="0" w:color="auto"/>
                <w:left w:val="none" w:sz="0" w:space="0" w:color="auto"/>
                <w:bottom w:val="none" w:sz="0" w:space="0" w:color="auto"/>
                <w:right w:val="none" w:sz="0" w:space="0" w:color="auto"/>
              </w:divBdr>
            </w:div>
          </w:divsChild>
        </w:div>
        <w:div w:id="1399523003">
          <w:marLeft w:val="0"/>
          <w:marRight w:val="0"/>
          <w:marTop w:val="0"/>
          <w:marBottom w:val="0"/>
          <w:divBdr>
            <w:top w:val="none" w:sz="0" w:space="0" w:color="auto"/>
            <w:left w:val="none" w:sz="0" w:space="0" w:color="auto"/>
            <w:bottom w:val="none" w:sz="0" w:space="0" w:color="auto"/>
            <w:right w:val="none" w:sz="0" w:space="0" w:color="auto"/>
          </w:divBdr>
          <w:divsChild>
            <w:div w:id="1115248084">
              <w:marLeft w:val="0"/>
              <w:marRight w:val="0"/>
              <w:marTop w:val="0"/>
              <w:marBottom w:val="0"/>
              <w:divBdr>
                <w:top w:val="none" w:sz="0" w:space="0" w:color="auto"/>
                <w:left w:val="none" w:sz="0" w:space="0" w:color="auto"/>
                <w:bottom w:val="none" w:sz="0" w:space="0" w:color="auto"/>
                <w:right w:val="none" w:sz="0" w:space="0" w:color="auto"/>
              </w:divBdr>
            </w:div>
          </w:divsChild>
        </w:div>
        <w:div w:id="1957985738">
          <w:marLeft w:val="0"/>
          <w:marRight w:val="0"/>
          <w:marTop w:val="0"/>
          <w:marBottom w:val="0"/>
          <w:divBdr>
            <w:top w:val="none" w:sz="0" w:space="0" w:color="auto"/>
            <w:left w:val="none" w:sz="0" w:space="0" w:color="auto"/>
            <w:bottom w:val="none" w:sz="0" w:space="0" w:color="auto"/>
            <w:right w:val="none" w:sz="0" w:space="0" w:color="auto"/>
          </w:divBdr>
          <w:divsChild>
            <w:div w:id="330260573">
              <w:marLeft w:val="0"/>
              <w:marRight w:val="0"/>
              <w:marTop w:val="0"/>
              <w:marBottom w:val="0"/>
              <w:divBdr>
                <w:top w:val="none" w:sz="0" w:space="0" w:color="auto"/>
                <w:left w:val="none" w:sz="0" w:space="0" w:color="auto"/>
                <w:bottom w:val="none" w:sz="0" w:space="0" w:color="auto"/>
                <w:right w:val="none" w:sz="0" w:space="0" w:color="auto"/>
              </w:divBdr>
            </w:div>
          </w:divsChild>
        </w:div>
        <w:div w:id="2005469313">
          <w:marLeft w:val="0"/>
          <w:marRight w:val="0"/>
          <w:marTop w:val="0"/>
          <w:marBottom w:val="0"/>
          <w:divBdr>
            <w:top w:val="none" w:sz="0" w:space="0" w:color="auto"/>
            <w:left w:val="none" w:sz="0" w:space="0" w:color="auto"/>
            <w:bottom w:val="none" w:sz="0" w:space="0" w:color="auto"/>
            <w:right w:val="none" w:sz="0" w:space="0" w:color="auto"/>
          </w:divBdr>
          <w:divsChild>
            <w:div w:id="795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2756">
      <w:bodyDiv w:val="1"/>
      <w:marLeft w:val="0"/>
      <w:marRight w:val="0"/>
      <w:marTop w:val="0"/>
      <w:marBottom w:val="0"/>
      <w:divBdr>
        <w:top w:val="none" w:sz="0" w:space="0" w:color="auto"/>
        <w:left w:val="none" w:sz="0" w:space="0" w:color="auto"/>
        <w:bottom w:val="none" w:sz="0" w:space="0" w:color="auto"/>
        <w:right w:val="none" w:sz="0" w:space="0" w:color="auto"/>
      </w:divBdr>
    </w:div>
    <w:div w:id="1583833412">
      <w:bodyDiv w:val="1"/>
      <w:marLeft w:val="0"/>
      <w:marRight w:val="0"/>
      <w:marTop w:val="0"/>
      <w:marBottom w:val="0"/>
      <w:divBdr>
        <w:top w:val="none" w:sz="0" w:space="0" w:color="auto"/>
        <w:left w:val="none" w:sz="0" w:space="0" w:color="auto"/>
        <w:bottom w:val="none" w:sz="0" w:space="0" w:color="auto"/>
        <w:right w:val="none" w:sz="0" w:space="0" w:color="auto"/>
      </w:divBdr>
      <w:divsChild>
        <w:div w:id="169376547">
          <w:marLeft w:val="0"/>
          <w:marRight w:val="0"/>
          <w:marTop w:val="0"/>
          <w:marBottom w:val="0"/>
          <w:divBdr>
            <w:top w:val="none" w:sz="0" w:space="0" w:color="auto"/>
            <w:left w:val="none" w:sz="0" w:space="0" w:color="auto"/>
            <w:bottom w:val="none" w:sz="0" w:space="0" w:color="auto"/>
            <w:right w:val="none" w:sz="0" w:space="0" w:color="auto"/>
          </w:divBdr>
        </w:div>
        <w:div w:id="231039959">
          <w:marLeft w:val="0"/>
          <w:marRight w:val="0"/>
          <w:marTop w:val="0"/>
          <w:marBottom w:val="0"/>
          <w:divBdr>
            <w:top w:val="none" w:sz="0" w:space="0" w:color="auto"/>
            <w:left w:val="none" w:sz="0" w:space="0" w:color="auto"/>
            <w:bottom w:val="none" w:sz="0" w:space="0" w:color="auto"/>
            <w:right w:val="none" w:sz="0" w:space="0" w:color="auto"/>
          </w:divBdr>
        </w:div>
        <w:div w:id="346639245">
          <w:marLeft w:val="0"/>
          <w:marRight w:val="0"/>
          <w:marTop w:val="0"/>
          <w:marBottom w:val="0"/>
          <w:divBdr>
            <w:top w:val="none" w:sz="0" w:space="0" w:color="auto"/>
            <w:left w:val="none" w:sz="0" w:space="0" w:color="auto"/>
            <w:bottom w:val="none" w:sz="0" w:space="0" w:color="auto"/>
            <w:right w:val="none" w:sz="0" w:space="0" w:color="auto"/>
          </w:divBdr>
        </w:div>
      </w:divsChild>
    </w:div>
    <w:div w:id="1596937215">
      <w:bodyDiv w:val="1"/>
      <w:marLeft w:val="0"/>
      <w:marRight w:val="0"/>
      <w:marTop w:val="0"/>
      <w:marBottom w:val="0"/>
      <w:divBdr>
        <w:top w:val="none" w:sz="0" w:space="0" w:color="auto"/>
        <w:left w:val="none" w:sz="0" w:space="0" w:color="auto"/>
        <w:bottom w:val="none" w:sz="0" w:space="0" w:color="auto"/>
        <w:right w:val="none" w:sz="0" w:space="0" w:color="auto"/>
      </w:divBdr>
      <w:divsChild>
        <w:div w:id="286860722">
          <w:marLeft w:val="0"/>
          <w:marRight w:val="0"/>
          <w:marTop w:val="0"/>
          <w:marBottom w:val="0"/>
          <w:divBdr>
            <w:top w:val="none" w:sz="0" w:space="0" w:color="auto"/>
            <w:left w:val="none" w:sz="0" w:space="0" w:color="auto"/>
            <w:bottom w:val="none" w:sz="0" w:space="0" w:color="auto"/>
            <w:right w:val="none" w:sz="0" w:space="0" w:color="auto"/>
          </w:divBdr>
        </w:div>
        <w:div w:id="1021471500">
          <w:marLeft w:val="0"/>
          <w:marRight w:val="0"/>
          <w:marTop w:val="0"/>
          <w:marBottom w:val="0"/>
          <w:divBdr>
            <w:top w:val="none" w:sz="0" w:space="0" w:color="auto"/>
            <w:left w:val="none" w:sz="0" w:space="0" w:color="auto"/>
            <w:bottom w:val="none" w:sz="0" w:space="0" w:color="auto"/>
            <w:right w:val="none" w:sz="0" w:space="0" w:color="auto"/>
          </w:divBdr>
        </w:div>
      </w:divsChild>
    </w:div>
    <w:div w:id="1600258957">
      <w:bodyDiv w:val="1"/>
      <w:marLeft w:val="0"/>
      <w:marRight w:val="0"/>
      <w:marTop w:val="0"/>
      <w:marBottom w:val="0"/>
      <w:divBdr>
        <w:top w:val="none" w:sz="0" w:space="0" w:color="auto"/>
        <w:left w:val="none" w:sz="0" w:space="0" w:color="auto"/>
        <w:bottom w:val="none" w:sz="0" w:space="0" w:color="auto"/>
        <w:right w:val="none" w:sz="0" w:space="0" w:color="auto"/>
      </w:divBdr>
      <w:divsChild>
        <w:div w:id="1166097394">
          <w:marLeft w:val="0"/>
          <w:marRight w:val="0"/>
          <w:marTop w:val="0"/>
          <w:marBottom w:val="0"/>
          <w:divBdr>
            <w:top w:val="none" w:sz="0" w:space="0" w:color="auto"/>
            <w:left w:val="none" w:sz="0" w:space="0" w:color="auto"/>
            <w:bottom w:val="none" w:sz="0" w:space="0" w:color="auto"/>
            <w:right w:val="none" w:sz="0" w:space="0" w:color="auto"/>
          </w:divBdr>
        </w:div>
        <w:div w:id="1229876090">
          <w:marLeft w:val="0"/>
          <w:marRight w:val="0"/>
          <w:marTop w:val="0"/>
          <w:marBottom w:val="0"/>
          <w:divBdr>
            <w:top w:val="none" w:sz="0" w:space="0" w:color="auto"/>
            <w:left w:val="none" w:sz="0" w:space="0" w:color="auto"/>
            <w:bottom w:val="none" w:sz="0" w:space="0" w:color="auto"/>
            <w:right w:val="none" w:sz="0" w:space="0" w:color="auto"/>
          </w:divBdr>
        </w:div>
      </w:divsChild>
    </w:div>
    <w:div w:id="1604680292">
      <w:bodyDiv w:val="1"/>
      <w:marLeft w:val="0"/>
      <w:marRight w:val="0"/>
      <w:marTop w:val="0"/>
      <w:marBottom w:val="0"/>
      <w:divBdr>
        <w:top w:val="none" w:sz="0" w:space="0" w:color="auto"/>
        <w:left w:val="none" w:sz="0" w:space="0" w:color="auto"/>
        <w:bottom w:val="none" w:sz="0" w:space="0" w:color="auto"/>
        <w:right w:val="none" w:sz="0" w:space="0" w:color="auto"/>
      </w:divBdr>
      <w:divsChild>
        <w:div w:id="142433472">
          <w:marLeft w:val="0"/>
          <w:marRight w:val="0"/>
          <w:marTop w:val="0"/>
          <w:marBottom w:val="0"/>
          <w:divBdr>
            <w:top w:val="none" w:sz="0" w:space="0" w:color="auto"/>
            <w:left w:val="none" w:sz="0" w:space="0" w:color="auto"/>
            <w:bottom w:val="none" w:sz="0" w:space="0" w:color="auto"/>
            <w:right w:val="none" w:sz="0" w:space="0" w:color="auto"/>
          </w:divBdr>
          <w:divsChild>
            <w:div w:id="366488016">
              <w:marLeft w:val="0"/>
              <w:marRight w:val="0"/>
              <w:marTop w:val="0"/>
              <w:marBottom w:val="0"/>
              <w:divBdr>
                <w:top w:val="none" w:sz="0" w:space="0" w:color="auto"/>
                <w:left w:val="none" w:sz="0" w:space="0" w:color="auto"/>
                <w:bottom w:val="none" w:sz="0" w:space="0" w:color="auto"/>
                <w:right w:val="none" w:sz="0" w:space="0" w:color="auto"/>
              </w:divBdr>
            </w:div>
            <w:div w:id="1585920455">
              <w:marLeft w:val="0"/>
              <w:marRight w:val="0"/>
              <w:marTop w:val="0"/>
              <w:marBottom w:val="0"/>
              <w:divBdr>
                <w:top w:val="none" w:sz="0" w:space="0" w:color="auto"/>
                <w:left w:val="none" w:sz="0" w:space="0" w:color="auto"/>
                <w:bottom w:val="none" w:sz="0" w:space="0" w:color="auto"/>
                <w:right w:val="none" w:sz="0" w:space="0" w:color="auto"/>
              </w:divBdr>
            </w:div>
            <w:div w:id="1810704641">
              <w:marLeft w:val="0"/>
              <w:marRight w:val="0"/>
              <w:marTop w:val="0"/>
              <w:marBottom w:val="0"/>
              <w:divBdr>
                <w:top w:val="none" w:sz="0" w:space="0" w:color="auto"/>
                <w:left w:val="none" w:sz="0" w:space="0" w:color="auto"/>
                <w:bottom w:val="none" w:sz="0" w:space="0" w:color="auto"/>
                <w:right w:val="none" w:sz="0" w:space="0" w:color="auto"/>
              </w:divBdr>
            </w:div>
            <w:div w:id="1817526500">
              <w:marLeft w:val="0"/>
              <w:marRight w:val="0"/>
              <w:marTop w:val="0"/>
              <w:marBottom w:val="0"/>
              <w:divBdr>
                <w:top w:val="none" w:sz="0" w:space="0" w:color="auto"/>
                <w:left w:val="none" w:sz="0" w:space="0" w:color="auto"/>
                <w:bottom w:val="none" w:sz="0" w:space="0" w:color="auto"/>
                <w:right w:val="none" w:sz="0" w:space="0" w:color="auto"/>
              </w:divBdr>
            </w:div>
            <w:div w:id="2084833904">
              <w:marLeft w:val="0"/>
              <w:marRight w:val="0"/>
              <w:marTop w:val="0"/>
              <w:marBottom w:val="0"/>
              <w:divBdr>
                <w:top w:val="none" w:sz="0" w:space="0" w:color="auto"/>
                <w:left w:val="none" w:sz="0" w:space="0" w:color="auto"/>
                <w:bottom w:val="none" w:sz="0" w:space="0" w:color="auto"/>
                <w:right w:val="none" w:sz="0" w:space="0" w:color="auto"/>
              </w:divBdr>
            </w:div>
          </w:divsChild>
        </w:div>
        <w:div w:id="285234398">
          <w:marLeft w:val="0"/>
          <w:marRight w:val="0"/>
          <w:marTop w:val="0"/>
          <w:marBottom w:val="0"/>
          <w:divBdr>
            <w:top w:val="none" w:sz="0" w:space="0" w:color="auto"/>
            <w:left w:val="none" w:sz="0" w:space="0" w:color="auto"/>
            <w:bottom w:val="none" w:sz="0" w:space="0" w:color="auto"/>
            <w:right w:val="none" w:sz="0" w:space="0" w:color="auto"/>
          </w:divBdr>
          <w:divsChild>
            <w:div w:id="2052337311">
              <w:marLeft w:val="0"/>
              <w:marRight w:val="0"/>
              <w:marTop w:val="0"/>
              <w:marBottom w:val="0"/>
              <w:divBdr>
                <w:top w:val="none" w:sz="0" w:space="0" w:color="auto"/>
                <w:left w:val="none" w:sz="0" w:space="0" w:color="auto"/>
                <w:bottom w:val="none" w:sz="0" w:space="0" w:color="auto"/>
                <w:right w:val="none" w:sz="0" w:space="0" w:color="auto"/>
              </w:divBdr>
            </w:div>
          </w:divsChild>
        </w:div>
        <w:div w:id="373964500">
          <w:marLeft w:val="0"/>
          <w:marRight w:val="0"/>
          <w:marTop w:val="0"/>
          <w:marBottom w:val="0"/>
          <w:divBdr>
            <w:top w:val="none" w:sz="0" w:space="0" w:color="auto"/>
            <w:left w:val="none" w:sz="0" w:space="0" w:color="auto"/>
            <w:bottom w:val="none" w:sz="0" w:space="0" w:color="auto"/>
            <w:right w:val="none" w:sz="0" w:space="0" w:color="auto"/>
          </w:divBdr>
          <w:divsChild>
            <w:div w:id="1724282679">
              <w:marLeft w:val="0"/>
              <w:marRight w:val="0"/>
              <w:marTop w:val="0"/>
              <w:marBottom w:val="0"/>
              <w:divBdr>
                <w:top w:val="none" w:sz="0" w:space="0" w:color="auto"/>
                <w:left w:val="none" w:sz="0" w:space="0" w:color="auto"/>
                <w:bottom w:val="none" w:sz="0" w:space="0" w:color="auto"/>
                <w:right w:val="none" w:sz="0" w:space="0" w:color="auto"/>
              </w:divBdr>
            </w:div>
          </w:divsChild>
        </w:div>
        <w:div w:id="516503808">
          <w:marLeft w:val="0"/>
          <w:marRight w:val="0"/>
          <w:marTop w:val="0"/>
          <w:marBottom w:val="0"/>
          <w:divBdr>
            <w:top w:val="none" w:sz="0" w:space="0" w:color="auto"/>
            <w:left w:val="none" w:sz="0" w:space="0" w:color="auto"/>
            <w:bottom w:val="none" w:sz="0" w:space="0" w:color="auto"/>
            <w:right w:val="none" w:sz="0" w:space="0" w:color="auto"/>
          </w:divBdr>
          <w:divsChild>
            <w:div w:id="86316421">
              <w:marLeft w:val="0"/>
              <w:marRight w:val="0"/>
              <w:marTop w:val="0"/>
              <w:marBottom w:val="0"/>
              <w:divBdr>
                <w:top w:val="none" w:sz="0" w:space="0" w:color="auto"/>
                <w:left w:val="none" w:sz="0" w:space="0" w:color="auto"/>
                <w:bottom w:val="none" w:sz="0" w:space="0" w:color="auto"/>
                <w:right w:val="none" w:sz="0" w:space="0" w:color="auto"/>
              </w:divBdr>
            </w:div>
            <w:div w:id="318651337">
              <w:marLeft w:val="0"/>
              <w:marRight w:val="0"/>
              <w:marTop w:val="0"/>
              <w:marBottom w:val="0"/>
              <w:divBdr>
                <w:top w:val="none" w:sz="0" w:space="0" w:color="auto"/>
                <w:left w:val="none" w:sz="0" w:space="0" w:color="auto"/>
                <w:bottom w:val="none" w:sz="0" w:space="0" w:color="auto"/>
                <w:right w:val="none" w:sz="0" w:space="0" w:color="auto"/>
              </w:divBdr>
            </w:div>
            <w:div w:id="412900743">
              <w:marLeft w:val="0"/>
              <w:marRight w:val="0"/>
              <w:marTop w:val="0"/>
              <w:marBottom w:val="0"/>
              <w:divBdr>
                <w:top w:val="none" w:sz="0" w:space="0" w:color="auto"/>
                <w:left w:val="none" w:sz="0" w:space="0" w:color="auto"/>
                <w:bottom w:val="none" w:sz="0" w:space="0" w:color="auto"/>
                <w:right w:val="none" w:sz="0" w:space="0" w:color="auto"/>
              </w:divBdr>
            </w:div>
          </w:divsChild>
        </w:div>
        <w:div w:id="675034002">
          <w:marLeft w:val="0"/>
          <w:marRight w:val="0"/>
          <w:marTop w:val="0"/>
          <w:marBottom w:val="0"/>
          <w:divBdr>
            <w:top w:val="none" w:sz="0" w:space="0" w:color="auto"/>
            <w:left w:val="none" w:sz="0" w:space="0" w:color="auto"/>
            <w:bottom w:val="none" w:sz="0" w:space="0" w:color="auto"/>
            <w:right w:val="none" w:sz="0" w:space="0" w:color="auto"/>
          </w:divBdr>
          <w:divsChild>
            <w:div w:id="632489532">
              <w:marLeft w:val="0"/>
              <w:marRight w:val="0"/>
              <w:marTop w:val="0"/>
              <w:marBottom w:val="0"/>
              <w:divBdr>
                <w:top w:val="none" w:sz="0" w:space="0" w:color="auto"/>
                <w:left w:val="none" w:sz="0" w:space="0" w:color="auto"/>
                <w:bottom w:val="none" w:sz="0" w:space="0" w:color="auto"/>
                <w:right w:val="none" w:sz="0" w:space="0" w:color="auto"/>
              </w:divBdr>
            </w:div>
          </w:divsChild>
        </w:div>
        <w:div w:id="807432985">
          <w:marLeft w:val="0"/>
          <w:marRight w:val="0"/>
          <w:marTop w:val="0"/>
          <w:marBottom w:val="0"/>
          <w:divBdr>
            <w:top w:val="none" w:sz="0" w:space="0" w:color="auto"/>
            <w:left w:val="none" w:sz="0" w:space="0" w:color="auto"/>
            <w:bottom w:val="none" w:sz="0" w:space="0" w:color="auto"/>
            <w:right w:val="none" w:sz="0" w:space="0" w:color="auto"/>
          </w:divBdr>
          <w:divsChild>
            <w:div w:id="562133972">
              <w:marLeft w:val="0"/>
              <w:marRight w:val="0"/>
              <w:marTop w:val="0"/>
              <w:marBottom w:val="0"/>
              <w:divBdr>
                <w:top w:val="none" w:sz="0" w:space="0" w:color="auto"/>
                <w:left w:val="none" w:sz="0" w:space="0" w:color="auto"/>
                <w:bottom w:val="none" w:sz="0" w:space="0" w:color="auto"/>
                <w:right w:val="none" w:sz="0" w:space="0" w:color="auto"/>
              </w:divBdr>
            </w:div>
            <w:div w:id="1292636196">
              <w:marLeft w:val="0"/>
              <w:marRight w:val="0"/>
              <w:marTop w:val="0"/>
              <w:marBottom w:val="0"/>
              <w:divBdr>
                <w:top w:val="none" w:sz="0" w:space="0" w:color="auto"/>
                <w:left w:val="none" w:sz="0" w:space="0" w:color="auto"/>
                <w:bottom w:val="none" w:sz="0" w:space="0" w:color="auto"/>
                <w:right w:val="none" w:sz="0" w:space="0" w:color="auto"/>
              </w:divBdr>
            </w:div>
          </w:divsChild>
        </w:div>
        <w:div w:id="1001733116">
          <w:marLeft w:val="0"/>
          <w:marRight w:val="0"/>
          <w:marTop w:val="0"/>
          <w:marBottom w:val="0"/>
          <w:divBdr>
            <w:top w:val="none" w:sz="0" w:space="0" w:color="auto"/>
            <w:left w:val="none" w:sz="0" w:space="0" w:color="auto"/>
            <w:bottom w:val="none" w:sz="0" w:space="0" w:color="auto"/>
            <w:right w:val="none" w:sz="0" w:space="0" w:color="auto"/>
          </w:divBdr>
          <w:divsChild>
            <w:div w:id="362101806">
              <w:marLeft w:val="0"/>
              <w:marRight w:val="0"/>
              <w:marTop w:val="0"/>
              <w:marBottom w:val="0"/>
              <w:divBdr>
                <w:top w:val="none" w:sz="0" w:space="0" w:color="auto"/>
                <w:left w:val="none" w:sz="0" w:space="0" w:color="auto"/>
                <w:bottom w:val="none" w:sz="0" w:space="0" w:color="auto"/>
                <w:right w:val="none" w:sz="0" w:space="0" w:color="auto"/>
              </w:divBdr>
            </w:div>
          </w:divsChild>
        </w:div>
        <w:div w:id="1094402133">
          <w:marLeft w:val="0"/>
          <w:marRight w:val="0"/>
          <w:marTop w:val="0"/>
          <w:marBottom w:val="0"/>
          <w:divBdr>
            <w:top w:val="none" w:sz="0" w:space="0" w:color="auto"/>
            <w:left w:val="none" w:sz="0" w:space="0" w:color="auto"/>
            <w:bottom w:val="none" w:sz="0" w:space="0" w:color="auto"/>
            <w:right w:val="none" w:sz="0" w:space="0" w:color="auto"/>
          </w:divBdr>
          <w:divsChild>
            <w:div w:id="496576676">
              <w:marLeft w:val="0"/>
              <w:marRight w:val="0"/>
              <w:marTop w:val="0"/>
              <w:marBottom w:val="0"/>
              <w:divBdr>
                <w:top w:val="none" w:sz="0" w:space="0" w:color="auto"/>
                <w:left w:val="none" w:sz="0" w:space="0" w:color="auto"/>
                <w:bottom w:val="none" w:sz="0" w:space="0" w:color="auto"/>
                <w:right w:val="none" w:sz="0" w:space="0" w:color="auto"/>
              </w:divBdr>
            </w:div>
          </w:divsChild>
        </w:div>
        <w:div w:id="1097015879">
          <w:marLeft w:val="0"/>
          <w:marRight w:val="0"/>
          <w:marTop w:val="0"/>
          <w:marBottom w:val="0"/>
          <w:divBdr>
            <w:top w:val="none" w:sz="0" w:space="0" w:color="auto"/>
            <w:left w:val="none" w:sz="0" w:space="0" w:color="auto"/>
            <w:bottom w:val="none" w:sz="0" w:space="0" w:color="auto"/>
            <w:right w:val="none" w:sz="0" w:space="0" w:color="auto"/>
          </w:divBdr>
          <w:divsChild>
            <w:div w:id="286396417">
              <w:marLeft w:val="0"/>
              <w:marRight w:val="0"/>
              <w:marTop w:val="0"/>
              <w:marBottom w:val="0"/>
              <w:divBdr>
                <w:top w:val="none" w:sz="0" w:space="0" w:color="auto"/>
                <w:left w:val="none" w:sz="0" w:space="0" w:color="auto"/>
                <w:bottom w:val="none" w:sz="0" w:space="0" w:color="auto"/>
                <w:right w:val="none" w:sz="0" w:space="0" w:color="auto"/>
              </w:divBdr>
            </w:div>
            <w:div w:id="1343437189">
              <w:marLeft w:val="0"/>
              <w:marRight w:val="0"/>
              <w:marTop w:val="0"/>
              <w:marBottom w:val="0"/>
              <w:divBdr>
                <w:top w:val="none" w:sz="0" w:space="0" w:color="auto"/>
                <w:left w:val="none" w:sz="0" w:space="0" w:color="auto"/>
                <w:bottom w:val="none" w:sz="0" w:space="0" w:color="auto"/>
                <w:right w:val="none" w:sz="0" w:space="0" w:color="auto"/>
              </w:divBdr>
            </w:div>
          </w:divsChild>
        </w:div>
        <w:div w:id="1143429701">
          <w:marLeft w:val="0"/>
          <w:marRight w:val="0"/>
          <w:marTop w:val="0"/>
          <w:marBottom w:val="0"/>
          <w:divBdr>
            <w:top w:val="none" w:sz="0" w:space="0" w:color="auto"/>
            <w:left w:val="none" w:sz="0" w:space="0" w:color="auto"/>
            <w:bottom w:val="none" w:sz="0" w:space="0" w:color="auto"/>
            <w:right w:val="none" w:sz="0" w:space="0" w:color="auto"/>
          </w:divBdr>
          <w:divsChild>
            <w:div w:id="1346787599">
              <w:marLeft w:val="0"/>
              <w:marRight w:val="0"/>
              <w:marTop w:val="0"/>
              <w:marBottom w:val="0"/>
              <w:divBdr>
                <w:top w:val="none" w:sz="0" w:space="0" w:color="auto"/>
                <w:left w:val="none" w:sz="0" w:space="0" w:color="auto"/>
                <w:bottom w:val="none" w:sz="0" w:space="0" w:color="auto"/>
                <w:right w:val="none" w:sz="0" w:space="0" w:color="auto"/>
              </w:divBdr>
            </w:div>
          </w:divsChild>
        </w:div>
        <w:div w:id="1180121851">
          <w:marLeft w:val="0"/>
          <w:marRight w:val="0"/>
          <w:marTop w:val="0"/>
          <w:marBottom w:val="0"/>
          <w:divBdr>
            <w:top w:val="none" w:sz="0" w:space="0" w:color="auto"/>
            <w:left w:val="none" w:sz="0" w:space="0" w:color="auto"/>
            <w:bottom w:val="none" w:sz="0" w:space="0" w:color="auto"/>
            <w:right w:val="none" w:sz="0" w:space="0" w:color="auto"/>
          </w:divBdr>
          <w:divsChild>
            <w:div w:id="563612201">
              <w:marLeft w:val="0"/>
              <w:marRight w:val="0"/>
              <w:marTop w:val="0"/>
              <w:marBottom w:val="0"/>
              <w:divBdr>
                <w:top w:val="none" w:sz="0" w:space="0" w:color="auto"/>
                <w:left w:val="none" w:sz="0" w:space="0" w:color="auto"/>
                <w:bottom w:val="none" w:sz="0" w:space="0" w:color="auto"/>
                <w:right w:val="none" w:sz="0" w:space="0" w:color="auto"/>
              </w:divBdr>
            </w:div>
            <w:div w:id="1429614438">
              <w:marLeft w:val="0"/>
              <w:marRight w:val="0"/>
              <w:marTop w:val="0"/>
              <w:marBottom w:val="0"/>
              <w:divBdr>
                <w:top w:val="none" w:sz="0" w:space="0" w:color="auto"/>
                <w:left w:val="none" w:sz="0" w:space="0" w:color="auto"/>
                <w:bottom w:val="none" w:sz="0" w:space="0" w:color="auto"/>
                <w:right w:val="none" w:sz="0" w:space="0" w:color="auto"/>
              </w:divBdr>
            </w:div>
          </w:divsChild>
        </w:div>
        <w:div w:id="1245799683">
          <w:marLeft w:val="0"/>
          <w:marRight w:val="0"/>
          <w:marTop w:val="0"/>
          <w:marBottom w:val="0"/>
          <w:divBdr>
            <w:top w:val="none" w:sz="0" w:space="0" w:color="auto"/>
            <w:left w:val="none" w:sz="0" w:space="0" w:color="auto"/>
            <w:bottom w:val="none" w:sz="0" w:space="0" w:color="auto"/>
            <w:right w:val="none" w:sz="0" w:space="0" w:color="auto"/>
          </w:divBdr>
          <w:divsChild>
            <w:div w:id="1636448132">
              <w:marLeft w:val="0"/>
              <w:marRight w:val="0"/>
              <w:marTop w:val="0"/>
              <w:marBottom w:val="0"/>
              <w:divBdr>
                <w:top w:val="none" w:sz="0" w:space="0" w:color="auto"/>
                <w:left w:val="none" w:sz="0" w:space="0" w:color="auto"/>
                <w:bottom w:val="none" w:sz="0" w:space="0" w:color="auto"/>
                <w:right w:val="none" w:sz="0" w:space="0" w:color="auto"/>
              </w:divBdr>
            </w:div>
            <w:div w:id="1744402869">
              <w:marLeft w:val="0"/>
              <w:marRight w:val="0"/>
              <w:marTop w:val="0"/>
              <w:marBottom w:val="0"/>
              <w:divBdr>
                <w:top w:val="none" w:sz="0" w:space="0" w:color="auto"/>
                <w:left w:val="none" w:sz="0" w:space="0" w:color="auto"/>
                <w:bottom w:val="none" w:sz="0" w:space="0" w:color="auto"/>
                <w:right w:val="none" w:sz="0" w:space="0" w:color="auto"/>
              </w:divBdr>
            </w:div>
            <w:div w:id="1821923147">
              <w:marLeft w:val="0"/>
              <w:marRight w:val="0"/>
              <w:marTop w:val="0"/>
              <w:marBottom w:val="0"/>
              <w:divBdr>
                <w:top w:val="none" w:sz="0" w:space="0" w:color="auto"/>
                <w:left w:val="none" w:sz="0" w:space="0" w:color="auto"/>
                <w:bottom w:val="none" w:sz="0" w:space="0" w:color="auto"/>
                <w:right w:val="none" w:sz="0" w:space="0" w:color="auto"/>
              </w:divBdr>
            </w:div>
          </w:divsChild>
        </w:div>
        <w:div w:id="1268122537">
          <w:marLeft w:val="0"/>
          <w:marRight w:val="0"/>
          <w:marTop w:val="0"/>
          <w:marBottom w:val="0"/>
          <w:divBdr>
            <w:top w:val="none" w:sz="0" w:space="0" w:color="auto"/>
            <w:left w:val="none" w:sz="0" w:space="0" w:color="auto"/>
            <w:bottom w:val="none" w:sz="0" w:space="0" w:color="auto"/>
            <w:right w:val="none" w:sz="0" w:space="0" w:color="auto"/>
          </w:divBdr>
          <w:divsChild>
            <w:div w:id="606011978">
              <w:marLeft w:val="0"/>
              <w:marRight w:val="0"/>
              <w:marTop w:val="0"/>
              <w:marBottom w:val="0"/>
              <w:divBdr>
                <w:top w:val="none" w:sz="0" w:space="0" w:color="auto"/>
                <w:left w:val="none" w:sz="0" w:space="0" w:color="auto"/>
                <w:bottom w:val="none" w:sz="0" w:space="0" w:color="auto"/>
                <w:right w:val="none" w:sz="0" w:space="0" w:color="auto"/>
              </w:divBdr>
            </w:div>
            <w:div w:id="2061585590">
              <w:marLeft w:val="0"/>
              <w:marRight w:val="0"/>
              <w:marTop w:val="0"/>
              <w:marBottom w:val="0"/>
              <w:divBdr>
                <w:top w:val="none" w:sz="0" w:space="0" w:color="auto"/>
                <w:left w:val="none" w:sz="0" w:space="0" w:color="auto"/>
                <w:bottom w:val="none" w:sz="0" w:space="0" w:color="auto"/>
                <w:right w:val="none" w:sz="0" w:space="0" w:color="auto"/>
              </w:divBdr>
            </w:div>
          </w:divsChild>
        </w:div>
        <w:div w:id="1475637920">
          <w:marLeft w:val="0"/>
          <w:marRight w:val="0"/>
          <w:marTop w:val="0"/>
          <w:marBottom w:val="0"/>
          <w:divBdr>
            <w:top w:val="none" w:sz="0" w:space="0" w:color="auto"/>
            <w:left w:val="none" w:sz="0" w:space="0" w:color="auto"/>
            <w:bottom w:val="none" w:sz="0" w:space="0" w:color="auto"/>
            <w:right w:val="none" w:sz="0" w:space="0" w:color="auto"/>
          </w:divBdr>
          <w:divsChild>
            <w:div w:id="451755425">
              <w:marLeft w:val="0"/>
              <w:marRight w:val="0"/>
              <w:marTop w:val="0"/>
              <w:marBottom w:val="0"/>
              <w:divBdr>
                <w:top w:val="none" w:sz="0" w:space="0" w:color="auto"/>
                <w:left w:val="none" w:sz="0" w:space="0" w:color="auto"/>
                <w:bottom w:val="none" w:sz="0" w:space="0" w:color="auto"/>
                <w:right w:val="none" w:sz="0" w:space="0" w:color="auto"/>
              </w:divBdr>
            </w:div>
          </w:divsChild>
        </w:div>
        <w:div w:id="1685595874">
          <w:marLeft w:val="0"/>
          <w:marRight w:val="0"/>
          <w:marTop w:val="0"/>
          <w:marBottom w:val="0"/>
          <w:divBdr>
            <w:top w:val="none" w:sz="0" w:space="0" w:color="auto"/>
            <w:left w:val="none" w:sz="0" w:space="0" w:color="auto"/>
            <w:bottom w:val="none" w:sz="0" w:space="0" w:color="auto"/>
            <w:right w:val="none" w:sz="0" w:space="0" w:color="auto"/>
          </w:divBdr>
          <w:divsChild>
            <w:div w:id="1997417881">
              <w:marLeft w:val="0"/>
              <w:marRight w:val="0"/>
              <w:marTop w:val="0"/>
              <w:marBottom w:val="0"/>
              <w:divBdr>
                <w:top w:val="none" w:sz="0" w:space="0" w:color="auto"/>
                <w:left w:val="none" w:sz="0" w:space="0" w:color="auto"/>
                <w:bottom w:val="none" w:sz="0" w:space="0" w:color="auto"/>
                <w:right w:val="none" w:sz="0" w:space="0" w:color="auto"/>
              </w:divBdr>
            </w:div>
          </w:divsChild>
        </w:div>
        <w:div w:id="1720594052">
          <w:marLeft w:val="0"/>
          <w:marRight w:val="0"/>
          <w:marTop w:val="0"/>
          <w:marBottom w:val="0"/>
          <w:divBdr>
            <w:top w:val="none" w:sz="0" w:space="0" w:color="auto"/>
            <w:left w:val="none" w:sz="0" w:space="0" w:color="auto"/>
            <w:bottom w:val="none" w:sz="0" w:space="0" w:color="auto"/>
            <w:right w:val="none" w:sz="0" w:space="0" w:color="auto"/>
          </w:divBdr>
          <w:divsChild>
            <w:div w:id="318313252">
              <w:marLeft w:val="0"/>
              <w:marRight w:val="0"/>
              <w:marTop w:val="0"/>
              <w:marBottom w:val="0"/>
              <w:divBdr>
                <w:top w:val="none" w:sz="0" w:space="0" w:color="auto"/>
                <w:left w:val="none" w:sz="0" w:space="0" w:color="auto"/>
                <w:bottom w:val="none" w:sz="0" w:space="0" w:color="auto"/>
                <w:right w:val="none" w:sz="0" w:space="0" w:color="auto"/>
              </w:divBdr>
            </w:div>
            <w:div w:id="1245259142">
              <w:marLeft w:val="0"/>
              <w:marRight w:val="0"/>
              <w:marTop w:val="0"/>
              <w:marBottom w:val="0"/>
              <w:divBdr>
                <w:top w:val="none" w:sz="0" w:space="0" w:color="auto"/>
                <w:left w:val="none" w:sz="0" w:space="0" w:color="auto"/>
                <w:bottom w:val="none" w:sz="0" w:space="0" w:color="auto"/>
                <w:right w:val="none" w:sz="0" w:space="0" w:color="auto"/>
              </w:divBdr>
            </w:div>
          </w:divsChild>
        </w:div>
        <w:div w:id="2025401463">
          <w:marLeft w:val="0"/>
          <w:marRight w:val="0"/>
          <w:marTop w:val="0"/>
          <w:marBottom w:val="0"/>
          <w:divBdr>
            <w:top w:val="none" w:sz="0" w:space="0" w:color="auto"/>
            <w:left w:val="none" w:sz="0" w:space="0" w:color="auto"/>
            <w:bottom w:val="none" w:sz="0" w:space="0" w:color="auto"/>
            <w:right w:val="none" w:sz="0" w:space="0" w:color="auto"/>
          </w:divBdr>
          <w:divsChild>
            <w:div w:id="215776749">
              <w:marLeft w:val="0"/>
              <w:marRight w:val="0"/>
              <w:marTop w:val="0"/>
              <w:marBottom w:val="0"/>
              <w:divBdr>
                <w:top w:val="none" w:sz="0" w:space="0" w:color="auto"/>
                <w:left w:val="none" w:sz="0" w:space="0" w:color="auto"/>
                <w:bottom w:val="none" w:sz="0" w:space="0" w:color="auto"/>
                <w:right w:val="none" w:sz="0" w:space="0" w:color="auto"/>
              </w:divBdr>
            </w:div>
            <w:div w:id="2146853334">
              <w:marLeft w:val="0"/>
              <w:marRight w:val="0"/>
              <w:marTop w:val="0"/>
              <w:marBottom w:val="0"/>
              <w:divBdr>
                <w:top w:val="none" w:sz="0" w:space="0" w:color="auto"/>
                <w:left w:val="none" w:sz="0" w:space="0" w:color="auto"/>
                <w:bottom w:val="none" w:sz="0" w:space="0" w:color="auto"/>
                <w:right w:val="none" w:sz="0" w:space="0" w:color="auto"/>
              </w:divBdr>
            </w:div>
          </w:divsChild>
        </w:div>
        <w:div w:id="2090150135">
          <w:marLeft w:val="0"/>
          <w:marRight w:val="0"/>
          <w:marTop w:val="0"/>
          <w:marBottom w:val="0"/>
          <w:divBdr>
            <w:top w:val="none" w:sz="0" w:space="0" w:color="auto"/>
            <w:left w:val="none" w:sz="0" w:space="0" w:color="auto"/>
            <w:bottom w:val="none" w:sz="0" w:space="0" w:color="auto"/>
            <w:right w:val="none" w:sz="0" w:space="0" w:color="auto"/>
          </w:divBdr>
          <w:divsChild>
            <w:div w:id="12506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941">
      <w:bodyDiv w:val="1"/>
      <w:marLeft w:val="0"/>
      <w:marRight w:val="0"/>
      <w:marTop w:val="0"/>
      <w:marBottom w:val="0"/>
      <w:divBdr>
        <w:top w:val="none" w:sz="0" w:space="0" w:color="auto"/>
        <w:left w:val="none" w:sz="0" w:space="0" w:color="auto"/>
        <w:bottom w:val="none" w:sz="0" w:space="0" w:color="auto"/>
        <w:right w:val="none" w:sz="0" w:space="0" w:color="auto"/>
      </w:divBdr>
      <w:divsChild>
        <w:div w:id="688407977">
          <w:marLeft w:val="0"/>
          <w:marRight w:val="0"/>
          <w:marTop w:val="0"/>
          <w:marBottom w:val="0"/>
          <w:divBdr>
            <w:top w:val="none" w:sz="0" w:space="0" w:color="auto"/>
            <w:left w:val="none" w:sz="0" w:space="0" w:color="auto"/>
            <w:bottom w:val="none" w:sz="0" w:space="0" w:color="auto"/>
            <w:right w:val="none" w:sz="0" w:space="0" w:color="auto"/>
          </w:divBdr>
        </w:div>
        <w:div w:id="1046642328">
          <w:marLeft w:val="0"/>
          <w:marRight w:val="0"/>
          <w:marTop w:val="0"/>
          <w:marBottom w:val="0"/>
          <w:divBdr>
            <w:top w:val="none" w:sz="0" w:space="0" w:color="auto"/>
            <w:left w:val="none" w:sz="0" w:space="0" w:color="auto"/>
            <w:bottom w:val="none" w:sz="0" w:space="0" w:color="auto"/>
            <w:right w:val="none" w:sz="0" w:space="0" w:color="auto"/>
          </w:divBdr>
        </w:div>
        <w:div w:id="1505559270">
          <w:marLeft w:val="0"/>
          <w:marRight w:val="0"/>
          <w:marTop w:val="0"/>
          <w:marBottom w:val="0"/>
          <w:divBdr>
            <w:top w:val="none" w:sz="0" w:space="0" w:color="auto"/>
            <w:left w:val="none" w:sz="0" w:space="0" w:color="auto"/>
            <w:bottom w:val="none" w:sz="0" w:space="0" w:color="auto"/>
            <w:right w:val="none" w:sz="0" w:space="0" w:color="auto"/>
          </w:divBdr>
        </w:div>
        <w:div w:id="1946763521">
          <w:marLeft w:val="0"/>
          <w:marRight w:val="0"/>
          <w:marTop w:val="0"/>
          <w:marBottom w:val="0"/>
          <w:divBdr>
            <w:top w:val="none" w:sz="0" w:space="0" w:color="auto"/>
            <w:left w:val="none" w:sz="0" w:space="0" w:color="auto"/>
            <w:bottom w:val="none" w:sz="0" w:space="0" w:color="auto"/>
            <w:right w:val="none" w:sz="0" w:space="0" w:color="auto"/>
          </w:divBdr>
        </w:div>
      </w:divsChild>
    </w:div>
    <w:div w:id="1632058457">
      <w:bodyDiv w:val="1"/>
      <w:marLeft w:val="0"/>
      <w:marRight w:val="0"/>
      <w:marTop w:val="0"/>
      <w:marBottom w:val="0"/>
      <w:divBdr>
        <w:top w:val="none" w:sz="0" w:space="0" w:color="auto"/>
        <w:left w:val="none" w:sz="0" w:space="0" w:color="auto"/>
        <w:bottom w:val="none" w:sz="0" w:space="0" w:color="auto"/>
        <w:right w:val="none" w:sz="0" w:space="0" w:color="auto"/>
      </w:divBdr>
      <w:divsChild>
        <w:div w:id="82916237">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845290664">
          <w:marLeft w:val="0"/>
          <w:marRight w:val="0"/>
          <w:marTop w:val="0"/>
          <w:marBottom w:val="0"/>
          <w:divBdr>
            <w:top w:val="none" w:sz="0" w:space="0" w:color="auto"/>
            <w:left w:val="none" w:sz="0" w:space="0" w:color="auto"/>
            <w:bottom w:val="none" w:sz="0" w:space="0" w:color="auto"/>
            <w:right w:val="none" w:sz="0" w:space="0" w:color="auto"/>
          </w:divBdr>
        </w:div>
        <w:div w:id="952178038">
          <w:marLeft w:val="0"/>
          <w:marRight w:val="0"/>
          <w:marTop w:val="0"/>
          <w:marBottom w:val="0"/>
          <w:divBdr>
            <w:top w:val="none" w:sz="0" w:space="0" w:color="auto"/>
            <w:left w:val="none" w:sz="0" w:space="0" w:color="auto"/>
            <w:bottom w:val="none" w:sz="0" w:space="0" w:color="auto"/>
            <w:right w:val="none" w:sz="0" w:space="0" w:color="auto"/>
          </w:divBdr>
        </w:div>
        <w:div w:id="1327439760">
          <w:marLeft w:val="0"/>
          <w:marRight w:val="0"/>
          <w:marTop w:val="0"/>
          <w:marBottom w:val="0"/>
          <w:divBdr>
            <w:top w:val="none" w:sz="0" w:space="0" w:color="auto"/>
            <w:left w:val="none" w:sz="0" w:space="0" w:color="auto"/>
            <w:bottom w:val="none" w:sz="0" w:space="0" w:color="auto"/>
            <w:right w:val="none" w:sz="0" w:space="0" w:color="auto"/>
          </w:divBdr>
        </w:div>
        <w:div w:id="1756390123">
          <w:marLeft w:val="0"/>
          <w:marRight w:val="0"/>
          <w:marTop w:val="0"/>
          <w:marBottom w:val="0"/>
          <w:divBdr>
            <w:top w:val="none" w:sz="0" w:space="0" w:color="auto"/>
            <w:left w:val="none" w:sz="0" w:space="0" w:color="auto"/>
            <w:bottom w:val="none" w:sz="0" w:space="0" w:color="auto"/>
            <w:right w:val="none" w:sz="0" w:space="0" w:color="auto"/>
          </w:divBdr>
        </w:div>
        <w:div w:id="1883901888">
          <w:marLeft w:val="0"/>
          <w:marRight w:val="0"/>
          <w:marTop w:val="0"/>
          <w:marBottom w:val="0"/>
          <w:divBdr>
            <w:top w:val="none" w:sz="0" w:space="0" w:color="auto"/>
            <w:left w:val="none" w:sz="0" w:space="0" w:color="auto"/>
            <w:bottom w:val="none" w:sz="0" w:space="0" w:color="auto"/>
            <w:right w:val="none" w:sz="0" w:space="0" w:color="auto"/>
          </w:divBdr>
        </w:div>
        <w:div w:id="1951358525">
          <w:marLeft w:val="0"/>
          <w:marRight w:val="0"/>
          <w:marTop w:val="0"/>
          <w:marBottom w:val="0"/>
          <w:divBdr>
            <w:top w:val="none" w:sz="0" w:space="0" w:color="auto"/>
            <w:left w:val="none" w:sz="0" w:space="0" w:color="auto"/>
            <w:bottom w:val="none" w:sz="0" w:space="0" w:color="auto"/>
            <w:right w:val="none" w:sz="0" w:space="0" w:color="auto"/>
          </w:divBdr>
        </w:div>
      </w:divsChild>
    </w:div>
    <w:div w:id="1650093696">
      <w:bodyDiv w:val="1"/>
      <w:marLeft w:val="0"/>
      <w:marRight w:val="0"/>
      <w:marTop w:val="0"/>
      <w:marBottom w:val="0"/>
      <w:divBdr>
        <w:top w:val="none" w:sz="0" w:space="0" w:color="auto"/>
        <w:left w:val="none" w:sz="0" w:space="0" w:color="auto"/>
        <w:bottom w:val="none" w:sz="0" w:space="0" w:color="auto"/>
        <w:right w:val="none" w:sz="0" w:space="0" w:color="auto"/>
      </w:divBdr>
      <w:divsChild>
        <w:div w:id="234627160">
          <w:marLeft w:val="0"/>
          <w:marRight w:val="0"/>
          <w:marTop w:val="0"/>
          <w:marBottom w:val="0"/>
          <w:divBdr>
            <w:top w:val="none" w:sz="0" w:space="0" w:color="auto"/>
            <w:left w:val="none" w:sz="0" w:space="0" w:color="auto"/>
            <w:bottom w:val="none" w:sz="0" w:space="0" w:color="auto"/>
            <w:right w:val="none" w:sz="0" w:space="0" w:color="auto"/>
          </w:divBdr>
          <w:divsChild>
            <w:div w:id="1938362156">
              <w:marLeft w:val="0"/>
              <w:marRight w:val="0"/>
              <w:marTop w:val="0"/>
              <w:marBottom w:val="0"/>
              <w:divBdr>
                <w:top w:val="none" w:sz="0" w:space="0" w:color="auto"/>
                <w:left w:val="none" w:sz="0" w:space="0" w:color="auto"/>
                <w:bottom w:val="none" w:sz="0" w:space="0" w:color="auto"/>
                <w:right w:val="none" w:sz="0" w:space="0" w:color="auto"/>
              </w:divBdr>
            </w:div>
          </w:divsChild>
        </w:div>
        <w:div w:id="491676723">
          <w:marLeft w:val="0"/>
          <w:marRight w:val="0"/>
          <w:marTop w:val="0"/>
          <w:marBottom w:val="0"/>
          <w:divBdr>
            <w:top w:val="none" w:sz="0" w:space="0" w:color="auto"/>
            <w:left w:val="none" w:sz="0" w:space="0" w:color="auto"/>
            <w:bottom w:val="none" w:sz="0" w:space="0" w:color="auto"/>
            <w:right w:val="none" w:sz="0" w:space="0" w:color="auto"/>
          </w:divBdr>
          <w:divsChild>
            <w:div w:id="1076242722">
              <w:marLeft w:val="0"/>
              <w:marRight w:val="0"/>
              <w:marTop w:val="0"/>
              <w:marBottom w:val="0"/>
              <w:divBdr>
                <w:top w:val="none" w:sz="0" w:space="0" w:color="auto"/>
                <w:left w:val="none" w:sz="0" w:space="0" w:color="auto"/>
                <w:bottom w:val="none" w:sz="0" w:space="0" w:color="auto"/>
                <w:right w:val="none" w:sz="0" w:space="0" w:color="auto"/>
              </w:divBdr>
            </w:div>
          </w:divsChild>
        </w:div>
        <w:div w:id="493381501">
          <w:marLeft w:val="0"/>
          <w:marRight w:val="0"/>
          <w:marTop w:val="0"/>
          <w:marBottom w:val="0"/>
          <w:divBdr>
            <w:top w:val="none" w:sz="0" w:space="0" w:color="auto"/>
            <w:left w:val="none" w:sz="0" w:space="0" w:color="auto"/>
            <w:bottom w:val="none" w:sz="0" w:space="0" w:color="auto"/>
            <w:right w:val="none" w:sz="0" w:space="0" w:color="auto"/>
          </w:divBdr>
          <w:divsChild>
            <w:div w:id="855271842">
              <w:marLeft w:val="0"/>
              <w:marRight w:val="0"/>
              <w:marTop w:val="0"/>
              <w:marBottom w:val="0"/>
              <w:divBdr>
                <w:top w:val="none" w:sz="0" w:space="0" w:color="auto"/>
                <w:left w:val="none" w:sz="0" w:space="0" w:color="auto"/>
                <w:bottom w:val="none" w:sz="0" w:space="0" w:color="auto"/>
                <w:right w:val="none" w:sz="0" w:space="0" w:color="auto"/>
              </w:divBdr>
            </w:div>
            <w:div w:id="1096026144">
              <w:marLeft w:val="0"/>
              <w:marRight w:val="0"/>
              <w:marTop w:val="0"/>
              <w:marBottom w:val="0"/>
              <w:divBdr>
                <w:top w:val="none" w:sz="0" w:space="0" w:color="auto"/>
                <w:left w:val="none" w:sz="0" w:space="0" w:color="auto"/>
                <w:bottom w:val="none" w:sz="0" w:space="0" w:color="auto"/>
                <w:right w:val="none" w:sz="0" w:space="0" w:color="auto"/>
              </w:divBdr>
            </w:div>
          </w:divsChild>
        </w:div>
        <w:div w:id="576479214">
          <w:marLeft w:val="0"/>
          <w:marRight w:val="0"/>
          <w:marTop w:val="0"/>
          <w:marBottom w:val="0"/>
          <w:divBdr>
            <w:top w:val="none" w:sz="0" w:space="0" w:color="auto"/>
            <w:left w:val="none" w:sz="0" w:space="0" w:color="auto"/>
            <w:bottom w:val="none" w:sz="0" w:space="0" w:color="auto"/>
            <w:right w:val="none" w:sz="0" w:space="0" w:color="auto"/>
          </w:divBdr>
          <w:divsChild>
            <w:div w:id="790167639">
              <w:marLeft w:val="0"/>
              <w:marRight w:val="0"/>
              <w:marTop w:val="0"/>
              <w:marBottom w:val="0"/>
              <w:divBdr>
                <w:top w:val="none" w:sz="0" w:space="0" w:color="auto"/>
                <w:left w:val="none" w:sz="0" w:space="0" w:color="auto"/>
                <w:bottom w:val="none" w:sz="0" w:space="0" w:color="auto"/>
                <w:right w:val="none" w:sz="0" w:space="0" w:color="auto"/>
              </w:divBdr>
            </w:div>
          </w:divsChild>
        </w:div>
        <w:div w:id="1317801919">
          <w:marLeft w:val="0"/>
          <w:marRight w:val="0"/>
          <w:marTop w:val="0"/>
          <w:marBottom w:val="0"/>
          <w:divBdr>
            <w:top w:val="none" w:sz="0" w:space="0" w:color="auto"/>
            <w:left w:val="none" w:sz="0" w:space="0" w:color="auto"/>
            <w:bottom w:val="none" w:sz="0" w:space="0" w:color="auto"/>
            <w:right w:val="none" w:sz="0" w:space="0" w:color="auto"/>
          </w:divBdr>
          <w:divsChild>
            <w:div w:id="1894854147">
              <w:marLeft w:val="0"/>
              <w:marRight w:val="0"/>
              <w:marTop w:val="0"/>
              <w:marBottom w:val="0"/>
              <w:divBdr>
                <w:top w:val="none" w:sz="0" w:space="0" w:color="auto"/>
                <w:left w:val="none" w:sz="0" w:space="0" w:color="auto"/>
                <w:bottom w:val="none" w:sz="0" w:space="0" w:color="auto"/>
                <w:right w:val="none" w:sz="0" w:space="0" w:color="auto"/>
              </w:divBdr>
            </w:div>
          </w:divsChild>
        </w:div>
        <w:div w:id="1321427546">
          <w:marLeft w:val="0"/>
          <w:marRight w:val="0"/>
          <w:marTop w:val="0"/>
          <w:marBottom w:val="0"/>
          <w:divBdr>
            <w:top w:val="none" w:sz="0" w:space="0" w:color="auto"/>
            <w:left w:val="none" w:sz="0" w:space="0" w:color="auto"/>
            <w:bottom w:val="none" w:sz="0" w:space="0" w:color="auto"/>
            <w:right w:val="none" w:sz="0" w:space="0" w:color="auto"/>
          </w:divBdr>
          <w:divsChild>
            <w:div w:id="1138837558">
              <w:marLeft w:val="0"/>
              <w:marRight w:val="0"/>
              <w:marTop w:val="0"/>
              <w:marBottom w:val="0"/>
              <w:divBdr>
                <w:top w:val="none" w:sz="0" w:space="0" w:color="auto"/>
                <w:left w:val="none" w:sz="0" w:space="0" w:color="auto"/>
                <w:bottom w:val="none" w:sz="0" w:space="0" w:color="auto"/>
                <w:right w:val="none" w:sz="0" w:space="0" w:color="auto"/>
              </w:divBdr>
            </w:div>
          </w:divsChild>
        </w:div>
        <w:div w:id="1400785162">
          <w:marLeft w:val="0"/>
          <w:marRight w:val="0"/>
          <w:marTop w:val="0"/>
          <w:marBottom w:val="0"/>
          <w:divBdr>
            <w:top w:val="none" w:sz="0" w:space="0" w:color="auto"/>
            <w:left w:val="none" w:sz="0" w:space="0" w:color="auto"/>
            <w:bottom w:val="none" w:sz="0" w:space="0" w:color="auto"/>
            <w:right w:val="none" w:sz="0" w:space="0" w:color="auto"/>
          </w:divBdr>
          <w:divsChild>
            <w:div w:id="1205750975">
              <w:marLeft w:val="0"/>
              <w:marRight w:val="0"/>
              <w:marTop w:val="0"/>
              <w:marBottom w:val="0"/>
              <w:divBdr>
                <w:top w:val="none" w:sz="0" w:space="0" w:color="auto"/>
                <w:left w:val="none" w:sz="0" w:space="0" w:color="auto"/>
                <w:bottom w:val="none" w:sz="0" w:space="0" w:color="auto"/>
                <w:right w:val="none" w:sz="0" w:space="0" w:color="auto"/>
              </w:divBdr>
            </w:div>
          </w:divsChild>
        </w:div>
        <w:div w:id="1514799602">
          <w:marLeft w:val="0"/>
          <w:marRight w:val="0"/>
          <w:marTop w:val="0"/>
          <w:marBottom w:val="0"/>
          <w:divBdr>
            <w:top w:val="none" w:sz="0" w:space="0" w:color="auto"/>
            <w:left w:val="none" w:sz="0" w:space="0" w:color="auto"/>
            <w:bottom w:val="none" w:sz="0" w:space="0" w:color="auto"/>
            <w:right w:val="none" w:sz="0" w:space="0" w:color="auto"/>
          </w:divBdr>
          <w:divsChild>
            <w:div w:id="508374095">
              <w:marLeft w:val="0"/>
              <w:marRight w:val="0"/>
              <w:marTop w:val="0"/>
              <w:marBottom w:val="0"/>
              <w:divBdr>
                <w:top w:val="none" w:sz="0" w:space="0" w:color="auto"/>
                <w:left w:val="none" w:sz="0" w:space="0" w:color="auto"/>
                <w:bottom w:val="none" w:sz="0" w:space="0" w:color="auto"/>
                <w:right w:val="none" w:sz="0" w:space="0" w:color="auto"/>
              </w:divBdr>
            </w:div>
          </w:divsChild>
        </w:div>
        <w:div w:id="1555659730">
          <w:marLeft w:val="0"/>
          <w:marRight w:val="0"/>
          <w:marTop w:val="0"/>
          <w:marBottom w:val="0"/>
          <w:divBdr>
            <w:top w:val="none" w:sz="0" w:space="0" w:color="auto"/>
            <w:left w:val="none" w:sz="0" w:space="0" w:color="auto"/>
            <w:bottom w:val="none" w:sz="0" w:space="0" w:color="auto"/>
            <w:right w:val="none" w:sz="0" w:space="0" w:color="auto"/>
          </w:divBdr>
          <w:divsChild>
            <w:div w:id="2095738280">
              <w:marLeft w:val="0"/>
              <w:marRight w:val="0"/>
              <w:marTop w:val="0"/>
              <w:marBottom w:val="0"/>
              <w:divBdr>
                <w:top w:val="none" w:sz="0" w:space="0" w:color="auto"/>
                <w:left w:val="none" w:sz="0" w:space="0" w:color="auto"/>
                <w:bottom w:val="none" w:sz="0" w:space="0" w:color="auto"/>
                <w:right w:val="none" w:sz="0" w:space="0" w:color="auto"/>
              </w:divBdr>
            </w:div>
          </w:divsChild>
        </w:div>
        <w:div w:id="1576551630">
          <w:marLeft w:val="0"/>
          <w:marRight w:val="0"/>
          <w:marTop w:val="0"/>
          <w:marBottom w:val="0"/>
          <w:divBdr>
            <w:top w:val="none" w:sz="0" w:space="0" w:color="auto"/>
            <w:left w:val="none" w:sz="0" w:space="0" w:color="auto"/>
            <w:bottom w:val="none" w:sz="0" w:space="0" w:color="auto"/>
            <w:right w:val="none" w:sz="0" w:space="0" w:color="auto"/>
          </w:divBdr>
          <w:divsChild>
            <w:div w:id="265617714">
              <w:marLeft w:val="0"/>
              <w:marRight w:val="0"/>
              <w:marTop w:val="0"/>
              <w:marBottom w:val="0"/>
              <w:divBdr>
                <w:top w:val="none" w:sz="0" w:space="0" w:color="auto"/>
                <w:left w:val="none" w:sz="0" w:space="0" w:color="auto"/>
                <w:bottom w:val="none" w:sz="0" w:space="0" w:color="auto"/>
                <w:right w:val="none" w:sz="0" w:space="0" w:color="auto"/>
              </w:divBdr>
            </w:div>
          </w:divsChild>
        </w:div>
        <w:div w:id="1616063439">
          <w:marLeft w:val="0"/>
          <w:marRight w:val="0"/>
          <w:marTop w:val="0"/>
          <w:marBottom w:val="0"/>
          <w:divBdr>
            <w:top w:val="none" w:sz="0" w:space="0" w:color="auto"/>
            <w:left w:val="none" w:sz="0" w:space="0" w:color="auto"/>
            <w:bottom w:val="none" w:sz="0" w:space="0" w:color="auto"/>
            <w:right w:val="none" w:sz="0" w:space="0" w:color="auto"/>
          </w:divBdr>
          <w:divsChild>
            <w:div w:id="407769862">
              <w:marLeft w:val="0"/>
              <w:marRight w:val="0"/>
              <w:marTop w:val="0"/>
              <w:marBottom w:val="0"/>
              <w:divBdr>
                <w:top w:val="none" w:sz="0" w:space="0" w:color="auto"/>
                <w:left w:val="none" w:sz="0" w:space="0" w:color="auto"/>
                <w:bottom w:val="none" w:sz="0" w:space="0" w:color="auto"/>
                <w:right w:val="none" w:sz="0" w:space="0" w:color="auto"/>
              </w:divBdr>
            </w:div>
          </w:divsChild>
        </w:div>
        <w:div w:id="1856725616">
          <w:marLeft w:val="0"/>
          <w:marRight w:val="0"/>
          <w:marTop w:val="0"/>
          <w:marBottom w:val="0"/>
          <w:divBdr>
            <w:top w:val="none" w:sz="0" w:space="0" w:color="auto"/>
            <w:left w:val="none" w:sz="0" w:space="0" w:color="auto"/>
            <w:bottom w:val="none" w:sz="0" w:space="0" w:color="auto"/>
            <w:right w:val="none" w:sz="0" w:space="0" w:color="auto"/>
          </w:divBdr>
          <w:divsChild>
            <w:div w:id="1211919671">
              <w:marLeft w:val="0"/>
              <w:marRight w:val="0"/>
              <w:marTop w:val="0"/>
              <w:marBottom w:val="0"/>
              <w:divBdr>
                <w:top w:val="none" w:sz="0" w:space="0" w:color="auto"/>
                <w:left w:val="none" w:sz="0" w:space="0" w:color="auto"/>
                <w:bottom w:val="none" w:sz="0" w:space="0" w:color="auto"/>
                <w:right w:val="none" w:sz="0" w:space="0" w:color="auto"/>
              </w:divBdr>
            </w:div>
          </w:divsChild>
        </w:div>
        <w:div w:id="2043509460">
          <w:marLeft w:val="0"/>
          <w:marRight w:val="0"/>
          <w:marTop w:val="0"/>
          <w:marBottom w:val="0"/>
          <w:divBdr>
            <w:top w:val="none" w:sz="0" w:space="0" w:color="auto"/>
            <w:left w:val="none" w:sz="0" w:space="0" w:color="auto"/>
            <w:bottom w:val="none" w:sz="0" w:space="0" w:color="auto"/>
            <w:right w:val="none" w:sz="0" w:space="0" w:color="auto"/>
          </w:divBdr>
          <w:divsChild>
            <w:div w:id="1906451972">
              <w:marLeft w:val="0"/>
              <w:marRight w:val="0"/>
              <w:marTop w:val="0"/>
              <w:marBottom w:val="0"/>
              <w:divBdr>
                <w:top w:val="none" w:sz="0" w:space="0" w:color="auto"/>
                <w:left w:val="none" w:sz="0" w:space="0" w:color="auto"/>
                <w:bottom w:val="none" w:sz="0" w:space="0" w:color="auto"/>
                <w:right w:val="none" w:sz="0" w:space="0" w:color="auto"/>
              </w:divBdr>
            </w:div>
          </w:divsChild>
        </w:div>
        <w:div w:id="2111733145">
          <w:marLeft w:val="0"/>
          <w:marRight w:val="0"/>
          <w:marTop w:val="0"/>
          <w:marBottom w:val="0"/>
          <w:divBdr>
            <w:top w:val="none" w:sz="0" w:space="0" w:color="auto"/>
            <w:left w:val="none" w:sz="0" w:space="0" w:color="auto"/>
            <w:bottom w:val="none" w:sz="0" w:space="0" w:color="auto"/>
            <w:right w:val="none" w:sz="0" w:space="0" w:color="auto"/>
          </w:divBdr>
          <w:divsChild>
            <w:div w:id="10015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8951">
      <w:bodyDiv w:val="1"/>
      <w:marLeft w:val="0"/>
      <w:marRight w:val="0"/>
      <w:marTop w:val="0"/>
      <w:marBottom w:val="0"/>
      <w:divBdr>
        <w:top w:val="none" w:sz="0" w:space="0" w:color="auto"/>
        <w:left w:val="none" w:sz="0" w:space="0" w:color="auto"/>
        <w:bottom w:val="none" w:sz="0" w:space="0" w:color="auto"/>
        <w:right w:val="none" w:sz="0" w:space="0" w:color="auto"/>
      </w:divBdr>
    </w:div>
    <w:div w:id="1709791684">
      <w:bodyDiv w:val="1"/>
      <w:marLeft w:val="0"/>
      <w:marRight w:val="0"/>
      <w:marTop w:val="0"/>
      <w:marBottom w:val="0"/>
      <w:divBdr>
        <w:top w:val="none" w:sz="0" w:space="0" w:color="auto"/>
        <w:left w:val="none" w:sz="0" w:space="0" w:color="auto"/>
        <w:bottom w:val="none" w:sz="0" w:space="0" w:color="auto"/>
        <w:right w:val="none" w:sz="0" w:space="0" w:color="auto"/>
      </w:divBdr>
      <w:divsChild>
        <w:div w:id="965623060">
          <w:marLeft w:val="0"/>
          <w:marRight w:val="0"/>
          <w:marTop w:val="0"/>
          <w:marBottom w:val="0"/>
          <w:divBdr>
            <w:top w:val="none" w:sz="0" w:space="0" w:color="auto"/>
            <w:left w:val="none" w:sz="0" w:space="0" w:color="auto"/>
            <w:bottom w:val="none" w:sz="0" w:space="0" w:color="auto"/>
            <w:right w:val="none" w:sz="0" w:space="0" w:color="auto"/>
          </w:divBdr>
        </w:div>
        <w:div w:id="971448091">
          <w:marLeft w:val="0"/>
          <w:marRight w:val="0"/>
          <w:marTop w:val="0"/>
          <w:marBottom w:val="0"/>
          <w:divBdr>
            <w:top w:val="none" w:sz="0" w:space="0" w:color="auto"/>
            <w:left w:val="none" w:sz="0" w:space="0" w:color="auto"/>
            <w:bottom w:val="none" w:sz="0" w:space="0" w:color="auto"/>
            <w:right w:val="none" w:sz="0" w:space="0" w:color="auto"/>
          </w:divBdr>
        </w:div>
        <w:div w:id="1349671870">
          <w:marLeft w:val="0"/>
          <w:marRight w:val="0"/>
          <w:marTop w:val="0"/>
          <w:marBottom w:val="0"/>
          <w:divBdr>
            <w:top w:val="none" w:sz="0" w:space="0" w:color="auto"/>
            <w:left w:val="none" w:sz="0" w:space="0" w:color="auto"/>
            <w:bottom w:val="none" w:sz="0" w:space="0" w:color="auto"/>
            <w:right w:val="none" w:sz="0" w:space="0" w:color="auto"/>
          </w:divBdr>
        </w:div>
        <w:div w:id="1419132125">
          <w:marLeft w:val="0"/>
          <w:marRight w:val="0"/>
          <w:marTop w:val="0"/>
          <w:marBottom w:val="0"/>
          <w:divBdr>
            <w:top w:val="none" w:sz="0" w:space="0" w:color="auto"/>
            <w:left w:val="none" w:sz="0" w:space="0" w:color="auto"/>
            <w:bottom w:val="none" w:sz="0" w:space="0" w:color="auto"/>
            <w:right w:val="none" w:sz="0" w:space="0" w:color="auto"/>
          </w:divBdr>
        </w:div>
        <w:div w:id="2074574091">
          <w:marLeft w:val="0"/>
          <w:marRight w:val="0"/>
          <w:marTop w:val="0"/>
          <w:marBottom w:val="0"/>
          <w:divBdr>
            <w:top w:val="none" w:sz="0" w:space="0" w:color="auto"/>
            <w:left w:val="none" w:sz="0" w:space="0" w:color="auto"/>
            <w:bottom w:val="none" w:sz="0" w:space="0" w:color="auto"/>
            <w:right w:val="none" w:sz="0" w:space="0" w:color="auto"/>
          </w:divBdr>
        </w:div>
        <w:div w:id="2091190639">
          <w:marLeft w:val="0"/>
          <w:marRight w:val="0"/>
          <w:marTop w:val="0"/>
          <w:marBottom w:val="0"/>
          <w:divBdr>
            <w:top w:val="none" w:sz="0" w:space="0" w:color="auto"/>
            <w:left w:val="none" w:sz="0" w:space="0" w:color="auto"/>
            <w:bottom w:val="none" w:sz="0" w:space="0" w:color="auto"/>
            <w:right w:val="none" w:sz="0" w:space="0" w:color="auto"/>
          </w:divBdr>
        </w:div>
      </w:divsChild>
    </w:div>
    <w:div w:id="1715734108">
      <w:bodyDiv w:val="1"/>
      <w:marLeft w:val="0"/>
      <w:marRight w:val="0"/>
      <w:marTop w:val="0"/>
      <w:marBottom w:val="0"/>
      <w:divBdr>
        <w:top w:val="none" w:sz="0" w:space="0" w:color="auto"/>
        <w:left w:val="none" w:sz="0" w:space="0" w:color="auto"/>
        <w:bottom w:val="none" w:sz="0" w:space="0" w:color="auto"/>
        <w:right w:val="none" w:sz="0" w:space="0" w:color="auto"/>
      </w:divBdr>
      <w:divsChild>
        <w:div w:id="114178974">
          <w:marLeft w:val="0"/>
          <w:marRight w:val="0"/>
          <w:marTop w:val="0"/>
          <w:marBottom w:val="0"/>
          <w:divBdr>
            <w:top w:val="none" w:sz="0" w:space="0" w:color="auto"/>
            <w:left w:val="none" w:sz="0" w:space="0" w:color="auto"/>
            <w:bottom w:val="none" w:sz="0" w:space="0" w:color="auto"/>
            <w:right w:val="none" w:sz="0" w:space="0" w:color="auto"/>
          </w:divBdr>
        </w:div>
        <w:div w:id="862478289">
          <w:marLeft w:val="0"/>
          <w:marRight w:val="0"/>
          <w:marTop w:val="0"/>
          <w:marBottom w:val="0"/>
          <w:divBdr>
            <w:top w:val="none" w:sz="0" w:space="0" w:color="auto"/>
            <w:left w:val="none" w:sz="0" w:space="0" w:color="auto"/>
            <w:bottom w:val="none" w:sz="0" w:space="0" w:color="auto"/>
            <w:right w:val="none" w:sz="0" w:space="0" w:color="auto"/>
          </w:divBdr>
        </w:div>
        <w:div w:id="1939169990">
          <w:marLeft w:val="0"/>
          <w:marRight w:val="0"/>
          <w:marTop w:val="0"/>
          <w:marBottom w:val="0"/>
          <w:divBdr>
            <w:top w:val="none" w:sz="0" w:space="0" w:color="auto"/>
            <w:left w:val="none" w:sz="0" w:space="0" w:color="auto"/>
            <w:bottom w:val="none" w:sz="0" w:space="0" w:color="auto"/>
            <w:right w:val="none" w:sz="0" w:space="0" w:color="auto"/>
          </w:divBdr>
        </w:div>
      </w:divsChild>
    </w:div>
    <w:div w:id="1754425778">
      <w:bodyDiv w:val="1"/>
      <w:marLeft w:val="0"/>
      <w:marRight w:val="0"/>
      <w:marTop w:val="0"/>
      <w:marBottom w:val="0"/>
      <w:divBdr>
        <w:top w:val="none" w:sz="0" w:space="0" w:color="auto"/>
        <w:left w:val="none" w:sz="0" w:space="0" w:color="auto"/>
        <w:bottom w:val="none" w:sz="0" w:space="0" w:color="auto"/>
        <w:right w:val="none" w:sz="0" w:space="0" w:color="auto"/>
      </w:divBdr>
    </w:div>
    <w:div w:id="1759398121">
      <w:bodyDiv w:val="1"/>
      <w:marLeft w:val="0"/>
      <w:marRight w:val="0"/>
      <w:marTop w:val="0"/>
      <w:marBottom w:val="0"/>
      <w:divBdr>
        <w:top w:val="none" w:sz="0" w:space="0" w:color="auto"/>
        <w:left w:val="none" w:sz="0" w:space="0" w:color="auto"/>
        <w:bottom w:val="none" w:sz="0" w:space="0" w:color="auto"/>
        <w:right w:val="none" w:sz="0" w:space="0" w:color="auto"/>
      </w:divBdr>
      <w:divsChild>
        <w:div w:id="1139306179">
          <w:marLeft w:val="0"/>
          <w:marRight w:val="0"/>
          <w:marTop w:val="0"/>
          <w:marBottom w:val="0"/>
          <w:divBdr>
            <w:top w:val="none" w:sz="0" w:space="0" w:color="auto"/>
            <w:left w:val="none" w:sz="0" w:space="0" w:color="auto"/>
            <w:bottom w:val="none" w:sz="0" w:space="0" w:color="auto"/>
            <w:right w:val="none" w:sz="0" w:space="0" w:color="auto"/>
          </w:divBdr>
        </w:div>
        <w:div w:id="1582643763">
          <w:marLeft w:val="0"/>
          <w:marRight w:val="0"/>
          <w:marTop w:val="0"/>
          <w:marBottom w:val="0"/>
          <w:divBdr>
            <w:top w:val="none" w:sz="0" w:space="0" w:color="auto"/>
            <w:left w:val="none" w:sz="0" w:space="0" w:color="auto"/>
            <w:bottom w:val="none" w:sz="0" w:space="0" w:color="auto"/>
            <w:right w:val="none" w:sz="0" w:space="0" w:color="auto"/>
          </w:divBdr>
        </w:div>
        <w:div w:id="1628124893">
          <w:marLeft w:val="0"/>
          <w:marRight w:val="0"/>
          <w:marTop w:val="0"/>
          <w:marBottom w:val="0"/>
          <w:divBdr>
            <w:top w:val="none" w:sz="0" w:space="0" w:color="auto"/>
            <w:left w:val="none" w:sz="0" w:space="0" w:color="auto"/>
            <w:bottom w:val="none" w:sz="0" w:space="0" w:color="auto"/>
            <w:right w:val="none" w:sz="0" w:space="0" w:color="auto"/>
          </w:divBdr>
        </w:div>
      </w:divsChild>
    </w:div>
    <w:div w:id="1780298108">
      <w:bodyDiv w:val="1"/>
      <w:marLeft w:val="0"/>
      <w:marRight w:val="0"/>
      <w:marTop w:val="0"/>
      <w:marBottom w:val="0"/>
      <w:divBdr>
        <w:top w:val="none" w:sz="0" w:space="0" w:color="auto"/>
        <w:left w:val="none" w:sz="0" w:space="0" w:color="auto"/>
        <w:bottom w:val="none" w:sz="0" w:space="0" w:color="auto"/>
        <w:right w:val="none" w:sz="0" w:space="0" w:color="auto"/>
      </w:divBdr>
      <w:divsChild>
        <w:div w:id="488130157">
          <w:marLeft w:val="0"/>
          <w:marRight w:val="0"/>
          <w:marTop w:val="0"/>
          <w:marBottom w:val="0"/>
          <w:divBdr>
            <w:top w:val="none" w:sz="0" w:space="0" w:color="auto"/>
            <w:left w:val="none" w:sz="0" w:space="0" w:color="auto"/>
            <w:bottom w:val="none" w:sz="0" w:space="0" w:color="auto"/>
            <w:right w:val="none" w:sz="0" w:space="0" w:color="auto"/>
          </w:divBdr>
        </w:div>
        <w:div w:id="1471244706">
          <w:marLeft w:val="0"/>
          <w:marRight w:val="0"/>
          <w:marTop w:val="0"/>
          <w:marBottom w:val="0"/>
          <w:divBdr>
            <w:top w:val="none" w:sz="0" w:space="0" w:color="auto"/>
            <w:left w:val="none" w:sz="0" w:space="0" w:color="auto"/>
            <w:bottom w:val="none" w:sz="0" w:space="0" w:color="auto"/>
            <w:right w:val="none" w:sz="0" w:space="0" w:color="auto"/>
          </w:divBdr>
        </w:div>
      </w:divsChild>
    </w:div>
    <w:div w:id="1782410864">
      <w:bodyDiv w:val="1"/>
      <w:marLeft w:val="0"/>
      <w:marRight w:val="0"/>
      <w:marTop w:val="0"/>
      <w:marBottom w:val="0"/>
      <w:divBdr>
        <w:top w:val="none" w:sz="0" w:space="0" w:color="auto"/>
        <w:left w:val="none" w:sz="0" w:space="0" w:color="auto"/>
        <w:bottom w:val="none" w:sz="0" w:space="0" w:color="auto"/>
        <w:right w:val="none" w:sz="0" w:space="0" w:color="auto"/>
      </w:divBdr>
    </w:div>
    <w:div w:id="1790464763">
      <w:bodyDiv w:val="1"/>
      <w:marLeft w:val="0"/>
      <w:marRight w:val="0"/>
      <w:marTop w:val="0"/>
      <w:marBottom w:val="0"/>
      <w:divBdr>
        <w:top w:val="none" w:sz="0" w:space="0" w:color="auto"/>
        <w:left w:val="none" w:sz="0" w:space="0" w:color="auto"/>
        <w:bottom w:val="none" w:sz="0" w:space="0" w:color="auto"/>
        <w:right w:val="none" w:sz="0" w:space="0" w:color="auto"/>
      </w:divBdr>
    </w:div>
    <w:div w:id="1810707601">
      <w:bodyDiv w:val="1"/>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39021834">
          <w:marLeft w:val="0"/>
          <w:marRight w:val="0"/>
          <w:marTop w:val="0"/>
          <w:marBottom w:val="0"/>
          <w:divBdr>
            <w:top w:val="none" w:sz="0" w:space="0" w:color="auto"/>
            <w:left w:val="none" w:sz="0" w:space="0" w:color="auto"/>
            <w:bottom w:val="none" w:sz="0" w:space="0" w:color="auto"/>
            <w:right w:val="none" w:sz="0" w:space="0" w:color="auto"/>
          </w:divBdr>
        </w:div>
        <w:div w:id="349381143">
          <w:marLeft w:val="0"/>
          <w:marRight w:val="0"/>
          <w:marTop w:val="0"/>
          <w:marBottom w:val="0"/>
          <w:divBdr>
            <w:top w:val="none" w:sz="0" w:space="0" w:color="auto"/>
            <w:left w:val="none" w:sz="0" w:space="0" w:color="auto"/>
            <w:bottom w:val="none" w:sz="0" w:space="0" w:color="auto"/>
            <w:right w:val="none" w:sz="0" w:space="0" w:color="auto"/>
          </w:divBdr>
        </w:div>
        <w:div w:id="621156642">
          <w:marLeft w:val="0"/>
          <w:marRight w:val="0"/>
          <w:marTop w:val="0"/>
          <w:marBottom w:val="0"/>
          <w:divBdr>
            <w:top w:val="none" w:sz="0" w:space="0" w:color="auto"/>
            <w:left w:val="none" w:sz="0" w:space="0" w:color="auto"/>
            <w:bottom w:val="none" w:sz="0" w:space="0" w:color="auto"/>
            <w:right w:val="none" w:sz="0" w:space="0" w:color="auto"/>
          </w:divBdr>
        </w:div>
        <w:div w:id="718287153">
          <w:marLeft w:val="0"/>
          <w:marRight w:val="0"/>
          <w:marTop w:val="0"/>
          <w:marBottom w:val="0"/>
          <w:divBdr>
            <w:top w:val="none" w:sz="0" w:space="0" w:color="auto"/>
            <w:left w:val="none" w:sz="0" w:space="0" w:color="auto"/>
            <w:bottom w:val="none" w:sz="0" w:space="0" w:color="auto"/>
            <w:right w:val="none" w:sz="0" w:space="0" w:color="auto"/>
          </w:divBdr>
        </w:div>
        <w:div w:id="791484044">
          <w:marLeft w:val="0"/>
          <w:marRight w:val="0"/>
          <w:marTop w:val="0"/>
          <w:marBottom w:val="0"/>
          <w:divBdr>
            <w:top w:val="none" w:sz="0" w:space="0" w:color="auto"/>
            <w:left w:val="none" w:sz="0" w:space="0" w:color="auto"/>
            <w:bottom w:val="none" w:sz="0" w:space="0" w:color="auto"/>
            <w:right w:val="none" w:sz="0" w:space="0" w:color="auto"/>
          </w:divBdr>
        </w:div>
        <w:div w:id="831603534">
          <w:marLeft w:val="0"/>
          <w:marRight w:val="0"/>
          <w:marTop w:val="0"/>
          <w:marBottom w:val="0"/>
          <w:divBdr>
            <w:top w:val="none" w:sz="0" w:space="0" w:color="auto"/>
            <w:left w:val="none" w:sz="0" w:space="0" w:color="auto"/>
            <w:bottom w:val="none" w:sz="0" w:space="0" w:color="auto"/>
            <w:right w:val="none" w:sz="0" w:space="0" w:color="auto"/>
          </w:divBdr>
        </w:div>
        <w:div w:id="1227033239">
          <w:marLeft w:val="0"/>
          <w:marRight w:val="0"/>
          <w:marTop w:val="0"/>
          <w:marBottom w:val="0"/>
          <w:divBdr>
            <w:top w:val="none" w:sz="0" w:space="0" w:color="auto"/>
            <w:left w:val="none" w:sz="0" w:space="0" w:color="auto"/>
            <w:bottom w:val="none" w:sz="0" w:space="0" w:color="auto"/>
            <w:right w:val="none" w:sz="0" w:space="0" w:color="auto"/>
          </w:divBdr>
        </w:div>
        <w:div w:id="1272395753">
          <w:marLeft w:val="0"/>
          <w:marRight w:val="0"/>
          <w:marTop w:val="0"/>
          <w:marBottom w:val="0"/>
          <w:divBdr>
            <w:top w:val="none" w:sz="0" w:space="0" w:color="auto"/>
            <w:left w:val="none" w:sz="0" w:space="0" w:color="auto"/>
            <w:bottom w:val="none" w:sz="0" w:space="0" w:color="auto"/>
            <w:right w:val="none" w:sz="0" w:space="0" w:color="auto"/>
          </w:divBdr>
        </w:div>
        <w:div w:id="1760710189">
          <w:marLeft w:val="0"/>
          <w:marRight w:val="0"/>
          <w:marTop w:val="0"/>
          <w:marBottom w:val="0"/>
          <w:divBdr>
            <w:top w:val="none" w:sz="0" w:space="0" w:color="auto"/>
            <w:left w:val="none" w:sz="0" w:space="0" w:color="auto"/>
            <w:bottom w:val="none" w:sz="0" w:space="0" w:color="auto"/>
            <w:right w:val="none" w:sz="0" w:space="0" w:color="auto"/>
          </w:divBdr>
        </w:div>
        <w:div w:id="2009555615">
          <w:marLeft w:val="0"/>
          <w:marRight w:val="0"/>
          <w:marTop w:val="0"/>
          <w:marBottom w:val="0"/>
          <w:divBdr>
            <w:top w:val="none" w:sz="0" w:space="0" w:color="auto"/>
            <w:left w:val="none" w:sz="0" w:space="0" w:color="auto"/>
            <w:bottom w:val="none" w:sz="0" w:space="0" w:color="auto"/>
            <w:right w:val="none" w:sz="0" w:space="0" w:color="auto"/>
          </w:divBdr>
        </w:div>
      </w:divsChild>
    </w:div>
    <w:div w:id="1830705216">
      <w:bodyDiv w:val="1"/>
      <w:marLeft w:val="0"/>
      <w:marRight w:val="0"/>
      <w:marTop w:val="0"/>
      <w:marBottom w:val="0"/>
      <w:divBdr>
        <w:top w:val="none" w:sz="0" w:space="0" w:color="auto"/>
        <w:left w:val="none" w:sz="0" w:space="0" w:color="auto"/>
        <w:bottom w:val="none" w:sz="0" w:space="0" w:color="auto"/>
        <w:right w:val="none" w:sz="0" w:space="0" w:color="auto"/>
      </w:divBdr>
      <w:divsChild>
        <w:div w:id="97676939">
          <w:marLeft w:val="0"/>
          <w:marRight w:val="0"/>
          <w:marTop w:val="0"/>
          <w:marBottom w:val="0"/>
          <w:divBdr>
            <w:top w:val="none" w:sz="0" w:space="0" w:color="auto"/>
            <w:left w:val="none" w:sz="0" w:space="0" w:color="auto"/>
            <w:bottom w:val="none" w:sz="0" w:space="0" w:color="auto"/>
            <w:right w:val="none" w:sz="0" w:space="0" w:color="auto"/>
          </w:divBdr>
        </w:div>
        <w:div w:id="973145308">
          <w:marLeft w:val="0"/>
          <w:marRight w:val="0"/>
          <w:marTop w:val="0"/>
          <w:marBottom w:val="0"/>
          <w:divBdr>
            <w:top w:val="none" w:sz="0" w:space="0" w:color="auto"/>
            <w:left w:val="none" w:sz="0" w:space="0" w:color="auto"/>
            <w:bottom w:val="none" w:sz="0" w:space="0" w:color="auto"/>
            <w:right w:val="none" w:sz="0" w:space="0" w:color="auto"/>
          </w:divBdr>
        </w:div>
        <w:div w:id="1108156763">
          <w:marLeft w:val="0"/>
          <w:marRight w:val="0"/>
          <w:marTop w:val="0"/>
          <w:marBottom w:val="0"/>
          <w:divBdr>
            <w:top w:val="none" w:sz="0" w:space="0" w:color="auto"/>
            <w:left w:val="none" w:sz="0" w:space="0" w:color="auto"/>
            <w:bottom w:val="none" w:sz="0" w:space="0" w:color="auto"/>
            <w:right w:val="none" w:sz="0" w:space="0" w:color="auto"/>
          </w:divBdr>
        </w:div>
      </w:divsChild>
    </w:div>
    <w:div w:id="1833983075">
      <w:bodyDiv w:val="1"/>
      <w:marLeft w:val="0"/>
      <w:marRight w:val="0"/>
      <w:marTop w:val="0"/>
      <w:marBottom w:val="0"/>
      <w:divBdr>
        <w:top w:val="none" w:sz="0" w:space="0" w:color="auto"/>
        <w:left w:val="none" w:sz="0" w:space="0" w:color="auto"/>
        <w:bottom w:val="none" w:sz="0" w:space="0" w:color="auto"/>
        <w:right w:val="none" w:sz="0" w:space="0" w:color="auto"/>
      </w:divBdr>
      <w:divsChild>
        <w:div w:id="7686625">
          <w:marLeft w:val="0"/>
          <w:marRight w:val="0"/>
          <w:marTop w:val="0"/>
          <w:marBottom w:val="0"/>
          <w:divBdr>
            <w:top w:val="none" w:sz="0" w:space="0" w:color="auto"/>
            <w:left w:val="none" w:sz="0" w:space="0" w:color="auto"/>
            <w:bottom w:val="none" w:sz="0" w:space="0" w:color="auto"/>
            <w:right w:val="none" w:sz="0" w:space="0" w:color="auto"/>
          </w:divBdr>
          <w:divsChild>
            <w:div w:id="206796685">
              <w:marLeft w:val="0"/>
              <w:marRight w:val="0"/>
              <w:marTop w:val="0"/>
              <w:marBottom w:val="0"/>
              <w:divBdr>
                <w:top w:val="none" w:sz="0" w:space="0" w:color="auto"/>
                <w:left w:val="none" w:sz="0" w:space="0" w:color="auto"/>
                <w:bottom w:val="none" w:sz="0" w:space="0" w:color="auto"/>
                <w:right w:val="none" w:sz="0" w:space="0" w:color="auto"/>
              </w:divBdr>
            </w:div>
          </w:divsChild>
        </w:div>
        <w:div w:id="16278812">
          <w:marLeft w:val="0"/>
          <w:marRight w:val="0"/>
          <w:marTop w:val="0"/>
          <w:marBottom w:val="0"/>
          <w:divBdr>
            <w:top w:val="none" w:sz="0" w:space="0" w:color="auto"/>
            <w:left w:val="none" w:sz="0" w:space="0" w:color="auto"/>
            <w:bottom w:val="none" w:sz="0" w:space="0" w:color="auto"/>
            <w:right w:val="none" w:sz="0" w:space="0" w:color="auto"/>
          </w:divBdr>
          <w:divsChild>
            <w:div w:id="284427759">
              <w:marLeft w:val="0"/>
              <w:marRight w:val="0"/>
              <w:marTop w:val="0"/>
              <w:marBottom w:val="0"/>
              <w:divBdr>
                <w:top w:val="none" w:sz="0" w:space="0" w:color="auto"/>
                <w:left w:val="none" w:sz="0" w:space="0" w:color="auto"/>
                <w:bottom w:val="none" w:sz="0" w:space="0" w:color="auto"/>
                <w:right w:val="none" w:sz="0" w:space="0" w:color="auto"/>
              </w:divBdr>
            </w:div>
            <w:div w:id="940917901">
              <w:marLeft w:val="0"/>
              <w:marRight w:val="0"/>
              <w:marTop w:val="0"/>
              <w:marBottom w:val="0"/>
              <w:divBdr>
                <w:top w:val="none" w:sz="0" w:space="0" w:color="auto"/>
                <w:left w:val="none" w:sz="0" w:space="0" w:color="auto"/>
                <w:bottom w:val="none" w:sz="0" w:space="0" w:color="auto"/>
                <w:right w:val="none" w:sz="0" w:space="0" w:color="auto"/>
              </w:divBdr>
            </w:div>
          </w:divsChild>
        </w:div>
        <w:div w:id="18509078">
          <w:marLeft w:val="0"/>
          <w:marRight w:val="0"/>
          <w:marTop w:val="0"/>
          <w:marBottom w:val="0"/>
          <w:divBdr>
            <w:top w:val="none" w:sz="0" w:space="0" w:color="auto"/>
            <w:left w:val="none" w:sz="0" w:space="0" w:color="auto"/>
            <w:bottom w:val="none" w:sz="0" w:space="0" w:color="auto"/>
            <w:right w:val="none" w:sz="0" w:space="0" w:color="auto"/>
          </w:divBdr>
          <w:divsChild>
            <w:div w:id="472018575">
              <w:marLeft w:val="0"/>
              <w:marRight w:val="0"/>
              <w:marTop w:val="0"/>
              <w:marBottom w:val="0"/>
              <w:divBdr>
                <w:top w:val="none" w:sz="0" w:space="0" w:color="auto"/>
                <w:left w:val="none" w:sz="0" w:space="0" w:color="auto"/>
                <w:bottom w:val="none" w:sz="0" w:space="0" w:color="auto"/>
                <w:right w:val="none" w:sz="0" w:space="0" w:color="auto"/>
              </w:divBdr>
            </w:div>
            <w:div w:id="1311012047">
              <w:marLeft w:val="0"/>
              <w:marRight w:val="0"/>
              <w:marTop w:val="0"/>
              <w:marBottom w:val="0"/>
              <w:divBdr>
                <w:top w:val="none" w:sz="0" w:space="0" w:color="auto"/>
                <w:left w:val="none" w:sz="0" w:space="0" w:color="auto"/>
                <w:bottom w:val="none" w:sz="0" w:space="0" w:color="auto"/>
                <w:right w:val="none" w:sz="0" w:space="0" w:color="auto"/>
              </w:divBdr>
            </w:div>
            <w:div w:id="1599481711">
              <w:marLeft w:val="0"/>
              <w:marRight w:val="0"/>
              <w:marTop w:val="0"/>
              <w:marBottom w:val="0"/>
              <w:divBdr>
                <w:top w:val="none" w:sz="0" w:space="0" w:color="auto"/>
                <w:left w:val="none" w:sz="0" w:space="0" w:color="auto"/>
                <w:bottom w:val="none" w:sz="0" w:space="0" w:color="auto"/>
                <w:right w:val="none" w:sz="0" w:space="0" w:color="auto"/>
              </w:divBdr>
            </w:div>
            <w:div w:id="1638611269">
              <w:marLeft w:val="0"/>
              <w:marRight w:val="0"/>
              <w:marTop w:val="0"/>
              <w:marBottom w:val="0"/>
              <w:divBdr>
                <w:top w:val="none" w:sz="0" w:space="0" w:color="auto"/>
                <w:left w:val="none" w:sz="0" w:space="0" w:color="auto"/>
                <w:bottom w:val="none" w:sz="0" w:space="0" w:color="auto"/>
                <w:right w:val="none" w:sz="0" w:space="0" w:color="auto"/>
              </w:divBdr>
            </w:div>
          </w:divsChild>
        </w:div>
        <w:div w:id="19094737">
          <w:marLeft w:val="0"/>
          <w:marRight w:val="0"/>
          <w:marTop w:val="0"/>
          <w:marBottom w:val="0"/>
          <w:divBdr>
            <w:top w:val="none" w:sz="0" w:space="0" w:color="auto"/>
            <w:left w:val="none" w:sz="0" w:space="0" w:color="auto"/>
            <w:bottom w:val="none" w:sz="0" w:space="0" w:color="auto"/>
            <w:right w:val="none" w:sz="0" w:space="0" w:color="auto"/>
          </w:divBdr>
          <w:divsChild>
            <w:div w:id="1144810370">
              <w:marLeft w:val="0"/>
              <w:marRight w:val="0"/>
              <w:marTop w:val="0"/>
              <w:marBottom w:val="0"/>
              <w:divBdr>
                <w:top w:val="none" w:sz="0" w:space="0" w:color="auto"/>
                <w:left w:val="none" w:sz="0" w:space="0" w:color="auto"/>
                <w:bottom w:val="none" w:sz="0" w:space="0" w:color="auto"/>
                <w:right w:val="none" w:sz="0" w:space="0" w:color="auto"/>
              </w:divBdr>
            </w:div>
          </w:divsChild>
        </w:div>
        <w:div w:id="66072984">
          <w:marLeft w:val="0"/>
          <w:marRight w:val="0"/>
          <w:marTop w:val="0"/>
          <w:marBottom w:val="0"/>
          <w:divBdr>
            <w:top w:val="none" w:sz="0" w:space="0" w:color="auto"/>
            <w:left w:val="none" w:sz="0" w:space="0" w:color="auto"/>
            <w:bottom w:val="none" w:sz="0" w:space="0" w:color="auto"/>
            <w:right w:val="none" w:sz="0" w:space="0" w:color="auto"/>
          </w:divBdr>
          <w:divsChild>
            <w:div w:id="1297835157">
              <w:marLeft w:val="0"/>
              <w:marRight w:val="0"/>
              <w:marTop w:val="0"/>
              <w:marBottom w:val="0"/>
              <w:divBdr>
                <w:top w:val="none" w:sz="0" w:space="0" w:color="auto"/>
                <w:left w:val="none" w:sz="0" w:space="0" w:color="auto"/>
                <w:bottom w:val="none" w:sz="0" w:space="0" w:color="auto"/>
                <w:right w:val="none" w:sz="0" w:space="0" w:color="auto"/>
              </w:divBdr>
            </w:div>
            <w:div w:id="1423336871">
              <w:marLeft w:val="0"/>
              <w:marRight w:val="0"/>
              <w:marTop w:val="0"/>
              <w:marBottom w:val="0"/>
              <w:divBdr>
                <w:top w:val="none" w:sz="0" w:space="0" w:color="auto"/>
                <w:left w:val="none" w:sz="0" w:space="0" w:color="auto"/>
                <w:bottom w:val="none" w:sz="0" w:space="0" w:color="auto"/>
                <w:right w:val="none" w:sz="0" w:space="0" w:color="auto"/>
              </w:divBdr>
            </w:div>
            <w:div w:id="1438283551">
              <w:marLeft w:val="0"/>
              <w:marRight w:val="0"/>
              <w:marTop w:val="0"/>
              <w:marBottom w:val="0"/>
              <w:divBdr>
                <w:top w:val="none" w:sz="0" w:space="0" w:color="auto"/>
                <w:left w:val="none" w:sz="0" w:space="0" w:color="auto"/>
                <w:bottom w:val="none" w:sz="0" w:space="0" w:color="auto"/>
                <w:right w:val="none" w:sz="0" w:space="0" w:color="auto"/>
              </w:divBdr>
            </w:div>
          </w:divsChild>
        </w:div>
        <w:div w:id="66810178">
          <w:marLeft w:val="0"/>
          <w:marRight w:val="0"/>
          <w:marTop w:val="0"/>
          <w:marBottom w:val="0"/>
          <w:divBdr>
            <w:top w:val="none" w:sz="0" w:space="0" w:color="auto"/>
            <w:left w:val="none" w:sz="0" w:space="0" w:color="auto"/>
            <w:bottom w:val="none" w:sz="0" w:space="0" w:color="auto"/>
            <w:right w:val="none" w:sz="0" w:space="0" w:color="auto"/>
          </w:divBdr>
          <w:divsChild>
            <w:div w:id="2002807976">
              <w:marLeft w:val="0"/>
              <w:marRight w:val="0"/>
              <w:marTop w:val="0"/>
              <w:marBottom w:val="0"/>
              <w:divBdr>
                <w:top w:val="none" w:sz="0" w:space="0" w:color="auto"/>
                <w:left w:val="none" w:sz="0" w:space="0" w:color="auto"/>
                <w:bottom w:val="none" w:sz="0" w:space="0" w:color="auto"/>
                <w:right w:val="none" w:sz="0" w:space="0" w:color="auto"/>
              </w:divBdr>
            </w:div>
            <w:div w:id="2058890419">
              <w:marLeft w:val="0"/>
              <w:marRight w:val="0"/>
              <w:marTop w:val="0"/>
              <w:marBottom w:val="0"/>
              <w:divBdr>
                <w:top w:val="none" w:sz="0" w:space="0" w:color="auto"/>
                <w:left w:val="none" w:sz="0" w:space="0" w:color="auto"/>
                <w:bottom w:val="none" w:sz="0" w:space="0" w:color="auto"/>
                <w:right w:val="none" w:sz="0" w:space="0" w:color="auto"/>
              </w:divBdr>
            </w:div>
          </w:divsChild>
        </w:div>
        <w:div w:id="80491325">
          <w:marLeft w:val="0"/>
          <w:marRight w:val="0"/>
          <w:marTop w:val="0"/>
          <w:marBottom w:val="0"/>
          <w:divBdr>
            <w:top w:val="none" w:sz="0" w:space="0" w:color="auto"/>
            <w:left w:val="none" w:sz="0" w:space="0" w:color="auto"/>
            <w:bottom w:val="none" w:sz="0" w:space="0" w:color="auto"/>
            <w:right w:val="none" w:sz="0" w:space="0" w:color="auto"/>
          </w:divBdr>
          <w:divsChild>
            <w:div w:id="382212268">
              <w:marLeft w:val="0"/>
              <w:marRight w:val="0"/>
              <w:marTop w:val="0"/>
              <w:marBottom w:val="0"/>
              <w:divBdr>
                <w:top w:val="none" w:sz="0" w:space="0" w:color="auto"/>
                <w:left w:val="none" w:sz="0" w:space="0" w:color="auto"/>
                <w:bottom w:val="none" w:sz="0" w:space="0" w:color="auto"/>
                <w:right w:val="none" w:sz="0" w:space="0" w:color="auto"/>
              </w:divBdr>
            </w:div>
          </w:divsChild>
        </w:div>
        <w:div w:id="92865099">
          <w:marLeft w:val="0"/>
          <w:marRight w:val="0"/>
          <w:marTop w:val="0"/>
          <w:marBottom w:val="0"/>
          <w:divBdr>
            <w:top w:val="none" w:sz="0" w:space="0" w:color="auto"/>
            <w:left w:val="none" w:sz="0" w:space="0" w:color="auto"/>
            <w:bottom w:val="none" w:sz="0" w:space="0" w:color="auto"/>
            <w:right w:val="none" w:sz="0" w:space="0" w:color="auto"/>
          </w:divBdr>
          <w:divsChild>
            <w:div w:id="1391417787">
              <w:marLeft w:val="0"/>
              <w:marRight w:val="0"/>
              <w:marTop w:val="0"/>
              <w:marBottom w:val="0"/>
              <w:divBdr>
                <w:top w:val="none" w:sz="0" w:space="0" w:color="auto"/>
                <w:left w:val="none" w:sz="0" w:space="0" w:color="auto"/>
                <w:bottom w:val="none" w:sz="0" w:space="0" w:color="auto"/>
                <w:right w:val="none" w:sz="0" w:space="0" w:color="auto"/>
              </w:divBdr>
            </w:div>
          </w:divsChild>
        </w:div>
        <w:div w:id="107049784">
          <w:marLeft w:val="0"/>
          <w:marRight w:val="0"/>
          <w:marTop w:val="0"/>
          <w:marBottom w:val="0"/>
          <w:divBdr>
            <w:top w:val="none" w:sz="0" w:space="0" w:color="auto"/>
            <w:left w:val="none" w:sz="0" w:space="0" w:color="auto"/>
            <w:bottom w:val="none" w:sz="0" w:space="0" w:color="auto"/>
            <w:right w:val="none" w:sz="0" w:space="0" w:color="auto"/>
          </w:divBdr>
          <w:divsChild>
            <w:div w:id="53818849">
              <w:marLeft w:val="0"/>
              <w:marRight w:val="0"/>
              <w:marTop w:val="0"/>
              <w:marBottom w:val="0"/>
              <w:divBdr>
                <w:top w:val="none" w:sz="0" w:space="0" w:color="auto"/>
                <w:left w:val="none" w:sz="0" w:space="0" w:color="auto"/>
                <w:bottom w:val="none" w:sz="0" w:space="0" w:color="auto"/>
                <w:right w:val="none" w:sz="0" w:space="0" w:color="auto"/>
              </w:divBdr>
            </w:div>
            <w:div w:id="872575409">
              <w:marLeft w:val="0"/>
              <w:marRight w:val="0"/>
              <w:marTop w:val="0"/>
              <w:marBottom w:val="0"/>
              <w:divBdr>
                <w:top w:val="none" w:sz="0" w:space="0" w:color="auto"/>
                <w:left w:val="none" w:sz="0" w:space="0" w:color="auto"/>
                <w:bottom w:val="none" w:sz="0" w:space="0" w:color="auto"/>
                <w:right w:val="none" w:sz="0" w:space="0" w:color="auto"/>
              </w:divBdr>
            </w:div>
            <w:div w:id="1123772637">
              <w:marLeft w:val="0"/>
              <w:marRight w:val="0"/>
              <w:marTop w:val="0"/>
              <w:marBottom w:val="0"/>
              <w:divBdr>
                <w:top w:val="none" w:sz="0" w:space="0" w:color="auto"/>
                <w:left w:val="none" w:sz="0" w:space="0" w:color="auto"/>
                <w:bottom w:val="none" w:sz="0" w:space="0" w:color="auto"/>
                <w:right w:val="none" w:sz="0" w:space="0" w:color="auto"/>
              </w:divBdr>
            </w:div>
          </w:divsChild>
        </w:div>
        <w:div w:id="112871725">
          <w:marLeft w:val="0"/>
          <w:marRight w:val="0"/>
          <w:marTop w:val="0"/>
          <w:marBottom w:val="0"/>
          <w:divBdr>
            <w:top w:val="none" w:sz="0" w:space="0" w:color="auto"/>
            <w:left w:val="none" w:sz="0" w:space="0" w:color="auto"/>
            <w:bottom w:val="none" w:sz="0" w:space="0" w:color="auto"/>
            <w:right w:val="none" w:sz="0" w:space="0" w:color="auto"/>
          </w:divBdr>
          <w:divsChild>
            <w:div w:id="89588796">
              <w:marLeft w:val="0"/>
              <w:marRight w:val="0"/>
              <w:marTop w:val="0"/>
              <w:marBottom w:val="0"/>
              <w:divBdr>
                <w:top w:val="none" w:sz="0" w:space="0" w:color="auto"/>
                <w:left w:val="none" w:sz="0" w:space="0" w:color="auto"/>
                <w:bottom w:val="none" w:sz="0" w:space="0" w:color="auto"/>
                <w:right w:val="none" w:sz="0" w:space="0" w:color="auto"/>
              </w:divBdr>
            </w:div>
          </w:divsChild>
        </w:div>
        <w:div w:id="149759640">
          <w:marLeft w:val="0"/>
          <w:marRight w:val="0"/>
          <w:marTop w:val="0"/>
          <w:marBottom w:val="0"/>
          <w:divBdr>
            <w:top w:val="none" w:sz="0" w:space="0" w:color="auto"/>
            <w:left w:val="none" w:sz="0" w:space="0" w:color="auto"/>
            <w:bottom w:val="none" w:sz="0" w:space="0" w:color="auto"/>
            <w:right w:val="none" w:sz="0" w:space="0" w:color="auto"/>
          </w:divBdr>
          <w:divsChild>
            <w:div w:id="699160792">
              <w:marLeft w:val="0"/>
              <w:marRight w:val="0"/>
              <w:marTop w:val="0"/>
              <w:marBottom w:val="0"/>
              <w:divBdr>
                <w:top w:val="none" w:sz="0" w:space="0" w:color="auto"/>
                <w:left w:val="none" w:sz="0" w:space="0" w:color="auto"/>
                <w:bottom w:val="none" w:sz="0" w:space="0" w:color="auto"/>
                <w:right w:val="none" w:sz="0" w:space="0" w:color="auto"/>
              </w:divBdr>
            </w:div>
          </w:divsChild>
        </w:div>
        <w:div w:id="164252921">
          <w:marLeft w:val="0"/>
          <w:marRight w:val="0"/>
          <w:marTop w:val="0"/>
          <w:marBottom w:val="0"/>
          <w:divBdr>
            <w:top w:val="none" w:sz="0" w:space="0" w:color="auto"/>
            <w:left w:val="none" w:sz="0" w:space="0" w:color="auto"/>
            <w:bottom w:val="none" w:sz="0" w:space="0" w:color="auto"/>
            <w:right w:val="none" w:sz="0" w:space="0" w:color="auto"/>
          </w:divBdr>
          <w:divsChild>
            <w:div w:id="1302227398">
              <w:marLeft w:val="0"/>
              <w:marRight w:val="0"/>
              <w:marTop w:val="0"/>
              <w:marBottom w:val="0"/>
              <w:divBdr>
                <w:top w:val="none" w:sz="0" w:space="0" w:color="auto"/>
                <w:left w:val="none" w:sz="0" w:space="0" w:color="auto"/>
                <w:bottom w:val="none" w:sz="0" w:space="0" w:color="auto"/>
                <w:right w:val="none" w:sz="0" w:space="0" w:color="auto"/>
              </w:divBdr>
            </w:div>
            <w:div w:id="1975257726">
              <w:marLeft w:val="0"/>
              <w:marRight w:val="0"/>
              <w:marTop w:val="0"/>
              <w:marBottom w:val="0"/>
              <w:divBdr>
                <w:top w:val="none" w:sz="0" w:space="0" w:color="auto"/>
                <w:left w:val="none" w:sz="0" w:space="0" w:color="auto"/>
                <w:bottom w:val="none" w:sz="0" w:space="0" w:color="auto"/>
                <w:right w:val="none" w:sz="0" w:space="0" w:color="auto"/>
              </w:divBdr>
            </w:div>
          </w:divsChild>
        </w:div>
        <w:div w:id="164439778">
          <w:marLeft w:val="0"/>
          <w:marRight w:val="0"/>
          <w:marTop w:val="0"/>
          <w:marBottom w:val="0"/>
          <w:divBdr>
            <w:top w:val="none" w:sz="0" w:space="0" w:color="auto"/>
            <w:left w:val="none" w:sz="0" w:space="0" w:color="auto"/>
            <w:bottom w:val="none" w:sz="0" w:space="0" w:color="auto"/>
            <w:right w:val="none" w:sz="0" w:space="0" w:color="auto"/>
          </w:divBdr>
          <w:divsChild>
            <w:div w:id="243030517">
              <w:marLeft w:val="0"/>
              <w:marRight w:val="0"/>
              <w:marTop w:val="0"/>
              <w:marBottom w:val="0"/>
              <w:divBdr>
                <w:top w:val="none" w:sz="0" w:space="0" w:color="auto"/>
                <w:left w:val="none" w:sz="0" w:space="0" w:color="auto"/>
                <w:bottom w:val="none" w:sz="0" w:space="0" w:color="auto"/>
                <w:right w:val="none" w:sz="0" w:space="0" w:color="auto"/>
              </w:divBdr>
            </w:div>
            <w:div w:id="773944889">
              <w:marLeft w:val="0"/>
              <w:marRight w:val="0"/>
              <w:marTop w:val="0"/>
              <w:marBottom w:val="0"/>
              <w:divBdr>
                <w:top w:val="none" w:sz="0" w:space="0" w:color="auto"/>
                <w:left w:val="none" w:sz="0" w:space="0" w:color="auto"/>
                <w:bottom w:val="none" w:sz="0" w:space="0" w:color="auto"/>
                <w:right w:val="none" w:sz="0" w:space="0" w:color="auto"/>
              </w:divBdr>
            </w:div>
          </w:divsChild>
        </w:div>
        <w:div w:id="173959429">
          <w:marLeft w:val="0"/>
          <w:marRight w:val="0"/>
          <w:marTop w:val="0"/>
          <w:marBottom w:val="0"/>
          <w:divBdr>
            <w:top w:val="none" w:sz="0" w:space="0" w:color="auto"/>
            <w:left w:val="none" w:sz="0" w:space="0" w:color="auto"/>
            <w:bottom w:val="none" w:sz="0" w:space="0" w:color="auto"/>
            <w:right w:val="none" w:sz="0" w:space="0" w:color="auto"/>
          </w:divBdr>
          <w:divsChild>
            <w:div w:id="571357942">
              <w:marLeft w:val="0"/>
              <w:marRight w:val="0"/>
              <w:marTop w:val="0"/>
              <w:marBottom w:val="0"/>
              <w:divBdr>
                <w:top w:val="none" w:sz="0" w:space="0" w:color="auto"/>
                <w:left w:val="none" w:sz="0" w:space="0" w:color="auto"/>
                <w:bottom w:val="none" w:sz="0" w:space="0" w:color="auto"/>
                <w:right w:val="none" w:sz="0" w:space="0" w:color="auto"/>
              </w:divBdr>
            </w:div>
          </w:divsChild>
        </w:div>
        <w:div w:id="188876196">
          <w:marLeft w:val="0"/>
          <w:marRight w:val="0"/>
          <w:marTop w:val="0"/>
          <w:marBottom w:val="0"/>
          <w:divBdr>
            <w:top w:val="none" w:sz="0" w:space="0" w:color="auto"/>
            <w:left w:val="none" w:sz="0" w:space="0" w:color="auto"/>
            <w:bottom w:val="none" w:sz="0" w:space="0" w:color="auto"/>
            <w:right w:val="none" w:sz="0" w:space="0" w:color="auto"/>
          </w:divBdr>
          <w:divsChild>
            <w:div w:id="179123062">
              <w:marLeft w:val="0"/>
              <w:marRight w:val="0"/>
              <w:marTop w:val="0"/>
              <w:marBottom w:val="0"/>
              <w:divBdr>
                <w:top w:val="none" w:sz="0" w:space="0" w:color="auto"/>
                <w:left w:val="none" w:sz="0" w:space="0" w:color="auto"/>
                <w:bottom w:val="none" w:sz="0" w:space="0" w:color="auto"/>
                <w:right w:val="none" w:sz="0" w:space="0" w:color="auto"/>
              </w:divBdr>
            </w:div>
            <w:div w:id="527762694">
              <w:marLeft w:val="0"/>
              <w:marRight w:val="0"/>
              <w:marTop w:val="0"/>
              <w:marBottom w:val="0"/>
              <w:divBdr>
                <w:top w:val="none" w:sz="0" w:space="0" w:color="auto"/>
                <w:left w:val="none" w:sz="0" w:space="0" w:color="auto"/>
                <w:bottom w:val="none" w:sz="0" w:space="0" w:color="auto"/>
                <w:right w:val="none" w:sz="0" w:space="0" w:color="auto"/>
              </w:divBdr>
            </w:div>
            <w:div w:id="705522585">
              <w:marLeft w:val="0"/>
              <w:marRight w:val="0"/>
              <w:marTop w:val="0"/>
              <w:marBottom w:val="0"/>
              <w:divBdr>
                <w:top w:val="none" w:sz="0" w:space="0" w:color="auto"/>
                <w:left w:val="none" w:sz="0" w:space="0" w:color="auto"/>
                <w:bottom w:val="none" w:sz="0" w:space="0" w:color="auto"/>
                <w:right w:val="none" w:sz="0" w:space="0" w:color="auto"/>
              </w:divBdr>
            </w:div>
            <w:div w:id="865601952">
              <w:marLeft w:val="0"/>
              <w:marRight w:val="0"/>
              <w:marTop w:val="0"/>
              <w:marBottom w:val="0"/>
              <w:divBdr>
                <w:top w:val="none" w:sz="0" w:space="0" w:color="auto"/>
                <w:left w:val="none" w:sz="0" w:space="0" w:color="auto"/>
                <w:bottom w:val="none" w:sz="0" w:space="0" w:color="auto"/>
                <w:right w:val="none" w:sz="0" w:space="0" w:color="auto"/>
              </w:divBdr>
            </w:div>
            <w:div w:id="979312202">
              <w:marLeft w:val="0"/>
              <w:marRight w:val="0"/>
              <w:marTop w:val="0"/>
              <w:marBottom w:val="0"/>
              <w:divBdr>
                <w:top w:val="none" w:sz="0" w:space="0" w:color="auto"/>
                <w:left w:val="none" w:sz="0" w:space="0" w:color="auto"/>
                <w:bottom w:val="none" w:sz="0" w:space="0" w:color="auto"/>
                <w:right w:val="none" w:sz="0" w:space="0" w:color="auto"/>
              </w:divBdr>
            </w:div>
            <w:div w:id="982587692">
              <w:marLeft w:val="0"/>
              <w:marRight w:val="0"/>
              <w:marTop w:val="0"/>
              <w:marBottom w:val="0"/>
              <w:divBdr>
                <w:top w:val="none" w:sz="0" w:space="0" w:color="auto"/>
                <w:left w:val="none" w:sz="0" w:space="0" w:color="auto"/>
                <w:bottom w:val="none" w:sz="0" w:space="0" w:color="auto"/>
                <w:right w:val="none" w:sz="0" w:space="0" w:color="auto"/>
              </w:divBdr>
            </w:div>
            <w:div w:id="999845674">
              <w:marLeft w:val="0"/>
              <w:marRight w:val="0"/>
              <w:marTop w:val="0"/>
              <w:marBottom w:val="0"/>
              <w:divBdr>
                <w:top w:val="none" w:sz="0" w:space="0" w:color="auto"/>
                <w:left w:val="none" w:sz="0" w:space="0" w:color="auto"/>
                <w:bottom w:val="none" w:sz="0" w:space="0" w:color="auto"/>
                <w:right w:val="none" w:sz="0" w:space="0" w:color="auto"/>
              </w:divBdr>
            </w:div>
            <w:div w:id="1187868014">
              <w:marLeft w:val="0"/>
              <w:marRight w:val="0"/>
              <w:marTop w:val="0"/>
              <w:marBottom w:val="0"/>
              <w:divBdr>
                <w:top w:val="none" w:sz="0" w:space="0" w:color="auto"/>
                <w:left w:val="none" w:sz="0" w:space="0" w:color="auto"/>
                <w:bottom w:val="none" w:sz="0" w:space="0" w:color="auto"/>
                <w:right w:val="none" w:sz="0" w:space="0" w:color="auto"/>
              </w:divBdr>
            </w:div>
            <w:div w:id="1236555236">
              <w:marLeft w:val="0"/>
              <w:marRight w:val="0"/>
              <w:marTop w:val="0"/>
              <w:marBottom w:val="0"/>
              <w:divBdr>
                <w:top w:val="none" w:sz="0" w:space="0" w:color="auto"/>
                <w:left w:val="none" w:sz="0" w:space="0" w:color="auto"/>
                <w:bottom w:val="none" w:sz="0" w:space="0" w:color="auto"/>
                <w:right w:val="none" w:sz="0" w:space="0" w:color="auto"/>
              </w:divBdr>
            </w:div>
            <w:div w:id="1406799582">
              <w:marLeft w:val="0"/>
              <w:marRight w:val="0"/>
              <w:marTop w:val="0"/>
              <w:marBottom w:val="0"/>
              <w:divBdr>
                <w:top w:val="none" w:sz="0" w:space="0" w:color="auto"/>
                <w:left w:val="none" w:sz="0" w:space="0" w:color="auto"/>
                <w:bottom w:val="none" w:sz="0" w:space="0" w:color="auto"/>
                <w:right w:val="none" w:sz="0" w:space="0" w:color="auto"/>
              </w:divBdr>
            </w:div>
            <w:div w:id="1974678955">
              <w:marLeft w:val="0"/>
              <w:marRight w:val="0"/>
              <w:marTop w:val="0"/>
              <w:marBottom w:val="0"/>
              <w:divBdr>
                <w:top w:val="none" w:sz="0" w:space="0" w:color="auto"/>
                <w:left w:val="none" w:sz="0" w:space="0" w:color="auto"/>
                <w:bottom w:val="none" w:sz="0" w:space="0" w:color="auto"/>
                <w:right w:val="none" w:sz="0" w:space="0" w:color="auto"/>
              </w:divBdr>
            </w:div>
            <w:div w:id="2030989044">
              <w:marLeft w:val="0"/>
              <w:marRight w:val="0"/>
              <w:marTop w:val="0"/>
              <w:marBottom w:val="0"/>
              <w:divBdr>
                <w:top w:val="none" w:sz="0" w:space="0" w:color="auto"/>
                <w:left w:val="none" w:sz="0" w:space="0" w:color="auto"/>
                <w:bottom w:val="none" w:sz="0" w:space="0" w:color="auto"/>
                <w:right w:val="none" w:sz="0" w:space="0" w:color="auto"/>
              </w:divBdr>
            </w:div>
          </w:divsChild>
        </w:div>
        <w:div w:id="203257872">
          <w:marLeft w:val="0"/>
          <w:marRight w:val="0"/>
          <w:marTop w:val="0"/>
          <w:marBottom w:val="0"/>
          <w:divBdr>
            <w:top w:val="none" w:sz="0" w:space="0" w:color="auto"/>
            <w:left w:val="none" w:sz="0" w:space="0" w:color="auto"/>
            <w:bottom w:val="none" w:sz="0" w:space="0" w:color="auto"/>
            <w:right w:val="none" w:sz="0" w:space="0" w:color="auto"/>
          </w:divBdr>
          <w:divsChild>
            <w:div w:id="1733770578">
              <w:marLeft w:val="0"/>
              <w:marRight w:val="0"/>
              <w:marTop w:val="0"/>
              <w:marBottom w:val="0"/>
              <w:divBdr>
                <w:top w:val="none" w:sz="0" w:space="0" w:color="auto"/>
                <w:left w:val="none" w:sz="0" w:space="0" w:color="auto"/>
                <w:bottom w:val="none" w:sz="0" w:space="0" w:color="auto"/>
                <w:right w:val="none" w:sz="0" w:space="0" w:color="auto"/>
              </w:divBdr>
            </w:div>
          </w:divsChild>
        </w:div>
        <w:div w:id="215548528">
          <w:marLeft w:val="0"/>
          <w:marRight w:val="0"/>
          <w:marTop w:val="0"/>
          <w:marBottom w:val="0"/>
          <w:divBdr>
            <w:top w:val="none" w:sz="0" w:space="0" w:color="auto"/>
            <w:left w:val="none" w:sz="0" w:space="0" w:color="auto"/>
            <w:bottom w:val="none" w:sz="0" w:space="0" w:color="auto"/>
            <w:right w:val="none" w:sz="0" w:space="0" w:color="auto"/>
          </w:divBdr>
          <w:divsChild>
            <w:div w:id="1651207379">
              <w:marLeft w:val="0"/>
              <w:marRight w:val="0"/>
              <w:marTop w:val="0"/>
              <w:marBottom w:val="0"/>
              <w:divBdr>
                <w:top w:val="none" w:sz="0" w:space="0" w:color="auto"/>
                <w:left w:val="none" w:sz="0" w:space="0" w:color="auto"/>
                <w:bottom w:val="none" w:sz="0" w:space="0" w:color="auto"/>
                <w:right w:val="none" w:sz="0" w:space="0" w:color="auto"/>
              </w:divBdr>
            </w:div>
          </w:divsChild>
        </w:div>
        <w:div w:id="220287449">
          <w:marLeft w:val="0"/>
          <w:marRight w:val="0"/>
          <w:marTop w:val="0"/>
          <w:marBottom w:val="0"/>
          <w:divBdr>
            <w:top w:val="none" w:sz="0" w:space="0" w:color="auto"/>
            <w:left w:val="none" w:sz="0" w:space="0" w:color="auto"/>
            <w:bottom w:val="none" w:sz="0" w:space="0" w:color="auto"/>
            <w:right w:val="none" w:sz="0" w:space="0" w:color="auto"/>
          </w:divBdr>
          <w:divsChild>
            <w:div w:id="236865214">
              <w:marLeft w:val="0"/>
              <w:marRight w:val="0"/>
              <w:marTop w:val="0"/>
              <w:marBottom w:val="0"/>
              <w:divBdr>
                <w:top w:val="none" w:sz="0" w:space="0" w:color="auto"/>
                <w:left w:val="none" w:sz="0" w:space="0" w:color="auto"/>
                <w:bottom w:val="none" w:sz="0" w:space="0" w:color="auto"/>
                <w:right w:val="none" w:sz="0" w:space="0" w:color="auto"/>
              </w:divBdr>
            </w:div>
          </w:divsChild>
        </w:div>
        <w:div w:id="239103932">
          <w:marLeft w:val="0"/>
          <w:marRight w:val="0"/>
          <w:marTop w:val="0"/>
          <w:marBottom w:val="0"/>
          <w:divBdr>
            <w:top w:val="none" w:sz="0" w:space="0" w:color="auto"/>
            <w:left w:val="none" w:sz="0" w:space="0" w:color="auto"/>
            <w:bottom w:val="none" w:sz="0" w:space="0" w:color="auto"/>
            <w:right w:val="none" w:sz="0" w:space="0" w:color="auto"/>
          </w:divBdr>
          <w:divsChild>
            <w:div w:id="512495270">
              <w:marLeft w:val="0"/>
              <w:marRight w:val="0"/>
              <w:marTop w:val="0"/>
              <w:marBottom w:val="0"/>
              <w:divBdr>
                <w:top w:val="none" w:sz="0" w:space="0" w:color="auto"/>
                <w:left w:val="none" w:sz="0" w:space="0" w:color="auto"/>
                <w:bottom w:val="none" w:sz="0" w:space="0" w:color="auto"/>
                <w:right w:val="none" w:sz="0" w:space="0" w:color="auto"/>
              </w:divBdr>
            </w:div>
          </w:divsChild>
        </w:div>
        <w:div w:id="248389790">
          <w:marLeft w:val="0"/>
          <w:marRight w:val="0"/>
          <w:marTop w:val="0"/>
          <w:marBottom w:val="0"/>
          <w:divBdr>
            <w:top w:val="none" w:sz="0" w:space="0" w:color="auto"/>
            <w:left w:val="none" w:sz="0" w:space="0" w:color="auto"/>
            <w:bottom w:val="none" w:sz="0" w:space="0" w:color="auto"/>
            <w:right w:val="none" w:sz="0" w:space="0" w:color="auto"/>
          </w:divBdr>
          <w:divsChild>
            <w:div w:id="1328283898">
              <w:marLeft w:val="0"/>
              <w:marRight w:val="0"/>
              <w:marTop w:val="0"/>
              <w:marBottom w:val="0"/>
              <w:divBdr>
                <w:top w:val="none" w:sz="0" w:space="0" w:color="auto"/>
                <w:left w:val="none" w:sz="0" w:space="0" w:color="auto"/>
                <w:bottom w:val="none" w:sz="0" w:space="0" w:color="auto"/>
                <w:right w:val="none" w:sz="0" w:space="0" w:color="auto"/>
              </w:divBdr>
            </w:div>
          </w:divsChild>
        </w:div>
        <w:div w:id="249774892">
          <w:marLeft w:val="0"/>
          <w:marRight w:val="0"/>
          <w:marTop w:val="0"/>
          <w:marBottom w:val="0"/>
          <w:divBdr>
            <w:top w:val="none" w:sz="0" w:space="0" w:color="auto"/>
            <w:left w:val="none" w:sz="0" w:space="0" w:color="auto"/>
            <w:bottom w:val="none" w:sz="0" w:space="0" w:color="auto"/>
            <w:right w:val="none" w:sz="0" w:space="0" w:color="auto"/>
          </w:divBdr>
          <w:divsChild>
            <w:div w:id="153187183">
              <w:marLeft w:val="0"/>
              <w:marRight w:val="0"/>
              <w:marTop w:val="0"/>
              <w:marBottom w:val="0"/>
              <w:divBdr>
                <w:top w:val="none" w:sz="0" w:space="0" w:color="auto"/>
                <w:left w:val="none" w:sz="0" w:space="0" w:color="auto"/>
                <w:bottom w:val="none" w:sz="0" w:space="0" w:color="auto"/>
                <w:right w:val="none" w:sz="0" w:space="0" w:color="auto"/>
              </w:divBdr>
            </w:div>
            <w:div w:id="755325233">
              <w:marLeft w:val="0"/>
              <w:marRight w:val="0"/>
              <w:marTop w:val="0"/>
              <w:marBottom w:val="0"/>
              <w:divBdr>
                <w:top w:val="none" w:sz="0" w:space="0" w:color="auto"/>
                <w:left w:val="none" w:sz="0" w:space="0" w:color="auto"/>
                <w:bottom w:val="none" w:sz="0" w:space="0" w:color="auto"/>
                <w:right w:val="none" w:sz="0" w:space="0" w:color="auto"/>
              </w:divBdr>
            </w:div>
            <w:div w:id="1318655152">
              <w:marLeft w:val="0"/>
              <w:marRight w:val="0"/>
              <w:marTop w:val="0"/>
              <w:marBottom w:val="0"/>
              <w:divBdr>
                <w:top w:val="none" w:sz="0" w:space="0" w:color="auto"/>
                <w:left w:val="none" w:sz="0" w:space="0" w:color="auto"/>
                <w:bottom w:val="none" w:sz="0" w:space="0" w:color="auto"/>
                <w:right w:val="none" w:sz="0" w:space="0" w:color="auto"/>
              </w:divBdr>
            </w:div>
            <w:div w:id="1495953172">
              <w:marLeft w:val="0"/>
              <w:marRight w:val="0"/>
              <w:marTop w:val="0"/>
              <w:marBottom w:val="0"/>
              <w:divBdr>
                <w:top w:val="none" w:sz="0" w:space="0" w:color="auto"/>
                <w:left w:val="none" w:sz="0" w:space="0" w:color="auto"/>
                <w:bottom w:val="none" w:sz="0" w:space="0" w:color="auto"/>
                <w:right w:val="none" w:sz="0" w:space="0" w:color="auto"/>
              </w:divBdr>
            </w:div>
            <w:div w:id="1534926289">
              <w:marLeft w:val="0"/>
              <w:marRight w:val="0"/>
              <w:marTop w:val="0"/>
              <w:marBottom w:val="0"/>
              <w:divBdr>
                <w:top w:val="none" w:sz="0" w:space="0" w:color="auto"/>
                <w:left w:val="none" w:sz="0" w:space="0" w:color="auto"/>
                <w:bottom w:val="none" w:sz="0" w:space="0" w:color="auto"/>
                <w:right w:val="none" w:sz="0" w:space="0" w:color="auto"/>
              </w:divBdr>
            </w:div>
          </w:divsChild>
        </w:div>
        <w:div w:id="269167557">
          <w:marLeft w:val="0"/>
          <w:marRight w:val="0"/>
          <w:marTop w:val="0"/>
          <w:marBottom w:val="0"/>
          <w:divBdr>
            <w:top w:val="none" w:sz="0" w:space="0" w:color="auto"/>
            <w:left w:val="none" w:sz="0" w:space="0" w:color="auto"/>
            <w:bottom w:val="none" w:sz="0" w:space="0" w:color="auto"/>
            <w:right w:val="none" w:sz="0" w:space="0" w:color="auto"/>
          </w:divBdr>
          <w:divsChild>
            <w:div w:id="311914067">
              <w:marLeft w:val="0"/>
              <w:marRight w:val="0"/>
              <w:marTop w:val="0"/>
              <w:marBottom w:val="0"/>
              <w:divBdr>
                <w:top w:val="none" w:sz="0" w:space="0" w:color="auto"/>
                <w:left w:val="none" w:sz="0" w:space="0" w:color="auto"/>
                <w:bottom w:val="none" w:sz="0" w:space="0" w:color="auto"/>
                <w:right w:val="none" w:sz="0" w:space="0" w:color="auto"/>
              </w:divBdr>
            </w:div>
          </w:divsChild>
        </w:div>
        <w:div w:id="269364403">
          <w:marLeft w:val="0"/>
          <w:marRight w:val="0"/>
          <w:marTop w:val="0"/>
          <w:marBottom w:val="0"/>
          <w:divBdr>
            <w:top w:val="none" w:sz="0" w:space="0" w:color="auto"/>
            <w:left w:val="none" w:sz="0" w:space="0" w:color="auto"/>
            <w:bottom w:val="none" w:sz="0" w:space="0" w:color="auto"/>
            <w:right w:val="none" w:sz="0" w:space="0" w:color="auto"/>
          </w:divBdr>
          <w:divsChild>
            <w:div w:id="1316687256">
              <w:marLeft w:val="0"/>
              <w:marRight w:val="0"/>
              <w:marTop w:val="0"/>
              <w:marBottom w:val="0"/>
              <w:divBdr>
                <w:top w:val="none" w:sz="0" w:space="0" w:color="auto"/>
                <w:left w:val="none" w:sz="0" w:space="0" w:color="auto"/>
                <w:bottom w:val="none" w:sz="0" w:space="0" w:color="auto"/>
                <w:right w:val="none" w:sz="0" w:space="0" w:color="auto"/>
              </w:divBdr>
            </w:div>
          </w:divsChild>
        </w:div>
        <w:div w:id="271059816">
          <w:marLeft w:val="0"/>
          <w:marRight w:val="0"/>
          <w:marTop w:val="0"/>
          <w:marBottom w:val="0"/>
          <w:divBdr>
            <w:top w:val="none" w:sz="0" w:space="0" w:color="auto"/>
            <w:left w:val="none" w:sz="0" w:space="0" w:color="auto"/>
            <w:bottom w:val="none" w:sz="0" w:space="0" w:color="auto"/>
            <w:right w:val="none" w:sz="0" w:space="0" w:color="auto"/>
          </w:divBdr>
          <w:divsChild>
            <w:div w:id="1888910915">
              <w:marLeft w:val="0"/>
              <w:marRight w:val="0"/>
              <w:marTop w:val="0"/>
              <w:marBottom w:val="0"/>
              <w:divBdr>
                <w:top w:val="none" w:sz="0" w:space="0" w:color="auto"/>
                <w:left w:val="none" w:sz="0" w:space="0" w:color="auto"/>
                <w:bottom w:val="none" w:sz="0" w:space="0" w:color="auto"/>
                <w:right w:val="none" w:sz="0" w:space="0" w:color="auto"/>
              </w:divBdr>
            </w:div>
          </w:divsChild>
        </w:div>
        <w:div w:id="293872520">
          <w:marLeft w:val="0"/>
          <w:marRight w:val="0"/>
          <w:marTop w:val="0"/>
          <w:marBottom w:val="0"/>
          <w:divBdr>
            <w:top w:val="none" w:sz="0" w:space="0" w:color="auto"/>
            <w:left w:val="none" w:sz="0" w:space="0" w:color="auto"/>
            <w:bottom w:val="none" w:sz="0" w:space="0" w:color="auto"/>
            <w:right w:val="none" w:sz="0" w:space="0" w:color="auto"/>
          </w:divBdr>
          <w:divsChild>
            <w:div w:id="2029132695">
              <w:marLeft w:val="0"/>
              <w:marRight w:val="0"/>
              <w:marTop w:val="0"/>
              <w:marBottom w:val="0"/>
              <w:divBdr>
                <w:top w:val="none" w:sz="0" w:space="0" w:color="auto"/>
                <w:left w:val="none" w:sz="0" w:space="0" w:color="auto"/>
                <w:bottom w:val="none" w:sz="0" w:space="0" w:color="auto"/>
                <w:right w:val="none" w:sz="0" w:space="0" w:color="auto"/>
              </w:divBdr>
            </w:div>
          </w:divsChild>
        </w:div>
        <w:div w:id="306908477">
          <w:marLeft w:val="0"/>
          <w:marRight w:val="0"/>
          <w:marTop w:val="0"/>
          <w:marBottom w:val="0"/>
          <w:divBdr>
            <w:top w:val="none" w:sz="0" w:space="0" w:color="auto"/>
            <w:left w:val="none" w:sz="0" w:space="0" w:color="auto"/>
            <w:bottom w:val="none" w:sz="0" w:space="0" w:color="auto"/>
            <w:right w:val="none" w:sz="0" w:space="0" w:color="auto"/>
          </w:divBdr>
          <w:divsChild>
            <w:div w:id="2130969330">
              <w:marLeft w:val="0"/>
              <w:marRight w:val="0"/>
              <w:marTop w:val="0"/>
              <w:marBottom w:val="0"/>
              <w:divBdr>
                <w:top w:val="none" w:sz="0" w:space="0" w:color="auto"/>
                <w:left w:val="none" w:sz="0" w:space="0" w:color="auto"/>
                <w:bottom w:val="none" w:sz="0" w:space="0" w:color="auto"/>
                <w:right w:val="none" w:sz="0" w:space="0" w:color="auto"/>
              </w:divBdr>
            </w:div>
          </w:divsChild>
        </w:div>
        <w:div w:id="325014008">
          <w:marLeft w:val="0"/>
          <w:marRight w:val="0"/>
          <w:marTop w:val="0"/>
          <w:marBottom w:val="0"/>
          <w:divBdr>
            <w:top w:val="none" w:sz="0" w:space="0" w:color="auto"/>
            <w:left w:val="none" w:sz="0" w:space="0" w:color="auto"/>
            <w:bottom w:val="none" w:sz="0" w:space="0" w:color="auto"/>
            <w:right w:val="none" w:sz="0" w:space="0" w:color="auto"/>
          </w:divBdr>
          <w:divsChild>
            <w:div w:id="1838838399">
              <w:marLeft w:val="0"/>
              <w:marRight w:val="0"/>
              <w:marTop w:val="0"/>
              <w:marBottom w:val="0"/>
              <w:divBdr>
                <w:top w:val="none" w:sz="0" w:space="0" w:color="auto"/>
                <w:left w:val="none" w:sz="0" w:space="0" w:color="auto"/>
                <w:bottom w:val="none" w:sz="0" w:space="0" w:color="auto"/>
                <w:right w:val="none" w:sz="0" w:space="0" w:color="auto"/>
              </w:divBdr>
            </w:div>
          </w:divsChild>
        </w:div>
        <w:div w:id="333728886">
          <w:marLeft w:val="0"/>
          <w:marRight w:val="0"/>
          <w:marTop w:val="0"/>
          <w:marBottom w:val="0"/>
          <w:divBdr>
            <w:top w:val="none" w:sz="0" w:space="0" w:color="auto"/>
            <w:left w:val="none" w:sz="0" w:space="0" w:color="auto"/>
            <w:bottom w:val="none" w:sz="0" w:space="0" w:color="auto"/>
            <w:right w:val="none" w:sz="0" w:space="0" w:color="auto"/>
          </w:divBdr>
          <w:divsChild>
            <w:div w:id="1857964818">
              <w:marLeft w:val="0"/>
              <w:marRight w:val="0"/>
              <w:marTop w:val="0"/>
              <w:marBottom w:val="0"/>
              <w:divBdr>
                <w:top w:val="none" w:sz="0" w:space="0" w:color="auto"/>
                <w:left w:val="none" w:sz="0" w:space="0" w:color="auto"/>
                <w:bottom w:val="none" w:sz="0" w:space="0" w:color="auto"/>
                <w:right w:val="none" w:sz="0" w:space="0" w:color="auto"/>
              </w:divBdr>
            </w:div>
          </w:divsChild>
        </w:div>
        <w:div w:id="349189152">
          <w:marLeft w:val="0"/>
          <w:marRight w:val="0"/>
          <w:marTop w:val="0"/>
          <w:marBottom w:val="0"/>
          <w:divBdr>
            <w:top w:val="none" w:sz="0" w:space="0" w:color="auto"/>
            <w:left w:val="none" w:sz="0" w:space="0" w:color="auto"/>
            <w:bottom w:val="none" w:sz="0" w:space="0" w:color="auto"/>
            <w:right w:val="none" w:sz="0" w:space="0" w:color="auto"/>
          </w:divBdr>
          <w:divsChild>
            <w:div w:id="763649084">
              <w:marLeft w:val="0"/>
              <w:marRight w:val="0"/>
              <w:marTop w:val="0"/>
              <w:marBottom w:val="0"/>
              <w:divBdr>
                <w:top w:val="none" w:sz="0" w:space="0" w:color="auto"/>
                <w:left w:val="none" w:sz="0" w:space="0" w:color="auto"/>
                <w:bottom w:val="none" w:sz="0" w:space="0" w:color="auto"/>
                <w:right w:val="none" w:sz="0" w:space="0" w:color="auto"/>
              </w:divBdr>
            </w:div>
            <w:div w:id="1327054577">
              <w:marLeft w:val="0"/>
              <w:marRight w:val="0"/>
              <w:marTop w:val="0"/>
              <w:marBottom w:val="0"/>
              <w:divBdr>
                <w:top w:val="none" w:sz="0" w:space="0" w:color="auto"/>
                <w:left w:val="none" w:sz="0" w:space="0" w:color="auto"/>
                <w:bottom w:val="none" w:sz="0" w:space="0" w:color="auto"/>
                <w:right w:val="none" w:sz="0" w:space="0" w:color="auto"/>
              </w:divBdr>
            </w:div>
            <w:div w:id="1511065773">
              <w:marLeft w:val="0"/>
              <w:marRight w:val="0"/>
              <w:marTop w:val="0"/>
              <w:marBottom w:val="0"/>
              <w:divBdr>
                <w:top w:val="none" w:sz="0" w:space="0" w:color="auto"/>
                <w:left w:val="none" w:sz="0" w:space="0" w:color="auto"/>
                <w:bottom w:val="none" w:sz="0" w:space="0" w:color="auto"/>
                <w:right w:val="none" w:sz="0" w:space="0" w:color="auto"/>
              </w:divBdr>
            </w:div>
          </w:divsChild>
        </w:div>
        <w:div w:id="395594606">
          <w:marLeft w:val="0"/>
          <w:marRight w:val="0"/>
          <w:marTop w:val="0"/>
          <w:marBottom w:val="0"/>
          <w:divBdr>
            <w:top w:val="none" w:sz="0" w:space="0" w:color="auto"/>
            <w:left w:val="none" w:sz="0" w:space="0" w:color="auto"/>
            <w:bottom w:val="none" w:sz="0" w:space="0" w:color="auto"/>
            <w:right w:val="none" w:sz="0" w:space="0" w:color="auto"/>
          </w:divBdr>
          <w:divsChild>
            <w:div w:id="445126908">
              <w:marLeft w:val="0"/>
              <w:marRight w:val="0"/>
              <w:marTop w:val="0"/>
              <w:marBottom w:val="0"/>
              <w:divBdr>
                <w:top w:val="none" w:sz="0" w:space="0" w:color="auto"/>
                <w:left w:val="none" w:sz="0" w:space="0" w:color="auto"/>
                <w:bottom w:val="none" w:sz="0" w:space="0" w:color="auto"/>
                <w:right w:val="none" w:sz="0" w:space="0" w:color="auto"/>
              </w:divBdr>
            </w:div>
          </w:divsChild>
        </w:div>
        <w:div w:id="433672749">
          <w:marLeft w:val="0"/>
          <w:marRight w:val="0"/>
          <w:marTop w:val="0"/>
          <w:marBottom w:val="0"/>
          <w:divBdr>
            <w:top w:val="none" w:sz="0" w:space="0" w:color="auto"/>
            <w:left w:val="none" w:sz="0" w:space="0" w:color="auto"/>
            <w:bottom w:val="none" w:sz="0" w:space="0" w:color="auto"/>
            <w:right w:val="none" w:sz="0" w:space="0" w:color="auto"/>
          </w:divBdr>
          <w:divsChild>
            <w:div w:id="2075617425">
              <w:marLeft w:val="0"/>
              <w:marRight w:val="0"/>
              <w:marTop w:val="0"/>
              <w:marBottom w:val="0"/>
              <w:divBdr>
                <w:top w:val="none" w:sz="0" w:space="0" w:color="auto"/>
                <w:left w:val="none" w:sz="0" w:space="0" w:color="auto"/>
                <w:bottom w:val="none" w:sz="0" w:space="0" w:color="auto"/>
                <w:right w:val="none" w:sz="0" w:space="0" w:color="auto"/>
              </w:divBdr>
            </w:div>
          </w:divsChild>
        </w:div>
        <w:div w:id="443307889">
          <w:marLeft w:val="0"/>
          <w:marRight w:val="0"/>
          <w:marTop w:val="0"/>
          <w:marBottom w:val="0"/>
          <w:divBdr>
            <w:top w:val="none" w:sz="0" w:space="0" w:color="auto"/>
            <w:left w:val="none" w:sz="0" w:space="0" w:color="auto"/>
            <w:bottom w:val="none" w:sz="0" w:space="0" w:color="auto"/>
            <w:right w:val="none" w:sz="0" w:space="0" w:color="auto"/>
          </w:divBdr>
          <w:divsChild>
            <w:div w:id="1113673354">
              <w:marLeft w:val="0"/>
              <w:marRight w:val="0"/>
              <w:marTop w:val="0"/>
              <w:marBottom w:val="0"/>
              <w:divBdr>
                <w:top w:val="none" w:sz="0" w:space="0" w:color="auto"/>
                <w:left w:val="none" w:sz="0" w:space="0" w:color="auto"/>
                <w:bottom w:val="none" w:sz="0" w:space="0" w:color="auto"/>
                <w:right w:val="none" w:sz="0" w:space="0" w:color="auto"/>
              </w:divBdr>
            </w:div>
          </w:divsChild>
        </w:div>
        <w:div w:id="445084788">
          <w:marLeft w:val="0"/>
          <w:marRight w:val="0"/>
          <w:marTop w:val="0"/>
          <w:marBottom w:val="0"/>
          <w:divBdr>
            <w:top w:val="none" w:sz="0" w:space="0" w:color="auto"/>
            <w:left w:val="none" w:sz="0" w:space="0" w:color="auto"/>
            <w:bottom w:val="none" w:sz="0" w:space="0" w:color="auto"/>
            <w:right w:val="none" w:sz="0" w:space="0" w:color="auto"/>
          </w:divBdr>
          <w:divsChild>
            <w:div w:id="974722767">
              <w:marLeft w:val="0"/>
              <w:marRight w:val="0"/>
              <w:marTop w:val="0"/>
              <w:marBottom w:val="0"/>
              <w:divBdr>
                <w:top w:val="none" w:sz="0" w:space="0" w:color="auto"/>
                <w:left w:val="none" w:sz="0" w:space="0" w:color="auto"/>
                <w:bottom w:val="none" w:sz="0" w:space="0" w:color="auto"/>
                <w:right w:val="none" w:sz="0" w:space="0" w:color="auto"/>
              </w:divBdr>
            </w:div>
          </w:divsChild>
        </w:div>
        <w:div w:id="455175937">
          <w:marLeft w:val="0"/>
          <w:marRight w:val="0"/>
          <w:marTop w:val="0"/>
          <w:marBottom w:val="0"/>
          <w:divBdr>
            <w:top w:val="none" w:sz="0" w:space="0" w:color="auto"/>
            <w:left w:val="none" w:sz="0" w:space="0" w:color="auto"/>
            <w:bottom w:val="none" w:sz="0" w:space="0" w:color="auto"/>
            <w:right w:val="none" w:sz="0" w:space="0" w:color="auto"/>
          </w:divBdr>
          <w:divsChild>
            <w:div w:id="1339845346">
              <w:marLeft w:val="0"/>
              <w:marRight w:val="0"/>
              <w:marTop w:val="0"/>
              <w:marBottom w:val="0"/>
              <w:divBdr>
                <w:top w:val="none" w:sz="0" w:space="0" w:color="auto"/>
                <w:left w:val="none" w:sz="0" w:space="0" w:color="auto"/>
                <w:bottom w:val="none" w:sz="0" w:space="0" w:color="auto"/>
                <w:right w:val="none" w:sz="0" w:space="0" w:color="auto"/>
              </w:divBdr>
            </w:div>
          </w:divsChild>
        </w:div>
        <w:div w:id="456265909">
          <w:marLeft w:val="0"/>
          <w:marRight w:val="0"/>
          <w:marTop w:val="0"/>
          <w:marBottom w:val="0"/>
          <w:divBdr>
            <w:top w:val="none" w:sz="0" w:space="0" w:color="auto"/>
            <w:left w:val="none" w:sz="0" w:space="0" w:color="auto"/>
            <w:bottom w:val="none" w:sz="0" w:space="0" w:color="auto"/>
            <w:right w:val="none" w:sz="0" w:space="0" w:color="auto"/>
          </w:divBdr>
          <w:divsChild>
            <w:div w:id="1602029909">
              <w:marLeft w:val="0"/>
              <w:marRight w:val="0"/>
              <w:marTop w:val="0"/>
              <w:marBottom w:val="0"/>
              <w:divBdr>
                <w:top w:val="none" w:sz="0" w:space="0" w:color="auto"/>
                <w:left w:val="none" w:sz="0" w:space="0" w:color="auto"/>
                <w:bottom w:val="none" w:sz="0" w:space="0" w:color="auto"/>
                <w:right w:val="none" w:sz="0" w:space="0" w:color="auto"/>
              </w:divBdr>
            </w:div>
          </w:divsChild>
        </w:div>
        <w:div w:id="510682164">
          <w:marLeft w:val="0"/>
          <w:marRight w:val="0"/>
          <w:marTop w:val="0"/>
          <w:marBottom w:val="0"/>
          <w:divBdr>
            <w:top w:val="none" w:sz="0" w:space="0" w:color="auto"/>
            <w:left w:val="none" w:sz="0" w:space="0" w:color="auto"/>
            <w:bottom w:val="none" w:sz="0" w:space="0" w:color="auto"/>
            <w:right w:val="none" w:sz="0" w:space="0" w:color="auto"/>
          </w:divBdr>
          <w:divsChild>
            <w:div w:id="487593052">
              <w:marLeft w:val="0"/>
              <w:marRight w:val="0"/>
              <w:marTop w:val="0"/>
              <w:marBottom w:val="0"/>
              <w:divBdr>
                <w:top w:val="none" w:sz="0" w:space="0" w:color="auto"/>
                <w:left w:val="none" w:sz="0" w:space="0" w:color="auto"/>
                <w:bottom w:val="none" w:sz="0" w:space="0" w:color="auto"/>
                <w:right w:val="none" w:sz="0" w:space="0" w:color="auto"/>
              </w:divBdr>
            </w:div>
          </w:divsChild>
        </w:div>
        <w:div w:id="512836901">
          <w:marLeft w:val="0"/>
          <w:marRight w:val="0"/>
          <w:marTop w:val="0"/>
          <w:marBottom w:val="0"/>
          <w:divBdr>
            <w:top w:val="none" w:sz="0" w:space="0" w:color="auto"/>
            <w:left w:val="none" w:sz="0" w:space="0" w:color="auto"/>
            <w:bottom w:val="none" w:sz="0" w:space="0" w:color="auto"/>
            <w:right w:val="none" w:sz="0" w:space="0" w:color="auto"/>
          </w:divBdr>
          <w:divsChild>
            <w:div w:id="302542513">
              <w:marLeft w:val="0"/>
              <w:marRight w:val="0"/>
              <w:marTop w:val="0"/>
              <w:marBottom w:val="0"/>
              <w:divBdr>
                <w:top w:val="none" w:sz="0" w:space="0" w:color="auto"/>
                <w:left w:val="none" w:sz="0" w:space="0" w:color="auto"/>
                <w:bottom w:val="none" w:sz="0" w:space="0" w:color="auto"/>
                <w:right w:val="none" w:sz="0" w:space="0" w:color="auto"/>
              </w:divBdr>
            </w:div>
          </w:divsChild>
        </w:div>
        <w:div w:id="518660288">
          <w:marLeft w:val="0"/>
          <w:marRight w:val="0"/>
          <w:marTop w:val="0"/>
          <w:marBottom w:val="0"/>
          <w:divBdr>
            <w:top w:val="none" w:sz="0" w:space="0" w:color="auto"/>
            <w:left w:val="none" w:sz="0" w:space="0" w:color="auto"/>
            <w:bottom w:val="none" w:sz="0" w:space="0" w:color="auto"/>
            <w:right w:val="none" w:sz="0" w:space="0" w:color="auto"/>
          </w:divBdr>
          <w:divsChild>
            <w:div w:id="451823872">
              <w:marLeft w:val="0"/>
              <w:marRight w:val="0"/>
              <w:marTop w:val="0"/>
              <w:marBottom w:val="0"/>
              <w:divBdr>
                <w:top w:val="none" w:sz="0" w:space="0" w:color="auto"/>
                <w:left w:val="none" w:sz="0" w:space="0" w:color="auto"/>
                <w:bottom w:val="none" w:sz="0" w:space="0" w:color="auto"/>
                <w:right w:val="none" w:sz="0" w:space="0" w:color="auto"/>
              </w:divBdr>
            </w:div>
          </w:divsChild>
        </w:div>
        <w:div w:id="533469317">
          <w:marLeft w:val="0"/>
          <w:marRight w:val="0"/>
          <w:marTop w:val="0"/>
          <w:marBottom w:val="0"/>
          <w:divBdr>
            <w:top w:val="none" w:sz="0" w:space="0" w:color="auto"/>
            <w:left w:val="none" w:sz="0" w:space="0" w:color="auto"/>
            <w:bottom w:val="none" w:sz="0" w:space="0" w:color="auto"/>
            <w:right w:val="none" w:sz="0" w:space="0" w:color="auto"/>
          </w:divBdr>
          <w:divsChild>
            <w:div w:id="927347496">
              <w:marLeft w:val="0"/>
              <w:marRight w:val="0"/>
              <w:marTop w:val="0"/>
              <w:marBottom w:val="0"/>
              <w:divBdr>
                <w:top w:val="none" w:sz="0" w:space="0" w:color="auto"/>
                <w:left w:val="none" w:sz="0" w:space="0" w:color="auto"/>
                <w:bottom w:val="none" w:sz="0" w:space="0" w:color="auto"/>
                <w:right w:val="none" w:sz="0" w:space="0" w:color="auto"/>
              </w:divBdr>
            </w:div>
          </w:divsChild>
        </w:div>
        <w:div w:id="544367729">
          <w:marLeft w:val="0"/>
          <w:marRight w:val="0"/>
          <w:marTop w:val="0"/>
          <w:marBottom w:val="0"/>
          <w:divBdr>
            <w:top w:val="none" w:sz="0" w:space="0" w:color="auto"/>
            <w:left w:val="none" w:sz="0" w:space="0" w:color="auto"/>
            <w:bottom w:val="none" w:sz="0" w:space="0" w:color="auto"/>
            <w:right w:val="none" w:sz="0" w:space="0" w:color="auto"/>
          </w:divBdr>
          <w:divsChild>
            <w:div w:id="1013068824">
              <w:marLeft w:val="0"/>
              <w:marRight w:val="0"/>
              <w:marTop w:val="0"/>
              <w:marBottom w:val="0"/>
              <w:divBdr>
                <w:top w:val="none" w:sz="0" w:space="0" w:color="auto"/>
                <w:left w:val="none" w:sz="0" w:space="0" w:color="auto"/>
                <w:bottom w:val="none" w:sz="0" w:space="0" w:color="auto"/>
                <w:right w:val="none" w:sz="0" w:space="0" w:color="auto"/>
              </w:divBdr>
            </w:div>
          </w:divsChild>
        </w:div>
        <w:div w:id="545029605">
          <w:marLeft w:val="0"/>
          <w:marRight w:val="0"/>
          <w:marTop w:val="0"/>
          <w:marBottom w:val="0"/>
          <w:divBdr>
            <w:top w:val="none" w:sz="0" w:space="0" w:color="auto"/>
            <w:left w:val="none" w:sz="0" w:space="0" w:color="auto"/>
            <w:bottom w:val="none" w:sz="0" w:space="0" w:color="auto"/>
            <w:right w:val="none" w:sz="0" w:space="0" w:color="auto"/>
          </w:divBdr>
          <w:divsChild>
            <w:div w:id="628556324">
              <w:marLeft w:val="0"/>
              <w:marRight w:val="0"/>
              <w:marTop w:val="0"/>
              <w:marBottom w:val="0"/>
              <w:divBdr>
                <w:top w:val="none" w:sz="0" w:space="0" w:color="auto"/>
                <w:left w:val="none" w:sz="0" w:space="0" w:color="auto"/>
                <w:bottom w:val="none" w:sz="0" w:space="0" w:color="auto"/>
                <w:right w:val="none" w:sz="0" w:space="0" w:color="auto"/>
              </w:divBdr>
            </w:div>
          </w:divsChild>
        </w:div>
        <w:div w:id="587228824">
          <w:marLeft w:val="0"/>
          <w:marRight w:val="0"/>
          <w:marTop w:val="0"/>
          <w:marBottom w:val="0"/>
          <w:divBdr>
            <w:top w:val="none" w:sz="0" w:space="0" w:color="auto"/>
            <w:left w:val="none" w:sz="0" w:space="0" w:color="auto"/>
            <w:bottom w:val="none" w:sz="0" w:space="0" w:color="auto"/>
            <w:right w:val="none" w:sz="0" w:space="0" w:color="auto"/>
          </w:divBdr>
          <w:divsChild>
            <w:div w:id="98836606">
              <w:marLeft w:val="0"/>
              <w:marRight w:val="0"/>
              <w:marTop w:val="0"/>
              <w:marBottom w:val="0"/>
              <w:divBdr>
                <w:top w:val="none" w:sz="0" w:space="0" w:color="auto"/>
                <w:left w:val="none" w:sz="0" w:space="0" w:color="auto"/>
                <w:bottom w:val="none" w:sz="0" w:space="0" w:color="auto"/>
                <w:right w:val="none" w:sz="0" w:space="0" w:color="auto"/>
              </w:divBdr>
            </w:div>
          </w:divsChild>
        </w:div>
        <w:div w:id="587809190">
          <w:marLeft w:val="0"/>
          <w:marRight w:val="0"/>
          <w:marTop w:val="0"/>
          <w:marBottom w:val="0"/>
          <w:divBdr>
            <w:top w:val="none" w:sz="0" w:space="0" w:color="auto"/>
            <w:left w:val="none" w:sz="0" w:space="0" w:color="auto"/>
            <w:bottom w:val="none" w:sz="0" w:space="0" w:color="auto"/>
            <w:right w:val="none" w:sz="0" w:space="0" w:color="auto"/>
          </w:divBdr>
          <w:divsChild>
            <w:div w:id="229391849">
              <w:marLeft w:val="0"/>
              <w:marRight w:val="0"/>
              <w:marTop w:val="0"/>
              <w:marBottom w:val="0"/>
              <w:divBdr>
                <w:top w:val="none" w:sz="0" w:space="0" w:color="auto"/>
                <w:left w:val="none" w:sz="0" w:space="0" w:color="auto"/>
                <w:bottom w:val="none" w:sz="0" w:space="0" w:color="auto"/>
                <w:right w:val="none" w:sz="0" w:space="0" w:color="auto"/>
              </w:divBdr>
            </w:div>
            <w:div w:id="437986104">
              <w:marLeft w:val="0"/>
              <w:marRight w:val="0"/>
              <w:marTop w:val="0"/>
              <w:marBottom w:val="0"/>
              <w:divBdr>
                <w:top w:val="none" w:sz="0" w:space="0" w:color="auto"/>
                <w:left w:val="none" w:sz="0" w:space="0" w:color="auto"/>
                <w:bottom w:val="none" w:sz="0" w:space="0" w:color="auto"/>
                <w:right w:val="none" w:sz="0" w:space="0" w:color="auto"/>
              </w:divBdr>
            </w:div>
            <w:div w:id="669407364">
              <w:marLeft w:val="0"/>
              <w:marRight w:val="0"/>
              <w:marTop w:val="0"/>
              <w:marBottom w:val="0"/>
              <w:divBdr>
                <w:top w:val="none" w:sz="0" w:space="0" w:color="auto"/>
                <w:left w:val="none" w:sz="0" w:space="0" w:color="auto"/>
                <w:bottom w:val="none" w:sz="0" w:space="0" w:color="auto"/>
                <w:right w:val="none" w:sz="0" w:space="0" w:color="auto"/>
              </w:divBdr>
            </w:div>
            <w:div w:id="773280418">
              <w:marLeft w:val="0"/>
              <w:marRight w:val="0"/>
              <w:marTop w:val="0"/>
              <w:marBottom w:val="0"/>
              <w:divBdr>
                <w:top w:val="none" w:sz="0" w:space="0" w:color="auto"/>
                <w:left w:val="none" w:sz="0" w:space="0" w:color="auto"/>
                <w:bottom w:val="none" w:sz="0" w:space="0" w:color="auto"/>
                <w:right w:val="none" w:sz="0" w:space="0" w:color="auto"/>
              </w:divBdr>
            </w:div>
            <w:div w:id="1070890064">
              <w:marLeft w:val="0"/>
              <w:marRight w:val="0"/>
              <w:marTop w:val="0"/>
              <w:marBottom w:val="0"/>
              <w:divBdr>
                <w:top w:val="none" w:sz="0" w:space="0" w:color="auto"/>
                <w:left w:val="none" w:sz="0" w:space="0" w:color="auto"/>
                <w:bottom w:val="none" w:sz="0" w:space="0" w:color="auto"/>
                <w:right w:val="none" w:sz="0" w:space="0" w:color="auto"/>
              </w:divBdr>
            </w:div>
            <w:div w:id="1076443157">
              <w:marLeft w:val="0"/>
              <w:marRight w:val="0"/>
              <w:marTop w:val="0"/>
              <w:marBottom w:val="0"/>
              <w:divBdr>
                <w:top w:val="none" w:sz="0" w:space="0" w:color="auto"/>
                <w:left w:val="none" w:sz="0" w:space="0" w:color="auto"/>
                <w:bottom w:val="none" w:sz="0" w:space="0" w:color="auto"/>
                <w:right w:val="none" w:sz="0" w:space="0" w:color="auto"/>
              </w:divBdr>
            </w:div>
            <w:div w:id="1080982738">
              <w:marLeft w:val="0"/>
              <w:marRight w:val="0"/>
              <w:marTop w:val="0"/>
              <w:marBottom w:val="0"/>
              <w:divBdr>
                <w:top w:val="none" w:sz="0" w:space="0" w:color="auto"/>
                <w:left w:val="none" w:sz="0" w:space="0" w:color="auto"/>
                <w:bottom w:val="none" w:sz="0" w:space="0" w:color="auto"/>
                <w:right w:val="none" w:sz="0" w:space="0" w:color="auto"/>
              </w:divBdr>
            </w:div>
            <w:div w:id="1126655790">
              <w:marLeft w:val="0"/>
              <w:marRight w:val="0"/>
              <w:marTop w:val="0"/>
              <w:marBottom w:val="0"/>
              <w:divBdr>
                <w:top w:val="none" w:sz="0" w:space="0" w:color="auto"/>
                <w:left w:val="none" w:sz="0" w:space="0" w:color="auto"/>
                <w:bottom w:val="none" w:sz="0" w:space="0" w:color="auto"/>
                <w:right w:val="none" w:sz="0" w:space="0" w:color="auto"/>
              </w:divBdr>
            </w:div>
            <w:div w:id="1466662298">
              <w:marLeft w:val="0"/>
              <w:marRight w:val="0"/>
              <w:marTop w:val="0"/>
              <w:marBottom w:val="0"/>
              <w:divBdr>
                <w:top w:val="none" w:sz="0" w:space="0" w:color="auto"/>
                <w:left w:val="none" w:sz="0" w:space="0" w:color="auto"/>
                <w:bottom w:val="none" w:sz="0" w:space="0" w:color="auto"/>
                <w:right w:val="none" w:sz="0" w:space="0" w:color="auto"/>
              </w:divBdr>
            </w:div>
            <w:div w:id="1607535951">
              <w:marLeft w:val="0"/>
              <w:marRight w:val="0"/>
              <w:marTop w:val="0"/>
              <w:marBottom w:val="0"/>
              <w:divBdr>
                <w:top w:val="none" w:sz="0" w:space="0" w:color="auto"/>
                <w:left w:val="none" w:sz="0" w:space="0" w:color="auto"/>
                <w:bottom w:val="none" w:sz="0" w:space="0" w:color="auto"/>
                <w:right w:val="none" w:sz="0" w:space="0" w:color="auto"/>
              </w:divBdr>
            </w:div>
            <w:div w:id="1614552098">
              <w:marLeft w:val="0"/>
              <w:marRight w:val="0"/>
              <w:marTop w:val="0"/>
              <w:marBottom w:val="0"/>
              <w:divBdr>
                <w:top w:val="none" w:sz="0" w:space="0" w:color="auto"/>
                <w:left w:val="none" w:sz="0" w:space="0" w:color="auto"/>
                <w:bottom w:val="none" w:sz="0" w:space="0" w:color="auto"/>
                <w:right w:val="none" w:sz="0" w:space="0" w:color="auto"/>
              </w:divBdr>
            </w:div>
            <w:div w:id="1705985009">
              <w:marLeft w:val="0"/>
              <w:marRight w:val="0"/>
              <w:marTop w:val="0"/>
              <w:marBottom w:val="0"/>
              <w:divBdr>
                <w:top w:val="none" w:sz="0" w:space="0" w:color="auto"/>
                <w:left w:val="none" w:sz="0" w:space="0" w:color="auto"/>
                <w:bottom w:val="none" w:sz="0" w:space="0" w:color="auto"/>
                <w:right w:val="none" w:sz="0" w:space="0" w:color="auto"/>
              </w:divBdr>
            </w:div>
            <w:div w:id="1723095996">
              <w:marLeft w:val="0"/>
              <w:marRight w:val="0"/>
              <w:marTop w:val="0"/>
              <w:marBottom w:val="0"/>
              <w:divBdr>
                <w:top w:val="none" w:sz="0" w:space="0" w:color="auto"/>
                <w:left w:val="none" w:sz="0" w:space="0" w:color="auto"/>
                <w:bottom w:val="none" w:sz="0" w:space="0" w:color="auto"/>
                <w:right w:val="none" w:sz="0" w:space="0" w:color="auto"/>
              </w:divBdr>
            </w:div>
            <w:div w:id="1904828639">
              <w:marLeft w:val="0"/>
              <w:marRight w:val="0"/>
              <w:marTop w:val="0"/>
              <w:marBottom w:val="0"/>
              <w:divBdr>
                <w:top w:val="none" w:sz="0" w:space="0" w:color="auto"/>
                <w:left w:val="none" w:sz="0" w:space="0" w:color="auto"/>
                <w:bottom w:val="none" w:sz="0" w:space="0" w:color="auto"/>
                <w:right w:val="none" w:sz="0" w:space="0" w:color="auto"/>
              </w:divBdr>
            </w:div>
            <w:div w:id="2120636534">
              <w:marLeft w:val="0"/>
              <w:marRight w:val="0"/>
              <w:marTop w:val="0"/>
              <w:marBottom w:val="0"/>
              <w:divBdr>
                <w:top w:val="none" w:sz="0" w:space="0" w:color="auto"/>
                <w:left w:val="none" w:sz="0" w:space="0" w:color="auto"/>
                <w:bottom w:val="none" w:sz="0" w:space="0" w:color="auto"/>
                <w:right w:val="none" w:sz="0" w:space="0" w:color="auto"/>
              </w:divBdr>
            </w:div>
            <w:div w:id="2133861775">
              <w:marLeft w:val="0"/>
              <w:marRight w:val="0"/>
              <w:marTop w:val="0"/>
              <w:marBottom w:val="0"/>
              <w:divBdr>
                <w:top w:val="none" w:sz="0" w:space="0" w:color="auto"/>
                <w:left w:val="none" w:sz="0" w:space="0" w:color="auto"/>
                <w:bottom w:val="none" w:sz="0" w:space="0" w:color="auto"/>
                <w:right w:val="none" w:sz="0" w:space="0" w:color="auto"/>
              </w:divBdr>
            </w:div>
          </w:divsChild>
        </w:div>
        <w:div w:id="590043982">
          <w:marLeft w:val="0"/>
          <w:marRight w:val="0"/>
          <w:marTop w:val="0"/>
          <w:marBottom w:val="0"/>
          <w:divBdr>
            <w:top w:val="none" w:sz="0" w:space="0" w:color="auto"/>
            <w:left w:val="none" w:sz="0" w:space="0" w:color="auto"/>
            <w:bottom w:val="none" w:sz="0" w:space="0" w:color="auto"/>
            <w:right w:val="none" w:sz="0" w:space="0" w:color="auto"/>
          </w:divBdr>
          <w:divsChild>
            <w:div w:id="1309554587">
              <w:marLeft w:val="0"/>
              <w:marRight w:val="0"/>
              <w:marTop w:val="0"/>
              <w:marBottom w:val="0"/>
              <w:divBdr>
                <w:top w:val="none" w:sz="0" w:space="0" w:color="auto"/>
                <w:left w:val="none" w:sz="0" w:space="0" w:color="auto"/>
                <w:bottom w:val="none" w:sz="0" w:space="0" w:color="auto"/>
                <w:right w:val="none" w:sz="0" w:space="0" w:color="auto"/>
              </w:divBdr>
            </w:div>
            <w:div w:id="1550413255">
              <w:marLeft w:val="0"/>
              <w:marRight w:val="0"/>
              <w:marTop w:val="0"/>
              <w:marBottom w:val="0"/>
              <w:divBdr>
                <w:top w:val="none" w:sz="0" w:space="0" w:color="auto"/>
                <w:left w:val="none" w:sz="0" w:space="0" w:color="auto"/>
                <w:bottom w:val="none" w:sz="0" w:space="0" w:color="auto"/>
                <w:right w:val="none" w:sz="0" w:space="0" w:color="auto"/>
              </w:divBdr>
            </w:div>
            <w:div w:id="1890998387">
              <w:marLeft w:val="0"/>
              <w:marRight w:val="0"/>
              <w:marTop w:val="0"/>
              <w:marBottom w:val="0"/>
              <w:divBdr>
                <w:top w:val="none" w:sz="0" w:space="0" w:color="auto"/>
                <w:left w:val="none" w:sz="0" w:space="0" w:color="auto"/>
                <w:bottom w:val="none" w:sz="0" w:space="0" w:color="auto"/>
                <w:right w:val="none" w:sz="0" w:space="0" w:color="auto"/>
              </w:divBdr>
            </w:div>
          </w:divsChild>
        </w:div>
        <w:div w:id="605430985">
          <w:marLeft w:val="0"/>
          <w:marRight w:val="0"/>
          <w:marTop w:val="0"/>
          <w:marBottom w:val="0"/>
          <w:divBdr>
            <w:top w:val="none" w:sz="0" w:space="0" w:color="auto"/>
            <w:left w:val="none" w:sz="0" w:space="0" w:color="auto"/>
            <w:bottom w:val="none" w:sz="0" w:space="0" w:color="auto"/>
            <w:right w:val="none" w:sz="0" w:space="0" w:color="auto"/>
          </w:divBdr>
          <w:divsChild>
            <w:div w:id="1098715218">
              <w:marLeft w:val="0"/>
              <w:marRight w:val="0"/>
              <w:marTop w:val="0"/>
              <w:marBottom w:val="0"/>
              <w:divBdr>
                <w:top w:val="none" w:sz="0" w:space="0" w:color="auto"/>
                <w:left w:val="none" w:sz="0" w:space="0" w:color="auto"/>
                <w:bottom w:val="none" w:sz="0" w:space="0" w:color="auto"/>
                <w:right w:val="none" w:sz="0" w:space="0" w:color="auto"/>
              </w:divBdr>
            </w:div>
          </w:divsChild>
        </w:div>
        <w:div w:id="613291969">
          <w:marLeft w:val="0"/>
          <w:marRight w:val="0"/>
          <w:marTop w:val="0"/>
          <w:marBottom w:val="0"/>
          <w:divBdr>
            <w:top w:val="none" w:sz="0" w:space="0" w:color="auto"/>
            <w:left w:val="none" w:sz="0" w:space="0" w:color="auto"/>
            <w:bottom w:val="none" w:sz="0" w:space="0" w:color="auto"/>
            <w:right w:val="none" w:sz="0" w:space="0" w:color="auto"/>
          </w:divBdr>
          <w:divsChild>
            <w:div w:id="1717895905">
              <w:marLeft w:val="0"/>
              <w:marRight w:val="0"/>
              <w:marTop w:val="0"/>
              <w:marBottom w:val="0"/>
              <w:divBdr>
                <w:top w:val="none" w:sz="0" w:space="0" w:color="auto"/>
                <w:left w:val="none" w:sz="0" w:space="0" w:color="auto"/>
                <w:bottom w:val="none" w:sz="0" w:space="0" w:color="auto"/>
                <w:right w:val="none" w:sz="0" w:space="0" w:color="auto"/>
              </w:divBdr>
            </w:div>
            <w:div w:id="1960263605">
              <w:marLeft w:val="0"/>
              <w:marRight w:val="0"/>
              <w:marTop w:val="0"/>
              <w:marBottom w:val="0"/>
              <w:divBdr>
                <w:top w:val="none" w:sz="0" w:space="0" w:color="auto"/>
                <w:left w:val="none" w:sz="0" w:space="0" w:color="auto"/>
                <w:bottom w:val="none" w:sz="0" w:space="0" w:color="auto"/>
                <w:right w:val="none" w:sz="0" w:space="0" w:color="auto"/>
              </w:divBdr>
            </w:div>
          </w:divsChild>
        </w:div>
        <w:div w:id="615334118">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sChild>
        </w:div>
        <w:div w:id="628976651">
          <w:marLeft w:val="0"/>
          <w:marRight w:val="0"/>
          <w:marTop w:val="0"/>
          <w:marBottom w:val="0"/>
          <w:divBdr>
            <w:top w:val="none" w:sz="0" w:space="0" w:color="auto"/>
            <w:left w:val="none" w:sz="0" w:space="0" w:color="auto"/>
            <w:bottom w:val="none" w:sz="0" w:space="0" w:color="auto"/>
            <w:right w:val="none" w:sz="0" w:space="0" w:color="auto"/>
          </w:divBdr>
          <w:divsChild>
            <w:div w:id="1209299116">
              <w:marLeft w:val="0"/>
              <w:marRight w:val="0"/>
              <w:marTop w:val="0"/>
              <w:marBottom w:val="0"/>
              <w:divBdr>
                <w:top w:val="none" w:sz="0" w:space="0" w:color="auto"/>
                <w:left w:val="none" w:sz="0" w:space="0" w:color="auto"/>
                <w:bottom w:val="none" w:sz="0" w:space="0" w:color="auto"/>
                <w:right w:val="none" w:sz="0" w:space="0" w:color="auto"/>
              </w:divBdr>
            </w:div>
          </w:divsChild>
        </w:div>
        <w:div w:id="638191629">
          <w:marLeft w:val="0"/>
          <w:marRight w:val="0"/>
          <w:marTop w:val="0"/>
          <w:marBottom w:val="0"/>
          <w:divBdr>
            <w:top w:val="none" w:sz="0" w:space="0" w:color="auto"/>
            <w:left w:val="none" w:sz="0" w:space="0" w:color="auto"/>
            <w:bottom w:val="none" w:sz="0" w:space="0" w:color="auto"/>
            <w:right w:val="none" w:sz="0" w:space="0" w:color="auto"/>
          </w:divBdr>
          <w:divsChild>
            <w:div w:id="870651650">
              <w:marLeft w:val="0"/>
              <w:marRight w:val="0"/>
              <w:marTop w:val="0"/>
              <w:marBottom w:val="0"/>
              <w:divBdr>
                <w:top w:val="none" w:sz="0" w:space="0" w:color="auto"/>
                <w:left w:val="none" w:sz="0" w:space="0" w:color="auto"/>
                <w:bottom w:val="none" w:sz="0" w:space="0" w:color="auto"/>
                <w:right w:val="none" w:sz="0" w:space="0" w:color="auto"/>
              </w:divBdr>
            </w:div>
          </w:divsChild>
        </w:div>
        <w:div w:id="646859831">
          <w:marLeft w:val="0"/>
          <w:marRight w:val="0"/>
          <w:marTop w:val="0"/>
          <w:marBottom w:val="0"/>
          <w:divBdr>
            <w:top w:val="none" w:sz="0" w:space="0" w:color="auto"/>
            <w:left w:val="none" w:sz="0" w:space="0" w:color="auto"/>
            <w:bottom w:val="none" w:sz="0" w:space="0" w:color="auto"/>
            <w:right w:val="none" w:sz="0" w:space="0" w:color="auto"/>
          </w:divBdr>
          <w:divsChild>
            <w:div w:id="1336765368">
              <w:marLeft w:val="0"/>
              <w:marRight w:val="0"/>
              <w:marTop w:val="0"/>
              <w:marBottom w:val="0"/>
              <w:divBdr>
                <w:top w:val="none" w:sz="0" w:space="0" w:color="auto"/>
                <w:left w:val="none" w:sz="0" w:space="0" w:color="auto"/>
                <w:bottom w:val="none" w:sz="0" w:space="0" w:color="auto"/>
                <w:right w:val="none" w:sz="0" w:space="0" w:color="auto"/>
              </w:divBdr>
            </w:div>
          </w:divsChild>
        </w:div>
        <w:div w:id="656105270">
          <w:marLeft w:val="0"/>
          <w:marRight w:val="0"/>
          <w:marTop w:val="0"/>
          <w:marBottom w:val="0"/>
          <w:divBdr>
            <w:top w:val="none" w:sz="0" w:space="0" w:color="auto"/>
            <w:left w:val="none" w:sz="0" w:space="0" w:color="auto"/>
            <w:bottom w:val="none" w:sz="0" w:space="0" w:color="auto"/>
            <w:right w:val="none" w:sz="0" w:space="0" w:color="auto"/>
          </w:divBdr>
          <w:divsChild>
            <w:div w:id="106511642">
              <w:marLeft w:val="0"/>
              <w:marRight w:val="0"/>
              <w:marTop w:val="0"/>
              <w:marBottom w:val="0"/>
              <w:divBdr>
                <w:top w:val="none" w:sz="0" w:space="0" w:color="auto"/>
                <w:left w:val="none" w:sz="0" w:space="0" w:color="auto"/>
                <w:bottom w:val="none" w:sz="0" w:space="0" w:color="auto"/>
                <w:right w:val="none" w:sz="0" w:space="0" w:color="auto"/>
              </w:divBdr>
            </w:div>
            <w:div w:id="1234125141">
              <w:marLeft w:val="0"/>
              <w:marRight w:val="0"/>
              <w:marTop w:val="0"/>
              <w:marBottom w:val="0"/>
              <w:divBdr>
                <w:top w:val="none" w:sz="0" w:space="0" w:color="auto"/>
                <w:left w:val="none" w:sz="0" w:space="0" w:color="auto"/>
                <w:bottom w:val="none" w:sz="0" w:space="0" w:color="auto"/>
                <w:right w:val="none" w:sz="0" w:space="0" w:color="auto"/>
              </w:divBdr>
            </w:div>
          </w:divsChild>
        </w:div>
        <w:div w:id="678506723">
          <w:marLeft w:val="0"/>
          <w:marRight w:val="0"/>
          <w:marTop w:val="0"/>
          <w:marBottom w:val="0"/>
          <w:divBdr>
            <w:top w:val="none" w:sz="0" w:space="0" w:color="auto"/>
            <w:left w:val="none" w:sz="0" w:space="0" w:color="auto"/>
            <w:bottom w:val="none" w:sz="0" w:space="0" w:color="auto"/>
            <w:right w:val="none" w:sz="0" w:space="0" w:color="auto"/>
          </w:divBdr>
          <w:divsChild>
            <w:div w:id="1614940081">
              <w:marLeft w:val="0"/>
              <w:marRight w:val="0"/>
              <w:marTop w:val="0"/>
              <w:marBottom w:val="0"/>
              <w:divBdr>
                <w:top w:val="none" w:sz="0" w:space="0" w:color="auto"/>
                <w:left w:val="none" w:sz="0" w:space="0" w:color="auto"/>
                <w:bottom w:val="none" w:sz="0" w:space="0" w:color="auto"/>
                <w:right w:val="none" w:sz="0" w:space="0" w:color="auto"/>
              </w:divBdr>
            </w:div>
          </w:divsChild>
        </w:div>
        <w:div w:id="685136008">
          <w:marLeft w:val="0"/>
          <w:marRight w:val="0"/>
          <w:marTop w:val="0"/>
          <w:marBottom w:val="0"/>
          <w:divBdr>
            <w:top w:val="none" w:sz="0" w:space="0" w:color="auto"/>
            <w:left w:val="none" w:sz="0" w:space="0" w:color="auto"/>
            <w:bottom w:val="none" w:sz="0" w:space="0" w:color="auto"/>
            <w:right w:val="none" w:sz="0" w:space="0" w:color="auto"/>
          </w:divBdr>
          <w:divsChild>
            <w:div w:id="985932473">
              <w:marLeft w:val="0"/>
              <w:marRight w:val="0"/>
              <w:marTop w:val="0"/>
              <w:marBottom w:val="0"/>
              <w:divBdr>
                <w:top w:val="none" w:sz="0" w:space="0" w:color="auto"/>
                <w:left w:val="none" w:sz="0" w:space="0" w:color="auto"/>
                <w:bottom w:val="none" w:sz="0" w:space="0" w:color="auto"/>
                <w:right w:val="none" w:sz="0" w:space="0" w:color="auto"/>
              </w:divBdr>
            </w:div>
          </w:divsChild>
        </w:div>
        <w:div w:id="702827085">
          <w:marLeft w:val="0"/>
          <w:marRight w:val="0"/>
          <w:marTop w:val="0"/>
          <w:marBottom w:val="0"/>
          <w:divBdr>
            <w:top w:val="none" w:sz="0" w:space="0" w:color="auto"/>
            <w:left w:val="none" w:sz="0" w:space="0" w:color="auto"/>
            <w:bottom w:val="none" w:sz="0" w:space="0" w:color="auto"/>
            <w:right w:val="none" w:sz="0" w:space="0" w:color="auto"/>
          </w:divBdr>
          <w:divsChild>
            <w:div w:id="1316378067">
              <w:marLeft w:val="0"/>
              <w:marRight w:val="0"/>
              <w:marTop w:val="0"/>
              <w:marBottom w:val="0"/>
              <w:divBdr>
                <w:top w:val="none" w:sz="0" w:space="0" w:color="auto"/>
                <w:left w:val="none" w:sz="0" w:space="0" w:color="auto"/>
                <w:bottom w:val="none" w:sz="0" w:space="0" w:color="auto"/>
                <w:right w:val="none" w:sz="0" w:space="0" w:color="auto"/>
              </w:divBdr>
            </w:div>
          </w:divsChild>
        </w:div>
        <w:div w:id="718362371">
          <w:marLeft w:val="0"/>
          <w:marRight w:val="0"/>
          <w:marTop w:val="0"/>
          <w:marBottom w:val="0"/>
          <w:divBdr>
            <w:top w:val="none" w:sz="0" w:space="0" w:color="auto"/>
            <w:left w:val="none" w:sz="0" w:space="0" w:color="auto"/>
            <w:bottom w:val="none" w:sz="0" w:space="0" w:color="auto"/>
            <w:right w:val="none" w:sz="0" w:space="0" w:color="auto"/>
          </w:divBdr>
          <w:divsChild>
            <w:div w:id="1905021605">
              <w:marLeft w:val="0"/>
              <w:marRight w:val="0"/>
              <w:marTop w:val="0"/>
              <w:marBottom w:val="0"/>
              <w:divBdr>
                <w:top w:val="none" w:sz="0" w:space="0" w:color="auto"/>
                <w:left w:val="none" w:sz="0" w:space="0" w:color="auto"/>
                <w:bottom w:val="none" w:sz="0" w:space="0" w:color="auto"/>
                <w:right w:val="none" w:sz="0" w:space="0" w:color="auto"/>
              </w:divBdr>
            </w:div>
          </w:divsChild>
        </w:div>
        <w:div w:id="730614009">
          <w:marLeft w:val="0"/>
          <w:marRight w:val="0"/>
          <w:marTop w:val="0"/>
          <w:marBottom w:val="0"/>
          <w:divBdr>
            <w:top w:val="none" w:sz="0" w:space="0" w:color="auto"/>
            <w:left w:val="none" w:sz="0" w:space="0" w:color="auto"/>
            <w:bottom w:val="none" w:sz="0" w:space="0" w:color="auto"/>
            <w:right w:val="none" w:sz="0" w:space="0" w:color="auto"/>
          </w:divBdr>
          <w:divsChild>
            <w:div w:id="564024372">
              <w:marLeft w:val="0"/>
              <w:marRight w:val="0"/>
              <w:marTop w:val="0"/>
              <w:marBottom w:val="0"/>
              <w:divBdr>
                <w:top w:val="none" w:sz="0" w:space="0" w:color="auto"/>
                <w:left w:val="none" w:sz="0" w:space="0" w:color="auto"/>
                <w:bottom w:val="none" w:sz="0" w:space="0" w:color="auto"/>
                <w:right w:val="none" w:sz="0" w:space="0" w:color="auto"/>
              </w:divBdr>
            </w:div>
            <w:div w:id="1928422828">
              <w:marLeft w:val="0"/>
              <w:marRight w:val="0"/>
              <w:marTop w:val="0"/>
              <w:marBottom w:val="0"/>
              <w:divBdr>
                <w:top w:val="none" w:sz="0" w:space="0" w:color="auto"/>
                <w:left w:val="none" w:sz="0" w:space="0" w:color="auto"/>
                <w:bottom w:val="none" w:sz="0" w:space="0" w:color="auto"/>
                <w:right w:val="none" w:sz="0" w:space="0" w:color="auto"/>
              </w:divBdr>
            </w:div>
            <w:div w:id="2018383454">
              <w:marLeft w:val="0"/>
              <w:marRight w:val="0"/>
              <w:marTop w:val="0"/>
              <w:marBottom w:val="0"/>
              <w:divBdr>
                <w:top w:val="none" w:sz="0" w:space="0" w:color="auto"/>
                <w:left w:val="none" w:sz="0" w:space="0" w:color="auto"/>
                <w:bottom w:val="none" w:sz="0" w:space="0" w:color="auto"/>
                <w:right w:val="none" w:sz="0" w:space="0" w:color="auto"/>
              </w:divBdr>
            </w:div>
          </w:divsChild>
        </w:div>
        <w:div w:id="751001417">
          <w:marLeft w:val="0"/>
          <w:marRight w:val="0"/>
          <w:marTop w:val="0"/>
          <w:marBottom w:val="0"/>
          <w:divBdr>
            <w:top w:val="none" w:sz="0" w:space="0" w:color="auto"/>
            <w:left w:val="none" w:sz="0" w:space="0" w:color="auto"/>
            <w:bottom w:val="none" w:sz="0" w:space="0" w:color="auto"/>
            <w:right w:val="none" w:sz="0" w:space="0" w:color="auto"/>
          </w:divBdr>
          <w:divsChild>
            <w:div w:id="152186355">
              <w:marLeft w:val="0"/>
              <w:marRight w:val="0"/>
              <w:marTop w:val="0"/>
              <w:marBottom w:val="0"/>
              <w:divBdr>
                <w:top w:val="none" w:sz="0" w:space="0" w:color="auto"/>
                <w:left w:val="none" w:sz="0" w:space="0" w:color="auto"/>
                <w:bottom w:val="none" w:sz="0" w:space="0" w:color="auto"/>
                <w:right w:val="none" w:sz="0" w:space="0" w:color="auto"/>
              </w:divBdr>
            </w:div>
            <w:div w:id="160122945">
              <w:marLeft w:val="0"/>
              <w:marRight w:val="0"/>
              <w:marTop w:val="0"/>
              <w:marBottom w:val="0"/>
              <w:divBdr>
                <w:top w:val="none" w:sz="0" w:space="0" w:color="auto"/>
                <w:left w:val="none" w:sz="0" w:space="0" w:color="auto"/>
                <w:bottom w:val="none" w:sz="0" w:space="0" w:color="auto"/>
                <w:right w:val="none" w:sz="0" w:space="0" w:color="auto"/>
              </w:divBdr>
            </w:div>
            <w:div w:id="239602722">
              <w:marLeft w:val="0"/>
              <w:marRight w:val="0"/>
              <w:marTop w:val="0"/>
              <w:marBottom w:val="0"/>
              <w:divBdr>
                <w:top w:val="none" w:sz="0" w:space="0" w:color="auto"/>
                <w:left w:val="none" w:sz="0" w:space="0" w:color="auto"/>
                <w:bottom w:val="none" w:sz="0" w:space="0" w:color="auto"/>
                <w:right w:val="none" w:sz="0" w:space="0" w:color="auto"/>
              </w:divBdr>
            </w:div>
            <w:div w:id="588462458">
              <w:marLeft w:val="0"/>
              <w:marRight w:val="0"/>
              <w:marTop w:val="0"/>
              <w:marBottom w:val="0"/>
              <w:divBdr>
                <w:top w:val="none" w:sz="0" w:space="0" w:color="auto"/>
                <w:left w:val="none" w:sz="0" w:space="0" w:color="auto"/>
                <w:bottom w:val="none" w:sz="0" w:space="0" w:color="auto"/>
                <w:right w:val="none" w:sz="0" w:space="0" w:color="auto"/>
              </w:divBdr>
            </w:div>
            <w:div w:id="922223679">
              <w:marLeft w:val="0"/>
              <w:marRight w:val="0"/>
              <w:marTop w:val="0"/>
              <w:marBottom w:val="0"/>
              <w:divBdr>
                <w:top w:val="none" w:sz="0" w:space="0" w:color="auto"/>
                <w:left w:val="none" w:sz="0" w:space="0" w:color="auto"/>
                <w:bottom w:val="none" w:sz="0" w:space="0" w:color="auto"/>
                <w:right w:val="none" w:sz="0" w:space="0" w:color="auto"/>
              </w:divBdr>
            </w:div>
            <w:div w:id="1087580691">
              <w:marLeft w:val="0"/>
              <w:marRight w:val="0"/>
              <w:marTop w:val="0"/>
              <w:marBottom w:val="0"/>
              <w:divBdr>
                <w:top w:val="none" w:sz="0" w:space="0" w:color="auto"/>
                <w:left w:val="none" w:sz="0" w:space="0" w:color="auto"/>
                <w:bottom w:val="none" w:sz="0" w:space="0" w:color="auto"/>
                <w:right w:val="none" w:sz="0" w:space="0" w:color="auto"/>
              </w:divBdr>
            </w:div>
            <w:div w:id="1769154214">
              <w:marLeft w:val="0"/>
              <w:marRight w:val="0"/>
              <w:marTop w:val="0"/>
              <w:marBottom w:val="0"/>
              <w:divBdr>
                <w:top w:val="none" w:sz="0" w:space="0" w:color="auto"/>
                <w:left w:val="none" w:sz="0" w:space="0" w:color="auto"/>
                <w:bottom w:val="none" w:sz="0" w:space="0" w:color="auto"/>
                <w:right w:val="none" w:sz="0" w:space="0" w:color="auto"/>
              </w:divBdr>
            </w:div>
            <w:div w:id="2146776178">
              <w:marLeft w:val="0"/>
              <w:marRight w:val="0"/>
              <w:marTop w:val="0"/>
              <w:marBottom w:val="0"/>
              <w:divBdr>
                <w:top w:val="none" w:sz="0" w:space="0" w:color="auto"/>
                <w:left w:val="none" w:sz="0" w:space="0" w:color="auto"/>
                <w:bottom w:val="none" w:sz="0" w:space="0" w:color="auto"/>
                <w:right w:val="none" w:sz="0" w:space="0" w:color="auto"/>
              </w:divBdr>
            </w:div>
          </w:divsChild>
        </w:div>
        <w:div w:id="755831714">
          <w:marLeft w:val="0"/>
          <w:marRight w:val="0"/>
          <w:marTop w:val="0"/>
          <w:marBottom w:val="0"/>
          <w:divBdr>
            <w:top w:val="none" w:sz="0" w:space="0" w:color="auto"/>
            <w:left w:val="none" w:sz="0" w:space="0" w:color="auto"/>
            <w:bottom w:val="none" w:sz="0" w:space="0" w:color="auto"/>
            <w:right w:val="none" w:sz="0" w:space="0" w:color="auto"/>
          </w:divBdr>
          <w:divsChild>
            <w:div w:id="496725455">
              <w:marLeft w:val="0"/>
              <w:marRight w:val="0"/>
              <w:marTop w:val="0"/>
              <w:marBottom w:val="0"/>
              <w:divBdr>
                <w:top w:val="none" w:sz="0" w:space="0" w:color="auto"/>
                <w:left w:val="none" w:sz="0" w:space="0" w:color="auto"/>
                <w:bottom w:val="none" w:sz="0" w:space="0" w:color="auto"/>
                <w:right w:val="none" w:sz="0" w:space="0" w:color="auto"/>
              </w:divBdr>
            </w:div>
            <w:div w:id="1323698264">
              <w:marLeft w:val="0"/>
              <w:marRight w:val="0"/>
              <w:marTop w:val="0"/>
              <w:marBottom w:val="0"/>
              <w:divBdr>
                <w:top w:val="none" w:sz="0" w:space="0" w:color="auto"/>
                <w:left w:val="none" w:sz="0" w:space="0" w:color="auto"/>
                <w:bottom w:val="none" w:sz="0" w:space="0" w:color="auto"/>
                <w:right w:val="none" w:sz="0" w:space="0" w:color="auto"/>
              </w:divBdr>
            </w:div>
          </w:divsChild>
        </w:div>
        <w:div w:id="782309810">
          <w:marLeft w:val="0"/>
          <w:marRight w:val="0"/>
          <w:marTop w:val="0"/>
          <w:marBottom w:val="0"/>
          <w:divBdr>
            <w:top w:val="none" w:sz="0" w:space="0" w:color="auto"/>
            <w:left w:val="none" w:sz="0" w:space="0" w:color="auto"/>
            <w:bottom w:val="none" w:sz="0" w:space="0" w:color="auto"/>
            <w:right w:val="none" w:sz="0" w:space="0" w:color="auto"/>
          </w:divBdr>
          <w:divsChild>
            <w:div w:id="1545479358">
              <w:marLeft w:val="0"/>
              <w:marRight w:val="0"/>
              <w:marTop w:val="0"/>
              <w:marBottom w:val="0"/>
              <w:divBdr>
                <w:top w:val="none" w:sz="0" w:space="0" w:color="auto"/>
                <w:left w:val="none" w:sz="0" w:space="0" w:color="auto"/>
                <w:bottom w:val="none" w:sz="0" w:space="0" w:color="auto"/>
                <w:right w:val="none" w:sz="0" w:space="0" w:color="auto"/>
              </w:divBdr>
            </w:div>
          </w:divsChild>
        </w:div>
        <w:div w:id="787703327">
          <w:marLeft w:val="0"/>
          <w:marRight w:val="0"/>
          <w:marTop w:val="0"/>
          <w:marBottom w:val="0"/>
          <w:divBdr>
            <w:top w:val="none" w:sz="0" w:space="0" w:color="auto"/>
            <w:left w:val="none" w:sz="0" w:space="0" w:color="auto"/>
            <w:bottom w:val="none" w:sz="0" w:space="0" w:color="auto"/>
            <w:right w:val="none" w:sz="0" w:space="0" w:color="auto"/>
          </w:divBdr>
          <w:divsChild>
            <w:div w:id="1147436903">
              <w:marLeft w:val="0"/>
              <w:marRight w:val="0"/>
              <w:marTop w:val="0"/>
              <w:marBottom w:val="0"/>
              <w:divBdr>
                <w:top w:val="none" w:sz="0" w:space="0" w:color="auto"/>
                <w:left w:val="none" w:sz="0" w:space="0" w:color="auto"/>
                <w:bottom w:val="none" w:sz="0" w:space="0" w:color="auto"/>
                <w:right w:val="none" w:sz="0" w:space="0" w:color="auto"/>
              </w:divBdr>
            </w:div>
            <w:div w:id="1534537706">
              <w:marLeft w:val="0"/>
              <w:marRight w:val="0"/>
              <w:marTop w:val="0"/>
              <w:marBottom w:val="0"/>
              <w:divBdr>
                <w:top w:val="none" w:sz="0" w:space="0" w:color="auto"/>
                <w:left w:val="none" w:sz="0" w:space="0" w:color="auto"/>
                <w:bottom w:val="none" w:sz="0" w:space="0" w:color="auto"/>
                <w:right w:val="none" w:sz="0" w:space="0" w:color="auto"/>
              </w:divBdr>
            </w:div>
          </w:divsChild>
        </w:div>
        <w:div w:id="804355503">
          <w:marLeft w:val="0"/>
          <w:marRight w:val="0"/>
          <w:marTop w:val="0"/>
          <w:marBottom w:val="0"/>
          <w:divBdr>
            <w:top w:val="none" w:sz="0" w:space="0" w:color="auto"/>
            <w:left w:val="none" w:sz="0" w:space="0" w:color="auto"/>
            <w:bottom w:val="none" w:sz="0" w:space="0" w:color="auto"/>
            <w:right w:val="none" w:sz="0" w:space="0" w:color="auto"/>
          </w:divBdr>
          <w:divsChild>
            <w:div w:id="544832695">
              <w:marLeft w:val="0"/>
              <w:marRight w:val="0"/>
              <w:marTop w:val="0"/>
              <w:marBottom w:val="0"/>
              <w:divBdr>
                <w:top w:val="none" w:sz="0" w:space="0" w:color="auto"/>
                <w:left w:val="none" w:sz="0" w:space="0" w:color="auto"/>
                <w:bottom w:val="none" w:sz="0" w:space="0" w:color="auto"/>
                <w:right w:val="none" w:sz="0" w:space="0" w:color="auto"/>
              </w:divBdr>
            </w:div>
          </w:divsChild>
        </w:div>
        <w:div w:id="813986945">
          <w:marLeft w:val="0"/>
          <w:marRight w:val="0"/>
          <w:marTop w:val="0"/>
          <w:marBottom w:val="0"/>
          <w:divBdr>
            <w:top w:val="none" w:sz="0" w:space="0" w:color="auto"/>
            <w:left w:val="none" w:sz="0" w:space="0" w:color="auto"/>
            <w:bottom w:val="none" w:sz="0" w:space="0" w:color="auto"/>
            <w:right w:val="none" w:sz="0" w:space="0" w:color="auto"/>
          </w:divBdr>
          <w:divsChild>
            <w:div w:id="1309483128">
              <w:marLeft w:val="0"/>
              <w:marRight w:val="0"/>
              <w:marTop w:val="0"/>
              <w:marBottom w:val="0"/>
              <w:divBdr>
                <w:top w:val="none" w:sz="0" w:space="0" w:color="auto"/>
                <w:left w:val="none" w:sz="0" w:space="0" w:color="auto"/>
                <w:bottom w:val="none" w:sz="0" w:space="0" w:color="auto"/>
                <w:right w:val="none" w:sz="0" w:space="0" w:color="auto"/>
              </w:divBdr>
            </w:div>
            <w:div w:id="1639802826">
              <w:marLeft w:val="0"/>
              <w:marRight w:val="0"/>
              <w:marTop w:val="0"/>
              <w:marBottom w:val="0"/>
              <w:divBdr>
                <w:top w:val="none" w:sz="0" w:space="0" w:color="auto"/>
                <w:left w:val="none" w:sz="0" w:space="0" w:color="auto"/>
                <w:bottom w:val="none" w:sz="0" w:space="0" w:color="auto"/>
                <w:right w:val="none" w:sz="0" w:space="0" w:color="auto"/>
              </w:divBdr>
            </w:div>
          </w:divsChild>
        </w:div>
        <w:div w:id="825244786">
          <w:marLeft w:val="0"/>
          <w:marRight w:val="0"/>
          <w:marTop w:val="0"/>
          <w:marBottom w:val="0"/>
          <w:divBdr>
            <w:top w:val="none" w:sz="0" w:space="0" w:color="auto"/>
            <w:left w:val="none" w:sz="0" w:space="0" w:color="auto"/>
            <w:bottom w:val="none" w:sz="0" w:space="0" w:color="auto"/>
            <w:right w:val="none" w:sz="0" w:space="0" w:color="auto"/>
          </w:divBdr>
          <w:divsChild>
            <w:div w:id="371227234">
              <w:marLeft w:val="0"/>
              <w:marRight w:val="0"/>
              <w:marTop w:val="0"/>
              <w:marBottom w:val="0"/>
              <w:divBdr>
                <w:top w:val="none" w:sz="0" w:space="0" w:color="auto"/>
                <w:left w:val="none" w:sz="0" w:space="0" w:color="auto"/>
                <w:bottom w:val="none" w:sz="0" w:space="0" w:color="auto"/>
                <w:right w:val="none" w:sz="0" w:space="0" w:color="auto"/>
              </w:divBdr>
            </w:div>
            <w:div w:id="1023704121">
              <w:marLeft w:val="0"/>
              <w:marRight w:val="0"/>
              <w:marTop w:val="0"/>
              <w:marBottom w:val="0"/>
              <w:divBdr>
                <w:top w:val="none" w:sz="0" w:space="0" w:color="auto"/>
                <w:left w:val="none" w:sz="0" w:space="0" w:color="auto"/>
                <w:bottom w:val="none" w:sz="0" w:space="0" w:color="auto"/>
                <w:right w:val="none" w:sz="0" w:space="0" w:color="auto"/>
              </w:divBdr>
            </w:div>
          </w:divsChild>
        </w:div>
        <w:div w:id="853149402">
          <w:marLeft w:val="0"/>
          <w:marRight w:val="0"/>
          <w:marTop w:val="0"/>
          <w:marBottom w:val="0"/>
          <w:divBdr>
            <w:top w:val="none" w:sz="0" w:space="0" w:color="auto"/>
            <w:left w:val="none" w:sz="0" w:space="0" w:color="auto"/>
            <w:bottom w:val="none" w:sz="0" w:space="0" w:color="auto"/>
            <w:right w:val="none" w:sz="0" w:space="0" w:color="auto"/>
          </w:divBdr>
          <w:divsChild>
            <w:div w:id="350834798">
              <w:marLeft w:val="0"/>
              <w:marRight w:val="0"/>
              <w:marTop w:val="0"/>
              <w:marBottom w:val="0"/>
              <w:divBdr>
                <w:top w:val="none" w:sz="0" w:space="0" w:color="auto"/>
                <w:left w:val="none" w:sz="0" w:space="0" w:color="auto"/>
                <w:bottom w:val="none" w:sz="0" w:space="0" w:color="auto"/>
                <w:right w:val="none" w:sz="0" w:space="0" w:color="auto"/>
              </w:divBdr>
            </w:div>
          </w:divsChild>
        </w:div>
        <w:div w:id="861942275">
          <w:marLeft w:val="0"/>
          <w:marRight w:val="0"/>
          <w:marTop w:val="0"/>
          <w:marBottom w:val="0"/>
          <w:divBdr>
            <w:top w:val="none" w:sz="0" w:space="0" w:color="auto"/>
            <w:left w:val="none" w:sz="0" w:space="0" w:color="auto"/>
            <w:bottom w:val="none" w:sz="0" w:space="0" w:color="auto"/>
            <w:right w:val="none" w:sz="0" w:space="0" w:color="auto"/>
          </w:divBdr>
          <w:divsChild>
            <w:div w:id="1813937185">
              <w:marLeft w:val="0"/>
              <w:marRight w:val="0"/>
              <w:marTop w:val="0"/>
              <w:marBottom w:val="0"/>
              <w:divBdr>
                <w:top w:val="none" w:sz="0" w:space="0" w:color="auto"/>
                <w:left w:val="none" w:sz="0" w:space="0" w:color="auto"/>
                <w:bottom w:val="none" w:sz="0" w:space="0" w:color="auto"/>
                <w:right w:val="none" w:sz="0" w:space="0" w:color="auto"/>
              </w:divBdr>
            </w:div>
          </w:divsChild>
        </w:div>
        <w:div w:id="877399777">
          <w:marLeft w:val="0"/>
          <w:marRight w:val="0"/>
          <w:marTop w:val="0"/>
          <w:marBottom w:val="0"/>
          <w:divBdr>
            <w:top w:val="none" w:sz="0" w:space="0" w:color="auto"/>
            <w:left w:val="none" w:sz="0" w:space="0" w:color="auto"/>
            <w:bottom w:val="none" w:sz="0" w:space="0" w:color="auto"/>
            <w:right w:val="none" w:sz="0" w:space="0" w:color="auto"/>
          </w:divBdr>
          <w:divsChild>
            <w:div w:id="567036327">
              <w:marLeft w:val="0"/>
              <w:marRight w:val="0"/>
              <w:marTop w:val="0"/>
              <w:marBottom w:val="0"/>
              <w:divBdr>
                <w:top w:val="none" w:sz="0" w:space="0" w:color="auto"/>
                <w:left w:val="none" w:sz="0" w:space="0" w:color="auto"/>
                <w:bottom w:val="none" w:sz="0" w:space="0" w:color="auto"/>
                <w:right w:val="none" w:sz="0" w:space="0" w:color="auto"/>
              </w:divBdr>
            </w:div>
          </w:divsChild>
        </w:div>
        <w:div w:id="878249409">
          <w:marLeft w:val="0"/>
          <w:marRight w:val="0"/>
          <w:marTop w:val="0"/>
          <w:marBottom w:val="0"/>
          <w:divBdr>
            <w:top w:val="none" w:sz="0" w:space="0" w:color="auto"/>
            <w:left w:val="none" w:sz="0" w:space="0" w:color="auto"/>
            <w:bottom w:val="none" w:sz="0" w:space="0" w:color="auto"/>
            <w:right w:val="none" w:sz="0" w:space="0" w:color="auto"/>
          </w:divBdr>
          <w:divsChild>
            <w:div w:id="723598275">
              <w:marLeft w:val="0"/>
              <w:marRight w:val="0"/>
              <w:marTop w:val="0"/>
              <w:marBottom w:val="0"/>
              <w:divBdr>
                <w:top w:val="none" w:sz="0" w:space="0" w:color="auto"/>
                <w:left w:val="none" w:sz="0" w:space="0" w:color="auto"/>
                <w:bottom w:val="none" w:sz="0" w:space="0" w:color="auto"/>
                <w:right w:val="none" w:sz="0" w:space="0" w:color="auto"/>
              </w:divBdr>
            </w:div>
          </w:divsChild>
        </w:div>
        <w:div w:id="879322263">
          <w:marLeft w:val="0"/>
          <w:marRight w:val="0"/>
          <w:marTop w:val="0"/>
          <w:marBottom w:val="0"/>
          <w:divBdr>
            <w:top w:val="none" w:sz="0" w:space="0" w:color="auto"/>
            <w:left w:val="none" w:sz="0" w:space="0" w:color="auto"/>
            <w:bottom w:val="none" w:sz="0" w:space="0" w:color="auto"/>
            <w:right w:val="none" w:sz="0" w:space="0" w:color="auto"/>
          </w:divBdr>
          <w:divsChild>
            <w:div w:id="1779177682">
              <w:marLeft w:val="0"/>
              <w:marRight w:val="0"/>
              <w:marTop w:val="0"/>
              <w:marBottom w:val="0"/>
              <w:divBdr>
                <w:top w:val="none" w:sz="0" w:space="0" w:color="auto"/>
                <w:left w:val="none" w:sz="0" w:space="0" w:color="auto"/>
                <w:bottom w:val="none" w:sz="0" w:space="0" w:color="auto"/>
                <w:right w:val="none" w:sz="0" w:space="0" w:color="auto"/>
              </w:divBdr>
            </w:div>
          </w:divsChild>
        </w:div>
        <w:div w:id="928611732">
          <w:marLeft w:val="0"/>
          <w:marRight w:val="0"/>
          <w:marTop w:val="0"/>
          <w:marBottom w:val="0"/>
          <w:divBdr>
            <w:top w:val="none" w:sz="0" w:space="0" w:color="auto"/>
            <w:left w:val="none" w:sz="0" w:space="0" w:color="auto"/>
            <w:bottom w:val="none" w:sz="0" w:space="0" w:color="auto"/>
            <w:right w:val="none" w:sz="0" w:space="0" w:color="auto"/>
          </w:divBdr>
          <w:divsChild>
            <w:div w:id="59139491">
              <w:marLeft w:val="0"/>
              <w:marRight w:val="0"/>
              <w:marTop w:val="0"/>
              <w:marBottom w:val="0"/>
              <w:divBdr>
                <w:top w:val="none" w:sz="0" w:space="0" w:color="auto"/>
                <w:left w:val="none" w:sz="0" w:space="0" w:color="auto"/>
                <w:bottom w:val="none" w:sz="0" w:space="0" w:color="auto"/>
                <w:right w:val="none" w:sz="0" w:space="0" w:color="auto"/>
              </w:divBdr>
            </w:div>
            <w:div w:id="120195446">
              <w:marLeft w:val="0"/>
              <w:marRight w:val="0"/>
              <w:marTop w:val="0"/>
              <w:marBottom w:val="0"/>
              <w:divBdr>
                <w:top w:val="none" w:sz="0" w:space="0" w:color="auto"/>
                <w:left w:val="none" w:sz="0" w:space="0" w:color="auto"/>
                <w:bottom w:val="none" w:sz="0" w:space="0" w:color="auto"/>
                <w:right w:val="none" w:sz="0" w:space="0" w:color="auto"/>
              </w:divBdr>
            </w:div>
            <w:div w:id="628362366">
              <w:marLeft w:val="0"/>
              <w:marRight w:val="0"/>
              <w:marTop w:val="0"/>
              <w:marBottom w:val="0"/>
              <w:divBdr>
                <w:top w:val="none" w:sz="0" w:space="0" w:color="auto"/>
                <w:left w:val="none" w:sz="0" w:space="0" w:color="auto"/>
                <w:bottom w:val="none" w:sz="0" w:space="0" w:color="auto"/>
                <w:right w:val="none" w:sz="0" w:space="0" w:color="auto"/>
              </w:divBdr>
            </w:div>
            <w:div w:id="1446146933">
              <w:marLeft w:val="0"/>
              <w:marRight w:val="0"/>
              <w:marTop w:val="0"/>
              <w:marBottom w:val="0"/>
              <w:divBdr>
                <w:top w:val="none" w:sz="0" w:space="0" w:color="auto"/>
                <w:left w:val="none" w:sz="0" w:space="0" w:color="auto"/>
                <w:bottom w:val="none" w:sz="0" w:space="0" w:color="auto"/>
                <w:right w:val="none" w:sz="0" w:space="0" w:color="auto"/>
              </w:divBdr>
            </w:div>
            <w:div w:id="1574662462">
              <w:marLeft w:val="0"/>
              <w:marRight w:val="0"/>
              <w:marTop w:val="0"/>
              <w:marBottom w:val="0"/>
              <w:divBdr>
                <w:top w:val="none" w:sz="0" w:space="0" w:color="auto"/>
                <w:left w:val="none" w:sz="0" w:space="0" w:color="auto"/>
                <w:bottom w:val="none" w:sz="0" w:space="0" w:color="auto"/>
                <w:right w:val="none" w:sz="0" w:space="0" w:color="auto"/>
              </w:divBdr>
            </w:div>
            <w:div w:id="1890336113">
              <w:marLeft w:val="0"/>
              <w:marRight w:val="0"/>
              <w:marTop w:val="0"/>
              <w:marBottom w:val="0"/>
              <w:divBdr>
                <w:top w:val="none" w:sz="0" w:space="0" w:color="auto"/>
                <w:left w:val="none" w:sz="0" w:space="0" w:color="auto"/>
                <w:bottom w:val="none" w:sz="0" w:space="0" w:color="auto"/>
                <w:right w:val="none" w:sz="0" w:space="0" w:color="auto"/>
              </w:divBdr>
            </w:div>
          </w:divsChild>
        </w:div>
        <w:div w:id="959991951">
          <w:marLeft w:val="0"/>
          <w:marRight w:val="0"/>
          <w:marTop w:val="0"/>
          <w:marBottom w:val="0"/>
          <w:divBdr>
            <w:top w:val="none" w:sz="0" w:space="0" w:color="auto"/>
            <w:left w:val="none" w:sz="0" w:space="0" w:color="auto"/>
            <w:bottom w:val="none" w:sz="0" w:space="0" w:color="auto"/>
            <w:right w:val="none" w:sz="0" w:space="0" w:color="auto"/>
          </w:divBdr>
          <w:divsChild>
            <w:div w:id="1244606972">
              <w:marLeft w:val="0"/>
              <w:marRight w:val="0"/>
              <w:marTop w:val="0"/>
              <w:marBottom w:val="0"/>
              <w:divBdr>
                <w:top w:val="none" w:sz="0" w:space="0" w:color="auto"/>
                <w:left w:val="none" w:sz="0" w:space="0" w:color="auto"/>
                <w:bottom w:val="none" w:sz="0" w:space="0" w:color="auto"/>
                <w:right w:val="none" w:sz="0" w:space="0" w:color="auto"/>
              </w:divBdr>
            </w:div>
          </w:divsChild>
        </w:div>
        <w:div w:id="970092346">
          <w:marLeft w:val="0"/>
          <w:marRight w:val="0"/>
          <w:marTop w:val="0"/>
          <w:marBottom w:val="0"/>
          <w:divBdr>
            <w:top w:val="none" w:sz="0" w:space="0" w:color="auto"/>
            <w:left w:val="none" w:sz="0" w:space="0" w:color="auto"/>
            <w:bottom w:val="none" w:sz="0" w:space="0" w:color="auto"/>
            <w:right w:val="none" w:sz="0" w:space="0" w:color="auto"/>
          </w:divBdr>
          <w:divsChild>
            <w:div w:id="1141189089">
              <w:marLeft w:val="0"/>
              <w:marRight w:val="0"/>
              <w:marTop w:val="0"/>
              <w:marBottom w:val="0"/>
              <w:divBdr>
                <w:top w:val="none" w:sz="0" w:space="0" w:color="auto"/>
                <w:left w:val="none" w:sz="0" w:space="0" w:color="auto"/>
                <w:bottom w:val="none" w:sz="0" w:space="0" w:color="auto"/>
                <w:right w:val="none" w:sz="0" w:space="0" w:color="auto"/>
              </w:divBdr>
            </w:div>
          </w:divsChild>
        </w:div>
        <w:div w:id="994409242">
          <w:marLeft w:val="0"/>
          <w:marRight w:val="0"/>
          <w:marTop w:val="0"/>
          <w:marBottom w:val="0"/>
          <w:divBdr>
            <w:top w:val="none" w:sz="0" w:space="0" w:color="auto"/>
            <w:left w:val="none" w:sz="0" w:space="0" w:color="auto"/>
            <w:bottom w:val="none" w:sz="0" w:space="0" w:color="auto"/>
            <w:right w:val="none" w:sz="0" w:space="0" w:color="auto"/>
          </w:divBdr>
          <w:divsChild>
            <w:div w:id="706099712">
              <w:marLeft w:val="0"/>
              <w:marRight w:val="0"/>
              <w:marTop w:val="0"/>
              <w:marBottom w:val="0"/>
              <w:divBdr>
                <w:top w:val="none" w:sz="0" w:space="0" w:color="auto"/>
                <w:left w:val="none" w:sz="0" w:space="0" w:color="auto"/>
                <w:bottom w:val="none" w:sz="0" w:space="0" w:color="auto"/>
                <w:right w:val="none" w:sz="0" w:space="0" w:color="auto"/>
              </w:divBdr>
            </w:div>
          </w:divsChild>
        </w:div>
        <w:div w:id="1004672973">
          <w:marLeft w:val="0"/>
          <w:marRight w:val="0"/>
          <w:marTop w:val="0"/>
          <w:marBottom w:val="0"/>
          <w:divBdr>
            <w:top w:val="none" w:sz="0" w:space="0" w:color="auto"/>
            <w:left w:val="none" w:sz="0" w:space="0" w:color="auto"/>
            <w:bottom w:val="none" w:sz="0" w:space="0" w:color="auto"/>
            <w:right w:val="none" w:sz="0" w:space="0" w:color="auto"/>
          </w:divBdr>
          <w:divsChild>
            <w:div w:id="410199995">
              <w:marLeft w:val="0"/>
              <w:marRight w:val="0"/>
              <w:marTop w:val="0"/>
              <w:marBottom w:val="0"/>
              <w:divBdr>
                <w:top w:val="none" w:sz="0" w:space="0" w:color="auto"/>
                <w:left w:val="none" w:sz="0" w:space="0" w:color="auto"/>
                <w:bottom w:val="none" w:sz="0" w:space="0" w:color="auto"/>
                <w:right w:val="none" w:sz="0" w:space="0" w:color="auto"/>
              </w:divBdr>
            </w:div>
          </w:divsChild>
        </w:div>
        <w:div w:id="1011758267">
          <w:marLeft w:val="0"/>
          <w:marRight w:val="0"/>
          <w:marTop w:val="0"/>
          <w:marBottom w:val="0"/>
          <w:divBdr>
            <w:top w:val="none" w:sz="0" w:space="0" w:color="auto"/>
            <w:left w:val="none" w:sz="0" w:space="0" w:color="auto"/>
            <w:bottom w:val="none" w:sz="0" w:space="0" w:color="auto"/>
            <w:right w:val="none" w:sz="0" w:space="0" w:color="auto"/>
          </w:divBdr>
          <w:divsChild>
            <w:div w:id="1658650897">
              <w:marLeft w:val="0"/>
              <w:marRight w:val="0"/>
              <w:marTop w:val="0"/>
              <w:marBottom w:val="0"/>
              <w:divBdr>
                <w:top w:val="none" w:sz="0" w:space="0" w:color="auto"/>
                <w:left w:val="none" w:sz="0" w:space="0" w:color="auto"/>
                <w:bottom w:val="none" w:sz="0" w:space="0" w:color="auto"/>
                <w:right w:val="none" w:sz="0" w:space="0" w:color="auto"/>
              </w:divBdr>
            </w:div>
            <w:div w:id="1999527954">
              <w:marLeft w:val="0"/>
              <w:marRight w:val="0"/>
              <w:marTop w:val="0"/>
              <w:marBottom w:val="0"/>
              <w:divBdr>
                <w:top w:val="none" w:sz="0" w:space="0" w:color="auto"/>
                <w:left w:val="none" w:sz="0" w:space="0" w:color="auto"/>
                <w:bottom w:val="none" w:sz="0" w:space="0" w:color="auto"/>
                <w:right w:val="none" w:sz="0" w:space="0" w:color="auto"/>
              </w:divBdr>
            </w:div>
          </w:divsChild>
        </w:div>
        <w:div w:id="1021862406">
          <w:marLeft w:val="0"/>
          <w:marRight w:val="0"/>
          <w:marTop w:val="0"/>
          <w:marBottom w:val="0"/>
          <w:divBdr>
            <w:top w:val="none" w:sz="0" w:space="0" w:color="auto"/>
            <w:left w:val="none" w:sz="0" w:space="0" w:color="auto"/>
            <w:bottom w:val="none" w:sz="0" w:space="0" w:color="auto"/>
            <w:right w:val="none" w:sz="0" w:space="0" w:color="auto"/>
          </w:divBdr>
          <w:divsChild>
            <w:div w:id="865796828">
              <w:marLeft w:val="0"/>
              <w:marRight w:val="0"/>
              <w:marTop w:val="0"/>
              <w:marBottom w:val="0"/>
              <w:divBdr>
                <w:top w:val="none" w:sz="0" w:space="0" w:color="auto"/>
                <w:left w:val="none" w:sz="0" w:space="0" w:color="auto"/>
                <w:bottom w:val="none" w:sz="0" w:space="0" w:color="auto"/>
                <w:right w:val="none" w:sz="0" w:space="0" w:color="auto"/>
              </w:divBdr>
            </w:div>
          </w:divsChild>
        </w:div>
        <w:div w:id="1033848630">
          <w:marLeft w:val="0"/>
          <w:marRight w:val="0"/>
          <w:marTop w:val="0"/>
          <w:marBottom w:val="0"/>
          <w:divBdr>
            <w:top w:val="none" w:sz="0" w:space="0" w:color="auto"/>
            <w:left w:val="none" w:sz="0" w:space="0" w:color="auto"/>
            <w:bottom w:val="none" w:sz="0" w:space="0" w:color="auto"/>
            <w:right w:val="none" w:sz="0" w:space="0" w:color="auto"/>
          </w:divBdr>
          <w:divsChild>
            <w:div w:id="941693676">
              <w:marLeft w:val="0"/>
              <w:marRight w:val="0"/>
              <w:marTop w:val="0"/>
              <w:marBottom w:val="0"/>
              <w:divBdr>
                <w:top w:val="none" w:sz="0" w:space="0" w:color="auto"/>
                <w:left w:val="none" w:sz="0" w:space="0" w:color="auto"/>
                <w:bottom w:val="none" w:sz="0" w:space="0" w:color="auto"/>
                <w:right w:val="none" w:sz="0" w:space="0" w:color="auto"/>
              </w:divBdr>
            </w:div>
            <w:div w:id="1362054414">
              <w:marLeft w:val="0"/>
              <w:marRight w:val="0"/>
              <w:marTop w:val="0"/>
              <w:marBottom w:val="0"/>
              <w:divBdr>
                <w:top w:val="none" w:sz="0" w:space="0" w:color="auto"/>
                <w:left w:val="none" w:sz="0" w:space="0" w:color="auto"/>
                <w:bottom w:val="none" w:sz="0" w:space="0" w:color="auto"/>
                <w:right w:val="none" w:sz="0" w:space="0" w:color="auto"/>
              </w:divBdr>
            </w:div>
            <w:div w:id="2070417644">
              <w:marLeft w:val="0"/>
              <w:marRight w:val="0"/>
              <w:marTop w:val="0"/>
              <w:marBottom w:val="0"/>
              <w:divBdr>
                <w:top w:val="none" w:sz="0" w:space="0" w:color="auto"/>
                <w:left w:val="none" w:sz="0" w:space="0" w:color="auto"/>
                <w:bottom w:val="none" w:sz="0" w:space="0" w:color="auto"/>
                <w:right w:val="none" w:sz="0" w:space="0" w:color="auto"/>
              </w:divBdr>
            </w:div>
          </w:divsChild>
        </w:div>
        <w:div w:id="1042482129">
          <w:marLeft w:val="0"/>
          <w:marRight w:val="0"/>
          <w:marTop w:val="0"/>
          <w:marBottom w:val="0"/>
          <w:divBdr>
            <w:top w:val="none" w:sz="0" w:space="0" w:color="auto"/>
            <w:left w:val="none" w:sz="0" w:space="0" w:color="auto"/>
            <w:bottom w:val="none" w:sz="0" w:space="0" w:color="auto"/>
            <w:right w:val="none" w:sz="0" w:space="0" w:color="auto"/>
          </w:divBdr>
          <w:divsChild>
            <w:div w:id="359361842">
              <w:marLeft w:val="0"/>
              <w:marRight w:val="0"/>
              <w:marTop w:val="0"/>
              <w:marBottom w:val="0"/>
              <w:divBdr>
                <w:top w:val="none" w:sz="0" w:space="0" w:color="auto"/>
                <w:left w:val="none" w:sz="0" w:space="0" w:color="auto"/>
                <w:bottom w:val="none" w:sz="0" w:space="0" w:color="auto"/>
                <w:right w:val="none" w:sz="0" w:space="0" w:color="auto"/>
              </w:divBdr>
            </w:div>
          </w:divsChild>
        </w:div>
        <w:div w:id="1047024254">
          <w:marLeft w:val="0"/>
          <w:marRight w:val="0"/>
          <w:marTop w:val="0"/>
          <w:marBottom w:val="0"/>
          <w:divBdr>
            <w:top w:val="none" w:sz="0" w:space="0" w:color="auto"/>
            <w:left w:val="none" w:sz="0" w:space="0" w:color="auto"/>
            <w:bottom w:val="none" w:sz="0" w:space="0" w:color="auto"/>
            <w:right w:val="none" w:sz="0" w:space="0" w:color="auto"/>
          </w:divBdr>
          <w:divsChild>
            <w:div w:id="1134640791">
              <w:marLeft w:val="0"/>
              <w:marRight w:val="0"/>
              <w:marTop w:val="0"/>
              <w:marBottom w:val="0"/>
              <w:divBdr>
                <w:top w:val="none" w:sz="0" w:space="0" w:color="auto"/>
                <w:left w:val="none" w:sz="0" w:space="0" w:color="auto"/>
                <w:bottom w:val="none" w:sz="0" w:space="0" w:color="auto"/>
                <w:right w:val="none" w:sz="0" w:space="0" w:color="auto"/>
              </w:divBdr>
            </w:div>
          </w:divsChild>
        </w:div>
        <w:div w:id="1056663329">
          <w:marLeft w:val="0"/>
          <w:marRight w:val="0"/>
          <w:marTop w:val="0"/>
          <w:marBottom w:val="0"/>
          <w:divBdr>
            <w:top w:val="none" w:sz="0" w:space="0" w:color="auto"/>
            <w:left w:val="none" w:sz="0" w:space="0" w:color="auto"/>
            <w:bottom w:val="none" w:sz="0" w:space="0" w:color="auto"/>
            <w:right w:val="none" w:sz="0" w:space="0" w:color="auto"/>
          </w:divBdr>
          <w:divsChild>
            <w:div w:id="46225986">
              <w:marLeft w:val="0"/>
              <w:marRight w:val="0"/>
              <w:marTop w:val="0"/>
              <w:marBottom w:val="0"/>
              <w:divBdr>
                <w:top w:val="none" w:sz="0" w:space="0" w:color="auto"/>
                <w:left w:val="none" w:sz="0" w:space="0" w:color="auto"/>
                <w:bottom w:val="none" w:sz="0" w:space="0" w:color="auto"/>
                <w:right w:val="none" w:sz="0" w:space="0" w:color="auto"/>
              </w:divBdr>
            </w:div>
          </w:divsChild>
        </w:div>
        <w:div w:id="1068111707">
          <w:marLeft w:val="0"/>
          <w:marRight w:val="0"/>
          <w:marTop w:val="0"/>
          <w:marBottom w:val="0"/>
          <w:divBdr>
            <w:top w:val="none" w:sz="0" w:space="0" w:color="auto"/>
            <w:left w:val="none" w:sz="0" w:space="0" w:color="auto"/>
            <w:bottom w:val="none" w:sz="0" w:space="0" w:color="auto"/>
            <w:right w:val="none" w:sz="0" w:space="0" w:color="auto"/>
          </w:divBdr>
          <w:divsChild>
            <w:div w:id="1437673373">
              <w:marLeft w:val="0"/>
              <w:marRight w:val="0"/>
              <w:marTop w:val="0"/>
              <w:marBottom w:val="0"/>
              <w:divBdr>
                <w:top w:val="none" w:sz="0" w:space="0" w:color="auto"/>
                <w:left w:val="none" w:sz="0" w:space="0" w:color="auto"/>
                <w:bottom w:val="none" w:sz="0" w:space="0" w:color="auto"/>
                <w:right w:val="none" w:sz="0" w:space="0" w:color="auto"/>
              </w:divBdr>
            </w:div>
          </w:divsChild>
        </w:div>
        <w:div w:id="1128014318">
          <w:marLeft w:val="0"/>
          <w:marRight w:val="0"/>
          <w:marTop w:val="0"/>
          <w:marBottom w:val="0"/>
          <w:divBdr>
            <w:top w:val="none" w:sz="0" w:space="0" w:color="auto"/>
            <w:left w:val="none" w:sz="0" w:space="0" w:color="auto"/>
            <w:bottom w:val="none" w:sz="0" w:space="0" w:color="auto"/>
            <w:right w:val="none" w:sz="0" w:space="0" w:color="auto"/>
          </w:divBdr>
          <w:divsChild>
            <w:div w:id="444353303">
              <w:marLeft w:val="0"/>
              <w:marRight w:val="0"/>
              <w:marTop w:val="0"/>
              <w:marBottom w:val="0"/>
              <w:divBdr>
                <w:top w:val="none" w:sz="0" w:space="0" w:color="auto"/>
                <w:left w:val="none" w:sz="0" w:space="0" w:color="auto"/>
                <w:bottom w:val="none" w:sz="0" w:space="0" w:color="auto"/>
                <w:right w:val="none" w:sz="0" w:space="0" w:color="auto"/>
              </w:divBdr>
            </w:div>
          </w:divsChild>
        </w:div>
        <w:div w:id="1133062076">
          <w:marLeft w:val="0"/>
          <w:marRight w:val="0"/>
          <w:marTop w:val="0"/>
          <w:marBottom w:val="0"/>
          <w:divBdr>
            <w:top w:val="none" w:sz="0" w:space="0" w:color="auto"/>
            <w:left w:val="none" w:sz="0" w:space="0" w:color="auto"/>
            <w:bottom w:val="none" w:sz="0" w:space="0" w:color="auto"/>
            <w:right w:val="none" w:sz="0" w:space="0" w:color="auto"/>
          </w:divBdr>
          <w:divsChild>
            <w:div w:id="66659966">
              <w:marLeft w:val="0"/>
              <w:marRight w:val="0"/>
              <w:marTop w:val="0"/>
              <w:marBottom w:val="0"/>
              <w:divBdr>
                <w:top w:val="none" w:sz="0" w:space="0" w:color="auto"/>
                <w:left w:val="none" w:sz="0" w:space="0" w:color="auto"/>
                <w:bottom w:val="none" w:sz="0" w:space="0" w:color="auto"/>
                <w:right w:val="none" w:sz="0" w:space="0" w:color="auto"/>
              </w:divBdr>
            </w:div>
          </w:divsChild>
        </w:div>
        <w:div w:id="1149908983">
          <w:marLeft w:val="0"/>
          <w:marRight w:val="0"/>
          <w:marTop w:val="0"/>
          <w:marBottom w:val="0"/>
          <w:divBdr>
            <w:top w:val="none" w:sz="0" w:space="0" w:color="auto"/>
            <w:left w:val="none" w:sz="0" w:space="0" w:color="auto"/>
            <w:bottom w:val="none" w:sz="0" w:space="0" w:color="auto"/>
            <w:right w:val="none" w:sz="0" w:space="0" w:color="auto"/>
          </w:divBdr>
          <w:divsChild>
            <w:div w:id="2119249101">
              <w:marLeft w:val="0"/>
              <w:marRight w:val="0"/>
              <w:marTop w:val="0"/>
              <w:marBottom w:val="0"/>
              <w:divBdr>
                <w:top w:val="none" w:sz="0" w:space="0" w:color="auto"/>
                <w:left w:val="none" w:sz="0" w:space="0" w:color="auto"/>
                <w:bottom w:val="none" w:sz="0" w:space="0" w:color="auto"/>
                <w:right w:val="none" w:sz="0" w:space="0" w:color="auto"/>
              </w:divBdr>
            </w:div>
          </w:divsChild>
        </w:div>
        <w:div w:id="1155756004">
          <w:marLeft w:val="0"/>
          <w:marRight w:val="0"/>
          <w:marTop w:val="0"/>
          <w:marBottom w:val="0"/>
          <w:divBdr>
            <w:top w:val="none" w:sz="0" w:space="0" w:color="auto"/>
            <w:left w:val="none" w:sz="0" w:space="0" w:color="auto"/>
            <w:bottom w:val="none" w:sz="0" w:space="0" w:color="auto"/>
            <w:right w:val="none" w:sz="0" w:space="0" w:color="auto"/>
          </w:divBdr>
          <w:divsChild>
            <w:div w:id="497042722">
              <w:marLeft w:val="0"/>
              <w:marRight w:val="0"/>
              <w:marTop w:val="0"/>
              <w:marBottom w:val="0"/>
              <w:divBdr>
                <w:top w:val="none" w:sz="0" w:space="0" w:color="auto"/>
                <w:left w:val="none" w:sz="0" w:space="0" w:color="auto"/>
                <w:bottom w:val="none" w:sz="0" w:space="0" w:color="auto"/>
                <w:right w:val="none" w:sz="0" w:space="0" w:color="auto"/>
              </w:divBdr>
            </w:div>
          </w:divsChild>
        </w:div>
        <w:div w:id="1160852316">
          <w:marLeft w:val="0"/>
          <w:marRight w:val="0"/>
          <w:marTop w:val="0"/>
          <w:marBottom w:val="0"/>
          <w:divBdr>
            <w:top w:val="none" w:sz="0" w:space="0" w:color="auto"/>
            <w:left w:val="none" w:sz="0" w:space="0" w:color="auto"/>
            <w:bottom w:val="none" w:sz="0" w:space="0" w:color="auto"/>
            <w:right w:val="none" w:sz="0" w:space="0" w:color="auto"/>
          </w:divBdr>
          <w:divsChild>
            <w:div w:id="1933200298">
              <w:marLeft w:val="0"/>
              <w:marRight w:val="0"/>
              <w:marTop w:val="0"/>
              <w:marBottom w:val="0"/>
              <w:divBdr>
                <w:top w:val="none" w:sz="0" w:space="0" w:color="auto"/>
                <w:left w:val="none" w:sz="0" w:space="0" w:color="auto"/>
                <w:bottom w:val="none" w:sz="0" w:space="0" w:color="auto"/>
                <w:right w:val="none" w:sz="0" w:space="0" w:color="auto"/>
              </w:divBdr>
            </w:div>
          </w:divsChild>
        </w:div>
        <w:div w:id="1192887310">
          <w:marLeft w:val="0"/>
          <w:marRight w:val="0"/>
          <w:marTop w:val="0"/>
          <w:marBottom w:val="0"/>
          <w:divBdr>
            <w:top w:val="none" w:sz="0" w:space="0" w:color="auto"/>
            <w:left w:val="none" w:sz="0" w:space="0" w:color="auto"/>
            <w:bottom w:val="none" w:sz="0" w:space="0" w:color="auto"/>
            <w:right w:val="none" w:sz="0" w:space="0" w:color="auto"/>
          </w:divBdr>
          <w:divsChild>
            <w:div w:id="1500458816">
              <w:marLeft w:val="0"/>
              <w:marRight w:val="0"/>
              <w:marTop w:val="0"/>
              <w:marBottom w:val="0"/>
              <w:divBdr>
                <w:top w:val="none" w:sz="0" w:space="0" w:color="auto"/>
                <w:left w:val="none" w:sz="0" w:space="0" w:color="auto"/>
                <w:bottom w:val="none" w:sz="0" w:space="0" w:color="auto"/>
                <w:right w:val="none" w:sz="0" w:space="0" w:color="auto"/>
              </w:divBdr>
            </w:div>
          </w:divsChild>
        </w:div>
        <w:div w:id="1209025030">
          <w:marLeft w:val="0"/>
          <w:marRight w:val="0"/>
          <w:marTop w:val="0"/>
          <w:marBottom w:val="0"/>
          <w:divBdr>
            <w:top w:val="none" w:sz="0" w:space="0" w:color="auto"/>
            <w:left w:val="none" w:sz="0" w:space="0" w:color="auto"/>
            <w:bottom w:val="none" w:sz="0" w:space="0" w:color="auto"/>
            <w:right w:val="none" w:sz="0" w:space="0" w:color="auto"/>
          </w:divBdr>
          <w:divsChild>
            <w:div w:id="686710022">
              <w:marLeft w:val="0"/>
              <w:marRight w:val="0"/>
              <w:marTop w:val="0"/>
              <w:marBottom w:val="0"/>
              <w:divBdr>
                <w:top w:val="none" w:sz="0" w:space="0" w:color="auto"/>
                <w:left w:val="none" w:sz="0" w:space="0" w:color="auto"/>
                <w:bottom w:val="none" w:sz="0" w:space="0" w:color="auto"/>
                <w:right w:val="none" w:sz="0" w:space="0" w:color="auto"/>
              </w:divBdr>
            </w:div>
            <w:div w:id="1340933165">
              <w:marLeft w:val="0"/>
              <w:marRight w:val="0"/>
              <w:marTop w:val="0"/>
              <w:marBottom w:val="0"/>
              <w:divBdr>
                <w:top w:val="none" w:sz="0" w:space="0" w:color="auto"/>
                <w:left w:val="none" w:sz="0" w:space="0" w:color="auto"/>
                <w:bottom w:val="none" w:sz="0" w:space="0" w:color="auto"/>
                <w:right w:val="none" w:sz="0" w:space="0" w:color="auto"/>
              </w:divBdr>
            </w:div>
          </w:divsChild>
        </w:div>
        <w:div w:id="1218009005">
          <w:marLeft w:val="0"/>
          <w:marRight w:val="0"/>
          <w:marTop w:val="0"/>
          <w:marBottom w:val="0"/>
          <w:divBdr>
            <w:top w:val="none" w:sz="0" w:space="0" w:color="auto"/>
            <w:left w:val="none" w:sz="0" w:space="0" w:color="auto"/>
            <w:bottom w:val="none" w:sz="0" w:space="0" w:color="auto"/>
            <w:right w:val="none" w:sz="0" w:space="0" w:color="auto"/>
          </w:divBdr>
          <w:divsChild>
            <w:div w:id="2135635320">
              <w:marLeft w:val="0"/>
              <w:marRight w:val="0"/>
              <w:marTop w:val="0"/>
              <w:marBottom w:val="0"/>
              <w:divBdr>
                <w:top w:val="none" w:sz="0" w:space="0" w:color="auto"/>
                <w:left w:val="none" w:sz="0" w:space="0" w:color="auto"/>
                <w:bottom w:val="none" w:sz="0" w:space="0" w:color="auto"/>
                <w:right w:val="none" w:sz="0" w:space="0" w:color="auto"/>
              </w:divBdr>
            </w:div>
          </w:divsChild>
        </w:div>
        <w:div w:id="1222903208">
          <w:marLeft w:val="0"/>
          <w:marRight w:val="0"/>
          <w:marTop w:val="0"/>
          <w:marBottom w:val="0"/>
          <w:divBdr>
            <w:top w:val="none" w:sz="0" w:space="0" w:color="auto"/>
            <w:left w:val="none" w:sz="0" w:space="0" w:color="auto"/>
            <w:bottom w:val="none" w:sz="0" w:space="0" w:color="auto"/>
            <w:right w:val="none" w:sz="0" w:space="0" w:color="auto"/>
          </w:divBdr>
          <w:divsChild>
            <w:div w:id="222763991">
              <w:marLeft w:val="0"/>
              <w:marRight w:val="0"/>
              <w:marTop w:val="0"/>
              <w:marBottom w:val="0"/>
              <w:divBdr>
                <w:top w:val="none" w:sz="0" w:space="0" w:color="auto"/>
                <w:left w:val="none" w:sz="0" w:space="0" w:color="auto"/>
                <w:bottom w:val="none" w:sz="0" w:space="0" w:color="auto"/>
                <w:right w:val="none" w:sz="0" w:space="0" w:color="auto"/>
              </w:divBdr>
            </w:div>
            <w:div w:id="241304459">
              <w:marLeft w:val="0"/>
              <w:marRight w:val="0"/>
              <w:marTop w:val="0"/>
              <w:marBottom w:val="0"/>
              <w:divBdr>
                <w:top w:val="none" w:sz="0" w:space="0" w:color="auto"/>
                <w:left w:val="none" w:sz="0" w:space="0" w:color="auto"/>
                <w:bottom w:val="none" w:sz="0" w:space="0" w:color="auto"/>
                <w:right w:val="none" w:sz="0" w:space="0" w:color="auto"/>
              </w:divBdr>
            </w:div>
            <w:div w:id="458955617">
              <w:marLeft w:val="0"/>
              <w:marRight w:val="0"/>
              <w:marTop w:val="0"/>
              <w:marBottom w:val="0"/>
              <w:divBdr>
                <w:top w:val="none" w:sz="0" w:space="0" w:color="auto"/>
                <w:left w:val="none" w:sz="0" w:space="0" w:color="auto"/>
                <w:bottom w:val="none" w:sz="0" w:space="0" w:color="auto"/>
                <w:right w:val="none" w:sz="0" w:space="0" w:color="auto"/>
              </w:divBdr>
            </w:div>
            <w:div w:id="641035558">
              <w:marLeft w:val="0"/>
              <w:marRight w:val="0"/>
              <w:marTop w:val="0"/>
              <w:marBottom w:val="0"/>
              <w:divBdr>
                <w:top w:val="none" w:sz="0" w:space="0" w:color="auto"/>
                <w:left w:val="none" w:sz="0" w:space="0" w:color="auto"/>
                <w:bottom w:val="none" w:sz="0" w:space="0" w:color="auto"/>
                <w:right w:val="none" w:sz="0" w:space="0" w:color="auto"/>
              </w:divBdr>
            </w:div>
            <w:div w:id="650792613">
              <w:marLeft w:val="0"/>
              <w:marRight w:val="0"/>
              <w:marTop w:val="0"/>
              <w:marBottom w:val="0"/>
              <w:divBdr>
                <w:top w:val="none" w:sz="0" w:space="0" w:color="auto"/>
                <w:left w:val="none" w:sz="0" w:space="0" w:color="auto"/>
                <w:bottom w:val="none" w:sz="0" w:space="0" w:color="auto"/>
                <w:right w:val="none" w:sz="0" w:space="0" w:color="auto"/>
              </w:divBdr>
            </w:div>
            <w:div w:id="941686898">
              <w:marLeft w:val="0"/>
              <w:marRight w:val="0"/>
              <w:marTop w:val="0"/>
              <w:marBottom w:val="0"/>
              <w:divBdr>
                <w:top w:val="none" w:sz="0" w:space="0" w:color="auto"/>
                <w:left w:val="none" w:sz="0" w:space="0" w:color="auto"/>
                <w:bottom w:val="none" w:sz="0" w:space="0" w:color="auto"/>
                <w:right w:val="none" w:sz="0" w:space="0" w:color="auto"/>
              </w:divBdr>
            </w:div>
            <w:div w:id="1110584959">
              <w:marLeft w:val="0"/>
              <w:marRight w:val="0"/>
              <w:marTop w:val="0"/>
              <w:marBottom w:val="0"/>
              <w:divBdr>
                <w:top w:val="none" w:sz="0" w:space="0" w:color="auto"/>
                <w:left w:val="none" w:sz="0" w:space="0" w:color="auto"/>
                <w:bottom w:val="none" w:sz="0" w:space="0" w:color="auto"/>
                <w:right w:val="none" w:sz="0" w:space="0" w:color="auto"/>
              </w:divBdr>
            </w:div>
            <w:div w:id="1614708105">
              <w:marLeft w:val="0"/>
              <w:marRight w:val="0"/>
              <w:marTop w:val="0"/>
              <w:marBottom w:val="0"/>
              <w:divBdr>
                <w:top w:val="none" w:sz="0" w:space="0" w:color="auto"/>
                <w:left w:val="none" w:sz="0" w:space="0" w:color="auto"/>
                <w:bottom w:val="none" w:sz="0" w:space="0" w:color="auto"/>
                <w:right w:val="none" w:sz="0" w:space="0" w:color="auto"/>
              </w:divBdr>
            </w:div>
            <w:div w:id="1968704920">
              <w:marLeft w:val="0"/>
              <w:marRight w:val="0"/>
              <w:marTop w:val="0"/>
              <w:marBottom w:val="0"/>
              <w:divBdr>
                <w:top w:val="none" w:sz="0" w:space="0" w:color="auto"/>
                <w:left w:val="none" w:sz="0" w:space="0" w:color="auto"/>
                <w:bottom w:val="none" w:sz="0" w:space="0" w:color="auto"/>
                <w:right w:val="none" w:sz="0" w:space="0" w:color="auto"/>
              </w:divBdr>
            </w:div>
            <w:div w:id="2000889547">
              <w:marLeft w:val="0"/>
              <w:marRight w:val="0"/>
              <w:marTop w:val="0"/>
              <w:marBottom w:val="0"/>
              <w:divBdr>
                <w:top w:val="none" w:sz="0" w:space="0" w:color="auto"/>
                <w:left w:val="none" w:sz="0" w:space="0" w:color="auto"/>
                <w:bottom w:val="none" w:sz="0" w:space="0" w:color="auto"/>
                <w:right w:val="none" w:sz="0" w:space="0" w:color="auto"/>
              </w:divBdr>
            </w:div>
          </w:divsChild>
        </w:div>
        <w:div w:id="1237865763">
          <w:marLeft w:val="0"/>
          <w:marRight w:val="0"/>
          <w:marTop w:val="0"/>
          <w:marBottom w:val="0"/>
          <w:divBdr>
            <w:top w:val="none" w:sz="0" w:space="0" w:color="auto"/>
            <w:left w:val="none" w:sz="0" w:space="0" w:color="auto"/>
            <w:bottom w:val="none" w:sz="0" w:space="0" w:color="auto"/>
            <w:right w:val="none" w:sz="0" w:space="0" w:color="auto"/>
          </w:divBdr>
          <w:divsChild>
            <w:div w:id="972758460">
              <w:marLeft w:val="0"/>
              <w:marRight w:val="0"/>
              <w:marTop w:val="0"/>
              <w:marBottom w:val="0"/>
              <w:divBdr>
                <w:top w:val="none" w:sz="0" w:space="0" w:color="auto"/>
                <w:left w:val="none" w:sz="0" w:space="0" w:color="auto"/>
                <w:bottom w:val="none" w:sz="0" w:space="0" w:color="auto"/>
                <w:right w:val="none" w:sz="0" w:space="0" w:color="auto"/>
              </w:divBdr>
            </w:div>
          </w:divsChild>
        </w:div>
        <w:div w:id="1240753169">
          <w:marLeft w:val="0"/>
          <w:marRight w:val="0"/>
          <w:marTop w:val="0"/>
          <w:marBottom w:val="0"/>
          <w:divBdr>
            <w:top w:val="none" w:sz="0" w:space="0" w:color="auto"/>
            <w:left w:val="none" w:sz="0" w:space="0" w:color="auto"/>
            <w:bottom w:val="none" w:sz="0" w:space="0" w:color="auto"/>
            <w:right w:val="none" w:sz="0" w:space="0" w:color="auto"/>
          </w:divBdr>
          <w:divsChild>
            <w:div w:id="1169442753">
              <w:marLeft w:val="0"/>
              <w:marRight w:val="0"/>
              <w:marTop w:val="0"/>
              <w:marBottom w:val="0"/>
              <w:divBdr>
                <w:top w:val="none" w:sz="0" w:space="0" w:color="auto"/>
                <w:left w:val="none" w:sz="0" w:space="0" w:color="auto"/>
                <w:bottom w:val="none" w:sz="0" w:space="0" w:color="auto"/>
                <w:right w:val="none" w:sz="0" w:space="0" w:color="auto"/>
              </w:divBdr>
            </w:div>
          </w:divsChild>
        </w:div>
        <w:div w:id="1246262288">
          <w:marLeft w:val="0"/>
          <w:marRight w:val="0"/>
          <w:marTop w:val="0"/>
          <w:marBottom w:val="0"/>
          <w:divBdr>
            <w:top w:val="none" w:sz="0" w:space="0" w:color="auto"/>
            <w:left w:val="none" w:sz="0" w:space="0" w:color="auto"/>
            <w:bottom w:val="none" w:sz="0" w:space="0" w:color="auto"/>
            <w:right w:val="none" w:sz="0" w:space="0" w:color="auto"/>
          </w:divBdr>
          <w:divsChild>
            <w:div w:id="44333077">
              <w:marLeft w:val="0"/>
              <w:marRight w:val="0"/>
              <w:marTop w:val="0"/>
              <w:marBottom w:val="0"/>
              <w:divBdr>
                <w:top w:val="none" w:sz="0" w:space="0" w:color="auto"/>
                <w:left w:val="none" w:sz="0" w:space="0" w:color="auto"/>
                <w:bottom w:val="none" w:sz="0" w:space="0" w:color="auto"/>
                <w:right w:val="none" w:sz="0" w:space="0" w:color="auto"/>
              </w:divBdr>
            </w:div>
            <w:div w:id="847718415">
              <w:marLeft w:val="0"/>
              <w:marRight w:val="0"/>
              <w:marTop w:val="0"/>
              <w:marBottom w:val="0"/>
              <w:divBdr>
                <w:top w:val="none" w:sz="0" w:space="0" w:color="auto"/>
                <w:left w:val="none" w:sz="0" w:space="0" w:color="auto"/>
                <w:bottom w:val="none" w:sz="0" w:space="0" w:color="auto"/>
                <w:right w:val="none" w:sz="0" w:space="0" w:color="auto"/>
              </w:divBdr>
            </w:div>
            <w:div w:id="925655330">
              <w:marLeft w:val="0"/>
              <w:marRight w:val="0"/>
              <w:marTop w:val="0"/>
              <w:marBottom w:val="0"/>
              <w:divBdr>
                <w:top w:val="none" w:sz="0" w:space="0" w:color="auto"/>
                <w:left w:val="none" w:sz="0" w:space="0" w:color="auto"/>
                <w:bottom w:val="none" w:sz="0" w:space="0" w:color="auto"/>
                <w:right w:val="none" w:sz="0" w:space="0" w:color="auto"/>
              </w:divBdr>
            </w:div>
            <w:div w:id="1966539260">
              <w:marLeft w:val="0"/>
              <w:marRight w:val="0"/>
              <w:marTop w:val="0"/>
              <w:marBottom w:val="0"/>
              <w:divBdr>
                <w:top w:val="none" w:sz="0" w:space="0" w:color="auto"/>
                <w:left w:val="none" w:sz="0" w:space="0" w:color="auto"/>
                <w:bottom w:val="none" w:sz="0" w:space="0" w:color="auto"/>
                <w:right w:val="none" w:sz="0" w:space="0" w:color="auto"/>
              </w:divBdr>
            </w:div>
            <w:div w:id="2121680782">
              <w:marLeft w:val="0"/>
              <w:marRight w:val="0"/>
              <w:marTop w:val="0"/>
              <w:marBottom w:val="0"/>
              <w:divBdr>
                <w:top w:val="none" w:sz="0" w:space="0" w:color="auto"/>
                <w:left w:val="none" w:sz="0" w:space="0" w:color="auto"/>
                <w:bottom w:val="none" w:sz="0" w:space="0" w:color="auto"/>
                <w:right w:val="none" w:sz="0" w:space="0" w:color="auto"/>
              </w:divBdr>
            </w:div>
          </w:divsChild>
        </w:div>
        <w:div w:id="1253203715">
          <w:marLeft w:val="0"/>
          <w:marRight w:val="0"/>
          <w:marTop w:val="0"/>
          <w:marBottom w:val="0"/>
          <w:divBdr>
            <w:top w:val="none" w:sz="0" w:space="0" w:color="auto"/>
            <w:left w:val="none" w:sz="0" w:space="0" w:color="auto"/>
            <w:bottom w:val="none" w:sz="0" w:space="0" w:color="auto"/>
            <w:right w:val="none" w:sz="0" w:space="0" w:color="auto"/>
          </w:divBdr>
          <w:divsChild>
            <w:div w:id="675763983">
              <w:marLeft w:val="0"/>
              <w:marRight w:val="0"/>
              <w:marTop w:val="0"/>
              <w:marBottom w:val="0"/>
              <w:divBdr>
                <w:top w:val="none" w:sz="0" w:space="0" w:color="auto"/>
                <w:left w:val="none" w:sz="0" w:space="0" w:color="auto"/>
                <w:bottom w:val="none" w:sz="0" w:space="0" w:color="auto"/>
                <w:right w:val="none" w:sz="0" w:space="0" w:color="auto"/>
              </w:divBdr>
            </w:div>
            <w:div w:id="1770352239">
              <w:marLeft w:val="0"/>
              <w:marRight w:val="0"/>
              <w:marTop w:val="0"/>
              <w:marBottom w:val="0"/>
              <w:divBdr>
                <w:top w:val="none" w:sz="0" w:space="0" w:color="auto"/>
                <w:left w:val="none" w:sz="0" w:space="0" w:color="auto"/>
                <w:bottom w:val="none" w:sz="0" w:space="0" w:color="auto"/>
                <w:right w:val="none" w:sz="0" w:space="0" w:color="auto"/>
              </w:divBdr>
            </w:div>
          </w:divsChild>
        </w:div>
        <w:div w:id="1266769411">
          <w:marLeft w:val="0"/>
          <w:marRight w:val="0"/>
          <w:marTop w:val="0"/>
          <w:marBottom w:val="0"/>
          <w:divBdr>
            <w:top w:val="none" w:sz="0" w:space="0" w:color="auto"/>
            <w:left w:val="none" w:sz="0" w:space="0" w:color="auto"/>
            <w:bottom w:val="none" w:sz="0" w:space="0" w:color="auto"/>
            <w:right w:val="none" w:sz="0" w:space="0" w:color="auto"/>
          </w:divBdr>
          <w:divsChild>
            <w:div w:id="186413046">
              <w:marLeft w:val="0"/>
              <w:marRight w:val="0"/>
              <w:marTop w:val="0"/>
              <w:marBottom w:val="0"/>
              <w:divBdr>
                <w:top w:val="none" w:sz="0" w:space="0" w:color="auto"/>
                <w:left w:val="none" w:sz="0" w:space="0" w:color="auto"/>
                <w:bottom w:val="none" w:sz="0" w:space="0" w:color="auto"/>
                <w:right w:val="none" w:sz="0" w:space="0" w:color="auto"/>
              </w:divBdr>
            </w:div>
          </w:divsChild>
        </w:div>
        <w:div w:id="1299847279">
          <w:marLeft w:val="0"/>
          <w:marRight w:val="0"/>
          <w:marTop w:val="0"/>
          <w:marBottom w:val="0"/>
          <w:divBdr>
            <w:top w:val="none" w:sz="0" w:space="0" w:color="auto"/>
            <w:left w:val="none" w:sz="0" w:space="0" w:color="auto"/>
            <w:bottom w:val="none" w:sz="0" w:space="0" w:color="auto"/>
            <w:right w:val="none" w:sz="0" w:space="0" w:color="auto"/>
          </w:divBdr>
          <w:divsChild>
            <w:div w:id="488909689">
              <w:marLeft w:val="0"/>
              <w:marRight w:val="0"/>
              <w:marTop w:val="0"/>
              <w:marBottom w:val="0"/>
              <w:divBdr>
                <w:top w:val="none" w:sz="0" w:space="0" w:color="auto"/>
                <w:left w:val="none" w:sz="0" w:space="0" w:color="auto"/>
                <w:bottom w:val="none" w:sz="0" w:space="0" w:color="auto"/>
                <w:right w:val="none" w:sz="0" w:space="0" w:color="auto"/>
              </w:divBdr>
            </w:div>
            <w:div w:id="1391223338">
              <w:marLeft w:val="0"/>
              <w:marRight w:val="0"/>
              <w:marTop w:val="0"/>
              <w:marBottom w:val="0"/>
              <w:divBdr>
                <w:top w:val="none" w:sz="0" w:space="0" w:color="auto"/>
                <w:left w:val="none" w:sz="0" w:space="0" w:color="auto"/>
                <w:bottom w:val="none" w:sz="0" w:space="0" w:color="auto"/>
                <w:right w:val="none" w:sz="0" w:space="0" w:color="auto"/>
              </w:divBdr>
            </w:div>
            <w:div w:id="1471634070">
              <w:marLeft w:val="0"/>
              <w:marRight w:val="0"/>
              <w:marTop w:val="0"/>
              <w:marBottom w:val="0"/>
              <w:divBdr>
                <w:top w:val="none" w:sz="0" w:space="0" w:color="auto"/>
                <w:left w:val="none" w:sz="0" w:space="0" w:color="auto"/>
                <w:bottom w:val="none" w:sz="0" w:space="0" w:color="auto"/>
                <w:right w:val="none" w:sz="0" w:space="0" w:color="auto"/>
              </w:divBdr>
            </w:div>
          </w:divsChild>
        </w:div>
        <w:div w:id="1349066325">
          <w:marLeft w:val="0"/>
          <w:marRight w:val="0"/>
          <w:marTop w:val="0"/>
          <w:marBottom w:val="0"/>
          <w:divBdr>
            <w:top w:val="none" w:sz="0" w:space="0" w:color="auto"/>
            <w:left w:val="none" w:sz="0" w:space="0" w:color="auto"/>
            <w:bottom w:val="none" w:sz="0" w:space="0" w:color="auto"/>
            <w:right w:val="none" w:sz="0" w:space="0" w:color="auto"/>
          </w:divBdr>
          <w:divsChild>
            <w:div w:id="1893685993">
              <w:marLeft w:val="0"/>
              <w:marRight w:val="0"/>
              <w:marTop w:val="0"/>
              <w:marBottom w:val="0"/>
              <w:divBdr>
                <w:top w:val="none" w:sz="0" w:space="0" w:color="auto"/>
                <w:left w:val="none" w:sz="0" w:space="0" w:color="auto"/>
                <w:bottom w:val="none" w:sz="0" w:space="0" w:color="auto"/>
                <w:right w:val="none" w:sz="0" w:space="0" w:color="auto"/>
              </w:divBdr>
            </w:div>
          </w:divsChild>
        </w:div>
        <w:div w:id="1353188135">
          <w:marLeft w:val="0"/>
          <w:marRight w:val="0"/>
          <w:marTop w:val="0"/>
          <w:marBottom w:val="0"/>
          <w:divBdr>
            <w:top w:val="none" w:sz="0" w:space="0" w:color="auto"/>
            <w:left w:val="none" w:sz="0" w:space="0" w:color="auto"/>
            <w:bottom w:val="none" w:sz="0" w:space="0" w:color="auto"/>
            <w:right w:val="none" w:sz="0" w:space="0" w:color="auto"/>
          </w:divBdr>
          <w:divsChild>
            <w:div w:id="1530409669">
              <w:marLeft w:val="0"/>
              <w:marRight w:val="0"/>
              <w:marTop w:val="0"/>
              <w:marBottom w:val="0"/>
              <w:divBdr>
                <w:top w:val="none" w:sz="0" w:space="0" w:color="auto"/>
                <w:left w:val="none" w:sz="0" w:space="0" w:color="auto"/>
                <w:bottom w:val="none" w:sz="0" w:space="0" w:color="auto"/>
                <w:right w:val="none" w:sz="0" w:space="0" w:color="auto"/>
              </w:divBdr>
            </w:div>
          </w:divsChild>
        </w:div>
        <w:div w:id="1366177273">
          <w:marLeft w:val="0"/>
          <w:marRight w:val="0"/>
          <w:marTop w:val="0"/>
          <w:marBottom w:val="0"/>
          <w:divBdr>
            <w:top w:val="none" w:sz="0" w:space="0" w:color="auto"/>
            <w:left w:val="none" w:sz="0" w:space="0" w:color="auto"/>
            <w:bottom w:val="none" w:sz="0" w:space="0" w:color="auto"/>
            <w:right w:val="none" w:sz="0" w:space="0" w:color="auto"/>
          </w:divBdr>
          <w:divsChild>
            <w:div w:id="1918788000">
              <w:marLeft w:val="0"/>
              <w:marRight w:val="0"/>
              <w:marTop w:val="0"/>
              <w:marBottom w:val="0"/>
              <w:divBdr>
                <w:top w:val="none" w:sz="0" w:space="0" w:color="auto"/>
                <w:left w:val="none" w:sz="0" w:space="0" w:color="auto"/>
                <w:bottom w:val="none" w:sz="0" w:space="0" w:color="auto"/>
                <w:right w:val="none" w:sz="0" w:space="0" w:color="auto"/>
              </w:divBdr>
            </w:div>
          </w:divsChild>
        </w:div>
        <w:div w:id="1383561077">
          <w:marLeft w:val="0"/>
          <w:marRight w:val="0"/>
          <w:marTop w:val="0"/>
          <w:marBottom w:val="0"/>
          <w:divBdr>
            <w:top w:val="none" w:sz="0" w:space="0" w:color="auto"/>
            <w:left w:val="none" w:sz="0" w:space="0" w:color="auto"/>
            <w:bottom w:val="none" w:sz="0" w:space="0" w:color="auto"/>
            <w:right w:val="none" w:sz="0" w:space="0" w:color="auto"/>
          </w:divBdr>
          <w:divsChild>
            <w:div w:id="1334650354">
              <w:marLeft w:val="0"/>
              <w:marRight w:val="0"/>
              <w:marTop w:val="0"/>
              <w:marBottom w:val="0"/>
              <w:divBdr>
                <w:top w:val="none" w:sz="0" w:space="0" w:color="auto"/>
                <w:left w:val="none" w:sz="0" w:space="0" w:color="auto"/>
                <w:bottom w:val="none" w:sz="0" w:space="0" w:color="auto"/>
                <w:right w:val="none" w:sz="0" w:space="0" w:color="auto"/>
              </w:divBdr>
            </w:div>
          </w:divsChild>
        </w:div>
        <w:div w:id="1384525901">
          <w:marLeft w:val="0"/>
          <w:marRight w:val="0"/>
          <w:marTop w:val="0"/>
          <w:marBottom w:val="0"/>
          <w:divBdr>
            <w:top w:val="none" w:sz="0" w:space="0" w:color="auto"/>
            <w:left w:val="none" w:sz="0" w:space="0" w:color="auto"/>
            <w:bottom w:val="none" w:sz="0" w:space="0" w:color="auto"/>
            <w:right w:val="none" w:sz="0" w:space="0" w:color="auto"/>
          </w:divBdr>
          <w:divsChild>
            <w:div w:id="1987466518">
              <w:marLeft w:val="0"/>
              <w:marRight w:val="0"/>
              <w:marTop w:val="0"/>
              <w:marBottom w:val="0"/>
              <w:divBdr>
                <w:top w:val="none" w:sz="0" w:space="0" w:color="auto"/>
                <w:left w:val="none" w:sz="0" w:space="0" w:color="auto"/>
                <w:bottom w:val="none" w:sz="0" w:space="0" w:color="auto"/>
                <w:right w:val="none" w:sz="0" w:space="0" w:color="auto"/>
              </w:divBdr>
            </w:div>
          </w:divsChild>
        </w:div>
        <w:div w:id="1398361298">
          <w:marLeft w:val="0"/>
          <w:marRight w:val="0"/>
          <w:marTop w:val="0"/>
          <w:marBottom w:val="0"/>
          <w:divBdr>
            <w:top w:val="none" w:sz="0" w:space="0" w:color="auto"/>
            <w:left w:val="none" w:sz="0" w:space="0" w:color="auto"/>
            <w:bottom w:val="none" w:sz="0" w:space="0" w:color="auto"/>
            <w:right w:val="none" w:sz="0" w:space="0" w:color="auto"/>
          </w:divBdr>
          <w:divsChild>
            <w:div w:id="73475217">
              <w:marLeft w:val="0"/>
              <w:marRight w:val="0"/>
              <w:marTop w:val="0"/>
              <w:marBottom w:val="0"/>
              <w:divBdr>
                <w:top w:val="none" w:sz="0" w:space="0" w:color="auto"/>
                <w:left w:val="none" w:sz="0" w:space="0" w:color="auto"/>
                <w:bottom w:val="none" w:sz="0" w:space="0" w:color="auto"/>
                <w:right w:val="none" w:sz="0" w:space="0" w:color="auto"/>
              </w:divBdr>
            </w:div>
            <w:div w:id="265308660">
              <w:marLeft w:val="0"/>
              <w:marRight w:val="0"/>
              <w:marTop w:val="0"/>
              <w:marBottom w:val="0"/>
              <w:divBdr>
                <w:top w:val="none" w:sz="0" w:space="0" w:color="auto"/>
                <w:left w:val="none" w:sz="0" w:space="0" w:color="auto"/>
                <w:bottom w:val="none" w:sz="0" w:space="0" w:color="auto"/>
                <w:right w:val="none" w:sz="0" w:space="0" w:color="auto"/>
              </w:divBdr>
            </w:div>
            <w:div w:id="376665499">
              <w:marLeft w:val="0"/>
              <w:marRight w:val="0"/>
              <w:marTop w:val="0"/>
              <w:marBottom w:val="0"/>
              <w:divBdr>
                <w:top w:val="none" w:sz="0" w:space="0" w:color="auto"/>
                <w:left w:val="none" w:sz="0" w:space="0" w:color="auto"/>
                <w:bottom w:val="none" w:sz="0" w:space="0" w:color="auto"/>
                <w:right w:val="none" w:sz="0" w:space="0" w:color="auto"/>
              </w:divBdr>
            </w:div>
            <w:div w:id="807674359">
              <w:marLeft w:val="0"/>
              <w:marRight w:val="0"/>
              <w:marTop w:val="0"/>
              <w:marBottom w:val="0"/>
              <w:divBdr>
                <w:top w:val="none" w:sz="0" w:space="0" w:color="auto"/>
                <w:left w:val="none" w:sz="0" w:space="0" w:color="auto"/>
                <w:bottom w:val="none" w:sz="0" w:space="0" w:color="auto"/>
                <w:right w:val="none" w:sz="0" w:space="0" w:color="auto"/>
              </w:divBdr>
            </w:div>
            <w:div w:id="1446802744">
              <w:marLeft w:val="0"/>
              <w:marRight w:val="0"/>
              <w:marTop w:val="0"/>
              <w:marBottom w:val="0"/>
              <w:divBdr>
                <w:top w:val="none" w:sz="0" w:space="0" w:color="auto"/>
                <w:left w:val="none" w:sz="0" w:space="0" w:color="auto"/>
                <w:bottom w:val="none" w:sz="0" w:space="0" w:color="auto"/>
                <w:right w:val="none" w:sz="0" w:space="0" w:color="auto"/>
              </w:divBdr>
            </w:div>
            <w:div w:id="1561942011">
              <w:marLeft w:val="0"/>
              <w:marRight w:val="0"/>
              <w:marTop w:val="0"/>
              <w:marBottom w:val="0"/>
              <w:divBdr>
                <w:top w:val="none" w:sz="0" w:space="0" w:color="auto"/>
                <w:left w:val="none" w:sz="0" w:space="0" w:color="auto"/>
                <w:bottom w:val="none" w:sz="0" w:space="0" w:color="auto"/>
                <w:right w:val="none" w:sz="0" w:space="0" w:color="auto"/>
              </w:divBdr>
            </w:div>
          </w:divsChild>
        </w:div>
        <w:div w:id="1409573589">
          <w:marLeft w:val="0"/>
          <w:marRight w:val="0"/>
          <w:marTop w:val="0"/>
          <w:marBottom w:val="0"/>
          <w:divBdr>
            <w:top w:val="none" w:sz="0" w:space="0" w:color="auto"/>
            <w:left w:val="none" w:sz="0" w:space="0" w:color="auto"/>
            <w:bottom w:val="none" w:sz="0" w:space="0" w:color="auto"/>
            <w:right w:val="none" w:sz="0" w:space="0" w:color="auto"/>
          </w:divBdr>
          <w:divsChild>
            <w:div w:id="146560328">
              <w:marLeft w:val="0"/>
              <w:marRight w:val="0"/>
              <w:marTop w:val="0"/>
              <w:marBottom w:val="0"/>
              <w:divBdr>
                <w:top w:val="none" w:sz="0" w:space="0" w:color="auto"/>
                <w:left w:val="none" w:sz="0" w:space="0" w:color="auto"/>
                <w:bottom w:val="none" w:sz="0" w:space="0" w:color="auto"/>
                <w:right w:val="none" w:sz="0" w:space="0" w:color="auto"/>
              </w:divBdr>
            </w:div>
            <w:div w:id="513225635">
              <w:marLeft w:val="0"/>
              <w:marRight w:val="0"/>
              <w:marTop w:val="0"/>
              <w:marBottom w:val="0"/>
              <w:divBdr>
                <w:top w:val="none" w:sz="0" w:space="0" w:color="auto"/>
                <w:left w:val="none" w:sz="0" w:space="0" w:color="auto"/>
                <w:bottom w:val="none" w:sz="0" w:space="0" w:color="auto"/>
                <w:right w:val="none" w:sz="0" w:space="0" w:color="auto"/>
              </w:divBdr>
            </w:div>
            <w:div w:id="951130858">
              <w:marLeft w:val="0"/>
              <w:marRight w:val="0"/>
              <w:marTop w:val="0"/>
              <w:marBottom w:val="0"/>
              <w:divBdr>
                <w:top w:val="none" w:sz="0" w:space="0" w:color="auto"/>
                <w:left w:val="none" w:sz="0" w:space="0" w:color="auto"/>
                <w:bottom w:val="none" w:sz="0" w:space="0" w:color="auto"/>
                <w:right w:val="none" w:sz="0" w:space="0" w:color="auto"/>
              </w:divBdr>
            </w:div>
            <w:div w:id="1351835093">
              <w:marLeft w:val="0"/>
              <w:marRight w:val="0"/>
              <w:marTop w:val="0"/>
              <w:marBottom w:val="0"/>
              <w:divBdr>
                <w:top w:val="none" w:sz="0" w:space="0" w:color="auto"/>
                <w:left w:val="none" w:sz="0" w:space="0" w:color="auto"/>
                <w:bottom w:val="none" w:sz="0" w:space="0" w:color="auto"/>
                <w:right w:val="none" w:sz="0" w:space="0" w:color="auto"/>
              </w:divBdr>
            </w:div>
            <w:div w:id="1449932215">
              <w:marLeft w:val="0"/>
              <w:marRight w:val="0"/>
              <w:marTop w:val="0"/>
              <w:marBottom w:val="0"/>
              <w:divBdr>
                <w:top w:val="none" w:sz="0" w:space="0" w:color="auto"/>
                <w:left w:val="none" w:sz="0" w:space="0" w:color="auto"/>
                <w:bottom w:val="none" w:sz="0" w:space="0" w:color="auto"/>
                <w:right w:val="none" w:sz="0" w:space="0" w:color="auto"/>
              </w:divBdr>
            </w:div>
          </w:divsChild>
        </w:div>
        <w:div w:id="1411199791">
          <w:marLeft w:val="0"/>
          <w:marRight w:val="0"/>
          <w:marTop w:val="0"/>
          <w:marBottom w:val="0"/>
          <w:divBdr>
            <w:top w:val="none" w:sz="0" w:space="0" w:color="auto"/>
            <w:left w:val="none" w:sz="0" w:space="0" w:color="auto"/>
            <w:bottom w:val="none" w:sz="0" w:space="0" w:color="auto"/>
            <w:right w:val="none" w:sz="0" w:space="0" w:color="auto"/>
          </w:divBdr>
          <w:divsChild>
            <w:div w:id="109904289">
              <w:marLeft w:val="0"/>
              <w:marRight w:val="0"/>
              <w:marTop w:val="0"/>
              <w:marBottom w:val="0"/>
              <w:divBdr>
                <w:top w:val="none" w:sz="0" w:space="0" w:color="auto"/>
                <w:left w:val="none" w:sz="0" w:space="0" w:color="auto"/>
                <w:bottom w:val="none" w:sz="0" w:space="0" w:color="auto"/>
                <w:right w:val="none" w:sz="0" w:space="0" w:color="auto"/>
              </w:divBdr>
            </w:div>
            <w:div w:id="247811111">
              <w:marLeft w:val="0"/>
              <w:marRight w:val="0"/>
              <w:marTop w:val="0"/>
              <w:marBottom w:val="0"/>
              <w:divBdr>
                <w:top w:val="none" w:sz="0" w:space="0" w:color="auto"/>
                <w:left w:val="none" w:sz="0" w:space="0" w:color="auto"/>
                <w:bottom w:val="none" w:sz="0" w:space="0" w:color="auto"/>
                <w:right w:val="none" w:sz="0" w:space="0" w:color="auto"/>
              </w:divBdr>
            </w:div>
            <w:div w:id="363791278">
              <w:marLeft w:val="0"/>
              <w:marRight w:val="0"/>
              <w:marTop w:val="0"/>
              <w:marBottom w:val="0"/>
              <w:divBdr>
                <w:top w:val="none" w:sz="0" w:space="0" w:color="auto"/>
                <w:left w:val="none" w:sz="0" w:space="0" w:color="auto"/>
                <w:bottom w:val="none" w:sz="0" w:space="0" w:color="auto"/>
                <w:right w:val="none" w:sz="0" w:space="0" w:color="auto"/>
              </w:divBdr>
            </w:div>
            <w:div w:id="372121359">
              <w:marLeft w:val="0"/>
              <w:marRight w:val="0"/>
              <w:marTop w:val="0"/>
              <w:marBottom w:val="0"/>
              <w:divBdr>
                <w:top w:val="none" w:sz="0" w:space="0" w:color="auto"/>
                <w:left w:val="none" w:sz="0" w:space="0" w:color="auto"/>
                <w:bottom w:val="none" w:sz="0" w:space="0" w:color="auto"/>
                <w:right w:val="none" w:sz="0" w:space="0" w:color="auto"/>
              </w:divBdr>
            </w:div>
            <w:div w:id="379090555">
              <w:marLeft w:val="0"/>
              <w:marRight w:val="0"/>
              <w:marTop w:val="0"/>
              <w:marBottom w:val="0"/>
              <w:divBdr>
                <w:top w:val="none" w:sz="0" w:space="0" w:color="auto"/>
                <w:left w:val="none" w:sz="0" w:space="0" w:color="auto"/>
                <w:bottom w:val="none" w:sz="0" w:space="0" w:color="auto"/>
                <w:right w:val="none" w:sz="0" w:space="0" w:color="auto"/>
              </w:divBdr>
            </w:div>
            <w:div w:id="535122253">
              <w:marLeft w:val="0"/>
              <w:marRight w:val="0"/>
              <w:marTop w:val="0"/>
              <w:marBottom w:val="0"/>
              <w:divBdr>
                <w:top w:val="none" w:sz="0" w:space="0" w:color="auto"/>
                <w:left w:val="none" w:sz="0" w:space="0" w:color="auto"/>
                <w:bottom w:val="none" w:sz="0" w:space="0" w:color="auto"/>
                <w:right w:val="none" w:sz="0" w:space="0" w:color="auto"/>
              </w:divBdr>
            </w:div>
            <w:div w:id="582836486">
              <w:marLeft w:val="0"/>
              <w:marRight w:val="0"/>
              <w:marTop w:val="0"/>
              <w:marBottom w:val="0"/>
              <w:divBdr>
                <w:top w:val="none" w:sz="0" w:space="0" w:color="auto"/>
                <w:left w:val="none" w:sz="0" w:space="0" w:color="auto"/>
                <w:bottom w:val="none" w:sz="0" w:space="0" w:color="auto"/>
                <w:right w:val="none" w:sz="0" w:space="0" w:color="auto"/>
              </w:divBdr>
            </w:div>
            <w:div w:id="615252958">
              <w:marLeft w:val="0"/>
              <w:marRight w:val="0"/>
              <w:marTop w:val="0"/>
              <w:marBottom w:val="0"/>
              <w:divBdr>
                <w:top w:val="none" w:sz="0" w:space="0" w:color="auto"/>
                <w:left w:val="none" w:sz="0" w:space="0" w:color="auto"/>
                <w:bottom w:val="none" w:sz="0" w:space="0" w:color="auto"/>
                <w:right w:val="none" w:sz="0" w:space="0" w:color="auto"/>
              </w:divBdr>
            </w:div>
            <w:div w:id="1013066804">
              <w:marLeft w:val="0"/>
              <w:marRight w:val="0"/>
              <w:marTop w:val="0"/>
              <w:marBottom w:val="0"/>
              <w:divBdr>
                <w:top w:val="none" w:sz="0" w:space="0" w:color="auto"/>
                <w:left w:val="none" w:sz="0" w:space="0" w:color="auto"/>
                <w:bottom w:val="none" w:sz="0" w:space="0" w:color="auto"/>
                <w:right w:val="none" w:sz="0" w:space="0" w:color="auto"/>
              </w:divBdr>
            </w:div>
            <w:div w:id="1494250844">
              <w:marLeft w:val="0"/>
              <w:marRight w:val="0"/>
              <w:marTop w:val="0"/>
              <w:marBottom w:val="0"/>
              <w:divBdr>
                <w:top w:val="none" w:sz="0" w:space="0" w:color="auto"/>
                <w:left w:val="none" w:sz="0" w:space="0" w:color="auto"/>
                <w:bottom w:val="none" w:sz="0" w:space="0" w:color="auto"/>
                <w:right w:val="none" w:sz="0" w:space="0" w:color="auto"/>
              </w:divBdr>
            </w:div>
            <w:div w:id="1619682546">
              <w:marLeft w:val="0"/>
              <w:marRight w:val="0"/>
              <w:marTop w:val="0"/>
              <w:marBottom w:val="0"/>
              <w:divBdr>
                <w:top w:val="none" w:sz="0" w:space="0" w:color="auto"/>
                <w:left w:val="none" w:sz="0" w:space="0" w:color="auto"/>
                <w:bottom w:val="none" w:sz="0" w:space="0" w:color="auto"/>
                <w:right w:val="none" w:sz="0" w:space="0" w:color="auto"/>
              </w:divBdr>
            </w:div>
            <w:div w:id="2029257996">
              <w:marLeft w:val="0"/>
              <w:marRight w:val="0"/>
              <w:marTop w:val="0"/>
              <w:marBottom w:val="0"/>
              <w:divBdr>
                <w:top w:val="none" w:sz="0" w:space="0" w:color="auto"/>
                <w:left w:val="none" w:sz="0" w:space="0" w:color="auto"/>
                <w:bottom w:val="none" w:sz="0" w:space="0" w:color="auto"/>
                <w:right w:val="none" w:sz="0" w:space="0" w:color="auto"/>
              </w:divBdr>
            </w:div>
            <w:div w:id="2109813040">
              <w:marLeft w:val="0"/>
              <w:marRight w:val="0"/>
              <w:marTop w:val="0"/>
              <w:marBottom w:val="0"/>
              <w:divBdr>
                <w:top w:val="none" w:sz="0" w:space="0" w:color="auto"/>
                <w:left w:val="none" w:sz="0" w:space="0" w:color="auto"/>
                <w:bottom w:val="none" w:sz="0" w:space="0" w:color="auto"/>
                <w:right w:val="none" w:sz="0" w:space="0" w:color="auto"/>
              </w:divBdr>
            </w:div>
          </w:divsChild>
        </w:div>
        <w:div w:id="1427657683">
          <w:marLeft w:val="0"/>
          <w:marRight w:val="0"/>
          <w:marTop w:val="0"/>
          <w:marBottom w:val="0"/>
          <w:divBdr>
            <w:top w:val="none" w:sz="0" w:space="0" w:color="auto"/>
            <w:left w:val="none" w:sz="0" w:space="0" w:color="auto"/>
            <w:bottom w:val="none" w:sz="0" w:space="0" w:color="auto"/>
            <w:right w:val="none" w:sz="0" w:space="0" w:color="auto"/>
          </w:divBdr>
          <w:divsChild>
            <w:div w:id="1968536827">
              <w:marLeft w:val="0"/>
              <w:marRight w:val="0"/>
              <w:marTop w:val="0"/>
              <w:marBottom w:val="0"/>
              <w:divBdr>
                <w:top w:val="none" w:sz="0" w:space="0" w:color="auto"/>
                <w:left w:val="none" w:sz="0" w:space="0" w:color="auto"/>
                <w:bottom w:val="none" w:sz="0" w:space="0" w:color="auto"/>
                <w:right w:val="none" w:sz="0" w:space="0" w:color="auto"/>
              </w:divBdr>
            </w:div>
          </w:divsChild>
        </w:div>
        <w:div w:id="1430851690">
          <w:marLeft w:val="0"/>
          <w:marRight w:val="0"/>
          <w:marTop w:val="0"/>
          <w:marBottom w:val="0"/>
          <w:divBdr>
            <w:top w:val="none" w:sz="0" w:space="0" w:color="auto"/>
            <w:left w:val="none" w:sz="0" w:space="0" w:color="auto"/>
            <w:bottom w:val="none" w:sz="0" w:space="0" w:color="auto"/>
            <w:right w:val="none" w:sz="0" w:space="0" w:color="auto"/>
          </w:divBdr>
          <w:divsChild>
            <w:div w:id="834493622">
              <w:marLeft w:val="0"/>
              <w:marRight w:val="0"/>
              <w:marTop w:val="0"/>
              <w:marBottom w:val="0"/>
              <w:divBdr>
                <w:top w:val="none" w:sz="0" w:space="0" w:color="auto"/>
                <w:left w:val="none" w:sz="0" w:space="0" w:color="auto"/>
                <w:bottom w:val="none" w:sz="0" w:space="0" w:color="auto"/>
                <w:right w:val="none" w:sz="0" w:space="0" w:color="auto"/>
              </w:divBdr>
            </w:div>
          </w:divsChild>
        </w:div>
        <w:div w:id="1455714802">
          <w:marLeft w:val="0"/>
          <w:marRight w:val="0"/>
          <w:marTop w:val="0"/>
          <w:marBottom w:val="0"/>
          <w:divBdr>
            <w:top w:val="none" w:sz="0" w:space="0" w:color="auto"/>
            <w:left w:val="none" w:sz="0" w:space="0" w:color="auto"/>
            <w:bottom w:val="none" w:sz="0" w:space="0" w:color="auto"/>
            <w:right w:val="none" w:sz="0" w:space="0" w:color="auto"/>
          </w:divBdr>
          <w:divsChild>
            <w:div w:id="926109190">
              <w:marLeft w:val="0"/>
              <w:marRight w:val="0"/>
              <w:marTop w:val="0"/>
              <w:marBottom w:val="0"/>
              <w:divBdr>
                <w:top w:val="none" w:sz="0" w:space="0" w:color="auto"/>
                <w:left w:val="none" w:sz="0" w:space="0" w:color="auto"/>
                <w:bottom w:val="none" w:sz="0" w:space="0" w:color="auto"/>
                <w:right w:val="none" w:sz="0" w:space="0" w:color="auto"/>
              </w:divBdr>
            </w:div>
          </w:divsChild>
        </w:div>
        <w:div w:id="1463888706">
          <w:marLeft w:val="0"/>
          <w:marRight w:val="0"/>
          <w:marTop w:val="0"/>
          <w:marBottom w:val="0"/>
          <w:divBdr>
            <w:top w:val="none" w:sz="0" w:space="0" w:color="auto"/>
            <w:left w:val="none" w:sz="0" w:space="0" w:color="auto"/>
            <w:bottom w:val="none" w:sz="0" w:space="0" w:color="auto"/>
            <w:right w:val="none" w:sz="0" w:space="0" w:color="auto"/>
          </w:divBdr>
          <w:divsChild>
            <w:div w:id="538250733">
              <w:marLeft w:val="0"/>
              <w:marRight w:val="0"/>
              <w:marTop w:val="0"/>
              <w:marBottom w:val="0"/>
              <w:divBdr>
                <w:top w:val="none" w:sz="0" w:space="0" w:color="auto"/>
                <w:left w:val="none" w:sz="0" w:space="0" w:color="auto"/>
                <w:bottom w:val="none" w:sz="0" w:space="0" w:color="auto"/>
                <w:right w:val="none" w:sz="0" w:space="0" w:color="auto"/>
              </w:divBdr>
            </w:div>
          </w:divsChild>
        </w:div>
        <w:div w:id="1497262711">
          <w:marLeft w:val="0"/>
          <w:marRight w:val="0"/>
          <w:marTop w:val="0"/>
          <w:marBottom w:val="0"/>
          <w:divBdr>
            <w:top w:val="none" w:sz="0" w:space="0" w:color="auto"/>
            <w:left w:val="none" w:sz="0" w:space="0" w:color="auto"/>
            <w:bottom w:val="none" w:sz="0" w:space="0" w:color="auto"/>
            <w:right w:val="none" w:sz="0" w:space="0" w:color="auto"/>
          </w:divBdr>
          <w:divsChild>
            <w:div w:id="225654600">
              <w:marLeft w:val="0"/>
              <w:marRight w:val="0"/>
              <w:marTop w:val="0"/>
              <w:marBottom w:val="0"/>
              <w:divBdr>
                <w:top w:val="none" w:sz="0" w:space="0" w:color="auto"/>
                <w:left w:val="none" w:sz="0" w:space="0" w:color="auto"/>
                <w:bottom w:val="none" w:sz="0" w:space="0" w:color="auto"/>
                <w:right w:val="none" w:sz="0" w:space="0" w:color="auto"/>
              </w:divBdr>
            </w:div>
          </w:divsChild>
        </w:div>
        <w:div w:id="1520270768">
          <w:marLeft w:val="0"/>
          <w:marRight w:val="0"/>
          <w:marTop w:val="0"/>
          <w:marBottom w:val="0"/>
          <w:divBdr>
            <w:top w:val="none" w:sz="0" w:space="0" w:color="auto"/>
            <w:left w:val="none" w:sz="0" w:space="0" w:color="auto"/>
            <w:bottom w:val="none" w:sz="0" w:space="0" w:color="auto"/>
            <w:right w:val="none" w:sz="0" w:space="0" w:color="auto"/>
          </w:divBdr>
          <w:divsChild>
            <w:div w:id="795024919">
              <w:marLeft w:val="0"/>
              <w:marRight w:val="0"/>
              <w:marTop w:val="0"/>
              <w:marBottom w:val="0"/>
              <w:divBdr>
                <w:top w:val="none" w:sz="0" w:space="0" w:color="auto"/>
                <w:left w:val="none" w:sz="0" w:space="0" w:color="auto"/>
                <w:bottom w:val="none" w:sz="0" w:space="0" w:color="auto"/>
                <w:right w:val="none" w:sz="0" w:space="0" w:color="auto"/>
              </w:divBdr>
            </w:div>
          </w:divsChild>
        </w:div>
        <w:div w:id="1534538434">
          <w:marLeft w:val="0"/>
          <w:marRight w:val="0"/>
          <w:marTop w:val="0"/>
          <w:marBottom w:val="0"/>
          <w:divBdr>
            <w:top w:val="none" w:sz="0" w:space="0" w:color="auto"/>
            <w:left w:val="none" w:sz="0" w:space="0" w:color="auto"/>
            <w:bottom w:val="none" w:sz="0" w:space="0" w:color="auto"/>
            <w:right w:val="none" w:sz="0" w:space="0" w:color="auto"/>
          </w:divBdr>
          <w:divsChild>
            <w:div w:id="1121650023">
              <w:marLeft w:val="0"/>
              <w:marRight w:val="0"/>
              <w:marTop w:val="0"/>
              <w:marBottom w:val="0"/>
              <w:divBdr>
                <w:top w:val="none" w:sz="0" w:space="0" w:color="auto"/>
                <w:left w:val="none" w:sz="0" w:space="0" w:color="auto"/>
                <w:bottom w:val="none" w:sz="0" w:space="0" w:color="auto"/>
                <w:right w:val="none" w:sz="0" w:space="0" w:color="auto"/>
              </w:divBdr>
            </w:div>
          </w:divsChild>
        </w:div>
        <w:div w:id="1559055047">
          <w:marLeft w:val="0"/>
          <w:marRight w:val="0"/>
          <w:marTop w:val="0"/>
          <w:marBottom w:val="0"/>
          <w:divBdr>
            <w:top w:val="none" w:sz="0" w:space="0" w:color="auto"/>
            <w:left w:val="none" w:sz="0" w:space="0" w:color="auto"/>
            <w:bottom w:val="none" w:sz="0" w:space="0" w:color="auto"/>
            <w:right w:val="none" w:sz="0" w:space="0" w:color="auto"/>
          </w:divBdr>
          <w:divsChild>
            <w:div w:id="998270055">
              <w:marLeft w:val="0"/>
              <w:marRight w:val="0"/>
              <w:marTop w:val="0"/>
              <w:marBottom w:val="0"/>
              <w:divBdr>
                <w:top w:val="none" w:sz="0" w:space="0" w:color="auto"/>
                <w:left w:val="none" w:sz="0" w:space="0" w:color="auto"/>
                <w:bottom w:val="none" w:sz="0" w:space="0" w:color="auto"/>
                <w:right w:val="none" w:sz="0" w:space="0" w:color="auto"/>
              </w:divBdr>
            </w:div>
          </w:divsChild>
        </w:div>
        <w:div w:id="1567643272">
          <w:marLeft w:val="0"/>
          <w:marRight w:val="0"/>
          <w:marTop w:val="0"/>
          <w:marBottom w:val="0"/>
          <w:divBdr>
            <w:top w:val="none" w:sz="0" w:space="0" w:color="auto"/>
            <w:left w:val="none" w:sz="0" w:space="0" w:color="auto"/>
            <w:bottom w:val="none" w:sz="0" w:space="0" w:color="auto"/>
            <w:right w:val="none" w:sz="0" w:space="0" w:color="auto"/>
          </w:divBdr>
          <w:divsChild>
            <w:div w:id="1812748754">
              <w:marLeft w:val="0"/>
              <w:marRight w:val="0"/>
              <w:marTop w:val="0"/>
              <w:marBottom w:val="0"/>
              <w:divBdr>
                <w:top w:val="none" w:sz="0" w:space="0" w:color="auto"/>
                <w:left w:val="none" w:sz="0" w:space="0" w:color="auto"/>
                <w:bottom w:val="none" w:sz="0" w:space="0" w:color="auto"/>
                <w:right w:val="none" w:sz="0" w:space="0" w:color="auto"/>
              </w:divBdr>
            </w:div>
          </w:divsChild>
        </w:div>
        <w:div w:id="1578663169">
          <w:marLeft w:val="0"/>
          <w:marRight w:val="0"/>
          <w:marTop w:val="0"/>
          <w:marBottom w:val="0"/>
          <w:divBdr>
            <w:top w:val="none" w:sz="0" w:space="0" w:color="auto"/>
            <w:left w:val="none" w:sz="0" w:space="0" w:color="auto"/>
            <w:bottom w:val="none" w:sz="0" w:space="0" w:color="auto"/>
            <w:right w:val="none" w:sz="0" w:space="0" w:color="auto"/>
          </w:divBdr>
          <w:divsChild>
            <w:div w:id="304705136">
              <w:marLeft w:val="0"/>
              <w:marRight w:val="0"/>
              <w:marTop w:val="0"/>
              <w:marBottom w:val="0"/>
              <w:divBdr>
                <w:top w:val="none" w:sz="0" w:space="0" w:color="auto"/>
                <w:left w:val="none" w:sz="0" w:space="0" w:color="auto"/>
                <w:bottom w:val="none" w:sz="0" w:space="0" w:color="auto"/>
                <w:right w:val="none" w:sz="0" w:space="0" w:color="auto"/>
              </w:divBdr>
            </w:div>
            <w:div w:id="1391885341">
              <w:marLeft w:val="0"/>
              <w:marRight w:val="0"/>
              <w:marTop w:val="0"/>
              <w:marBottom w:val="0"/>
              <w:divBdr>
                <w:top w:val="none" w:sz="0" w:space="0" w:color="auto"/>
                <w:left w:val="none" w:sz="0" w:space="0" w:color="auto"/>
                <w:bottom w:val="none" w:sz="0" w:space="0" w:color="auto"/>
                <w:right w:val="none" w:sz="0" w:space="0" w:color="auto"/>
              </w:divBdr>
            </w:div>
            <w:div w:id="1966811344">
              <w:marLeft w:val="0"/>
              <w:marRight w:val="0"/>
              <w:marTop w:val="0"/>
              <w:marBottom w:val="0"/>
              <w:divBdr>
                <w:top w:val="none" w:sz="0" w:space="0" w:color="auto"/>
                <w:left w:val="none" w:sz="0" w:space="0" w:color="auto"/>
                <w:bottom w:val="none" w:sz="0" w:space="0" w:color="auto"/>
                <w:right w:val="none" w:sz="0" w:space="0" w:color="auto"/>
              </w:divBdr>
            </w:div>
          </w:divsChild>
        </w:div>
        <w:div w:id="1644386648">
          <w:marLeft w:val="0"/>
          <w:marRight w:val="0"/>
          <w:marTop w:val="0"/>
          <w:marBottom w:val="0"/>
          <w:divBdr>
            <w:top w:val="none" w:sz="0" w:space="0" w:color="auto"/>
            <w:left w:val="none" w:sz="0" w:space="0" w:color="auto"/>
            <w:bottom w:val="none" w:sz="0" w:space="0" w:color="auto"/>
            <w:right w:val="none" w:sz="0" w:space="0" w:color="auto"/>
          </w:divBdr>
          <w:divsChild>
            <w:div w:id="1765691343">
              <w:marLeft w:val="0"/>
              <w:marRight w:val="0"/>
              <w:marTop w:val="0"/>
              <w:marBottom w:val="0"/>
              <w:divBdr>
                <w:top w:val="none" w:sz="0" w:space="0" w:color="auto"/>
                <w:left w:val="none" w:sz="0" w:space="0" w:color="auto"/>
                <w:bottom w:val="none" w:sz="0" w:space="0" w:color="auto"/>
                <w:right w:val="none" w:sz="0" w:space="0" w:color="auto"/>
              </w:divBdr>
            </w:div>
          </w:divsChild>
        </w:div>
        <w:div w:id="1653875049">
          <w:marLeft w:val="0"/>
          <w:marRight w:val="0"/>
          <w:marTop w:val="0"/>
          <w:marBottom w:val="0"/>
          <w:divBdr>
            <w:top w:val="none" w:sz="0" w:space="0" w:color="auto"/>
            <w:left w:val="none" w:sz="0" w:space="0" w:color="auto"/>
            <w:bottom w:val="none" w:sz="0" w:space="0" w:color="auto"/>
            <w:right w:val="none" w:sz="0" w:space="0" w:color="auto"/>
          </w:divBdr>
          <w:divsChild>
            <w:div w:id="1200554847">
              <w:marLeft w:val="0"/>
              <w:marRight w:val="0"/>
              <w:marTop w:val="0"/>
              <w:marBottom w:val="0"/>
              <w:divBdr>
                <w:top w:val="none" w:sz="0" w:space="0" w:color="auto"/>
                <w:left w:val="none" w:sz="0" w:space="0" w:color="auto"/>
                <w:bottom w:val="none" w:sz="0" w:space="0" w:color="auto"/>
                <w:right w:val="none" w:sz="0" w:space="0" w:color="auto"/>
              </w:divBdr>
            </w:div>
          </w:divsChild>
        </w:div>
        <w:div w:id="1654865881">
          <w:marLeft w:val="0"/>
          <w:marRight w:val="0"/>
          <w:marTop w:val="0"/>
          <w:marBottom w:val="0"/>
          <w:divBdr>
            <w:top w:val="none" w:sz="0" w:space="0" w:color="auto"/>
            <w:left w:val="none" w:sz="0" w:space="0" w:color="auto"/>
            <w:bottom w:val="none" w:sz="0" w:space="0" w:color="auto"/>
            <w:right w:val="none" w:sz="0" w:space="0" w:color="auto"/>
          </w:divBdr>
          <w:divsChild>
            <w:div w:id="1028024063">
              <w:marLeft w:val="0"/>
              <w:marRight w:val="0"/>
              <w:marTop w:val="0"/>
              <w:marBottom w:val="0"/>
              <w:divBdr>
                <w:top w:val="none" w:sz="0" w:space="0" w:color="auto"/>
                <w:left w:val="none" w:sz="0" w:space="0" w:color="auto"/>
                <w:bottom w:val="none" w:sz="0" w:space="0" w:color="auto"/>
                <w:right w:val="none" w:sz="0" w:space="0" w:color="auto"/>
              </w:divBdr>
            </w:div>
          </w:divsChild>
        </w:div>
        <w:div w:id="1671054390">
          <w:marLeft w:val="0"/>
          <w:marRight w:val="0"/>
          <w:marTop w:val="0"/>
          <w:marBottom w:val="0"/>
          <w:divBdr>
            <w:top w:val="none" w:sz="0" w:space="0" w:color="auto"/>
            <w:left w:val="none" w:sz="0" w:space="0" w:color="auto"/>
            <w:bottom w:val="none" w:sz="0" w:space="0" w:color="auto"/>
            <w:right w:val="none" w:sz="0" w:space="0" w:color="auto"/>
          </w:divBdr>
          <w:divsChild>
            <w:div w:id="400063713">
              <w:marLeft w:val="0"/>
              <w:marRight w:val="0"/>
              <w:marTop w:val="0"/>
              <w:marBottom w:val="0"/>
              <w:divBdr>
                <w:top w:val="none" w:sz="0" w:space="0" w:color="auto"/>
                <w:left w:val="none" w:sz="0" w:space="0" w:color="auto"/>
                <w:bottom w:val="none" w:sz="0" w:space="0" w:color="auto"/>
                <w:right w:val="none" w:sz="0" w:space="0" w:color="auto"/>
              </w:divBdr>
            </w:div>
          </w:divsChild>
        </w:div>
        <w:div w:id="1690135598">
          <w:marLeft w:val="0"/>
          <w:marRight w:val="0"/>
          <w:marTop w:val="0"/>
          <w:marBottom w:val="0"/>
          <w:divBdr>
            <w:top w:val="none" w:sz="0" w:space="0" w:color="auto"/>
            <w:left w:val="none" w:sz="0" w:space="0" w:color="auto"/>
            <w:bottom w:val="none" w:sz="0" w:space="0" w:color="auto"/>
            <w:right w:val="none" w:sz="0" w:space="0" w:color="auto"/>
          </w:divBdr>
          <w:divsChild>
            <w:div w:id="357631676">
              <w:marLeft w:val="0"/>
              <w:marRight w:val="0"/>
              <w:marTop w:val="0"/>
              <w:marBottom w:val="0"/>
              <w:divBdr>
                <w:top w:val="none" w:sz="0" w:space="0" w:color="auto"/>
                <w:left w:val="none" w:sz="0" w:space="0" w:color="auto"/>
                <w:bottom w:val="none" w:sz="0" w:space="0" w:color="auto"/>
                <w:right w:val="none" w:sz="0" w:space="0" w:color="auto"/>
              </w:divBdr>
            </w:div>
          </w:divsChild>
        </w:div>
        <w:div w:id="1693414620">
          <w:marLeft w:val="0"/>
          <w:marRight w:val="0"/>
          <w:marTop w:val="0"/>
          <w:marBottom w:val="0"/>
          <w:divBdr>
            <w:top w:val="none" w:sz="0" w:space="0" w:color="auto"/>
            <w:left w:val="none" w:sz="0" w:space="0" w:color="auto"/>
            <w:bottom w:val="none" w:sz="0" w:space="0" w:color="auto"/>
            <w:right w:val="none" w:sz="0" w:space="0" w:color="auto"/>
          </w:divBdr>
          <w:divsChild>
            <w:div w:id="912741461">
              <w:marLeft w:val="0"/>
              <w:marRight w:val="0"/>
              <w:marTop w:val="0"/>
              <w:marBottom w:val="0"/>
              <w:divBdr>
                <w:top w:val="none" w:sz="0" w:space="0" w:color="auto"/>
                <w:left w:val="none" w:sz="0" w:space="0" w:color="auto"/>
                <w:bottom w:val="none" w:sz="0" w:space="0" w:color="auto"/>
                <w:right w:val="none" w:sz="0" w:space="0" w:color="auto"/>
              </w:divBdr>
            </w:div>
          </w:divsChild>
        </w:div>
        <w:div w:id="1697730776">
          <w:marLeft w:val="0"/>
          <w:marRight w:val="0"/>
          <w:marTop w:val="0"/>
          <w:marBottom w:val="0"/>
          <w:divBdr>
            <w:top w:val="none" w:sz="0" w:space="0" w:color="auto"/>
            <w:left w:val="none" w:sz="0" w:space="0" w:color="auto"/>
            <w:bottom w:val="none" w:sz="0" w:space="0" w:color="auto"/>
            <w:right w:val="none" w:sz="0" w:space="0" w:color="auto"/>
          </w:divBdr>
          <w:divsChild>
            <w:div w:id="1763337492">
              <w:marLeft w:val="0"/>
              <w:marRight w:val="0"/>
              <w:marTop w:val="0"/>
              <w:marBottom w:val="0"/>
              <w:divBdr>
                <w:top w:val="none" w:sz="0" w:space="0" w:color="auto"/>
                <w:left w:val="none" w:sz="0" w:space="0" w:color="auto"/>
                <w:bottom w:val="none" w:sz="0" w:space="0" w:color="auto"/>
                <w:right w:val="none" w:sz="0" w:space="0" w:color="auto"/>
              </w:divBdr>
            </w:div>
          </w:divsChild>
        </w:div>
        <w:div w:id="1701972316">
          <w:marLeft w:val="0"/>
          <w:marRight w:val="0"/>
          <w:marTop w:val="0"/>
          <w:marBottom w:val="0"/>
          <w:divBdr>
            <w:top w:val="none" w:sz="0" w:space="0" w:color="auto"/>
            <w:left w:val="none" w:sz="0" w:space="0" w:color="auto"/>
            <w:bottom w:val="none" w:sz="0" w:space="0" w:color="auto"/>
            <w:right w:val="none" w:sz="0" w:space="0" w:color="auto"/>
          </w:divBdr>
          <w:divsChild>
            <w:div w:id="301540176">
              <w:marLeft w:val="0"/>
              <w:marRight w:val="0"/>
              <w:marTop w:val="0"/>
              <w:marBottom w:val="0"/>
              <w:divBdr>
                <w:top w:val="none" w:sz="0" w:space="0" w:color="auto"/>
                <w:left w:val="none" w:sz="0" w:space="0" w:color="auto"/>
                <w:bottom w:val="none" w:sz="0" w:space="0" w:color="auto"/>
                <w:right w:val="none" w:sz="0" w:space="0" w:color="auto"/>
              </w:divBdr>
            </w:div>
            <w:div w:id="374693792">
              <w:marLeft w:val="0"/>
              <w:marRight w:val="0"/>
              <w:marTop w:val="0"/>
              <w:marBottom w:val="0"/>
              <w:divBdr>
                <w:top w:val="none" w:sz="0" w:space="0" w:color="auto"/>
                <w:left w:val="none" w:sz="0" w:space="0" w:color="auto"/>
                <w:bottom w:val="none" w:sz="0" w:space="0" w:color="auto"/>
                <w:right w:val="none" w:sz="0" w:space="0" w:color="auto"/>
              </w:divBdr>
            </w:div>
            <w:div w:id="550044330">
              <w:marLeft w:val="0"/>
              <w:marRight w:val="0"/>
              <w:marTop w:val="0"/>
              <w:marBottom w:val="0"/>
              <w:divBdr>
                <w:top w:val="none" w:sz="0" w:space="0" w:color="auto"/>
                <w:left w:val="none" w:sz="0" w:space="0" w:color="auto"/>
                <w:bottom w:val="none" w:sz="0" w:space="0" w:color="auto"/>
                <w:right w:val="none" w:sz="0" w:space="0" w:color="auto"/>
              </w:divBdr>
            </w:div>
            <w:div w:id="797719732">
              <w:marLeft w:val="0"/>
              <w:marRight w:val="0"/>
              <w:marTop w:val="0"/>
              <w:marBottom w:val="0"/>
              <w:divBdr>
                <w:top w:val="none" w:sz="0" w:space="0" w:color="auto"/>
                <w:left w:val="none" w:sz="0" w:space="0" w:color="auto"/>
                <w:bottom w:val="none" w:sz="0" w:space="0" w:color="auto"/>
                <w:right w:val="none" w:sz="0" w:space="0" w:color="auto"/>
              </w:divBdr>
            </w:div>
            <w:div w:id="1100297810">
              <w:marLeft w:val="0"/>
              <w:marRight w:val="0"/>
              <w:marTop w:val="0"/>
              <w:marBottom w:val="0"/>
              <w:divBdr>
                <w:top w:val="none" w:sz="0" w:space="0" w:color="auto"/>
                <w:left w:val="none" w:sz="0" w:space="0" w:color="auto"/>
                <w:bottom w:val="none" w:sz="0" w:space="0" w:color="auto"/>
                <w:right w:val="none" w:sz="0" w:space="0" w:color="auto"/>
              </w:divBdr>
            </w:div>
            <w:div w:id="1128277174">
              <w:marLeft w:val="0"/>
              <w:marRight w:val="0"/>
              <w:marTop w:val="0"/>
              <w:marBottom w:val="0"/>
              <w:divBdr>
                <w:top w:val="none" w:sz="0" w:space="0" w:color="auto"/>
                <w:left w:val="none" w:sz="0" w:space="0" w:color="auto"/>
                <w:bottom w:val="none" w:sz="0" w:space="0" w:color="auto"/>
                <w:right w:val="none" w:sz="0" w:space="0" w:color="auto"/>
              </w:divBdr>
            </w:div>
            <w:div w:id="1408841127">
              <w:marLeft w:val="0"/>
              <w:marRight w:val="0"/>
              <w:marTop w:val="0"/>
              <w:marBottom w:val="0"/>
              <w:divBdr>
                <w:top w:val="none" w:sz="0" w:space="0" w:color="auto"/>
                <w:left w:val="none" w:sz="0" w:space="0" w:color="auto"/>
                <w:bottom w:val="none" w:sz="0" w:space="0" w:color="auto"/>
                <w:right w:val="none" w:sz="0" w:space="0" w:color="auto"/>
              </w:divBdr>
            </w:div>
            <w:div w:id="1426801056">
              <w:marLeft w:val="0"/>
              <w:marRight w:val="0"/>
              <w:marTop w:val="0"/>
              <w:marBottom w:val="0"/>
              <w:divBdr>
                <w:top w:val="none" w:sz="0" w:space="0" w:color="auto"/>
                <w:left w:val="none" w:sz="0" w:space="0" w:color="auto"/>
                <w:bottom w:val="none" w:sz="0" w:space="0" w:color="auto"/>
                <w:right w:val="none" w:sz="0" w:space="0" w:color="auto"/>
              </w:divBdr>
            </w:div>
            <w:div w:id="1490441269">
              <w:marLeft w:val="0"/>
              <w:marRight w:val="0"/>
              <w:marTop w:val="0"/>
              <w:marBottom w:val="0"/>
              <w:divBdr>
                <w:top w:val="none" w:sz="0" w:space="0" w:color="auto"/>
                <w:left w:val="none" w:sz="0" w:space="0" w:color="auto"/>
                <w:bottom w:val="none" w:sz="0" w:space="0" w:color="auto"/>
                <w:right w:val="none" w:sz="0" w:space="0" w:color="auto"/>
              </w:divBdr>
            </w:div>
            <w:div w:id="1677420352">
              <w:marLeft w:val="0"/>
              <w:marRight w:val="0"/>
              <w:marTop w:val="0"/>
              <w:marBottom w:val="0"/>
              <w:divBdr>
                <w:top w:val="none" w:sz="0" w:space="0" w:color="auto"/>
                <w:left w:val="none" w:sz="0" w:space="0" w:color="auto"/>
                <w:bottom w:val="none" w:sz="0" w:space="0" w:color="auto"/>
                <w:right w:val="none" w:sz="0" w:space="0" w:color="auto"/>
              </w:divBdr>
            </w:div>
            <w:div w:id="1869027348">
              <w:marLeft w:val="0"/>
              <w:marRight w:val="0"/>
              <w:marTop w:val="0"/>
              <w:marBottom w:val="0"/>
              <w:divBdr>
                <w:top w:val="none" w:sz="0" w:space="0" w:color="auto"/>
                <w:left w:val="none" w:sz="0" w:space="0" w:color="auto"/>
                <w:bottom w:val="none" w:sz="0" w:space="0" w:color="auto"/>
                <w:right w:val="none" w:sz="0" w:space="0" w:color="auto"/>
              </w:divBdr>
            </w:div>
            <w:div w:id="1964337842">
              <w:marLeft w:val="0"/>
              <w:marRight w:val="0"/>
              <w:marTop w:val="0"/>
              <w:marBottom w:val="0"/>
              <w:divBdr>
                <w:top w:val="none" w:sz="0" w:space="0" w:color="auto"/>
                <w:left w:val="none" w:sz="0" w:space="0" w:color="auto"/>
                <w:bottom w:val="none" w:sz="0" w:space="0" w:color="auto"/>
                <w:right w:val="none" w:sz="0" w:space="0" w:color="auto"/>
              </w:divBdr>
            </w:div>
          </w:divsChild>
        </w:div>
        <w:div w:id="1708480045">
          <w:marLeft w:val="0"/>
          <w:marRight w:val="0"/>
          <w:marTop w:val="0"/>
          <w:marBottom w:val="0"/>
          <w:divBdr>
            <w:top w:val="none" w:sz="0" w:space="0" w:color="auto"/>
            <w:left w:val="none" w:sz="0" w:space="0" w:color="auto"/>
            <w:bottom w:val="none" w:sz="0" w:space="0" w:color="auto"/>
            <w:right w:val="none" w:sz="0" w:space="0" w:color="auto"/>
          </w:divBdr>
          <w:divsChild>
            <w:div w:id="6759706">
              <w:marLeft w:val="0"/>
              <w:marRight w:val="0"/>
              <w:marTop w:val="0"/>
              <w:marBottom w:val="0"/>
              <w:divBdr>
                <w:top w:val="none" w:sz="0" w:space="0" w:color="auto"/>
                <w:left w:val="none" w:sz="0" w:space="0" w:color="auto"/>
                <w:bottom w:val="none" w:sz="0" w:space="0" w:color="auto"/>
                <w:right w:val="none" w:sz="0" w:space="0" w:color="auto"/>
              </w:divBdr>
            </w:div>
          </w:divsChild>
        </w:div>
        <w:div w:id="1733118598">
          <w:marLeft w:val="0"/>
          <w:marRight w:val="0"/>
          <w:marTop w:val="0"/>
          <w:marBottom w:val="0"/>
          <w:divBdr>
            <w:top w:val="none" w:sz="0" w:space="0" w:color="auto"/>
            <w:left w:val="none" w:sz="0" w:space="0" w:color="auto"/>
            <w:bottom w:val="none" w:sz="0" w:space="0" w:color="auto"/>
            <w:right w:val="none" w:sz="0" w:space="0" w:color="auto"/>
          </w:divBdr>
          <w:divsChild>
            <w:div w:id="119305287">
              <w:marLeft w:val="0"/>
              <w:marRight w:val="0"/>
              <w:marTop w:val="0"/>
              <w:marBottom w:val="0"/>
              <w:divBdr>
                <w:top w:val="none" w:sz="0" w:space="0" w:color="auto"/>
                <w:left w:val="none" w:sz="0" w:space="0" w:color="auto"/>
                <w:bottom w:val="none" w:sz="0" w:space="0" w:color="auto"/>
                <w:right w:val="none" w:sz="0" w:space="0" w:color="auto"/>
              </w:divBdr>
            </w:div>
            <w:div w:id="231894821">
              <w:marLeft w:val="0"/>
              <w:marRight w:val="0"/>
              <w:marTop w:val="0"/>
              <w:marBottom w:val="0"/>
              <w:divBdr>
                <w:top w:val="none" w:sz="0" w:space="0" w:color="auto"/>
                <w:left w:val="none" w:sz="0" w:space="0" w:color="auto"/>
                <w:bottom w:val="none" w:sz="0" w:space="0" w:color="auto"/>
                <w:right w:val="none" w:sz="0" w:space="0" w:color="auto"/>
              </w:divBdr>
            </w:div>
            <w:div w:id="517886962">
              <w:marLeft w:val="0"/>
              <w:marRight w:val="0"/>
              <w:marTop w:val="0"/>
              <w:marBottom w:val="0"/>
              <w:divBdr>
                <w:top w:val="none" w:sz="0" w:space="0" w:color="auto"/>
                <w:left w:val="none" w:sz="0" w:space="0" w:color="auto"/>
                <w:bottom w:val="none" w:sz="0" w:space="0" w:color="auto"/>
                <w:right w:val="none" w:sz="0" w:space="0" w:color="auto"/>
              </w:divBdr>
            </w:div>
            <w:div w:id="1052120159">
              <w:marLeft w:val="0"/>
              <w:marRight w:val="0"/>
              <w:marTop w:val="0"/>
              <w:marBottom w:val="0"/>
              <w:divBdr>
                <w:top w:val="none" w:sz="0" w:space="0" w:color="auto"/>
                <w:left w:val="none" w:sz="0" w:space="0" w:color="auto"/>
                <w:bottom w:val="none" w:sz="0" w:space="0" w:color="auto"/>
                <w:right w:val="none" w:sz="0" w:space="0" w:color="auto"/>
              </w:divBdr>
            </w:div>
            <w:div w:id="1267350858">
              <w:marLeft w:val="0"/>
              <w:marRight w:val="0"/>
              <w:marTop w:val="0"/>
              <w:marBottom w:val="0"/>
              <w:divBdr>
                <w:top w:val="none" w:sz="0" w:space="0" w:color="auto"/>
                <w:left w:val="none" w:sz="0" w:space="0" w:color="auto"/>
                <w:bottom w:val="none" w:sz="0" w:space="0" w:color="auto"/>
                <w:right w:val="none" w:sz="0" w:space="0" w:color="auto"/>
              </w:divBdr>
            </w:div>
            <w:div w:id="1921795722">
              <w:marLeft w:val="0"/>
              <w:marRight w:val="0"/>
              <w:marTop w:val="0"/>
              <w:marBottom w:val="0"/>
              <w:divBdr>
                <w:top w:val="none" w:sz="0" w:space="0" w:color="auto"/>
                <w:left w:val="none" w:sz="0" w:space="0" w:color="auto"/>
                <w:bottom w:val="none" w:sz="0" w:space="0" w:color="auto"/>
                <w:right w:val="none" w:sz="0" w:space="0" w:color="auto"/>
              </w:divBdr>
            </w:div>
            <w:div w:id="2059014708">
              <w:marLeft w:val="0"/>
              <w:marRight w:val="0"/>
              <w:marTop w:val="0"/>
              <w:marBottom w:val="0"/>
              <w:divBdr>
                <w:top w:val="none" w:sz="0" w:space="0" w:color="auto"/>
                <w:left w:val="none" w:sz="0" w:space="0" w:color="auto"/>
                <w:bottom w:val="none" w:sz="0" w:space="0" w:color="auto"/>
                <w:right w:val="none" w:sz="0" w:space="0" w:color="auto"/>
              </w:divBdr>
            </w:div>
            <w:div w:id="2066290445">
              <w:marLeft w:val="0"/>
              <w:marRight w:val="0"/>
              <w:marTop w:val="0"/>
              <w:marBottom w:val="0"/>
              <w:divBdr>
                <w:top w:val="none" w:sz="0" w:space="0" w:color="auto"/>
                <w:left w:val="none" w:sz="0" w:space="0" w:color="auto"/>
                <w:bottom w:val="none" w:sz="0" w:space="0" w:color="auto"/>
                <w:right w:val="none" w:sz="0" w:space="0" w:color="auto"/>
              </w:divBdr>
            </w:div>
          </w:divsChild>
        </w:div>
        <w:div w:id="1741638436">
          <w:marLeft w:val="0"/>
          <w:marRight w:val="0"/>
          <w:marTop w:val="0"/>
          <w:marBottom w:val="0"/>
          <w:divBdr>
            <w:top w:val="none" w:sz="0" w:space="0" w:color="auto"/>
            <w:left w:val="none" w:sz="0" w:space="0" w:color="auto"/>
            <w:bottom w:val="none" w:sz="0" w:space="0" w:color="auto"/>
            <w:right w:val="none" w:sz="0" w:space="0" w:color="auto"/>
          </w:divBdr>
          <w:divsChild>
            <w:div w:id="1585456443">
              <w:marLeft w:val="0"/>
              <w:marRight w:val="0"/>
              <w:marTop w:val="0"/>
              <w:marBottom w:val="0"/>
              <w:divBdr>
                <w:top w:val="none" w:sz="0" w:space="0" w:color="auto"/>
                <w:left w:val="none" w:sz="0" w:space="0" w:color="auto"/>
                <w:bottom w:val="none" w:sz="0" w:space="0" w:color="auto"/>
                <w:right w:val="none" w:sz="0" w:space="0" w:color="auto"/>
              </w:divBdr>
            </w:div>
          </w:divsChild>
        </w:div>
        <w:div w:id="1756051207">
          <w:marLeft w:val="0"/>
          <w:marRight w:val="0"/>
          <w:marTop w:val="0"/>
          <w:marBottom w:val="0"/>
          <w:divBdr>
            <w:top w:val="none" w:sz="0" w:space="0" w:color="auto"/>
            <w:left w:val="none" w:sz="0" w:space="0" w:color="auto"/>
            <w:bottom w:val="none" w:sz="0" w:space="0" w:color="auto"/>
            <w:right w:val="none" w:sz="0" w:space="0" w:color="auto"/>
          </w:divBdr>
          <w:divsChild>
            <w:div w:id="1293100437">
              <w:marLeft w:val="0"/>
              <w:marRight w:val="0"/>
              <w:marTop w:val="0"/>
              <w:marBottom w:val="0"/>
              <w:divBdr>
                <w:top w:val="none" w:sz="0" w:space="0" w:color="auto"/>
                <w:left w:val="none" w:sz="0" w:space="0" w:color="auto"/>
                <w:bottom w:val="none" w:sz="0" w:space="0" w:color="auto"/>
                <w:right w:val="none" w:sz="0" w:space="0" w:color="auto"/>
              </w:divBdr>
            </w:div>
          </w:divsChild>
        </w:div>
        <w:div w:id="1792550837">
          <w:marLeft w:val="0"/>
          <w:marRight w:val="0"/>
          <w:marTop w:val="0"/>
          <w:marBottom w:val="0"/>
          <w:divBdr>
            <w:top w:val="none" w:sz="0" w:space="0" w:color="auto"/>
            <w:left w:val="none" w:sz="0" w:space="0" w:color="auto"/>
            <w:bottom w:val="none" w:sz="0" w:space="0" w:color="auto"/>
            <w:right w:val="none" w:sz="0" w:space="0" w:color="auto"/>
          </w:divBdr>
          <w:divsChild>
            <w:div w:id="1866480093">
              <w:marLeft w:val="0"/>
              <w:marRight w:val="0"/>
              <w:marTop w:val="0"/>
              <w:marBottom w:val="0"/>
              <w:divBdr>
                <w:top w:val="none" w:sz="0" w:space="0" w:color="auto"/>
                <w:left w:val="none" w:sz="0" w:space="0" w:color="auto"/>
                <w:bottom w:val="none" w:sz="0" w:space="0" w:color="auto"/>
                <w:right w:val="none" w:sz="0" w:space="0" w:color="auto"/>
              </w:divBdr>
            </w:div>
          </w:divsChild>
        </w:div>
        <w:div w:id="1824930313">
          <w:marLeft w:val="0"/>
          <w:marRight w:val="0"/>
          <w:marTop w:val="0"/>
          <w:marBottom w:val="0"/>
          <w:divBdr>
            <w:top w:val="none" w:sz="0" w:space="0" w:color="auto"/>
            <w:left w:val="none" w:sz="0" w:space="0" w:color="auto"/>
            <w:bottom w:val="none" w:sz="0" w:space="0" w:color="auto"/>
            <w:right w:val="none" w:sz="0" w:space="0" w:color="auto"/>
          </w:divBdr>
          <w:divsChild>
            <w:div w:id="1159999331">
              <w:marLeft w:val="0"/>
              <w:marRight w:val="0"/>
              <w:marTop w:val="0"/>
              <w:marBottom w:val="0"/>
              <w:divBdr>
                <w:top w:val="none" w:sz="0" w:space="0" w:color="auto"/>
                <w:left w:val="none" w:sz="0" w:space="0" w:color="auto"/>
                <w:bottom w:val="none" w:sz="0" w:space="0" w:color="auto"/>
                <w:right w:val="none" w:sz="0" w:space="0" w:color="auto"/>
              </w:divBdr>
            </w:div>
            <w:div w:id="1933010283">
              <w:marLeft w:val="0"/>
              <w:marRight w:val="0"/>
              <w:marTop w:val="0"/>
              <w:marBottom w:val="0"/>
              <w:divBdr>
                <w:top w:val="none" w:sz="0" w:space="0" w:color="auto"/>
                <w:left w:val="none" w:sz="0" w:space="0" w:color="auto"/>
                <w:bottom w:val="none" w:sz="0" w:space="0" w:color="auto"/>
                <w:right w:val="none" w:sz="0" w:space="0" w:color="auto"/>
              </w:divBdr>
            </w:div>
          </w:divsChild>
        </w:div>
        <w:div w:id="1844971968">
          <w:marLeft w:val="0"/>
          <w:marRight w:val="0"/>
          <w:marTop w:val="0"/>
          <w:marBottom w:val="0"/>
          <w:divBdr>
            <w:top w:val="none" w:sz="0" w:space="0" w:color="auto"/>
            <w:left w:val="none" w:sz="0" w:space="0" w:color="auto"/>
            <w:bottom w:val="none" w:sz="0" w:space="0" w:color="auto"/>
            <w:right w:val="none" w:sz="0" w:space="0" w:color="auto"/>
          </w:divBdr>
          <w:divsChild>
            <w:div w:id="164901421">
              <w:marLeft w:val="0"/>
              <w:marRight w:val="0"/>
              <w:marTop w:val="0"/>
              <w:marBottom w:val="0"/>
              <w:divBdr>
                <w:top w:val="none" w:sz="0" w:space="0" w:color="auto"/>
                <w:left w:val="none" w:sz="0" w:space="0" w:color="auto"/>
                <w:bottom w:val="none" w:sz="0" w:space="0" w:color="auto"/>
                <w:right w:val="none" w:sz="0" w:space="0" w:color="auto"/>
              </w:divBdr>
            </w:div>
          </w:divsChild>
        </w:div>
        <w:div w:id="1855800418">
          <w:marLeft w:val="0"/>
          <w:marRight w:val="0"/>
          <w:marTop w:val="0"/>
          <w:marBottom w:val="0"/>
          <w:divBdr>
            <w:top w:val="none" w:sz="0" w:space="0" w:color="auto"/>
            <w:left w:val="none" w:sz="0" w:space="0" w:color="auto"/>
            <w:bottom w:val="none" w:sz="0" w:space="0" w:color="auto"/>
            <w:right w:val="none" w:sz="0" w:space="0" w:color="auto"/>
          </w:divBdr>
          <w:divsChild>
            <w:div w:id="221451745">
              <w:marLeft w:val="0"/>
              <w:marRight w:val="0"/>
              <w:marTop w:val="0"/>
              <w:marBottom w:val="0"/>
              <w:divBdr>
                <w:top w:val="none" w:sz="0" w:space="0" w:color="auto"/>
                <w:left w:val="none" w:sz="0" w:space="0" w:color="auto"/>
                <w:bottom w:val="none" w:sz="0" w:space="0" w:color="auto"/>
                <w:right w:val="none" w:sz="0" w:space="0" w:color="auto"/>
              </w:divBdr>
            </w:div>
          </w:divsChild>
        </w:div>
        <w:div w:id="1858932459">
          <w:marLeft w:val="0"/>
          <w:marRight w:val="0"/>
          <w:marTop w:val="0"/>
          <w:marBottom w:val="0"/>
          <w:divBdr>
            <w:top w:val="none" w:sz="0" w:space="0" w:color="auto"/>
            <w:left w:val="none" w:sz="0" w:space="0" w:color="auto"/>
            <w:bottom w:val="none" w:sz="0" w:space="0" w:color="auto"/>
            <w:right w:val="none" w:sz="0" w:space="0" w:color="auto"/>
          </w:divBdr>
          <w:divsChild>
            <w:div w:id="283510410">
              <w:marLeft w:val="0"/>
              <w:marRight w:val="0"/>
              <w:marTop w:val="0"/>
              <w:marBottom w:val="0"/>
              <w:divBdr>
                <w:top w:val="none" w:sz="0" w:space="0" w:color="auto"/>
                <w:left w:val="none" w:sz="0" w:space="0" w:color="auto"/>
                <w:bottom w:val="none" w:sz="0" w:space="0" w:color="auto"/>
                <w:right w:val="none" w:sz="0" w:space="0" w:color="auto"/>
              </w:divBdr>
            </w:div>
          </w:divsChild>
        </w:div>
        <w:div w:id="1860971899">
          <w:marLeft w:val="0"/>
          <w:marRight w:val="0"/>
          <w:marTop w:val="0"/>
          <w:marBottom w:val="0"/>
          <w:divBdr>
            <w:top w:val="none" w:sz="0" w:space="0" w:color="auto"/>
            <w:left w:val="none" w:sz="0" w:space="0" w:color="auto"/>
            <w:bottom w:val="none" w:sz="0" w:space="0" w:color="auto"/>
            <w:right w:val="none" w:sz="0" w:space="0" w:color="auto"/>
          </w:divBdr>
          <w:divsChild>
            <w:div w:id="489949023">
              <w:marLeft w:val="0"/>
              <w:marRight w:val="0"/>
              <w:marTop w:val="0"/>
              <w:marBottom w:val="0"/>
              <w:divBdr>
                <w:top w:val="none" w:sz="0" w:space="0" w:color="auto"/>
                <w:left w:val="none" w:sz="0" w:space="0" w:color="auto"/>
                <w:bottom w:val="none" w:sz="0" w:space="0" w:color="auto"/>
                <w:right w:val="none" w:sz="0" w:space="0" w:color="auto"/>
              </w:divBdr>
            </w:div>
            <w:div w:id="775368992">
              <w:marLeft w:val="0"/>
              <w:marRight w:val="0"/>
              <w:marTop w:val="0"/>
              <w:marBottom w:val="0"/>
              <w:divBdr>
                <w:top w:val="none" w:sz="0" w:space="0" w:color="auto"/>
                <w:left w:val="none" w:sz="0" w:space="0" w:color="auto"/>
                <w:bottom w:val="none" w:sz="0" w:space="0" w:color="auto"/>
                <w:right w:val="none" w:sz="0" w:space="0" w:color="auto"/>
              </w:divBdr>
            </w:div>
            <w:div w:id="1196575544">
              <w:marLeft w:val="0"/>
              <w:marRight w:val="0"/>
              <w:marTop w:val="0"/>
              <w:marBottom w:val="0"/>
              <w:divBdr>
                <w:top w:val="none" w:sz="0" w:space="0" w:color="auto"/>
                <w:left w:val="none" w:sz="0" w:space="0" w:color="auto"/>
                <w:bottom w:val="none" w:sz="0" w:space="0" w:color="auto"/>
                <w:right w:val="none" w:sz="0" w:space="0" w:color="auto"/>
              </w:divBdr>
            </w:div>
            <w:div w:id="1270284427">
              <w:marLeft w:val="0"/>
              <w:marRight w:val="0"/>
              <w:marTop w:val="0"/>
              <w:marBottom w:val="0"/>
              <w:divBdr>
                <w:top w:val="none" w:sz="0" w:space="0" w:color="auto"/>
                <w:left w:val="none" w:sz="0" w:space="0" w:color="auto"/>
                <w:bottom w:val="none" w:sz="0" w:space="0" w:color="auto"/>
                <w:right w:val="none" w:sz="0" w:space="0" w:color="auto"/>
              </w:divBdr>
            </w:div>
          </w:divsChild>
        </w:div>
        <w:div w:id="1875116710">
          <w:marLeft w:val="0"/>
          <w:marRight w:val="0"/>
          <w:marTop w:val="0"/>
          <w:marBottom w:val="0"/>
          <w:divBdr>
            <w:top w:val="none" w:sz="0" w:space="0" w:color="auto"/>
            <w:left w:val="none" w:sz="0" w:space="0" w:color="auto"/>
            <w:bottom w:val="none" w:sz="0" w:space="0" w:color="auto"/>
            <w:right w:val="none" w:sz="0" w:space="0" w:color="auto"/>
          </w:divBdr>
          <w:divsChild>
            <w:div w:id="542332773">
              <w:marLeft w:val="0"/>
              <w:marRight w:val="0"/>
              <w:marTop w:val="0"/>
              <w:marBottom w:val="0"/>
              <w:divBdr>
                <w:top w:val="none" w:sz="0" w:space="0" w:color="auto"/>
                <w:left w:val="none" w:sz="0" w:space="0" w:color="auto"/>
                <w:bottom w:val="none" w:sz="0" w:space="0" w:color="auto"/>
                <w:right w:val="none" w:sz="0" w:space="0" w:color="auto"/>
              </w:divBdr>
            </w:div>
          </w:divsChild>
        </w:div>
        <w:div w:id="1886485690">
          <w:marLeft w:val="0"/>
          <w:marRight w:val="0"/>
          <w:marTop w:val="0"/>
          <w:marBottom w:val="0"/>
          <w:divBdr>
            <w:top w:val="none" w:sz="0" w:space="0" w:color="auto"/>
            <w:left w:val="none" w:sz="0" w:space="0" w:color="auto"/>
            <w:bottom w:val="none" w:sz="0" w:space="0" w:color="auto"/>
            <w:right w:val="none" w:sz="0" w:space="0" w:color="auto"/>
          </w:divBdr>
          <w:divsChild>
            <w:div w:id="440225684">
              <w:marLeft w:val="0"/>
              <w:marRight w:val="0"/>
              <w:marTop w:val="0"/>
              <w:marBottom w:val="0"/>
              <w:divBdr>
                <w:top w:val="none" w:sz="0" w:space="0" w:color="auto"/>
                <w:left w:val="none" w:sz="0" w:space="0" w:color="auto"/>
                <w:bottom w:val="none" w:sz="0" w:space="0" w:color="auto"/>
                <w:right w:val="none" w:sz="0" w:space="0" w:color="auto"/>
              </w:divBdr>
            </w:div>
          </w:divsChild>
        </w:div>
        <w:div w:id="1890529731">
          <w:marLeft w:val="0"/>
          <w:marRight w:val="0"/>
          <w:marTop w:val="0"/>
          <w:marBottom w:val="0"/>
          <w:divBdr>
            <w:top w:val="none" w:sz="0" w:space="0" w:color="auto"/>
            <w:left w:val="none" w:sz="0" w:space="0" w:color="auto"/>
            <w:bottom w:val="none" w:sz="0" w:space="0" w:color="auto"/>
            <w:right w:val="none" w:sz="0" w:space="0" w:color="auto"/>
          </w:divBdr>
          <w:divsChild>
            <w:div w:id="491918209">
              <w:marLeft w:val="0"/>
              <w:marRight w:val="0"/>
              <w:marTop w:val="0"/>
              <w:marBottom w:val="0"/>
              <w:divBdr>
                <w:top w:val="none" w:sz="0" w:space="0" w:color="auto"/>
                <w:left w:val="none" w:sz="0" w:space="0" w:color="auto"/>
                <w:bottom w:val="none" w:sz="0" w:space="0" w:color="auto"/>
                <w:right w:val="none" w:sz="0" w:space="0" w:color="auto"/>
              </w:divBdr>
            </w:div>
            <w:div w:id="830297344">
              <w:marLeft w:val="0"/>
              <w:marRight w:val="0"/>
              <w:marTop w:val="0"/>
              <w:marBottom w:val="0"/>
              <w:divBdr>
                <w:top w:val="none" w:sz="0" w:space="0" w:color="auto"/>
                <w:left w:val="none" w:sz="0" w:space="0" w:color="auto"/>
                <w:bottom w:val="none" w:sz="0" w:space="0" w:color="auto"/>
                <w:right w:val="none" w:sz="0" w:space="0" w:color="auto"/>
              </w:divBdr>
            </w:div>
            <w:div w:id="1432702732">
              <w:marLeft w:val="0"/>
              <w:marRight w:val="0"/>
              <w:marTop w:val="0"/>
              <w:marBottom w:val="0"/>
              <w:divBdr>
                <w:top w:val="none" w:sz="0" w:space="0" w:color="auto"/>
                <w:left w:val="none" w:sz="0" w:space="0" w:color="auto"/>
                <w:bottom w:val="none" w:sz="0" w:space="0" w:color="auto"/>
                <w:right w:val="none" w:sz="0" w:space="0" w:color="auto"/>
              </w:divBdr>
            </w:div>
          </w:divsChild>
        </w:div>
        <w:div w:id="1898780348">
          <w:marLeft w:val="0"/>
          <w:marRight w:val="0"/>
          <w:marTop w:val="0"/>
          <w:marBottom w:val="0"/>
          <w:divBdr>
            <w:top w:val="none" w:sz="0" w:space="0" w:color="auto"/>
            <w:left w:val="none" w:sz="0" w:space="0" w:color="auto"/>
            <w:bottom w:val="none" w:sz="0" w:space="0" w:color="auto"/>
            <w:right w:val="none" w:sz="0" w:space="0" w:color="auto"/>
          </w:divBdr>
          <w:divsChild>
            <w:div w:id="808477059">
              <w:marLeft w:val="0"/>
              <w:marRight w:val="0"/>
              <w:marTop w:val="0"/>
              <w:marBottom w:val="0"/>
              <w:divBdr>
                <w:top w:val="none" w:sz="0" w:space="0" w:color="auto"/>
                <w:left w:val="none" w:sz="0" w:space="0" w:color="auto"/>
                <w:bottom w:val="none" w:sz="0" w:space="0" w:color="auto"/>
                <w:right w:val="none" w:sz="0" w:space="0" w:color="auto"/>
              </w:divBdr>
            </w:div>
          </w:divsChild>
        </w:div>
        <w:div w:id="1908228525">
          <w:marLeft w:val="0"/>
          <w:marRight w:val="0"/>
          <w:marTop w:val="0"/>
          <w:marBottom w:val="0"/>
          <w:divBdr>
            <w:top w:val="none" w:sz="0" w:space="0" w:color="auto"/>
            <w:left w:val="none" w:sz="0" w:space="0" w:color="auto"/>
            <w:bottom w:val="none" w:sz="0" w:space="0" w:color="auto"/>
            <w:right w:val="none" w:sz="0" w:space="0" w:color="auto"/>
          </w:divBdr>
          <w:divsChild>
            <w:div w:id="140847994">
              <w:marLeft w:val="0"/>
              <w:marRight w:val="0"/>
              <w:marTop w:val="0"/>
              <w:marBottom w:val="0"/>
              <w:divBdr>
                <w:top w:val="none" w:sz="0" w:space="0" w:color="auto"/>
                <w:left w:val="none" w:sz="0" w:space="0" w:color="auto"/>
                <w:bottom w:val="none" w:sz="0" w:space="0" w:color="auto"/>
                <w:right w:val="none" w:sz="0" w:space="0" w:color="auto"/>
              </w:divBdr>
            </w:div>
          </w:divsChild>
        </w:div>
        <w:div w:id="1911621362">
          <w:marLeft w:val="0"/>
          <w:marRight w:val="0"/>
          <w:marTop w:val="0"/>
          <w:marBottom w:val="0"/>
          <w:divBdr>
            <w:top w:val="none" w:sz="0" w:space="0" w:color="auto"/>
            <w:left w:val="none" w:sz="0" w:space="0" w:color="auto"/>
            <w:bottom w:val="none" w:sz="0" w:space="0" w:color="auto"/>
            <w:right w:val="none" w:sz="0" w:space="0" w:color="auto"/>
          </w:divBdr>
          <w:divsChild>
            <w:div w:id="1374573233">
              <w:marLeft w:val="0"/>
              <w:marRight w:val="0"/>
              <w:marTop w:val="0"/>
              <w:marBottom w:val="0"/>
              <w:divBdr>
                <w:top w:val="none" w:sz="0" w:space="0" w:color="auto"/>
                <w:left w:val="none" w:sz="0" w:space="0" w:color="auto"/>
                <w:bottom w:val="none" w:sz="0" w:space="0" w:color="auto"/>
                <w:right w:val="none" w:sz="0" w:space="0" w:color="auto"/>
              </w:divBdr>
            </w:div>
            <w:div w:id="1973553729">
              <w:marLeft w:val="0"/>
              <w:marRight w:val="0"/>
              <w:marTop w:val="0"/>
              <w:marBottom w:val="0"/>
              <w:divBdr>
                <w:top w:val="none" w:sz="0" w:space="0" w:color="auto"/>
                <w:left w:val="none" w:sz="0" w:space="0" w:color="auto"/>
                <w:bottom w:val="none" w:sz="0" w:space="0" w:color="auto"/>
                <w:right w:val="none" w:sz="0" w:space="0" w:color="auto"/>
              </w:divBdr>
            </w:div>
          </w:divsChild>
        </w:div>
        <w:div w:id="1930577612">
          <w:marLeft w:val="0"/>
          <w:marRight w:val="0"/>
          <w:marTop w:val="0"/>
          <w:marBottom w:val="0"/>
          <w:divBdr>
            <w:top w:val="none" w:sz="0" w:space="0" w:color="auto"/>
            <w:left w:val="none" w:sz="0" w:space="0" w:color="auto"/>
            <w:bottom w:val="none" w:sz="0" w:space="0" w:color="auto"/>
            <w:right w:val="none" w:sz="0" w:space="0" w:color="auto"/>
          </w:divBdr>
          <w:divsChild>
            <w:div w:id="752358517">
              <w:marLeft w:val="0"/>
              <w:marRight w:val="0"/>
              <w:marTop w:val="0"/>
              <w:marBottom w:val="0"/>
              <w:divBdr>
                <w:top w:val="none" w:sz="0" w:space="0" w:color="auto"/>
                <w:left w:val="none" w:sz="0" w:space="0" w:color="auto"/>
                <w:bottom w:val="none" w:sz="0" w:space="0" w:color="auto"/>
                <w:right w:val="none" w:sz="0" w:space="0" w:color="auto"/>
              </w:divBdr>
            </w:div>
            <w:div w:id="1397435158">
              <w:marLeft w:val="0"/>
              <w:marRight w:val="0"/>
              <w:marTop w:val="0"/>
              <w:marBottom w:val="0"/>
              <w:divBdr>
                <w:top w:val="none" w:sz="0" w:space="0" w:color="auto"/>
                <w:left w:val="none" w:sz="0" w:space="0" w:color="auto"/>
                <w:bottom w:val="none" w:sz="0" w:space="0" w:color="auto"/>
                <w:right w:val="none" w:sz="0" w:space="0" w:color="auto"/>
              </w:divBdr>
            </w:div>
          </w:divsChild>
        </w:div>
        <w:div w:id="1995841232">
          <w:marLeft w:val="0"/>
          <w:marRight w:val="0"/>
          <w:marTop w:val="0"/>
          <w:marBottom w:val="0"/>
          <w:divBdr>
            <w:top w:val="none" w:sz="0" w:space="0" w:color="auto"/>
            <w:left w:val="none" w:sz="0" w:space="0" w:color="auto"/>
            <w:bottom w:val="none" w:sz="0" w:space="0" w:color="auto"/>
            <w:right w:val="none" w:sz="0" w:space="0" w:color="auto"/>
          </w:divBdr>
          <w:divsChild>
            <w:div w:id="1164054482">
              <w:marLeft w:val="0"/>
              <w:marRight w:val="0"/>
              <w:marTop w:val="0"/>
              <w:marBottom w:val="0"/>
              <w:divBdr>
                <w:top w:val="none" w:sz="0" w:space="0" w:color="auto"/>
                <w:left w:val="none" w:sz="0" w:space="0" w:color="auto"/>
                <w:bottom w:val="none" w:sz="0" w:space="0" w:color="auto"/>
                <w:right w:val="none" w:sz="0" w:space="0" w:color="auto"/>
              </w:divBdr>
            </w:div>
          </w:divsChild>
        </w:div>
        <w:div w:id="1999188497">
          <w:marLeft w:val="0"/>
          <w:marRight w:val="0"/>
          <w:marTop w:val="0"/>
          <w:marBottom w:val="0"/>
          <w:divBdr>
            <w:top w:val="none" w:sz="0" w:space="0" w:color="auto"/>
            <w:left w:val="none" w:sz="0" w:space="0" w:color="auto"/>
            <w:bottom w:val="none" w:sz="0" w:space="0" w:color="auto"/>
            <w:right w:val="none" w:sz="0" w:space="0" w:color="auto"/>
          </w:divBdr>
          <w:divsChild>
            <w:div w:id="1913661145">
              <w:marLeft w:val="0"/>
              <w:marRight w:val="0"/>
              <w:marTop w:val="0"/>
              <w:marBottom w:val="0"/>
              <w:divBdr>
                <w:top w:val="none" w:sz="0" w:space="0" w:color="auto"/>
                <w:left w:val="none" w:sz="0" w:space="0" w:color="auto"/>
                <w:bottom w:val="none" w:sz="0" w:space="0" w:color="auto"/>
                <w:right w:val="none" w:sz="0" w:space="0" w:color="auto"/>
              </w:divBdr>
            </w:div>
          </w:divsChild>
        </w:div>
        <w:div w:id="2028748667">
          <w:marLeft w:val="0"/>
          <w:marRight w:val="0"/>
          <w:marTop w:val="0"/>
          <w:marBottom w:val="0"/>
          <w:divBdr>
            <w:top w:val="none" w:sz="0" w:space="0" w:color="auto"/>
            <w:left w:val="none" w:sz="0" w:space="0" w:color="auto"/>
            <w:bottom w:val="none" w:sz="0" w:space="0" w:color="auto"/>
            <w:right w:val="none" w:sz="0" w:space="0" w:color="auto"/>
          </w:divBdr>
          <w:divsChild>
            <w:div w:id="302464725">
              <w:marLeft w:val="0"/>
              <w:marRight w:val="0"/>
              <w:marTop w:val="0"/>
              <w:marBottom w:val="0"/>
              <w:divBdr>
                <w:top w:val="none" w:sz="0" w:space="0" w:color="auto"/>
                <w:left w:val="none" w:sz="0" w:space="0" w:color="auto"/>
                <w:bottom w:val="none" w:sz="0" w:space="0" w:color="auto"/>
                <w:right w:val="none" w:sz="0" w:space="0" w:color="auto"/>
              </w:divBdr>
            </w:div>
            <w:div w:id="1927689387">
              <w:marLeft w:val="0"/>
              <w:marRight w:val="0"/>
              <w:marTop w:val="0"/>
              <w:marBottom w:val="0"/>
              <w:divBdr>
                <w:top w:val="none" w:sz="0" w:space="0" w:color="auto"/>
                <w:left w:val="none" w:sz="0" w:space="0" w:color="auto"/>
                <w:bottom w:val="none" w:sz="0" w:space="0" w:color="auto"/>
                <w:right w:val="none" w:sz="0" w:space="0" w:color="auto"/>
              </w:divBdr>
            </w:div>
          </w:divsChild>
        </w:div>
        <w:div w:id="2045789364">
          <w:marLeft w:val="0"/>
          <w:marRight w:val="0"/>
          <w:marTop w:val="0"/>
          <w:marBottom w:val="0"/>
          <w:divBdr>
            <w:top w:val="none" w:sz="0" w:space="0" w:color="auto"/>
            <w:left w:val="none" w:sz="0" w:space="0" w:color="auto"/>
            <w:bottom w:val="none" w:sz="0" w:space="0" w:color="auto"/>
            <w:right w:val="none" w:sz="0" w:space="0" w:color="auto"/>
          </w:divBdr>
          <w:divsChild>
            <w:div w:id="1759980640">
              <w:marLeft w:val="0"/>
              <w:marRight w:val="0"/>
              <w:marTop w:val="0"/>
              <w:marBottom w:val="0"/>
              <w:divBdr>
                <w:top w:val="none" w:sz="0" w:space="0" w:color="auto"/>
                <w:left w:val="none" w:sz="0" w:space="0" w:color="auto"/>
                <w:bottom w:val="none" w:sz="0" w:space="0" w:color="auto"/>
                <w:right w:val="none" w:sz="0" w:space="0" w:color="auto"/>
              </w:divBdr>
            </w:div>
          </w:divsChild>
        </w:div>
        <w:div w:id="2062248691">
          <w:marLeft w:val="0"/>
          <w:marRight w:val="0"/>
          <w:marTop w:val="0"/>
          <w:marBottom w:val="0"/>
          <w:divBdr>
            <w:top w:val="none" w:sz="0" w:space="0" w:color="auto"/>
            <w:left w:val="none" w:sz="0" w:space="0" w:color="auto"/>
            <w:bottom w:val="none" w:sz="0" w:space="0" w:color="auto"/>
            <w:right w:val="none" w:sz="0" w:space="0" w:color="auto"/>
          </w:divBdr>
          <w:divsChild>
            <w:div w:id="1348404908">
              <w:marLeft w:val="0"/>
              <w:marRight w:val="0"/>
              <w:marTop w:val="0"/>
              <w:marBottom w:val="0"/>
              <w:divBdr>
                <w:top w:val="none" w:sz="0" w:space="0" w:color="auto"/>
                <w:left w:val="none" w:sz="0" w:space="0" w:color="auto"/>
                <w:bottom w:val="none" w:sz="0" w:space="0" w:color="auto"/>
                <w:right w:val="none" w:sz="0" w:space="0" w:color="auto"/>
              </w:divBdr>
            </w:div>
          </w:divsChild>
        </w:div>
        <w:div w:id="2067990747">
          <w:marLeft w:val="0"/>
          <w:marRight w:val="0"/>
          <w:marTop w:val="0"/>
          <w:marBottom w:val="0"/>
          <w:divBdr>
            <w:top w:val="none" w:sz="0" w:space="0" w:color="auto"/>
            <w:left w:val="none" w:sz="0" w:space="0" w:color="auto"/>
            <w:bottom w:val="none" w:sz="0" w:space="0" w:color="auto"/>
            <w:right w:val="none" w:sz="0" w:space="0" w:color="auto"/>
          </w:divBdr>
          <w:divsChild>
            <w:div w:id="297611701">
              <w:marLeft w:val="0"/>
              <w:marRight w:val="0"/>
              <w:marTop w:val="0"/>
              <w:marBottom w:val="0"/>
              <w:divBdr>
                <w:top w:val="none" w:sz="0" w:space="0" w:color="auto"/>
                <w:left w:val="none" w:sz="0" w:space="0" w:color="auto"/>
                <w:bottom w:val="none" w:sz="0" w:space="0" w:color="auto"/>
                <w:right w:val="none" w:sz="0" w:space="0" w:color="auto"/>
              </w:divBdr>
            </w:div>
          </w:divsChild>
        </w:div>
        <w:div w:id="2069723994">
          <w:marLeft w:val="0"/>
          <w:marRight w:val="0"/>
          <w:marTop w:val="0"/>
          <w:marBottom w:val="0"/>
          <w:divBdr>
            <w:top w:val="none" w:sz="0" w:space="0" w:color="auto"/>
            <w:left w:val="none" w:sz="0" w:space="0" w:color="auto"/>
            <w:bottom w:val="none" w:sz="0" w:space="0" w:color="auto"/>
            <w:right w:val="none" w:sz="0" w:space="0" w:color="auto"/>
          </w:divBdr>
          <w:divsChild>
            <w:div w:id="216207144">
              <w:marLeft w:val="0"/>
              <w:marRight w:val="0"/>
              <w:marTop w:val="0"/>
              <w:marBottom w:val="0"/>
              <w:divBdr>
                <w:top w:val="none" w:sz="0" w:space="0" w:color="auto"/>
                <w:left w:val="none" w:sz="0" w:space="0" w:color="auto"/>
                <w:bottom w:val="none" w:sz="0" w:space="0" w:color="auto"/>
                <w:right w:val="none" w:sz="0" w:space="0" w:color="auto"/>
              </w:divBdr>
            </w:div>
          </w:divsChild>
        </w:div>
        <w:div w:id="2073695090">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
            <w:div w:id="445269745">
              <w:marLeft w:val="0"/>
              <w:marRight w:val="0"/>
              <w:marTop w:val="0"/>
              <w:marBottom w:val="0"/>
              <w:divBdr>
                <w:top w:val="none" w:sz="0" w:space="0" w:color="auto"/>
                <w:left w:val="none" w:sz="0" w:space="0" w:color="auto"/>
                <w:bottom w:val="none" w:sz="0" w:space="0" w:color="auto"/>
                <w:right w:val="none" w:sz="0" w:space="0" w:color="auto"/>
              </w:divBdr>
            </w:div>
            <w:div w:id="565651415">
              <w:marLeft w:val="0"/>
              <w:marRight w:val="0"/>
              <w:marTop w:val="0"/>
              <w:marBottom w:val="0"/>
              <w:divBdr>
                <w:top w:val="none" w:sz="0" w:space="0" w:color="auto"/>
                <w:left w:val="none" w:sz="0" w:space="0" w:color="auto"/>
                <w:bottom w:val="none" w:sz="0" w:space="0" w:color="auto"/>
                <w:right w:val="none" w:sz="0" w:space="0" w:color="auto"/>
              </w:divBdr>
            </w:div>
            <w:div w:id="815149654">
              <w:marLeft w:val="0"/>
              <w:marRight w:val="0"/>
              <w:marTop w:val="0"/>
              <w:marBottom w:val="0"/>
              <w:divBdr>
                <w:top w:val="none" w:sz="0" w:space="0" w:color="auto"/>
                <w:left w:val="none" w:sz="0" w:space="0" w:color="auto"/>
                <w:bottom w:val="none" w:sz="0" w:space="0" w:color="auto"/>
                <w:right w:val="none" w:sz="0" w:space="0" w:color="auto"/>
              </w:divBdr>
            </w:div>
          </w:divsChild>
        </w:div>
        <w:div w:id="2104834394">
          <w:marLeft w:val="0"/>
          <w:marRight w:val="0"/>
          <w:marTop w:val="0"/>
          <w:marBottom w:val="0"/>
          <w:divBdr>
            <w:top w:val="none" w:sz="0" w:space="0" w:color="auto"/>
            <w:left w:val="none" w:sz="0" w:space="0" w:color="auto"/>
            <w:bottom w:val="none" w:sz="0" w:space="0" w:color="auto"/>
            <w:right w:val="none" w:sz="0" w:space="0" w:color="auto"/>
          </w:divBdr>
          <w:divsChild>
            <w:div w:id="209804137">
              <w:marLeft w:val="0"/>
              <w:marRight w:val="0"/>
              <w:marTop w:val="0"/>
              <w:marBottom w:val="0"/>
              <w:divBdr>
                <w:top w:val="none" w:sz="0" w:space="0" w:color="auto"/>
                <w:left w:val="none" w:sz="0" w:space="0" w:color="auto"/>
                <w:bottom w:val="none" w:sz="0" w:space="0" w:color="auto"/>
                <w:right w:val="none" w:sz="0" w:space="0" w:color="auto"/>
              </w:divBdr>
            </w:div>
            <w:div w:id="1326203205">
              <w:marLeft w:val="0"/>
              <w:marRight w:val="0"/>
              <w:marTop w:val="0"/>
              <w:marBottom w:val="0"/>
              <w:divBdr>
                <w:top w:val="none" w:sz="0" w:space="0" w:color="auto"/>
                <w:left w:val="none" w:sz="0" w:space="0" w:color="auto"/>
                <w:bottom w:val="none" w:sz="0" w:space="0" w:color="auto"/>
                <w:right w:val="none" w:sz="0" w:space="0" w:color="auto"/>
              </w:divBdr>
            </w:div>
            <w:div w:id="1489636652">
              <w:marLeft w:val="0"/>
              <w:marRight w:val="0"/>
              <w:marTop w:val="0"/>
              <w:marBottom w:val="0"/>
              <w:divBdr>
                <w:top w:val="none" w:sz="0" w:space="0" w:color="auto"/>
                <w:left w:val="none" w:sz="0" w:space="0" w:color="auto"/>
                <w:bottom w:val="none" w:sz="0" w:space="0" w:color="auto"/>
                <w:right w:val="none" w:sz="0" w:space="0" w:color="auto"/>
              </w:divBdr>
            </w:div>
            <w:div w:id="1826311075">
              <w:marLeft w:val="0"/>
              <w:marRight w:val="0"/>
              <w:marTop w:val="0"/>
              <w:marBottom w:val="0"/>
              <w:divBdr>
                <w:top w:val="none" w:sz="0" w:space="0" w:color="auto"/>
                <w:left w:val="none" w:sz="0" w:space="0" w:color="auto"/>
                <w:bottom w:val="none" w:sz="0" w:space="0" w:color="auto"/>
                <w:right w:val="none" w:sz="0" w:space="0" w:color="auto"/>
              </w:divBdr>
            </w:div>
          </w:divsChild>
        </w:div>
        <w:div w:id="2111468899">
          <w:marLeft w:val="0"/>
          <w:marRight w:val="0"/>
          <w:marTop w:val="0"/>
          <w:marBottom w:val="0"/>
          <w:divBdr>
            <w:top w:val="none" w:sz="0" w:space="0" w:color="auto"/>
            <w:left w:val="none" w:sz="0" w:space="0" w:color="auto"/>
            <w:bottom w:val="none" w:sz="0" w:space="0" w:color="auto"/>
            <w:right w:val="none" w:sz="0" w:space="0" w:color="auto"/>
          </w:divBdr>
          <w:divsChild>
            <w:div w:id="2060394988">
              <w:marLeft w:val="0"/>
              <w:marRight w:val="0"/>
              <w:marTop w:val="0"/>
              <w:marBottom w:val="0"/>
              <w:divBdr>
                <w:top w:val="none" w:sz="0" w:space="0" w:color="auto"/>
                <w:left w:val="none" w:sz="0" w:space="0" w:color="auto"/>
                <w:bottom w:val="none" w:sz="0" w:space="0" w:color="auto"/>
                <w:right w:val="none" w:sz="0" w:space="0" w:color="auto"/>
              </w:divBdr>
            </w:div>
          </w:divsChild>
        </w:div>
        <w:div w:id="2114859532">
          <w:marLeft w:val="0"/>
          <w:marRight w:val="0"/>
          <w:marTop w:val="0"/>
          <w:marBottom w:val="0"/>
          <w:divBdr>
            <w:top w:val="none" w:sz="0" w:space="0" w:color="auto"/>
            <w:left w:val="none" w:sz="0" w:space="0" w:color="auto"/>
            <w:bottom w:val="none" w:sz="0" w:space="0" w:color="auto"/>
            <w:right w:val="none" w:sz="0" w:space="0" w:color="auto"/>
          </w:divBdr>
          <w:divsChild>
            <w:div w:id="257444912">
              <w:marLeft w:val="0"/>
              <w:marRight w:val="0"/>
              <w:marTop w:val="0"/>
              <w:marBottom w:val="0"/>
              <w:divBdr>
                <w:top w:val="none" w:sz="0" w:space="0" w:color="auto"/>
                <w:left w:val="none" w:sz="0" w:space="0" w:color="auto"/>
                <w:bottom w:val="none" w:sz="0" w:space="0" w:color="auto"/>
                <w:right w:val="none" w:sz="0" w:space="0" w:color="auto"/>
              </w:divBdr>
            </w:div>
          </w:divsChild>
        </w:div>
        <w:div w:id="2117866026">
          <w:marLeft w:val="0"/>
          <w:marRight w:val="0"/>
          <w:marTop w:val="0"/>
          <w:marBottom w:val="0"/>
          <w:divBdr>
            <w:top w:val="none" w:sz="0" w:space="0" w:color="auto"/>
            <w:left w:val="none" w:sz="0" w:space="0" w:color="auto"/>
            <w:bottom w:val="none" w:sz="0" w:space="0" w:color="auto"/>
            <w:right w:val="none" w:sz="0" w:space="0" w:color="auto"/>
          </w:divBdr>
          <w:divsChild>
            <w:div w:id="647322409">
              <w:marLeft w:val="0"/>
              <w:marRight w:val="0"/>
              <w:marTop w:val="0"/>
              <w:marBottom w:val="0"/>
              <w:divBdr>
                <w:top w:val="none" w:sz="0" w:space="0" w:color="auto"/>
                <w:left w:val="none" w:sz="0" w:space="0" w:color="auto"/>
                <w:bottom w:val="none" w:sz="0" w:space="0" w:color="auto"/>
                <w:right w:val="none" w:sz="0" w:space="0" w:color="auto"/>
              </w:divBdr>
            </w:div>
            <w:div w:id="1338381393">
              <w:marLeft w:val="0"/>
              <w:marRight w:val="0"/>
              <w:marTop w:val="0"/>
              <w:marBottom w:val="0"/>
              <w:divBdr>
                <w:top w:val="none" w:sz="0" w:space="0" w:color="auto"/>
                <w:left w:val="none" w:sz="0" w:space="0" w:color="auto"/>
                <w:bottom w:val="none" w:sz="0" w:space="0" w:color="auto"/>
                <w:right w:val="none" w:sz="0" w:space="0" w:color="auto"/>
              </w:divBdr>
            </w:div>
            <w:div w:id="2039039741">
              <w:marLeft w:val="0"/>
              <w:marRight w:val="0"/>
              <w:marTop w:val="0"/>
              <w:marBottom w:val="0"/>
              <w:divBdr>
                <w:top w:val="none" w:sz="0" w:space="0" w:color="auto"/>
                <w:left w:val="none" w:sz="0" w:space="0" w:color="auto"/>
                <w:bottom w:val="none" w:sz="0" w:space="0" w:color="auto"/>
                <w:right w:val="none" w:sz="0" w:space="0" w:color="auto"/>
              </w:divBdr>
            </w:div>
          </w:divsChild>
        </w:div>
        <w:div w:id="2128499894">
          <w:marLeft w:val="0"/>
          <w:marRight w:val="0"/>
          <w:marTop w:val="0"/>
          <w:marBottom w:val="0"/>
          <w:divBdr>
            <w:top w:val="none" w:sz="0" w:space="0" w:color="auto"/>
            <w:left w:val="none" w:sz="0" w:space="0" w:color="auto"/>
            <w:bottom w:val="none" w:sz="0" w:space="0" w:color="auto"/>
            <w:right w:val="none" w:sz="0" w:space="0" w:color="auto"/>
          </w:divBdr>
          <w:divsChild>
            <w:div w:id="778764805">
              <w:marLeft w:val="0"/>
              <w:marRight w:val="0"/>
              <w:marTop w:val="0"/>
              <w:marBottom w:val="0"/>
              <w:divBdr>
                <w:top w:val="none" w:sz="0" w:space="0" w:color="auto"/>
                <w:left w:val="none" w:sz="0" w:space="0" w:color="auto"/>
                <w:bottom w:val="none" w:sz="0" w:space="0" w:color="auto"/>
                <w:right w:val="none" w:sz="0" w:space="0" w:color="auto"/>
              </w:divBdr>
            </w:div>
          </w:divsChild>
        </w:div>
        <w:div w:id="2130053816">
          <w:marLeft w:val="0"/>
          <w:marRight w:val="0"/>
          <w:marTop w:val="0"/>
          <w:marBottom w:val="0"/>
          <w:divBdr>
            <w:top w:val="none" w:sz="0" w:space="0" w:color="auto"/>
            <w:left w:val="none" w:sz="0" w:space="0" w:color="auto"/>
            <w:bottom w:val="none" w:sz="0" w:space="0" w:color="auto"/>
            <w:right w:val="none" w:sz="0" w:space="0" w:color="auto"/>
          </w:divBdr>
          <w:divsChild>
            <w:div w:id="590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630">
      <w:bodyDiv w:val="1"/>
      <w:marLeft w:val="0"/>
      <w:marRight w:val="0"/>
      <w:marTop w:val="0"/>
      <w:marBottom w:val="0"/>
      <w:divBdr>
        <w:top w:val="none" w:sz="0" w:space="0" w:color="auto"/>
        <w:left w:val="none" w:sz="0" w:space="0" w:color="auto"/>
        <w:bottom w:val="none" w:sz="0" w:space="0" w:color="auto"/>
        <w:right w:val="none" w:sz="0" w:space="0" w:color="auto"/>
      </w:divBdr>
      <w:divsChild>
        <w:div w:id="964314942">
          <w:marLeft w:val="0"/>
          <w:marRight w:val="0"/>
          <w:marTop w:val="0"/>
          <w:marBottom w:val="0"/>
          <w:divBdr>
            <w:top w:val="none" w:sz="0" w:space="0" w:color="auto"/>
            <w:left w:val="none" w:sz="0" w:space="0" w:color="auto"/>
            <w:bottom w:val="none" w:sz="0" w:space="0" w:color="auto"/>
            <w:right w:val="none" w:sz="0" w:space="0" w:color="auto"/>
          </w:divBdr>
        </w:div>
        <w:div w:id="1077483581">
          <w:marLeft w:val="0"/>
          <w:marRight w:val="0"/>
          <w:marTop w:val="0"/>
          <w:marBottom w:val="0"/>
          <w:divBdr>
            <w:top w:val="none" w:sz="0" w:space="0" w:color="auto"/>
            <w:left w:val="none" w:sz="0" w:space="0" w:color="auto"/>
            <w:bottom w:val="none" w:sz="0" w:space="0" w:color="auto"/>
            <w:right w:val="none" w:sz="0" w:space="0" w:color="auto"/>
          </w:divBdr>
        </w:div>
        <w:div w:id="1828665764">
          <w:marLeft w:val="0"/>
          <w:marRight w:val="0"/>
          <w:marTop w:val="0"/>
          <w:marBottom w:val="0"/>
          <w:divBdr>
            <w:top w:val="none" w:sz="0" w:space="0" w:color="auto"/>
            <w:left w:val="none" w:sz="0" w:space="0" w:color="auto"/>
            <w:bottom w:val="none" w:sz="0" w:space="0" w:color="auto"/>
            <w:right w:val="none" w:sz="0" w:space="0" w:color="auto"/>
          </w:divBdr>
        </w:div>
      </w:divsChild>
    </w:div>
    <w:div w:id="1853184878">
      <w:bodyDiv w:val="1"/>
      <w:marLeft w:val="0"/>
      <w:marRight w:val="0"/>
      <w:marTop w:val="0"/>
      <w:marBottom w:val="0"/>
      <w:divBdr>
        <w:top w:val="none" w:sz="0" w:space="0" w:color="auto"/>
        <w:left w:val="none" w:sz="0" w:space="0" w:color="auto"/>
        <w:bottom w:val="none" w:sz="0" w:space="0" w:color="auto"/>
        <w:right w:val="none" w:sz="0" w:space="0" w:color="auto"/>
      </w:divBdr>
      <w:divsChild>
        <w:div w:id="67534649">
          <w:marLeft w:val="0"/>
          <w:marRight w:val="0"/>
          <w:marTop w:val="0"/>
          <w:marBottom w:val="0"/>
          <w:divBdr>
            <w:top w:val="none" w:sz="0" w:space="0" w:color="auto"/>
            <w:left w:val="none" w:sz="0" w:space="0" w:color="auto"/>
            <w:bottom w:val="none" w:sz="0" w:space="0" w:color="auto"/>
            <w:right w:val="none" w:sz="0" w:space="0" w:color="auto"/>
          </w:divBdr>
          <w:divsChild>
            <w:div w:id="253590110">
              <w:marLeft w:val="0"/>
              <w:marRight w:val="0"/>
              <w:marTop w:val="0"/>
              <w:marBottom w:val="0"/>
              <w:divBdr>
                <w:top w:val="none" w:sz="0" w:space="0" w:color="auto"/>
                <w:left w:val="none" w:sz="0" w:space="0" w:color="auto"/>
                <w:bottom w:val="none" w:sz="0" w:space="0" w:color="auto"/>
                <w:right w:val="none" w:sz="0" w:space="0" w:color="auto"/>
              </w:divBdr>
            </w:div>
            <w:div w:id="1140614111">
              <w:marLeft w:val="0"/>
              <w:marRight w:val="0"/>
              <w:marTop w:val="0"/>
              <w:marBottom w:val="0"/>
              <w:divBdr>
                <w:top w:val="none" w:sz="0" w:space="0" w:color="auto"/>
                <w:left w:val="none" w:sz="0" w:space="0" w:color="auto"/>
                <w:bottom w:val="none" w:sz="0" w:space="0" w:color="auto"/>
                <w:right w:val="none" w:sz="0" w:space="0" w:color="auto"/>
              </w:divBdr>
            </w:div>
            <w:div w:id="1256788948">
              <w:marLeft w:val="0"/>
              <w:marRight w:val="0"/>
              <w:marTop w:val="0"/>
              <w:marBottom w:val="0"/>
              <w:divBdr>
                <w:top w:val="none" w:sz="0" w:space="0" w:color="auto"/>
                <w:left w:val="none" w:sz="0" w:space="0" w:color="auto"/>
                <w:bottom w:val="none" w:sz="0" w:space="0" w:color="auto"/>
                <w:right w:val="none" w:sz="0" w:space="0" w:color="auto"/>
              </w:divBdr>
            </w:div>
            <w:div w:id="1573082999">
              <w:marLeft w:val="0"/>
              <w:marRight w:val="0"/>
              <w:marTop w:val="0"/>
              <w:marBottom w:val="0"/>
              <w:divBdr>
                <w:top w:val="none" w:sz="0" w:space="0" w:color="auto"/>
                <w:left w:val="none" w:sz="0" w:space="0" w:color="auto"/>
                <w:bottom w:val="none" w:sz="0" w:space="0" w:color="auto"/>
                <w:right w:val="none" w:sz="0" w:space="0" w:color="auto"/>
              </w:divBdr>
            </w:div>
            <w:div w:id="2045907648">
              <w:marLeft w:val="0"/>
              <w:marRight w:val="0"/>
              <w:marTop w:val="0"/>
              <w:marBottom w:val="0"/>
              <w:divBdr>
                <w:top w:val="none" w:sz="0" w:space="0" w:color="auto"/>
                <w:left w:val="none" w:sz="0" w:space="0" w:color="auto"/>
                <w:bottom w:val="none" w:sz="0" w:space="0" w:color="auto"/>
                <w:right w:val="none" w:sz="0" w:space="0" w:color="auto"/>
              </w:divBdr>
            </w:div>
          </w:divsChild>
        </w:div>
        <w:div w:id="153910136">
          <w:marLeft w:val="0"/>
          <w:marRight w:val="0"/>
          <w:marTop w:val="0"/>
          <w:marBottom w:val="0"/>
          <w:divBdr>
            <w:top w:val="none" w:sz="0" w:space="0" w:color="auto"/>
            <w:left w:val="none" w:sz="0" w:space="0" w:color="auto"/>
            <w:bottom w:val="none" w:sz="0" w:space="0" w:color="auto"/>
            <w:right w:val="none" w:sz="0" w:space="0" w:color="auto"/>
          </w:divBdr>
          <w:divsChild>
            <w:div w:id="1040518719">
              <w:marLeft w:val="0"/>
              <w:marRight w:val="0"/>
              <w:marTop w:val="0"/>
              <w:marBottom w:val="0"/>
              <w:divBdr>
                <w:top w:val="none" w:sz="0" w:space="0" w:color="auto"/>
                <w:left w:val="none" w:sz="0" w:space="0" w:color="auto"/>
                <w:bottom w:val="none" w:sz="0" w:space="0" w:color="auto"/>
                <w:right w:val="none" w:sz="0" w:space="0" w:color="auto"/>
              </w:divBdr>
            </w:div>
          </w:divsChild>
        </w:div>
        <w:div w:id="289211284">
          <w:marLeft w:val="0"/>
          <w:marRight w:val="0"/>
          <w:marTop w:val="0"/>
          <w:marBottom w:val="0"/>
          <w:divBdr>
            <w:top w:val="none" w:sz="0" w:space="0" w:color="auto"/>
            <w:left w:val="none" w:sz="0" w:space="0" w:color="auto"/>
            <w:bottom w:val="none" w:sz="0" w:space="0" w:color="auto"/>
            <w:right w:val="none" w:sz="0" w:space="0" w:color="auto"/>
          </w:divBdr>
          <w:divsChild>
            <w:div w:id="1851335623">
              <w:marLeft w:val="0"/>
              <w:marRight w:val="0"/>
              <w:marTop w:val="0"/>
              <w:marBottom w:val="0"/>
              <w:divBdr>
                <w:top w:val="none" w:sz="0" w:space="0" w:color="auto"/>
                <w:left w:val="none" w:sz="0" w:space="0" w:color="auto"/>
                <w:bottom w:val="none" w:sz="0" w:space="0" w:color="auto"/>
                <w:right w:val="none" w:sz="0" w:space="0" w:color="auto"/>
              </w:divBdr>
            </w:div>
          </w:divsChild>
        </w:div>
        <w:div w:id="290131621">
          <w:marLeft w:val="0"/>
          <w:marRight w:val="0"/>
          <w:marTop w:val="0"/>
          <w:marBottom w:val="0"/>
          <w:divBdr>
            <w:top w:val="none" w:sz="0" w:space="0" w:color="auto"/>
            <w:left w:val="none" w:sz="0" w:space="0" w:color="auto"/>
            <w:bottom w:val="none" w:sz="0" w:space="0" w:color="auto"/>
            <w:right w:val="none" w:sz="0" w:space="0" w:color="auto"/>
          </w:divBdr>
          <w:divsChild>
            <w:div w:id="1360162931">
              <w:marLeft w:val="0"/>
              <w:marRight w:val="0"/>
              <w:marTop w:val="0"/>
              <w:marBottom w:val="0"/>
              <w:divBdr>
                <w:top w:val="none" w:sz="0" w:space="0" w:color="auto"/>
                <w:left w:val="none" w:sz="0" w:space="0" w:color="auto"/>
                <w:bottom w:val="none" w:sz="0" w:space="0" w:color="auto"/>
                <w:right w:val="none" w:sz="0" w:space="0" w:color="auto"/>
              </w:divBdr>
            </w:div>
          </w:divsChild>
        </w:div>
        <w:div w:id="294411845">
          <w:marLeft w:val="0"/>
          <w:marRight w:val="0"/>
          <w:marTop w:val="0"/>
          <w:marBottom w:val="0"/>
          <w:divBdr>
            <w:top w:val="none" w:sz="0" w:space="0" w:color="auto"/>
            <w:left w:val="none" w:sz="0" w:space="0" w:color="auto"/>
            <w:bottom w:val="none" w:sz="0" w:space="0" w:color="auto"/>
            <w:right w:val="none" w:sz="0" w:space="0" w:color="auto"/>
          </w:divBdr>
          <w:divsChild>
            <w:div w:id="48649295">
              <w:marLeft w:val="0"/>
              <w:marRight w:val="0"/>
              <w:marTop w:val="0"/>
              <w:marBottom w:val="0"/>
              <w:divBdr>
                <w:top w:val="none" w:sz="0" w:space="0" w:color="auto"/>
                <w:left w:val="none" w:sz="0" w:space="0" w:color="auto"/>
                <w:bottom w:val="none" w:sz="0" w:space="0" w:color="auto"/>
                <w:right w:val="none" w:sz="0" w:space="0" w:color="auto"/>
              </w:divBdr>
            </w:div>
            <w:div w:id="1220900788">
              <w:marLeft w:val="0"/>
              <w:marRight w:val="0"/>
              <w:marTop w:val="0"/>
              <w:marBottom w:val="0"/>
              <w:divBdr>
                <w:top w:val="none" w:sz="0" w:space="0" w:color="auto"/>
                <w:left w:val="none" w:sz="0" w:space="0" w:color="auto"/>
                <w:bottom w:val="none" w:sz="0" w:space="0" w:color="auto"/>
                <w:right w:val="none" w:sz="0" w:space="0" w:color="auto"/>
              </w:divBdr>
            </w:div>
            <w:div w:id="1396783841">
              <w:marLeft w:val="0"/>
              <w:marRight w:val="0"/>
              <w:marTop w:val="0"/>
              <w:marBottom w:val="0"/>
              <w:divBdr>
                <w:top w:val="none" w:sz="0" w:space="0" w:color="auto"/>
                <w:left w:val="none" w:sz="0" w:space="0" w:color="auto"/>
                <w:bottom w:val="none" w:sz="0" w:space="0" w:color="auto"/>
                <w:right w:val="none" w:sz="0" w:space="0" w:color="auto"/>
              </w:divBdr>
            </w:div>
            <w:div w:id="2005353894">
              <w:marLeft w:val="0"/>
              <w:marRight w:val="0"/>
              <w:marTop w:val="0"/>
              <w:marBottom w:val="0"/>
              <w:divBdr>
                <w:top w:val="none" w:sz="0" w:space="0" w:color="auto"/>
                <w:left w:val="none" w:sz="0" w:space="0" w:color="auto"/>
                <w:bottom w:val="none" w:sz="0" w:space="0" w:color="auto"/>
                <w:right w:val="none" w:sz="0" w:space="0" w:color="auto"/>
              </w:divBdr>
            </w:div>
          </w:divsChild>
        </w:div>
        <w:div w:id="421875201">
          <w:marLeft w:val="0"/>
          <w:marRight w:val="0"/>
          <w:marTop w:val="0"/>
          <w:marBottom w:val="0"/>
          <w:divBdr>
            <w:top w:val="none" w:sz="0" w:space="0" w:color="auto"/>
            <w:left w:val="none" w:sz="0" w:space="0" w:color="auto"/>
            <w:bottom w:val="none" w:sz="0" w:space="0" w:color="auto"/>
            <w:right w:val="none" w:sz="0" w:space="0" w:color="auto"/>
          </w:divBdr>
          <w:divsChild>
            <w:div w:id="330571559">
              <w:marLeft w:val="0"/>
              <w:marRight w:val="0"/>
              <w:marTop w:val="0"/>
              <w:marBottom w:val="0"/>
              <w:divBdr>
                <w:top w:val="none" w:sz="0" w:space="0" w:color="auto"/>
                <w:left w:val="none" w:sz="0" w:space="0" w:color="auto"/>
                <w:bottom w:val="none" w:sz="0" w:space="0" w:color="auto"/>
                <w:right w:val="none" w:sz="0" w:space="0" w:color="auto"/>
              </w:divBdr>
            </w:div>
            <w:div w:id="511801265">
              <w:marLeft w:val="0"/>
              <w:marRight w:val="0"/>
              <w:marTop w:val="0"/>
              <w:marBottom w:val="0"/>
              <w:divBdr>
                <w:top w:val="none" w:sz="0" w:space="0" w:color="auto"/>
                <w:left w:val="none" w:sz="0" w:space="0" w:color="auto"/>
                <w:bottom w:val="none" w:sz="0" w:space="0" w:color="auto"/>
                <w:right w:val="none" w:sz="0" w:space="0" w:color="auto"/>
              </w:divBdr>
            </w:div>
            <w:div w:id="793868047">
              <w:marLeft w:val="0"/>
              <w:marRight w:val="0"/>
              <w:marTop w:val="0"/>
              <w:marBottom w:val="0"/>
              <w:divBdr>
                <w:top w:val="none" w:sz="0" w:space="0" w:color="auto"/>
                <w:left w:val="none" w:sz="0" w:space="0" w:color="auto"/>
                <w:bottom w:val="none" w:sz="0" w:space="0" w:color="auto"/>
                <w:right w:val="none" w:sz="0" w:space="0" w:color="auto"/>
              </w:divBdr>
            </w:div>
            <w:div w:id="905065029">
              <w:marLeft w:val="0"/>
              <w:marRight w:val="0"/>
              <w:marTop w:val="0"/>
              <w:marBottom w:val="0"/>
              <w:divBdr>
                <w:top w:val="none" w:sz="0" w:space="0" w:color="auto"/>
                <w:left w:val="none" w:sz="0" w:space="0" w:color="auto"/>
                <w:bottom w:val="none" w:sz="0" w:space="0" w:color="auto"/>
                <w:right w:val="none" w:sz="0" w:space="0" w:color="auto"/>
              </w:divBdr>
            </w:div>
          </w:divsChild>
        </w:div>
        <w:div w:id="593710946">
          <w:marLeft w:val="0"/>
          <w:marRight w:val="0"/>
          <w:marTop w:val="0"/>
          <w:marBottom w:val="0"/>
          <w:divBdr>
            <w:top w:val="none" w:sz="0" w:space="0" w:color="auto"/>
            <w:left w:val="none" w:sz="0" w:space="0" w:color="auto"/>
            <w:bottom w:val="none" w:sz="0" w:space="0" w:color="auto"/>
            <w:right w:val="none" w:sz="0" w:space="0" w:color="auto"/>
          </w:divBdr>
          <w:divsChild>
            <w:div w:id="174805649">
              <w:marLeft w:val="0"/>
              <w:marRight w:val="0"/>
              <w:marTop w:val="0"/>
              <w:marBottom w:val="0"/>
              <w:divBdr>
                <w:top w:val="none" w:sz="0" w:space="0" w:color="auto"/>
                <w:left w:val="none" w:sz="0" w:space="0" w:color="auto"/>
                <w:bottom w:val="none" w:sz="0" w:space="0" w:color="auto"/>
                <w:right w:val="none" w:sz="0" w:space="0" w:color="auto"/>
              </w:divBdr>
            </w:div>
          </w:divsChild>
        </w:div>
        <w:div w:id="907031644">
          <w:marLeft w:val="0"/>
          <w:marRight w:val="0"/>
          <w:marTop w:val="0"/>
          <w:marBottom w:val="0"/>
          <w:divBdr>
            <w:top w:val="none" w:sz="0" w:space="0" w:color="auto"/>
            <w:left w:val="none" w:sz="0" w:space="0" w:color="auto"/>
            <w:bottom w:val="none" w:sz="0" w:space="0" w:color="auto"/>
            <w:right w:val="none" w:sz="0" w:space="0" w:color="auto"/>
          </w:divBdr>
          <w:divsChild>
            <w:div w:id="676887395">
              <w:marLeft w:val="0"/>
              <w:marRight w:val="0"/>
              <w:marTop w:val="0"/>
              <w:marBottom w:val="0"/>
              <w:divBdr>
                <w:top w:val="none" w:sz="0" w:space="0" w:color="auto"/>
                <w:left w:val="none" w:sz="0" w:space="0" w:color="auto"/>
                <w:bottom w:val="none" w:sz="0" w:space="0" w:color="auto"/>
                <w:right w:val="none" w:sz="0" w:space="0" w:color="auto"/>
              </w:divBdr>
            </w:div>
          </w:divsChild>
        </w:div>
        <w:div w:id="1058013660">
          <w:marLeft w:val="0"/>
          <w:marRight w:val="0"/>
          <w:marTop w:val="0"/>
          <w:marBottom w:val="0"/>
          <w:divBdr>
            <w:top w:val="none" w:sz="0" w:space="0" w:color="auto"/>
            <w:left w:val="none" w:sz="0" w:space="0" w:color="auto"/>
            <w:bottom w:val="none" w:sz="0" w:space="0" w:color="auto"/>
            <w:right w:val="none" w:sz="0" w:space="0" w:color="auto"/>
          </w:divBdr>
          <w:divsChild>
            <w:div w:id="1028988535">
              <w:marLeft w:val="0"/>
              <w:marRight w:val="0"/>
              <w:marTop w:val="0"/>
              <w:marBottom w:val="0"/>
              <w:divBdr>
                <w:top w:val="none" w:sz="0" w:space="0" w:color="auto"/>
                <w:left w:val="none" w:sz="0" w:space="0" w:color="auto"/>
                <w:bottom w:val="none" w:sz="0" w:space="0" w:color="auto"/>
                <w:right w:val="none" w:sz="0" w:space="0" w:color="auto"/>
              </w:divBdr>
            </w:div>
          </w:divsChild>
        </w:div>
        <w:div w:id="1210142791">
          <w:marLeft w:val="0"/>
          <w:marRight w:val="0"/>
          <w:marTop w:val="0"/>
          <w:marBottom w:val="0"/>
          <w:divBdr>
            <w:top w:val="none" w:sz="0" w:space="0" w:color="auto"/>
            <w:left w:val="none" w:sz="0" w:space="0" w:color="auto"/>
            <w:bottom w:val="none" w:sz="0" w:space="0" w:color="auto"/>
            <w:right w:val="none" w:sz="0" w:space="0" w:color="auto"/>
          </w:divBdr>
          <w:divsChild>
            <w:div w:id="335308446">
              <w:marLeft w:val="0"/>
              <w:marRight w:val="0"/>
              <w:marTop w:val="0"/>
              <w:marBottom w:val="0"/>
              <w:divBdr>
                <w:top w:val="none" w:sz="0" w:space="0" w:color="auto"/>
                <w:left w:val="none" w:sz="0" w:space="0" w:color="auto"/>
                <w:bottom w:val="none" w:sz="0" w:space="0" w:color="auto"/>
                <w:right w:val="none" w:sz="0" w:space="0" w:color="auto"/>
              </w:divBdr>
            </w:div>
            <w:div w:id="1011109606">
              <w:marLeft w:val="0"/>
              <w:marRight w:val="0"/>
              <w:marTop w:val="0"/>
              <w:marBottom w:val="0"/>
              <w:divBdr>
                <w:top w:val="none" w:sz="0" w:space="0" w:color="auto"/>
                <w:left w:val="none" w:sz="0" w:space="0" w:color="auto"/>
                <w:bottom w:val="none" w:sz="0" w:space="0" w:color="auto"/>
                <w:right w:val="none" w:sz="0" w:space="0" w:color="auto"/>
              </w:divBdr>
            </w:div>
            <w:div w:id="1159004595">
              <w:marLeft w:val="0"/>
              <w:marRight w:val="0"/>
              <w:marTop w:val="0"/>
              <w:marBottom w:val="0"/>
              <w:divBdr>
                <w:top w:val="none" w:sz="0" w:space="0" w:color="auto"/>
                <w:left w:val="none" w:sz="0" w:space="0" w:color="auto"/>
                <w:bottom w:val="none" w:sz="0" w:space="0" w:color="auto"/>
                <w:right w:val="none" w:sz="0" w:space="0" w:color="auto"/>
              </w:divBdr>
            </w:div>
            <w:div w:id="1309750657">
              <w:marLeft w:val="0"/>
              <w:marRight w:val="0"/>
              <w:marTop w:val="0"/>
              <w:marBottom w:val="0"/>
              <w:divBdr>
                <w:top w:val="none" w:sz="0" w:space="0" w:color="auto"/>
                <w:left w:val="none" w:sz="0" w:space="0" w:color="auto"/>
                <w:bottom w:val="none" w:sz="0" w:space="0" w:color="auto"/>
                <w:right w:val="none" w:sz="0" w:space="0" w:color="auto"/>
              </w:divBdr>
            </w:div>
            <w:div w:id="1759983710">
              <w:marLeft w:val="0"/>
              <w:marRight w:val="0"/>
              <w:marTop w:val="0"/>
              <w:marBottom w:val="0"/>
              <w:divBdr>
                <w:top w:val="none" w:sz="0" w:space="0" w:color="auto"/>
                <w:left w:val="none" w:sz="0" w:space="0" w:color="auto"/>
                <w:bottom w:val="none" w:sz="0" w:space="0" w:color="auto"/>
                <w:right w:val="none" w:sz="0" w:space="0" w:color="auto"/>
              </w:divBdr>
            </w:div>
            <w:div w:id="1883445084">
              <w:marLeft w:val="0"/>
              <w:marRight w:val="0"/>
              <w:marTop w:val="0"/>
              <w:marBottom w:val="0"/>
              <w:divBdr>
                <w:top w:val="none" w:sz="0" w:space="0" w:color="auto"/>
                <w:left w:val="none" w:sz="0" w:space="0" w:color="auto"/>
                <w:bottom w:val="none" w:sz="0" w:space="0" w:color="auto"/>
                <w:right w:val="none" w:sz="0" w:space="0" w:color="auto"/>
              </w:divBdr>
            </w:div>
          </w:divsChild>
        </w:div>
        <w:div w:id="1249851575">
          <w:marLeft w:val="0"/>
          <w:marRight w:val="0"/>
          <w:marTop w:val="0"/>
          <w:marBottom w:val="0"/>
          <w:divBdr>
            <w:top w:val="none" w:sz="0" w:space="0" w:color="auto"/>
            <w:left w:val="none" w:sz="0" w:space="0" w:color="auto"/>
            <w:bottom w:val="none" w:sz="0" w:space="0" w:color="auto"/>
            <w:right w:val="none" w:sz="0" w:space="0" w:color="auto"/>
          </w:divBdr>
          <w:divsChild>
            <w:div w:id="129904248">
              <w:marLeft w:val="0"/>
              <w:marRight w:val="0"/>
              <w:marTop w:val="0"/>
              <w:marBottom w:val="0"/>
              <w:divBdr>
                <w:top w:val="none" w:sz="0" w:space="0" w:color="auto"/>
                <w:left w:val="none" w:sz="0" w:space="0" w:color="auto"/>
                <w:bottom w:val="none" w:sz="0" w:space="0" w:color="auto"/>
                <w:right w:val="none" w:sz="0" w:space="0" w:color="auto"/>
              </w:divBdr>
            </w:div>
            <w:div w:id="308174483">
              <w:marLeft w:val="0"/>
              <w:marRight w:val="0"/>
              <w:marTop w:val="0"/>
              <w:marBottom w:val="0"/>
              <w:divBdr>
                <w:top w:val="none" w:sz="0" w:space="0" w:color="auto"/>
                <w:left w:val="none" w:sz="0" w:space="0" w:color="auto"/>
                <w:bottom w:val="none" w:sz="0" w:space="0" w:color="auto"/>
                <w:right w:val="none" w:sz="0" w:space="0" w:color="auto"/>
              </w:divBdr>
            </w:div>
            <w:div w:id="1399136175">
              <w:marLeft w:val="0"/>
              <w:marRight w:val="0"/>
              <w:marTop w:val="0"/>
              <w:marBottom w:val="0"/>
              <w:divBdr>
                <w:top w:val="none" w:sz="0" w:space="0" w:color="auto"/>
                <w:left w:val="none" w:sz="0" w:space="0" w:color="auto"/>
                <w:bottom w:val="none" w:sz="0" w:space="0" w:color="auto"/>
                <w:right w:val="none" w:sz="0" w:space="0" w:color="auto"/>
              </w:divBdr>
            </w:div>
            <w:div w:id="1570576397">
              <w:marLeft w:val="0"/>
              <w:marRight w:val="0"/>
              <w:marTop w:val="0"/>
              <w:marBottom w:val="0"/>
              <w:divBdr>
                <w:top w:val="none" w:sz="0" w:space="0" w:color="auto"/>
                <w:left w:val="none" w:sz="0" w:space="0" w:color="auto"/>
                <w:bottom w:val="none" w:sz="0" w:space="0" w:color="auto"/>
                <w:right w:val="none" w:sz="0" w:space="0" w:color="auto"/>
              </w:divBdr>
            </w:div>
          </w:divsChild>
        </w:div>
        <w:div w:id="1252815159">
          <w:marLeft w:val="0"/>
          <w:marRight w:val="0"/>
          <w:marTop w:val="0"/>
          <w:marBottom w:val="0"/>
          <w:divBdr>
            <w:top w:val="none" w:sz="0" w:space="0" w:color="auto"/>
            <w:left w:val="none" w:sz="0" w:space="0" w:color="auto"/>
            <w:bottom w:val="none" w:sz="0" w:space="0" w:color="auto"/>
            <w:right w:val="none" w:sz="0" w:space="0" w:color="auto"/>
          </w:divBdr>
          <w:divsChild>
            <w:div w:id="2104297915">
              <w:marLeft w:val="0"/>
              <w:marRight w:val="0"/>
              <w:marTop w:val="0"/>
              <w:marBottom w:val="0"/>
              <w:divBdr>
                <w:top w:val="none" w:sz="0" w:space="0" w:color="auto"/>
                <w:left w:val="none" w:sz="0" w:space="0" w:color="auto"/>
                <w:bottom w:val="none" w:sz="0" w:space="0" w:color="auto"/>
                <w:right w:val="none" w:sz="0" w:space="0" w:color="auto"/>
              </w:divBdr>
            </w:div>
          </w:divsChild>
        </w:div>
        <w:div w:id="1473864350">
          <w:marLeft w:val="0"/>
          <w:marRight w:val="0"/>
          <w:marTop w:val="0"/>
          <w:marBottom w:val="0"/>
          <w:divBdr>
            <w:top w:val="none" w:sz="0" w:space="0" w:color="auto"/>
            <w:left w:val="none" w:sz="0" w:space="0" w:color="auto"/>
            <w:bottom w:val="none" w:sz="0" w:space="0" w:color="auto"/>
            <w:right w:val="none" w:sz="0" w:space="0" w:color="auto"/>
          </w:divBdr>
          <w:divsChild>
            <w:div w:id="1492525220">
              <w:marLeft w:val="0"/>
              <w:marRight w:val="0"/>
              <w:marTop w:val="0"/>
              <w:marBottom w:val="0"/>
              <w:divBdr>
                <w:top w:val="none" w:sz="0" w:space="0" w:color="auto"/>
                <w:left w:val="none" w:sz="0" w:space="0" w:color="auto"/>
                <w:bottom w:val="none" w:sz="0" w:space="0" w:color="auto"/>
                <w:right w:val="none" w:sz="0" w:space="0" w:color="auto"/>
              </w:divBdr>
            </w:div>
          </w:divsChild>
        </w:div>
        <w:div w:id="1639802965">
          <w:marLeft w:val="0"/>
          <w:marRight w:val="0"/>
          <w:marTop w:val="0"/>
          <w:marBottom w:val="0"/>
          <w:divBdr>
            <w:top w:val="none" w:sz="0" w:space="0" w:color="auto"/>
            <w:left w:val="none" w:sz="0" w:space="0" w:color="auto"/>
            <w:bottom w:val="none" w:sz="0" w:space="0" w:color="auto"/>
            <w:right w:val="none" w:sz="0" w:space="0" w:color="auto"/>
          </w:divBdr>
          <w:divsChild>
            <w:div w:id="480773088">
              <w:marLeft w:val="0"/>
              <w:marRight w:val="0"/>
              <w:marTop w:val="0"/>
              <w:marBottom w:val="0"/>
              <w:divBdr>
                <w:top w:val="none" w:sz="0" w:space="0" w:color="auto"/>
                <w:left w:val="none" w:sz="0" w:space="0" w:color="auto"/>
                <w:bottom w:val="none" w:sz="0" w:space="0" w:color="auto"/>
                <w:right w:val="none" w:sz="0" w:space="0" w:color="auto"/>
              </w:divBdr>
            </w:div>
            <w:div w:id="1030957473">
              <w:marLeft w:val="0"/>
              <w:marRight w:val="0"/>
              <w:marTop w:val="0"/>
              <w:marBottom w:val="0"/>
              <w:divBdr>
                <w:top w:val="none" w:sz="0" w:space="0" w:color="auto"/>
                <w:left w:val="none" w:sz="0" w:space="0" w:color="auto"/>
                <w:bottom w:val="none" w:sz="0" w:space="0" w:color="auto"/>
                <w:right w:val="none" w:sz="0" w:space="0" w:color="auto"/>
              </w:divBdr>
            </w:div>
            <w:div w:id="1519201035">
              <w:marLeft w:val="0"/>
              <w:marRight w:val="0"/>
              <w:marTop w:val="0"/>
              <w:marBottom w:val="0"/>
              <w:divBdr>
                <w:top w:val="none" w:sz="0" w:space="0" w:color="auto"/>
                <w:left w:val="none" w:sz="0" w:space="0" w:color="auto"/>
                <w:bottom w:val="none" w:sz="0" w:space="0" w:color="auto"/>
                <w:right w:val="none" w:sz="0" w:space="0" w:color="auto"/>
              </w:divBdr>
            </w:div>
            <w:div w:id="1570460820">
              <w:marLeft w:val="0"/>
              <w:marRight w:val="0"/>
              <w:marTop w:val="0"/>
              <w:marBottom w:val="0"/>
              <w:divBdr>
                <w:top w:val="none" w:sz="0" w:space="0" w:color="auto"/>
                <w:left w:val="none" w:sz="0" w:space="0" w:color="auto"/>
                <w:bottom w:val="none" w:sz="0" w:space="0" w:color="auto"/>
                <w:right w:val="none" w:sz="0" w:space="0" w:color="auto"/>
              </w:divBdr>
            </w:div>
          </w:divsChild>
        </w:div>
        <w:div w:id="1815678812">
          <w:marLeft w:val="0"/>
          <w:marRight w:val="0"/>
          <w:marTop w:val="0"/>
          <w:marBottom w:val="0"/>
          <w:divBdr>
            <w:top w:val="none" w:sz="0" w:space="0" w:color="auto"/>
            <w:left w:val="none" w:sz="0" w:space="0" w:color="auto"/>
            <w:bottom w:val="none" w:sz="0" w:space="0" w:color="auto"/>
            <w:right w:val="none" w:sz="0" w:space="0" w:color="auto"/>
          </w:divBdr>
          <w:divsChild>
            <w:div w:id="379477644">
              <w:marLeft w:val="0"/>
              <w:marRight w:val="0"/>
              <w:marTop w:val="0"/>
              <w:marBottom w:val="0"/>
              <w:divBdr>
                <w:top w:val="none" w:sz="0" w:space="0" w:color="auto"/>
                <w:left w:val="none" w:sz="0" w:space="0" w:color="auto"/>
                <w:bottom w:val="none" w:sz="0" w:space="0" w:color="auto"/>
                <w:right w:val="none" w:sz="0" w:space="0" w:color="auto"/>
              </w:divBdr>
            </w:div>
            <w:div w:id="646789040">
              <w:marLeft w:val="0"/>
              <w:marRight w:val="0"/>
              <w:marTop w:val="0"/>
              <w:marBottom w:val="0"/>
              <w:divBdr>
                <w:top w:val="none" w:sz="0" w:space="0" w:color="auto"/>
                <w:left w:val="none" w:sz="0" w:space="0" w:color="auto"/>
                <w:bottom w:val="none" w:sz="0" w:space="0" w:color="auto"/>
                <w:right w:val="none" w:sz="0" w:space="0" w:color="auto"/>
              </w:divBdr>
            </w:div>
            <w:div w:id="1021124213">
              <w:marLeft w:val="0"/>
              <w:marRight w:val="0"/>
              <w:marTop w:val="0"/>
              <w:marBottom w:val="0"/>
              <w:divBdr>
                <w:top w:val="none" w:sz="0" w:space="0" w:color="auto"/>
                <w:left w:val="none" w:sz="0" w:space="0" w:color="auto"/>
                <w:bottom w:val="none" w:sz="0" w:space="0" w:color="auto"/>
                <w:right w:val="none" w:sz="0" w:space="0" w:color="auto"/>
              </w:divBdr>
            </w:div>
            <w:div w:id="1175343175">
              <w:marLeft w:val="0"/>
              <w:marRight w:val="0"/>
              <w:marTop w:val="0"/>
              <w:marBottom w:val="0"/>
              <w:divBdr>
                <w:top w:val="none" w:sz="0" w:space="0" w:color="auto"/>
                <w:left w:val="none" w:sz="0" w:space="0" w:color="auto"/>
                <w:bottom w:val="none" w:sz="0" w:space="0" w:color="auto"/>
                <w:right w:val="none" w:sz="0" w:space="0" w:color="auto"/>
              </w:divBdr>
            </w:div>
            <w:div w:id="1251742049">
              <w:marLeft w:val="0"/>
              <w:marRight w:val="0"/>
              <w:marTop w:val="0"/>
              <w:marBottom w:val="0"/>
              <w:divBdr>
                <w:top w:val="none" w:sz="0" w:space="0" w:color="auto"/>
                <w:left w:val="none" w:sz="0" w:space="0" w:color="auto"/>
                <w:bottom w:val="none" w:sz="0" w:space="0" w:color="auto"/>
                <w:right w:val="none" w:sz="0" w:space="0" w:color="auto"/>
              </w:divBdr>
            </w:div>
            <w:div w:id="1294750171">
              <w:marLeft w:val="0"/>
              <w:marRight w:val="0"/>
              <w:marTop w:val="0"/>
              <w:marBottom w:val="0"/>
              <w:divBdr>
                <w:top w:val="none" w:sz="0" w:space="0" w:color="auto"/>
                <w:left w:val="none" w:sz="0" w:space="0" w:color="auto"/>
                <w:bottom w:val="none" w:sz="0" w:space="0" w:color="auto"/>
                <w:right w:val="none" w:sz="0" w:space="0" w:color="auto"/>
              </w:divBdr>
            </w:div>
            <w:div w:id="1699507142">
              <w:marLeft w:val="0"/>
              <w:marRight w:val="0"/>
              <w:marTop w:val="0"/>
              <w:marBottom w:val="0"/>
              <w:divBdr>
                <w:top w:val="none" w:sz="0" w:space="0" w:color="auto"/>
                <w:left w:val="none" w:sz="0" w:space="0" w:color="auto"/>
                <w:bottom w:val="none" w:sz="0" w:space="0" w:color="auto"/>
                <w:right w:val="none" w:sz="0" w:space="0" w:color="auto"/>
              </w:divBdr>
            </w:div>
            <w:div w:id="2124153871">
              <w:marLeft w:val="0"/>
              <w:marRight w:val="0"/>
              <w:marTop w:val="0"/>
              <w:marBottom w:val="0"/>
              <w:divBdr>
                <w:top w:val="none" w:sz="0" w:space="0" w:color="auto"/>
                <w:left w:val="none" w:sz="0" w:space="0" w:color="auto"/>
                <w:bottom w:val="none" w:sz="0" w:space="0" w:color="auto"/>
                <w:right w:val="none" w:sz="0" w:space="0" w:color="auto"/>
              </w:divBdr>
            </w:div>
          </w:divsChild>
        </w:div>
        <w:div w:id="1852331066">
          <w:marLeft w:val="0"/>
          <w:marRight w:val="0"/>
          <w:marTop w:val="0"/>
          <w:marBottom w:val="0"/>
          <w:divBdr>
            <w:top w:val="none" w:sz="0" w:space="0" w:color="auto"/>
            <w:left w:val="none" w:sz="0" w:space="0" w:color="auto"/>
            <w:bottom w:val="none" w:sz="0" w:space="0" w:color="auto"/>
            <w:right w:val="none" w:sz="0" w:space="0" w:color="auto"/>
          </w:divBdr>
          <w:divsChild>
            <w:div w:id="1938096988">
              <w:marLeft w:val="0"/>
              <w:marRight w:val="0"/>
              <w:marTop w:val="0"/>
              <w:marBottom w:val="0"/>
              <w:divBdr>
                <w:top w:val="none" w:sz="0" w:space="0" w:color="auto"/>
                <w:left w:val="none" w:sz="0" w:space="0" w:color="auto"/>
                <w:bottom w:val="none" w:sz="0" w:space="0" w:color="auto"/>
                <w:right w:val="none" w:sz="0" w:space="0" w:color="auto"/>
              </w:divBdr>
            </w:div>
          </w:divsChild>
        </w:div>
        <w:div w:id="1885094947">
          <w:marLeft w:val="0"/>
          <w:marRight w:val="0"/>
          <w:marTop w:val="0"/>
          <w:marBottom w:val="0"/>
          <w:divBdr>
            <w:top w:val="none" w:sz="0" w:space="0" w:color="auto"/>
            <w:left w:val="none" w:sz="0" w:space="0" w:color="auto"/>
            <w:bottom w:val="none" w:sz="0" w:space="0" w:color="auto"/>
            <w:right w:val="none" w:sz="0" w:space="0" w:color="auto"/>
          </w:divBdr>
          <w:divsChild>
            <w:div w:id="976763818">
              <w:marLeft w:val="0"/>
              <w:marRight w:val="0"/>
              <w:marTop w:val="0"/>
              <w:marBottom w:val="0"/>
              <w:divBdr>
                <w:top w:val="none" w:sz="0" w:space="0" w:color="auto"/>
                <w:left w:val="none" w:sz="0" w:space="0" w:color="auto"/>
                <w:bottom w:val="none" w:sz="0" w:space="0" w:color="auto"/>
                <w:right w:val="none" w:sz="0" w:space="0" w:color="auto"/>
              </w:divBdr>
            </w:div>
          </w:divsChild>
        </w:div>
        <w:div w:id="1909724242">
          <w:marLeft w:val="0"/>
          <w:marRight w:val="0"/>
          <w:marTop w:val="0"/>
          <w:marBottom w:val="0"/>
          <w:divBdr>
            <w:top w:val="none" w:sz="0" w:space="0" w:color="auto"/>
            <w:left w:val="none" w:sz="0" w:space="0" w:color="auto"/>
            <w:bottom w:val="none" w:sz="0" w:space="0" w:color="auto"/>
            <w:right w:val="none" w:sz="0" w:space="0" w:color="auto"/>
          </w:divBdr>
          <w:divsChild>
            <w:div w:id="233395736">
              <w:marLeft w:val="0"/>
              <w:marRight w:val="0"/>
              <w:marTop w:val="0"/>
              <w:marBottom w:val="0"/>
              <w:divBdr>
                <w:top w:val="none" w:sz="0" w:space="0" w:color="auto"/>
                <w:left w:val="none" w:sz="0" w:space="0" w:color="auto"/>
                <w:bottom w:val="none" w:sz="0" w:space="0" w:color="auto"/>
                <w:right w:val="none" w:sz="0" w:space="0" w:color="auto"/>
              </w:divBdr>
            </w:div>
            <w:div w:id="311832365">
              <w:marLeft w:val="0"/>
              <w:marRight w:val="0"/>
              <w:marTop w:val="0"/>
              <w:marBottom w:val="0"/>
              <w:divBdr>
                <w:top w:val="none" w:sz="0" w:space="0" w:color="auto"/>
                <w:left w:val="none" w:sz="0" w:space="0" w:color="auto"/>
                <w:bottom w:val="none" w:sz="0" w:space="0" w:color="auto"/>
                <w:right w:val="none" w:sz="0" w:space="0" w:color="auto"/>
              </w:divBdr>
            </w:div>
            <w:div w:id="516888544">
              <w:marLeft w:val="0"/>
              <w:marRight w:val="0"/>
              <w:marTop w:val="0"/>
              <w:marBottom w:val="0"/>
              <w:divBdr>
                <w:top w:val="none" w:sz="0" w:space="0" w:color="auto"/>
                <w:left w:val="none" w:sz="0" w:space="0" w:color="auto"/>
                <w:bottom w:val="none" w:sz="0" w:space="0" w:color="auto"/>
                <w:right w:val="none" w:sz="0" w:space="0" w:color="auto"/>
              </w:divBdr>
            </w:div>
            <w:div w:id="1412778632">
              <w:marLeft w:val="0"/>
              <w:marRight w:val="0"/>
              <w:marTop w:val="0"/>
              <w:marBottom w:val="0"/>
              <w:divBdr>
                <w:top w:val="none" w:sz="0" w:space="0" w:color="auto"/>
                <w:left w:val="none" w:sz="0" w:space="0" w:color="auto"/>
                <w:bottom w:val="none" w:sz="0" w:space="0" w:color="auto"/>
                <w:right w:val="none" w:sz="0" w:space="0" w:color="auto"/>
              </w:divBdr>
            </w:div>
            <w:div w:id="1892688528">
              <w:marLeft w:val="0"/>
              <w:marRight w:val="0"/>
              <w:marTop w:val="0"/>
              <w:marBottom w:val="0"/>
              <w:divBdr>
                <w:top w:val="none" w:sz="0" w:space="0" w:color="auto"/>
                <w:left w:val="none" w:sz="0" w:space="0" w:color="auto"/>
                <w:bottom w:val="none" w:sz="0" w:space="0" w:color="auto"/>
                <w:right w:val="none" w:sz="0" w:space="0" w:color="auto"/>
              </w:divBdr>
            </w:div>
            <w:div w:id="1992370390">
              <w:marLeft w:val="0"/>
              <w:marRight w:val="0"/>
              <w:marTop w:val="0"/>
              <w:marBottom w:val="0"/>
              <w:divBdr>
                <w:top w:val="none" w:sz="0" w:space="0" w:color="auto"/>
                <w:left w:val="none" w:sz="0" w:space="0" w:color="auto"/>
                <w:bottom w:val="none" w:sz="0" w:space="0" w:color="auto"/>
                <w:right w:val="none" w:sz="0" w:space="0" w:color="auto"/>
              </w:divBdr>
            </w:div>
          </w:divsChild>
        </w:div>
        <w:div w:id="2056923932">
          <w:marLeft w:val="0"/>
          <w:marRight w:val="0"/>
          <w:marTop w:val="0"/>
          <w:marBottom w:val="0"/>
          <w:divBdr>
            <w:top w:val="none" w:sz="0" w:space="0" w:color="auto"/>
            <w:left w:val="none" w:sz="0" w:space="0" w:color="auto"/>
            <w:bottom w:val="none" w:sz="0" w:space="0" w:color="auto"/>
            <w:right w:val="none" w:sz="0" w:space="0" w:color="auto"/>
          </w:divBdr>
          <w:divsChild>
            <w:div w:id="2026208054">
              <w:marLeft w:val="0"/>
              <w:marRight w:val="0"/>
              <w:marTop w:val="0"/>
              <w:marBottom w:val="0"/>
              <w:divBdr>
                <w:top w:val="none" w:sz="0" w:space="0" w:color="auto"/>
                <w:left w:val="none" w:sz="0" w:space="0" w:color="auto"/>
                <w:bottom w:val="none" w:sz="0" w:space="0" w:color="auto"/>
                <w:right w:val="none" w:sz="0" w:space="0" w:color="auto"/>
              </w:divBdr>
            </w:div>
          </w:divsChild>
        </w:div>
        <w:div w:id="2117748965">
          <w:marLeft w:val="0"/>
          <w:marRight w:val="0"/>
          <w:marTop w:val="0"/>
          <w:marBottom w:val="0"/>
          <w:divBdr>
            <w:top w:val="none" w:sz="0" w:space="0" w:color="auto"/>
            <w:left w:val="none" w:sz="0" w:space="0" w:color="auto"/>
            <w:bottom w:val="none" w:sz="0" w:space="0" w:color="auto"/>
            <w:right w:val="none" w:sz="0" w:space="0" w:color="auto"/>
          </w:divBdr>
          <w:divsChild>
            <w:div w:id="14739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271">
      <w:bodyDiv w:val="1"/>
      <w:marLeft w:val="0"/>
      <w:marRight w:val="0"/>
      <w:marTop w:val="0"/>
      <w:marBottom w:val="0"/>
      <w:divBdr>
        <w:top w:val="none" w:sz="0" w:space="0" w:color="auto"/>
        <w:left w:val="none" w:sz="0" w:space="0" w:color="auto"/>
        <w:bottom w:val="none" w:sz="0" w:space="0" w:color="auto"/>
        <w:right w:val="none" w:sz="0" w:space="0" w:color="auto"/>
      </w:divBdr>
      <w:divsChild>
        <w:div w:id="146092512">
          <w:marLeft w:val="0"/>
          <w:marRight w:val="0"/>
          <w:marTop w:val="0"/>
          <w:marBottom w:val="0"/>
          <w:divBdr>
            <w:top w:val="none" w:sz="0" w:space="0" w:color="auto"/>
            <w:left w:val="none" w:sz="0" w:space="0" w:color="auto"/>
            <w:bottom w:val="none" w:sz="0" w:space="0" w:color="auto"/>
            <w:right w:val="none" w:sz="0" w:space="0" w:color="auto"/>
          </w:divBdr>
        </w:div>
        <w:div w:id="2144225888">
          <w:marLeft w:val="0"/>
          <w:marRight w:val="0"/>
          <w:marTop w:val="0"/>
          <w:marBottom w:val="0"/>
          <w:divBdr>
            <w:top w:val="none" w:sz="0" w:space="0" w:color="auto"/>
            <w:left w:val="none" w:sz="0" w:space="0" w:color="auto"/>
            <w:bottom w:val="none" w:sz="0" w:space="0" w:color="auto"/>
            <w:right w:val="none" w:sz="0" w:space="0" w:color="auto"/>
          </w:divBdr>
        </w:div>
      </w:divsChild>
    </w:div>
    <w:div w:id="1884174817">
      <w:bodyDiv w:val="1"/>
      <w:marLeft w:val="0"/>
      <w:marRight w:val="0"/>
      <w:marTop w:val="0"/>
      <w:marBottom w:val="0"/>
      <w:divBdr>
        <w:top w:val="none" w:sz="0" w:space="0" w:color="auto"/>
        <w:left w:val="none" w:sz="0" w:space="0" w:color="auto"/>
        <w:bottom w:val="none" w:sz="0" w:space="0" w:color="auto"/>
        <w:right w:val="none" w:sz="0" w:space="0" w:color="auto"/>
      </w:divBdr>
    </w:div>
    <w:div w:id="1916472994">
      <w:bodyDiv w:val="1"/>
      <w:marLeft w:val="0"/>
      <w:marRight w:val="0"/>
      <w:marTop w:val="0"/>
      <w:marBottom w:val="0"/>
      <w:divBdr>
        <w:top w:val="none" w:sz="0" w:space="0" w:color="auto"/>
        <w:left w:val="none" w:sz="0" w:space="0" w:color="auto"/>
        <w:bottom w:val="none" w:sz="0" w:space="0" w:color="auto"/>
        <w:right w:val="none" w:sz="0" w:space="0" w:color="auto"/>
      </w:divBdr>
      <w:divsChild>
        <w:div w:id="21446706">
          <w:marLeft w:val="0"/>
          <w:marRight w:val="0"/>
          <w:marTop w:val="0"/>
          <w:marBottom w:val="0"/>
          <w:divBdr>
            <w:top w:val="none" w:sz="0" w:space="0" w:color="auto"/>
            <w:left w:val="none" w:sz="0" w:space="0" w:color="auto"/>
            <w:bottom w:val="none" w:sz="0" w:space="0" w:color="auto"/>
            <w:right w:val="none" w:sz="0" w:space="0" w:color="auto"/>
          </w:divBdr>
          <w:divsChild>
            <w:div w:id="258804613">
              <w:marLeft w:val="0"/>
              <w:marRight w:val="0"/>
              <w:marTop w:val="0"/>
              <w:marBottom w:val="0"/>
              <w:divBdr>
                <w:top w:val="none" w:sz="0" w:space="0" w:color="auto"/>
                <w:left w:val="none" w:sz="0" w:space="0" w:color="auto"/>
                <w:bottom w:val="none" w:sz="0" w:space="0" w:color="auto"/>
                <w:right w:val="none" w:sz="0" w:space="0" w:color="auto"/>
              </w:divBdr>
            </w:div>
          </w:divsChild>
        </w:div>
        <w:div w:id="164591842">
          <w:marLeft w:val="0"/>
          <w:marRight w:val="0"/>
          <w:marTop w:val="0"/>
          <w:marBottom w:val="0"/>
          <w:divBdr>
            <w:top w:val="none" w:sz="0" w:space="0" w:color="auto"/>
            <w:left w:val="none" w:sz="0" w:space="0" w:color="auto"/>
            <w:bottom w:val="none" w:sz="0" w:space="0" w:color="auto"/>
            <w:right w:val="none" w:sz="0" w:space="0" w:color="auto"/>
          </w:divBdr>
          <w:divsChild>
            <w:div w:id="1737972783">
              <w:marLeft w:val="0"/>
              <w:marRight w:val="0"/>
              <w:marTop w:val="0"/>
              <w:marBottom w:val="0"/>
              <w:divBdr>
                <w:top w:val="none" w:sz="0" w:space="0" w:color="auto"/>
                <w:left w:val="none" w:sz="0" w:space="0" w:color="auto"/>
                <w:bottom w:val="none" w:sz="0" w:space="0" w:color="auto"/>
                <w:right w:val="none" w:sz="0" w:space="0" w:color="auto"/>
              </w:divBdr>
            </w:div>
          </w:divsChild>
        </w:div>
        <w:div w:id="165294944">
          <w:marLeft w:val="0"/>
          <w:marRight w:val="0"/>
          <w:marTop w:val="0"/>
          <w:marBottom w:val="0"/>
          <w:divBdr>
            <w:top w:val="none" w:sz="0" w:space="0" w:color="auto"/>
            <w:left w:val="none" w:sz="0" w:space="0" w:color="auto"/>
            <w:bottom w:val="none" w:sz="0" w:space="0" w:color="auto"/>
            <w:right w:val="none" w:sz="0" w:space="0" w:color="auto"/>
          </w:divBdr>
          <w:divsChild>
            <w:div w:id="386296242">
              <w:marLeft w:val="0"/>
              <w:marRight w:val="0"/>
              <w:marTop w:val="0"/>
              <w:marBottom w:val="0"/>
              <w:divBdr>
                <w:top w:val="none" w:sz="0" w:space="0" w:color="auto"/>
                <w:left w:val="none" w:sz="0" w:space="0" w:color="auto"/>
                <w:bottom w:val="none" w:sz="0" w:space="0" w:color="auto"/>
                <w:right w:val="none" w:sz="0" w:space="0" w:color="auto"/>
              </w:divBdr>
            </w:div>
          </w:divsChild>
        </w:div>
        <w:div w:id="204680986">
          <w:marLeft w:val="0"/>
          <w:marRight w:val="0"/>
          <w:marTop w:val="0"/>
          <w:marBottom w:val="0"/>
          <w:divBdr>
            <w:top w:val="none" w:sz="0" w:space="0" w:color="auto"/>
            <w:left w:val="none" w:sz="0" w:space="0" w:color="auto"/>
            <w:bottom w:val="none" w:sz="0" w:space="0" w:color="auto"/>
            <w:right w:val="none" w:sz="0" w:space="0" w:color="auto"/>
          </w:divBdr>
          <w:divsChild>
            <w:div w:id="288247727">
              <w:marLeft w:val="0"/>
              <w:marRight w:val="0"/>
              <w:marTop w:val="0"/>
              <w:marBottom w:val="0"/>
              <w:divBdr>
                <w:top w:val="none" w:sz="0" w:space="0" w:color="auto"/>
                <w:left w:val="none" w:sz="0" w:space="0" w:color="auto"/>
                <w:bottom w:val="none" w:sz="0" w:space="0" w:color="auto"/>
                <w:right w:val="none" w:sz="0" w:space="0" w:color="auto"/>
              </w:divBdr>
            </w:div>
          </w:divsChild>
        </w:div>
        <w:div w:id="211891819">
          <w:marLeft w:val="0"/>
          <w:marRight w:val="0"/>
          <w:marTop w:val="0"/>
          <w:marBottom w:val="0"/>
          <w:divBdr>
            <w:top w:val="none" w:sz="0" w:space="0" w:color="auto"/>
            <w:left w:val="none" w:sz="0" w:space="0" w:color="auto"/>
            <w:bottom w:val="none" w:sz="0" w:space="0" w:color="auto"/>
            <w:right w:val="none" w:sz="0" w:space="0" w:color="auto"/>
          </w:divBdr>
          <w:divsChild>
            <w:div w:id="1082992980">
              <w:marLeft w:val="0"/>
              <w:marRight w:val="0"/>
              <w:marTop w:val="0"/>
              <w:marBottom w:val="0"/>
              <w:divBdr>
                <w:top w:val="none" w:sz="0" w:space="0" w:color="auto"/>
                <w:left w:val="none" w:sz="0" w:space="0" w:color="auto"/>
                <w:bottom w:val="none" w:sz="0" w:space="0" w:color="auto"/>
                <w:right w:val="none" w:sz="0" w:space="0" w:color="auto"/>
              </w:divBdr>
            </w:div>
          </w:divsChild>
        </w:div>
        <w:div w:id="230121525">
          <w:marLeft w:val="0"/>
          <w:marRight w:val="0"/>
          <w:marTop w:val="0"/>
          <w:marBottom w:val="0"/>
          <w:divBdr>
            <w:top w:val="none" w:sz="0" w:space="0" w:color="auto"/>
            <w:left w:val="none" w:sz="0" w:space="0" w:color="auto"/>
            <w:bottom w:val="none" w:sz="0" w:space="0" w:color="auto"/>
            <w:right w:val="none" w:sz="0" w:space="0" w:color="auto"/>
          </w:divBdr>
          <w:divsChild>
            <w:div w:id="1250889105">
              <w:marLeft w:val="0"/>
              <w:marRight w:val="0"/>
              <w:marTop w:val="0"/>
              <w:marBottom w:val="0"/>
              <w:divBdr>
                <w:top w:val="none" w:sz="0" w:space="0" w:color="auto"/>
                <w:left w:val="none" w:sz="0" w:space="0" w:color="auto"/>
                <w:bottom w:val="none" w:sz="0" w:space="0" w:color="auto"/>
                <w:right w:val="none" w:sz="0" w:space="0" w:color="auto"/>
              </w:divBdr>
            </w:div>
          </w:divsChild>
        </w:div>
        <w:div w:id="233710043">
          <w:marLeft w:val="0"/>
          <w:marRight w:val="0"/>
          <w:marTop w:val="0"/>
          <w:marBottom w:val="0"/>
          <w:divBdr>
            <w:top w:val="none" w:sz="0" w:space="0" w:color="auto"/>
            <w:left w:val="none" w:sz="0" w:space="0" w:color="auto"/>
            <w:bottom w:val="none" w:sz="0" w:space="0" w:color="auto"/>
            <w:right w:val="none" w:sz="0" w:space="0" w:color="auto"/>
          </w:divBdr>
          <w:divsChild>
            <w:div w:id="1656568226">
              <w:marLeft w:val="0"/>
              <w:marRight w:val="0"/>
              <w:marTop w:val="0"/>
              <w:marBottom w:val="0"/>
              <w:divBdr>
                <w:top w:val="none" w:sz="0" w:space="0" w:color="auto"/>
                <w:left w:val="none" w:sz="0" w:space="0" w:color="auto"/>
                <w:bottom w:val="none" w:sz="0" w:space="0" w:color="auto"/>
                <w:right w:val="none" w:sz="0" w:space="0" w:color="auto"/>
              </w:divBdr>
            </w:div>
          </w:divsChild>
        </w:div>
        <w:div w:id="251624485">
          <w:marLeft w:val="0"/>
          <w:marRight w:val="0"/>
          <w:marTop w:val="0"/>
          <w:marBottom w:val="0"/>
          <w:divBdr>
            <w:top w:val="none" w:sz="0" w:space="0" w:color="auto"/>
            <w:left w:val="none" w:sz="0" w:space="0" w:color="auto"/>
            <w:bottom w:val="none" w:sz="0" w:space="0" w:color="auto"/>
            <w:right w:val="none" w:sz="0" w:space="0" w:color="auto"/>
          </w:divBdr>
          <w:divsChild>
            <w:div w:id="1785415996">
              <w:marLeft w:val="0"/>
              <w:marRight w:val="0"/>
              <w:marTop w:val="0"/>
              <w:marBottom w:val="0"/>
              <w:divBdr>
                <w:top w:val="none" w:sz="0" w:space="0" w:color="auto"/>
                <w:left w:val="none" w:sz="0" w:space="0" w:color="auto"/>
                <w:bottom w:val="none" w:sz="0" w:space="0" w:color="auto"/>
                <w:right w:val="none" w:sz="0" w:space="0" w:color="auto"/>
              </w:divBdr>
            </w:div>
          </w:divsChild>
        </w:div>
        <w:div w:id="287977790">
          <w:marLeft w:val="0"/>
          <w:marRight w:val="0"/>
          <w:marTop w:val="0"/>
          <w:marBottom w:val="0"/>
          <w:divBdr>
            <w:top w:val="none" w:sz="0" w:space="0" w:color="auto"/>
            <w:left w:val="none" w:sz="0" w:space="0" w:color="auto"/>
            <w:bottom w:val="none" w:sz="0" w:space="0" w:color="auto"/>
            <w:right w:val="none" w:sz="0" w:space="0" w:color="auto"/>
          </w:divBdr>
          <w:divsChild>
            <w:div w:id="407850433">
              <w:marLeft w:val="0"/>
              <w:marRight w:val="0"/>
              <w:marTop w:val="0"/>
              <w:marBottom w:val="0"/>
              <w:divBdr>
                <w:top w:val="none" w:sz="0" w:space="0" w:color="auto"/>
                <w:left w:val="none" w:sz="0" w:space="0" w:color="auto"/>
                <w:bottom w:val="none" w:sz="0" w:space="0" w:color="auto"/>
                <w:right w:val="none" w:sz="0" w:space="0" w:color="auto"/>
              </w:divBdr>
            </w:div>
          </w:divsChild>
        </w:div>
        <w:div w:id="292448734">
          <w:marLeft w:val="0"/>
          <w:marRight w:val="0"/>
          <w:marTop w:val="0"/>
          <w:marBottom w:val="0"/>
          <w:divBdr>
            <w:top w:val="none" w:sz="0" w:space="0" w:color="auto"/>
            <w:left w:val="none" w:sz="0" w:space="0" w:color="auto"/>
            <w:bottom w:val="none" w:sz="0" w:space="0" w:color="auto"/>
            <w:right w:val="none" w:sz="0" w:space="0" w:color="auto"/>
          </w:divBdr>
          <w:divsChild>
            <w:div w:id="1128281729">
              <w:marLeft w:val="0"/>
              <w:marRight w:val="0"/>
              <w:marTop w:val="0"/>
              <w:marBottom w:val="0"/>
              <w:divBdr>
                <w:top w:val="none" w:sz="0" w:space="0" w:color="auto"/>
                <w:left w:val="none" w:sz="0" w:space="0" w:color="auto"/>
                <w:bottom w:val="none" w:sz="0" w:space="0" w:color="auto"/>
                <w:right w:val="none" w:sz="0" w:space="0" w:color="auto"/>
              </w:divBdr>
            </w:div>
          </w:divsChild>
        </w:div>
        <w:div w:id="320041172">
          <w:marLeft w:val="0"/>
          <w:marRight w:val="0"/>
          <w:marTop w:val="0"/>
          <w:marBottom w:val="0"/>
          <w:divBdr>
            <w:top w:val="none" w:sz="0" w:space="0" w:color="auto"/>
            <w:left w:val="none" w:sz="0" w:space="0" w:color="auto"/>
            <w:bottom w:val="none" w:sz="0" w:space="0" w:color="auto"/>
            <w:right w:val="none" w:sz="0" w:space="0" w:color="auto"/>
          </w:divBdr>
          <w:divsChild>
            <w:div w:id="261111723">
              <w:marLeft w:val="0"/>
              <w:marRight w:val="0"/>
              <w:marTop w:val="0"/>
              <w:marBottom w:val="0"/>
              <w:divBdr>
                <w:top w:val="none" w:sz="0" w:space="0" w:color="auto"/>
                <w:left w:val="none" w:sz="0" w:space="0" w:color="auto"/>
                <w:bottom w:val="none" w:sz="0" w:space="0" w:color="auto"/>
                <w:right w:val="none" w:sz="0" w:space="0" w:color="auto"/>
              </w:divBdr>
            </w:div>
          </w:divsChild>
        </w:div>
        <w:div w:id="330067494">
          <w:marLeft w:val="0"/>
          <w:marRight w:val="0"/>
          <w:marTop w:val="0"/>
          <w:marBottom w:val="0"/>
          <w:divBdr>
            <w:top w:val="none" w:sz="0" w:space="0" w:color="auto"/>
            <w:left w:val="none" w:sz="0" w:space="0" w:color="auto"/>
            <w:bottom w:val="none" w:sz="0" w:space="0" w:color="auto"/>
            <w:right w:val="none" w:sz="0" w:space="0" w:color="auto"/>
          </w:divBdr>
          <w:divsChild>
            <w:div w:id="1788768067">
              <w:marLeft w:val="0"/>
              <w:marRight w:val="0"/>
              <w:marTop w:val="0"/>
              <w:marBottom w:val="0"/>
              <w:divBdr>
                <w:top w:val="none" w:sz="0" w:space="0" w:color="auto"/>
                <w:left w:val="none" w:sz="0" w:space="0" w:color="auto"/>
                <w:bottom w:val="none" w:sz="0" w:space="0" w:color="auto"/>
                <w:right w:val="none" w:sz="0" w:space="0" w:color="auto"/>
              </w:divBdr>
            </w:div>
          </w:divsChild>
        </w:div>
        <w:div w:id="355080949">
          <w:marLeft w:val="0"/>
          <w:marRight w:val="0"/>
          <w:marTop w:val="0"/>
          <w:marBottom w:val="0"/>
          <w:divBdr>
            <w:top w:val="none" w:sz="0" w:space="0" w:color="auto"/>
            <w:left w:val="none" w:sz="0" w:space="0" w:color="auto"/>
            <w:bottom w:val="none" w:sz="0" w:space="0" w:color="auto"/>
            <w:right w:val="none" w:sz="0" w:space="0" w:color="auto"/>
          </w:divBdr>
          <w:divsChild>
            <w:div w:id="1697148015">
              <w:marLeft w:val="0"/>
              <w:marRight w:val="0"/>
              <w:marTop w:val="0"/>
              <w:marBottom w:val="0"/>
              <w:divBdr>
                <w:top w:val="none" w:sz="0" w:space="0" w:color="auto"/>
                <w:left w:val="none" w:sz="0" w:space="0" w:color="auto"/>
                <w:bottom w:val="none" w:sz="0" w:space="0" w:color="auto"/>
                <w:right w:val="none" w:sz="0" w:space="0" w:color="auto"/>
              </w:divBdr>
            </w:div>
          </w:divsChild>
        </w:div>
        <w:div w:id="358438777">
          <w:marLeft w:val="0"/>
          <w:marRight w:val="0"/>
          <w:marTop w:val="0"/>
          <w:marBottom w:val="0"/>
          <w:divBdr>
            <w:top w:val="none" w:sz="0" w:space="0" w:color="auto"/>
            <w:left w:val="none" w:sz="0" w:space="0" w:color="auto"/>
            <w:bottom w:val="none" w:sz="0" w:space="0" w:color="auto"/>
            <w:right w:val="none" w:sz="0" w:space="0" w:color="auto"/>
          </w:divBdr>
          <w:divsChild>
            <w:div w:id="1897621458">
              <w:marLeft w:val="0"/>
              <w:marRight w:val="0"/>
              <w:marTop w:val="0"/>
              <w:marBottom w:val="0"/>
              <w:divBdr>
                <w:top w:val="none" w:sz="0" w:space="0" w:color="auto"/>
                <w:left w:val="none" w:sz="0" w:space="0" w:color="auto"/>
                <w:bottom w:val="none" w:sz="0" w:space="0" w:color="auto"/>
                <w:right w:val="none" w:sz="0" w:space="0" w:color="auto"/>
              </w:divBdr>
            </w:div>
          </w:divsChild>
        </w:div>
        <w:div w:id="414205592">
          <w:marLeft w:val="0"/>
          <w:marRight w:val="0"/>
          <w:marTop w:val="0"/>
          <w:marBottom w:val="0"/>
          <w:divBdr>
            <w:top w:val="none" w:sz="0" w:space="0" w:color="auto"/>
            <w:left w:val="none" w:sz="0" w:space="0" w:color="auto"/>
            <w:bottom w:val="none" w:sz="0" w:space="0" w:color="auto"/>
            <w:right w:val="none" w:sz="0" w:space="0" w:color="auto"/>
          </w:divBdr>
          <w:divsChild>
            <w:div w:id="1052120590">
              <w:marLeft w:val="0"/>
              <w:marRight w:val="0"/>
              <w:marTop w:val="0"/>
              <w:marBottom w:val="0"/>
              <w:divBdr>
                <w:top w:val="none" w:sz="0" w:space="0" w:color="auto"/>
                <w:left w:val="none" w:sz="0" w:space="0" w:color="auto"/>
                <w:bottom w:val="none" w:sz="0" w:space="0" w:color="auto"/>
                <w:right w:val="none" w:sz="0" w:space="0" w:color="auto"/>
              </w:divBdr>
            </w:div>
          </w:divsChild>
        </w:div>
        <w:div w:id="426508369">
          <w:marLeft w:val="0"/>
          <w:marRight w:val="0"/>
          <w:marTop w:val="0"/>
          <w:marBottom w:val="0"/>
          <w:divBdr>
            <w:top w:val="none" w:sz="0" w:space="0" w:color="auto"/>
            <w:left w:val="none" w:sz="0" w:space="0" w:color="auto"/>
            <w:bottom w:val="none" w:sz="0" w:space="0" w:color="auto"/>
            <w:right w:val="none" w:sz="0" w:space="0" w:color="auto"/>
          </w:divBdr>
          <w:divsChild>
            <w:div w:id="2090929404">
              <w:marLeft w:val="0"/>
              <w:marRight w:val="0"/>
              <w:marTop w:val="0"/>
              <w:marBottom w:val="0"/>
              <w:divBdr>
                <w:top w:val="none" w:sz="0" w:space="0" w:color="auto"/>
                <w:left w:val="none" w:sz="0" w:space="0" w:color="auto"/>
                <w:bottom w:val="none" w:sz="0" w:space="0" w:color="auto"/>
                <w:right w:val="none" w:sz="0" w:space="0" w:color="auto"/>
              </w:divBdr>
            </w:div>
          </w:divsChild>
        </w:div>
        <w:div w:id="483590466">
          <w:marLeft w:val="0"/>
          <w:marRight w:val="0"/>
          <w:marTop w:val="0"/>
          <w:marBottom w:val="0"/>
          <w:divBdr>
            <w:top w:val="none" w:sz="0" w:space="0" w:color="auto"/>
            <w:left w:val="none" w:sz="0" w:space="0" w:color="auto"/>
            <w:bottom w:val="none" w:sz="0" w:space="0" w:color="auto"/>
            <w:right w:val="none" w:sz="0" w:space="0" w:color="auto"/>
          </w:divBdr>
          <w:divsChild>
            <w:div w:id="1166434979">
              <w:marLeft w:val="0"/>
              <w:marRight w:val="0"/>
              <w:marTop w:val="0"/>
              <w:marBottom w:val="0"/>
              <w:divBdr>
                <w:top w:val="none" w:sz="0" w:space="0" w:color="auto"/>
                <w:left w:val="none" w:sz="0" w:space="0" w:color="auto"/>
                <w:bottom w:val="none" w:sz="0" w:space="0" w:color="auto"/>
                <w:right w:val="none" w:sz="0" w:space="0" w:color="auto"/>
              </w:divBdr>
            </w:div>
          </w:divsChild>
        </w:div>
        <w:div w:id="483816377">
          <w:marLeft w:val="0"/>
          <w:marRight w:val="0"/>
          <w:marTop w:val="0"/>
          <w:marBottom w:val="0"/>
          <w:divBdr>
            <w:top w:val="none" w:sz="0" w:space="0" w:color="auto"/>
            <w:left w:val="none" w:sz="0" w:space="0" w:color="auto"/>
            <w:bottom w:val="none" w:sz="0" w:space="0" w:color="auto"/>
            <w:right w:val="none" w:sz="0" w:space="0" w:color="auto"/>
          </w:divBdr>
          <w:divsChild>
            <w:div w:id="1364475162">
              <w:marLeft w:val="0"/>
              <w:marRight w:val="0"/>
              <w:marTop w:val="0"/>
              <w:marBottom w:val="0"/>
              <w:divBdr>
                <w:top w:val="none" w:sz="0" w:space="0" w:color="auto"/>
                <w:left w:val="none" w:sz="0" w:space="0" w:color="auto"/>
                <w:bottom w:val="none" w:sz="0" w:space="0" w:color="auto"/>
                <w:right w:val="none" w:sz="0" w:space="0" w:color="auto"/>
              </w:divBdr>
            </w:div>
          </w:divsChild>
        </w:div>
        <w:div w:id="536700602">
          <w:marLeft w:val="0"/>
          <w:marRight w:val="0"/>
          <w:marTop w:val="0"/>
          <w:marBottom w:val="0"/>
          <w:divBdr>
            <w:top w:val="none" w:sz="0" w:space="0" w:color="auto"/>
            <w:left w:val="none" w:sz="0" w:space="0" w:color="auto"/>
            <w:bottom w:val="none" w:sz="0" w:space="0" w:color="auto"/>
            <w:right w:val="none" w:sz="0" w:space="0" w:color="auto"/>
          </w:divBdr>
          <w:divsChild>
            <w:div w:id="1244802692">
              <w:marLeft w:val="0"/>
              <w:marRight w:val="0"/>
              <w:marTop w:val="0"/>
              <w:marBottom w:val="0"/>
              <w:divBdr>
                <w:top w:val="none" w:sz="0" w:space="0" w:color="auto"/>
                <w:left w:val="none" w:sz="0" w:space="0" w:color="auto"/>
                <w:bottom w:val="none" w:sz="0" w:space="0" w:color="auto"/>
                <w:right w:val="none" w:sz="0" w:space="0" w:color="auto"/>
              </w:divBdr>
            </w:div>
          </w:divsChild>
        </w:div>
        <w:div w:id="545916804">
          <w:marLeft w:val="0"/>
          <w:marRight w:val="0"/>
          <w:marTop w:val="0"/>
          <w:marBottom w:val="0"/>
          <w:divBdr>
            <w:top w:val="none" w:sz="0" w:space="0" w:color="auto"/>
            <w:left w:val="none" w:sz="0" w:space="0" w:color="auto"/>
            <w:bottom w:val="none" w:sz="0" w:space="0" w:color="auto"/>
            <w:right w:val="none" w:sz="0" w:space="0" w:color="auto"/>
          </w:divBdr>
          <w:divsChild>
            <w:div w:id="154761085">
              <w:marLeft w:val="0"/>
              <w:marRight w:val="0"/>
              <w:marTop w:val="0"/>
              <w:marBottom w:val="0"/>
              <w:divBdr>
                <w:top w:val="none" w:sz="0" w:space="0" w:color="auto"/>
                <w:left w:val="none" w:sz="0" w:space="0" w:color="auto"/>
                <w:bottom w:val="none" w:sz="0" w:space="0" w:color="auto"/>
                <w:right w:val="none" w:sz="0" w:space="0" w:color="auto"/>
              </w:divBdr>
            </w:div>
          </w:divsChild>
        </w:div>
        <w:div w:id="568418382">
          <w:marLeft w:val="0"/>
          <w:marRight w:val="0"/>
          <w:marTop w:val="0"/>
          <w:marBottom w:val="0"/>
          <w:divBdr>
            <w:top w:val="none" w:sz="0" w:space="0" w:color="auto"/>
            <w:left w:val="none" w:sz="0" w:space="0" w:color="auto"/>
            <w:bottom w:val="none" w:sz="0" w:space="0" w:color="auto"/>
            <w:right w:val="none" w:sz="0" w:space="0" w:color="auto"/>
          </w:divBdr>
          <w:divsChild>
            <w:div w:id="2092463316">
              <w:marLeft w:val="0"/>
              <w:marRight w:val="0"/>
              <w:marTop w:val="0"/>
              <w:marBottom w:val="0"/>
              <w:divBdr>
                <w:top w:val="none" w:sz="0" w:space="0" w:color="auto"/>
                <w:left w:val="none" w:sz="0" w:space="0" w:color="auto"/>
                <w:bottom w:val="none" w:sz="0" w:space="0" w:color="auto"/>
                <w:right w:val="none" w:sz="0" w:space="0" w:color="auto"/>
              </w:divBdr>
            </w:div>
          </w:divsChild>
        </w:div>
        <w:div w:id="590506784">
          <w:marLeft w:val="0"/>
          <w:marRight w:val="0"/>
          <w:marTop w:val="0"/>
          <w:marBottom w:val="0"/>
          <w:divBdr>
            <w:top w:val="none" w:sz="0" w:space="0" w:color="auto"/>
            <w:left w:val="none" w:sz="0" w:space="0" w:color="auto"/>
            <w:bottom w:val="none" w:sz="0" w:space="0" w:color="auto"/>
            <w:right w:val="none" w:sz="0" w:space="0" w:color="auto"/>
          </w:divBdr>
          <w:divsChild>
            <w:div w:id="522982586">
              <w:marLeft w:val="0"/>
              <w:marRight w:val="0"/>
              <w:marTop w:val="0"/>
              <w:marBottom w:val="0"/>
              <w:divBdr>
                <w:top w:val="none" w:sz="0" w:space="0" w:color="auto"/>
                <w:left w:val="none" w:sz="0" w:space="0" w:color="auto"/>
                <w:bottom w:val="none" w:sz="0" w:space="0" w:color="auto"/>
                <w:right w:val="none" w:sz="0" w:space="0" w:color="auto"/>
              </w:divBdr>
            </w:div>
          </w:divsChild>
        </w:div>
        <w:div w:id="673727868">
          <w:marLeft w:val="0"/>
          <w:marRight w:val="0"/>
          <w:marTop w:val="0"/>
          <w:marBottom w:val="0"/>
          <w:divBdr>
            <w:top w:val="none" w:sz="0" w:space="0" w:color="auto"/>
            <w:left w:val="none" w:sz="0" w:space="0" w:color="auto"/>
            <w:bottom w:val="none" w:sz="0" w:space="0" w:color="auto"/>
            <w:right w:val="none" w:sz="0" w:space="0" w:color="auto"/>
          </w:divBdr>
          <w:divsChild>
            <w:div w:id="2092241315">
              <w:marLeft w:val="0"/>
              <w:marRight w:val="0"/>
              <w:marTop w:val="0"/>
              <w:marBottom w:val="0"/>
              <w:divBdr>
                <w:top w:val="none" w:sz="0" w:space="0" w:color="auto"/>
                <w:left w:val="none" w:sz="0" w:space="0" w:color="auto"/>
                <w:bottom w:val="none" w:sz="0" w:space="0" w:color="auto"/>
                <w:right w:val="none" w:sz="0" w:space="0" w:color="auto"/>
              </w:divBdr>
            </w:div>
          </w:divsChild>
        </w:div>
        <w:div w:id="691301126">
          <w:marLeft w:val="0"/>
          <w:marRight w:val="0"/>
          <w:marTop w:val="0"/>
          <w:marBottom w:val="0"/>
          <w:divBdr>
            <w:top w:val="none" w:sz="0" w:space="0" w:color="auto"/>
            <w:left w:val="none" w:sz="0" w:space="0" w:color="auto"/>
            <w:bottom w:val="none" w:sz="0" w:space="0" w:color="auto"/>
            <w:right w:val="none" w:sz="0" w:space="0" w:color="auto"/>
          </w:divBdr>
          <w:divsChild>
            <w:div w:id="1716418973">
              <w:marLeft w:val="0"/>
              <w:marRight w:val="0"/>
              <w:marTop w:val="0"/>
              <w:marBottom w:val="0"/>
              <w:divBdr>
                <w:top w:val="none" w:sz="0" w:space="0" w:color="auto"/>
                <w:left w:val="none" w:sz="0" w:space="0" w:color="auto"/>
                <w:bottom w:val="none" w:sz="0" w:space="0" w:color="auto"/>
                <w:right w:val="none" w:sz="0" w:space="0" w:color="auto"/>
              </w:divBdr>
            </w:div>
          </w:divsChild>
        </w:div>
        <w:div w:id="739526570">
          <w:marLeft w:val="0"/>
          <w:marRight w:val="0"/>
          <w:marTop w:val="0"/>
          <w:marBottom w:val="0"/>
          <w:divBdr>
            <w:top w:val="none" w:sz="0" w:space="0" w:color="auto"/>
            <w:left w:val="none" w:sz="0" w:space="0" w:color="auto"/>
            <w:bottom w:val="none" w:sz="0" w:space="0" w:color="auto"/>
            <w:right w:val="none" w:sz="0" w:space="0" w:color="auto"/>
          </w:divBdr>
          <w:divsChild>
            <w:div w:id="2139491376">
              <w:marLeft w:val="0"/>
              <w:marRight w:val="0"/>
              <w:marTop w:val="0"/>
              <w:marBottom w:val="0"/>
              <w:divBdr>
                <w:top w:val="none" w:sz="0" w:space="0" w:color="auto"/>
                <w:left w:val="none" w:sz="0" w:space="0" w:color="auto"/>
                <w:bottom w:val="none" w:sz="0" w:space="0" w:color="auto"/>
                <w:right w:val="none" w:sz="0" w:space="0" w:color="auto"/>
              </w:divBdr>
            </w:div>
          </w:divsChild>
        </w:div>
        <w:div w:id="887571860">
          <w:marLeft w:val="0"/>
          <w:marRight w:val="0"/>
          <w:marTop w:val="0"/>
          <w:marBottom w:val="0"/>
          <w:divBdr>
            <w:top w:val="none" w:sz="0" w:space="0" w:color="auto"/>
            <w:left w:val="none" w:sz="0" w:space="0" w:color="auto"/>
            <w:bottom w:val="none" w:sz="0" w:space="0" w:color="auto"/>
            <w:right w:val="none" w:sz="0" w:space="0" w:color="auto"/>
          </w:divBdr>
          <w:divsChild>
            <w:div w:id="1730953495">
              <w:marLeft w:val="0"/>
              <w:marRight w:val="0"/>
              <w:marTop w:val="0"/>
              <w:marBottom w:val="0"/>
              <w:divBdr>
                <w:top w:val="none" w:sz="0" w:space="0" w:color="auto"/>
                <w:left w:val="none" w:sz="0" w:space="0" w:color="auto"/>
                <w:bottom w:val="none" w:sz="0" w:space="0" w:color="auto"/>
                <w:right w:val="none" w:sz="0" w:space="0" w:color="auto"/>
              </w:divBdr>
            </w:div>
          </w:divsChild>
        </w:div>
        <w:div w:id="938827571">
          <w:marLeft w:val="0"/>
          <w:marRight w:val="0"/>
          <w:marTop w:val="0"/>
          <w:marBottom w:val="0"/>
          <w:divBdr>
            <w:top w:val="none" w:sz="0" w:space="0" w:color="auto"/>
            <w:left w:val="none" w:sz="0" w:space="0" w:color="auto"/>
            <w:bottom w:val="none" w:sz="0" w:space="0" w:color="auto"/>
            <w:right w:val="none" w:sz="0" w:space="0" w:color="auto"/>
          </w:divBdr>
          <w:divsChild>
            <w:div w:id="866872302">
              <w:marLeft w:val="0"/>
              <w:marRight w:val="0"/>
              <w:marTop w:val="0"/>
              <w:marBottom w:val="0"/>
              <w:divBdr>
                <w:top w:val="none" w:sz="0" w:space="0" w:color="auto"/>
                <w:left w:val="none" w:sz="0" w:space="0" w:color="auto"/>
                <w:bottom w:val="none" w:sz="0" w:space="0" w:color="auto"/>
                <w:right w:val="none" w:sz="0" w:space="0" w:color="auto"/>
              </w:divBdr>
            </w:div>
          </w:divsChild>
        </w:div>
        <w:div w:id="980306584">
          <w:marLeft w:val="0"/>
          <w:marRight w:val="0"/>
          <w:marTop w:val="0"/>
          <w:marBottom w:val="0"/>
          <w:divBdr>
            <w:top w:val="none" w:sz="0" w:space="0" w:color="auto"/>
            <w:left w:val="none" w:sz="0" w:space="0" w:color="auto"/>
            <w:bottom w:val="none" w:sz="0" w:space="0" w:color="auto"/>
            <w:right w:val="none" w:sz="0" w:space="0" w:color="auto"/>
          </w:divBdr>
          <w:divsChild>
            <w:div w:id="1421442919">
              <w:marLeft w:val="0"/>
              <w:marRight w:val="0"/>
              <w:marTop w:val="0"/>
              <w:marBottom w:val="0"/>
              <w:divBdr>
                <w:top w:val="none" w:sz="0" w:space="0" w:color="auto"/>
                <w:left w:val="none" w:sz="0" w:space="0" w:color="auto"/>
                <w:bottom w:val="none" w:sz="0" w:space="0" w:color="auto"/>
                <w:right w:val="none" w:sz="0" w:space="0" w:color="auto"/>
              </w:divBdr>
            </w:div>
          </w:divsChild>
        </w:div>
        <w:div w:id="1123883864">
          <w:marLeft w:val="0"/>
          <w:marRight w:val="0"/>
          <w:marTop w:val="0"/>
          <w:marBottom w:val="0"/>
          <w:divBdr>
            <w:top w:val="none" w:sz="0" w:space="0" w:color="auto"/>
            <w:left w:val="none" w:sz="0" w:space="0" w:color="auto"/>
            <w:bottom w:val="none" w:sz="0" w:space="0" w:color="auto"/>
            <w:right w:val="none" w:sz="0" w:space="0" w:color="auto"/>
          </w:divBdr>
          <w:divsChild>
            <w:div w:id="21371107">
              <w:marLeft w:val="0"/>
              <w:marRight w:val="0"/>
              <w:marTop w:val="0"/>
              <w:marBottom w:val="0"/>
              <w:divBdr>
                <w:top w:val="none" w:sz="0" w:space="0" w:color="auto"/>
                <w:left w:val="none" w:sz="0" w:space="0" w:color="auto"/>
                <w:bottom w:val="none" w:sz="0" w:space="0" w:color="auto"/>
                <w:right w:val="none" w:sz="0" w:space="0" w:color="auto"/>
              </w:divBdr>
            </w:div>
          </w:divsChild>
        </w:div>
        <w:div w:id="1252620423">
          <w:marLeft w:val="0"/>
          <w:marRight w:val="0"/>
          <w:marTop w:val="0"/>
          <w:marBottom w:val="0"/>
          <w:divBdr>
            <w:top w:val="none" w:sz="0" w:space="0" w:color="auto"/>
            <w:left w:val="none" w:sz="0" w:space="0" w:color="auto"/>
            <w:bottom w:val="none" w:sz="0" w:space="0" w:color="auto"/>
            <w:right w:val="none" w:sz="0" w:space="0" w:color="auto"/>
          </w:divBdr>
          <w:divsChild>
            <w:div w:id="922370301">
              <w:marLeft w:val="0"/>
              <w:marRight w:val="0"/>
              <w:marTop w:val="0"/>
              <w:marBottom w:val="0"/>
              <w:divBdr>
                <w:top w:val="none" w:sz="0" w:space="0" w:color="auto"/>
                <w:left w:val="none" w:sz="0" w:space="0" w:color="auto"/>
                <w:bottom w:val="none" w:sz="0" w:space="0" w:color="auto"/>
                <w:right w:val="none" w:sz="0" w:space="0" w:color="auto"/>
              </w:divBdr>
            </w:div>
          </w:divsChild>
        </w:div>
        <w:div w:id="1282035274">
          <w:marLeft w:val="0"/>
          <w:marRight w:val="0"/>
          <w:marTop w:val="0"/>
          <w:marBottom w:val="0"/>
          <w:divBdr>
            <w:top w:val="none" w:sz="0" w:space="0" w:color="auto"/>
            <w:left w:val="none" w:sz="0" w:space="0" w:color="auto"/>
            <w:bottom w:val="none" w:sz="0" w:space="0" w:color="auto"/>
            <w:right w:val="none" w:sz="0" w:space="0" w:color="auto"/>
          </w:divBdr>
          <w:divsChild>
            <w:div w:id="1394624269">
              <w:marLeft w:val="0"/>
              <w:marRight w:val="0"/>
              <w:marTop w:val="0"/>
              <w:marBottom w:val="0"/>
              <w:divBdr>
                <w:top w:val="none" w:sz="0" w:space="0" w:color="auto"/>
                <w:left w:val="none" w:sz="0" w:space="0" w:color="auto"/>
                <w:bottom w:val="none" w:sz="0" w:space="0" w:color="auto"/>
                <w:right w:val="none" w:sz="0" w:space="0" w:color="auto"/>
              </w:divBdr>
            </w:div>
          </w:divsChild>
        </w:div>
        <w:div w:id="1291670350">
          <w:marLeft w:val="0"/>
          <w:marRight w:val="0"/>
          <w:marTop w:val="0"/>
          <w:marBottom w:val="0"/>
          <w:divBdr>
            <w:top w:val="none" w:sz="0" w:space="0" w:color="auto"/>
            <w:left w:val="none" w:sz="0" w:space="0" w:color="auto"/>
            <w:bottom w:val="none" w:sz="0" w:space="0" w:color="auto"/>
            <w:right w:val="none" w:sz="0" w:space="0" w:color="auto"/>
          </w:divBdr>
          <w:divsChild>
            <w:div w:id="24404370">
              <w:marLeft w:val="0"/>
              <w:marRight w:val="0"/>
              <w:marTop w:val="0"/>
              <w:marBottom w:val="0"/>
              <w:divBdr>
                <w:top w:val="none" w:sz="0" w:space="0" w:color="auto"/>
                <w:left w:val="none" w:sz="0" w:space="0" w:color="auto"/>
                <w:bottom w:val="none" w:sz="0" w:space="0" w:color="auto"/>
                <w:right w:val="none" w:sz="0" w:space="0" w:color="auto"/>
              </w:divBdr>
            </w:div>
          </w:divsChild>
        </w:div>
        <w:div w:id="1313218824">
          <w:marLeft w:val="0"/>
          <w:marRight w:val="0"/>
          <w:marTop w:val="0"/>
          <w:marBottom w:val="0"/>
          <w:divBdr>
            <w:top w:val="none" w:sz="0" w:space="0" w:color="auto"/>
            <w:left w:val="none" w:sz="0" w:space="0" w:color="auto"/>
            <w:bottom w:val="none" w:sz="0" w:space="0" w:color="auto"/>
            <w:right w:val="none" w:sz="0" w:space="0" w:color="auto"/>
          </w:divBdr>
          <w:divsChild>
            <w:div w:id="614557902">
              <w:marLeft w:val="0"/>
              <w:marRight w:val="0"/>
              <w:marTop w:val="0"/>
              <w:marBottom w:val="0"/>
              <w:divBdr>
                <w:top w:val="none" w:sz="0" w:space="0" w:color="auto"/>
                <w:left w:val="none" w:sz="0" w:space="0" w:color="auto"/>
                <w:bottom w:val="none" w:sz="0" w:space="0" w:color="auto"/>
                <w:right w:val="none" w:sz="0" w:space="0" w:color="auto"/>
              </w:divBdr>
            </w:div>
          </w:divsChild>
        </w:div>
        <w:div w:id="1327249705">
          <w:marLeft w:val="0"/>
          <w:marRight w:val="0"/>
          <w:marTop w:val="0"/>
          <w:marBottom w:val="0"/>
          <w:divBdr>
            <w:top w:val="none" w:sz="0" w:space="0" w:color="auto"/>
            <w:left w:val="none" w:sz="0" w:space="0" w:color="auto"/>
            <w:bottom w:val="none" w:sz="0" w:space="0" w:color="auto"/>
            <w:right w:val="none" w:sz="0" w:space="0" w:color="auto"/>
          </w:divBdr>
          <w:divsChild>
            <w:div w:id="1697340421">
              <w:marLeft w:val="0"/>
              <w:marRight w:val="0"/>
              <w:marTop w:val="0"/>
              <w:marBottom w:val="0"/>
              <w:divBdr>
                <w:top w:val="none" w:sz="0" w:space="0" w:color="auto"/>
                <w:left w:val="none" w:sz="0" w:space="0" w:color="auto"/>
                <w:bottom w:val="none" w:sz="0" w:space="0" w:color="auto"/>
                <w:right w:val="none" w:sz="0" w:space="0" w:color="auto"/>
              </w:divBdr>
            </w:div>
          </w:divsChild>
        </w:div>
        <w:div w:id="1367750011">
          <w:marLeft w:val="0"/>
          <w:marRight w:val="0"/>
          <w:marTop w:val="0"/>
          <w:marBottom w:val="0"/>
          <w:divBdr>
            <w:top w:val="none" w:sz="0" w:space="0" w:color="auto"/>
            <w:left w:val="none" w:sz="0" w:space="0" w:color="auto"/>
            <w:bottom w:val="none" w:sz="0" w:space="0" w:color="auto"/>
            <w:right w:val="none" w:sz="0" w:space="0" w:color="auto"/>
          </w:divBdr>
          <w:divsChild>
            <w:div w:id="1401295859">
              <w:marLeft w:val="0"/>
              <w:marRight w:val="0"/>
              <w:marTop w:val="0"/>
              <w:marBottom w:val="0"/>
              <w:divBdr>
                <w:top w:val="none" w:sz="0" w:space="0" w:color="auto"/>
                <w:left w:val="none" w:sz="0" w:space="0" w:color="auto"/>
                <w:bottom w:val="none" w:sz="0" w:space="0" w:color="auto"/>
                <w:right w:val="none" w:sz="0" w:space="0" w:color="auto"/>
              </w:divBdr>
            </w:div>
          </w:divsChild>
        </w:div>
        <w:div w:id="1469274511">
          <w:marLeft w:val="0"/>
          <w:marRight w:val="0"/>
          <w:marTop w:val="0"/>
          <w:marBottom w:val="0"/>
          <w:divBdr>
            <w:top w:val="none" w:sz="0" w:space="0" w:color="auto"/>
            <w:left w:val="none" w:sz="0" w:space="0" w:color="auto"/>
            <w:bottom w:val="none" w:sz="0" w:space="0" w:color="auto"/>
            <w:right w:val="none" w:sz="0" w:space="0" w:color="auto"/>
          </w:divBdr>
          <w:divsChild>
            <w:div w:id="1323512220">
              <w:marLeft w:val="0"/>
              <w:marRight w:val="0"/>
              <w:marTop w:val="0"/>
              <w:marBottom w:val="0"/>
              <w:divBdr>
                <w:top w:val="none" w:sz="0" w:space="0" w:color="auto"/>
                <w:left w:val="none" w:sz="0" w:space="0" w:color="auto"/>
                <w:bottom w:val="none" w:sz="0" w:space="0" w:color="auto"/>
                <w:right w:val="none" w:sz="0" w:space="0" w:color="auto"/>
              </w:divBdr>
            </w:div>
          </w:divsChild>
        </w:div>
        <w:div w:id="1497332801">
          <w:marLeft w:val="0"/>
          <w:marRight w:val="0"/>
          <w:marTop w:val="0"/>
          <w:marBottom w:val="0"/>
          <w:divBdr>
            <w:top w:val="none" w:sz="0" w:space="0" w:color="auto"/>
            <w:left w:val="none" w:sz="0" w:space="0" w:color="auto"/>
            <w:bottom w:val="none" w:sz="0" w:space="0" w:color="auto"/>
            <w:right w:val="none" w:sz="0" w:space="0" w:color="auto"/>
          </w:divBdr>
          <w:divsChild>
            <w:div w:id="158621024">
              <w:marLeft w:val="0"/>
              <w:marRight w:val="0"/>
              <w:marTop w:val="0"/>
              <w:marBottom w:val="0"/>
              <w:divBdr>
                <w:top w:val="none" w:sz="0" w:space="0" w:color="auto"/>
                <w:left w:val="none" w:sz="0" w:space="0" w:color="auto"/>
                <w:bottom w:val="none" w:sz="0" w:space="0" w:color="auto"/>
                <w:right w:val="none" w:sz="0" w:space="0" w:color="auto"/>
              </w:divBdr>
            </w:div>
          </w:divsChild>
        </w:div>
        <w:div w:id="1506357148">
          <w:marLeft w:val="0"/>
          <w:marRight w:val="0"/>
          <w:marTop w:val="0"/>
          <w:marBottom w:val="0"/>
          <w:divBdr>
            <w:top w:val="none" w:sz="0" w:space="0" w:color="auto"/>
            <w:left w:val="none" w:sz="0" w:space="0" w:color="auto"/>
            <w:bottom w:val="none" w:sz="0" w:space="0" w:color="auto"/>
            <w:right w:val="none" w:sz="0" w:space="0" w:color="auto"/>
          </w:divBdr>
          <w:divsChild>
            <w:div w:id="1597135974">
              <w:marLeft w:val="0"/>
              <w:marRight w:val="0"/>
              <w:marTop w:val="0"/>
              <w:marBottom w:val="0"/>
              <w:divBdr>
                <w:top w:val="none" w:sz="0" w:space="0" w:color="auto"/>
                <w:left w:val="none" w:sz="0" w:space="0" w:color="auto"/>
                <w:bottom w:val="none" w:sz="0" w:space="0" w:color="auto"/>
                <w:right w:val="none" w:sz="0" w:space="0" w:color="auto"/>
              </w:divBdr>
            </w:div>
          </w:divsChild>
        </w:div>
        <w:div w:id="1524320454">
          <w:marLeft w:val="0"/>
          <w:marRight w:val="0"/>
          <w:marTop w:val="0"/>
          <w:marBottom w:val="0"/>
          <w:divBdr>
            <w:top w:val="none" w:sz="0" w:space="0" w:color="auto"/>
            <w:left w:val="none" w:sz="0" w:space="0" w:color="auto"/>
            <w:bottom w:val="none" w:sz="0" w:space="0" w:color="auto"/>
            <w:right w:val="none" w:sz="0" w:space="0" w:color="auto"/>
          </w:divBdr>
          <w:divsChild>
            <w:div w:id="1288900414">
              <w:marLeft w:val="0"/>
              <w:marRight w:val="0"/>
              <w:marTop w:val="0"/>
              <w:marBottom w:val="0"/>
              <w:divBdr>
                <w:top w:val="none" w:sz="0" w:space="0" w:color="auto"/>
                <w:left w:val="none" w:sz="0" w:space="0" w:color="auto"/>
                <w:bottom w:val="none" w:sz="0" w:space="0" w:color="auto"/>
                <w:right w:val="none" w:sz="0" w:space="0" w:color="auto"/>
              </w:divBdr>
            </w:div>
          </w:divsChild>
        </w:div>
        <w:div w:id="1545364838">
          <w:marLeft w:val="0"/>
          <w:marRight w:val="0"/>
          <w:marTop w:val="0"/>
          <w:marBottom w:val="0"/>
          <w:divBdr>
            <w:top w:val="none" w:sz="0" w:space="0" w:color="auto"/>
            <w:left w:val="none" w:sz="0" w:space="0" w:color="auto"/>
            <w:bottom w:val="none" w:sz="0" w:space="0" w:color="auto"/>
            <w:right w:val="none" w:sz="0" w:space="0" w:color="auto"/>
          </w:divBdr>
          <w:divsChild>
            <w:div w:id="884373641">
              <w:marLeft w:val="0"/>
              <w:marRight w:val="0"/>
              <w:marTop w:val="0"/>
              <w:marBottom w:val="0"/>
              <w:divBdr>
                <w:top w:val="none" w:sz="0" w:space="0" w:color="auto"/>
                <w:left w:val="none" w:sz="0" w:space="0" w:color="auto"/>
                <w:bottom w:val="none" w:sz="0" w:space="0" w:color="auto"/>
                <w:right w:val="none" w:sz="0" w:space="0" w:color="auto"/>
              </w:divBdr>
            </w:div>
          </w:divsChild>
        </w:div>
        <w:div w:id="1591505736">
          <w:marLeft w:val="0"/>
          <w:marRight w:val="0"/>
          <w:marTop w:val="0"/>
          <w:marBottom w:val="0"/>
          <w:divBdr>
            <w:top w:val="none" w:sz="0" w:space="0" w:color="auto"/>
            <w:left w:val="none" w:sz="0" w:space="0" w:color="auto"/>
            <w:bottom w:val="none" w:sz="0" w:space="0" w:color="auto"/>
            <w:right w:val="none" w:sz="0" w:space="0" w:color="auto"/>
          </w:divBdr>
          <w:divsChild>
            <w:div w:id="2051687">
              <w:marLeft w:val="0"/>
              <w:marRight w:val="0"/>
              <w:marTop w:val="0"/>
              <w:marBottom w:val="0"/>
              <w:divBdr>
                <w:top w:val="none" w:sz="0" w:space="0" w:color="auto"/>
                <w:left w:val="none" w:sz="0" w:space="0" w:color="auto"/>
                <w:bottom w:val="none" w:sz="0" w:space="0" w:color="auto"/>
                <w:right w:val="none" w:sz="0" w:space="0" w:color="auto"/>
              </w:divBdr>
            </w:div>
          </w:divsChild>
        </w:div>
        <w:div w:id="1600210018">
          <w:marLeft w:val="0"/>
          <w:marRight w:val="0"/>
          <w:marTop w:val="0"/>
          <w:marBottom w:val="0"/>
          <w:divBdr>
            <w:top w:val="none" w:sz="0" w:space="0" w:color="auto"/>
            <w:left w:val="none" w:sz="0" w:space="0" w:color="auto"/>
            <w:bottom w:val="none" w:sz="0" w:space="0" w:color="auto"/>
            <w:right w:val="none" w:sz="0" w:space="0" w:color="auto"/>
          </w:divBdr>
          <w:divsChild>
            <w:div w:id="2039350411">
              <w:marLeft w:val="0"/>
              <w:marRight w:val="0"/>
              <w:marTop w:val="0"/>
              <w:marBottom w:val="0"/>
              <w:divBdr>
                <w:top w:val="none" w:sz="0" w:space="0" w:color="auto"/>
                <w:left w:val="none" w:sz="0" w:space="0" w:color="auto"/>
                <w:bottom w:val="none" w:sz="0" w:space="0" w:color="auto"/>
                <w:right w:val="none" w:sz="0" w:space="0" w:color="auto"/>
              </w:divBdr>
            </w:div>
          </w:divsChild>
        </w:div>
        <w:div w:id="1601374779">
          <w:marLeft w:val="0"/>
          <w:marRight w:val="0"/>
          <w:marTop w:val="0"/>
          <w:marBottom w:val="0"/>
          <w:divBdr>
            <w:top w:val="none" w:sz="0" w:space="0" w:color="auto"/>
            <w:left w:val="none" w:sz="0" w:space="0" w:color="auto"/>
            <w:bottom w:val="none" w:sz="0" w:space="0" w:color="auto"/>
            <w:right w:val="none" w:sz="0" w:space="0" w:color="auto"/>
          </w:divBdr>
          <w:divsChild>
            <w:div w:id="146214685">
              <w:marLeft w:val="0"/>
              <w:marRight w:val="0"/>
              <w:marTop w:val="0"/>
              <w:marBottom w:val="0"/>
              <w:divBdr>
                <w:top w:val="none" w:sz="0" w:space="0" w:color="auto"/>
                <w:left w:val="none" w:sz="0" w:space="0" w:color="auto"/>
                <w:bottom w:val="none" w:sz="0" w:space="0" w:color="auto"/>
                <w:right w:val="none" w:sz="0" w:space="0" w:color="auto"/>
              </w:divBdr>
            </w:div>
          </w:divsChild>
        </w:div>
        <w:div w:id="1649699713">
          <w:marLeft w:val="0"/>
          <w:marRight w:val="0"/>
          <w:marTop w:val="0"/>
          <w:marBottom w:val="0"/>
          <w:divBdr>
            <w:top w:val="none" w:sz="0" w:space="0" w:color="auto"/>
            <w:left w:val="none" w:sz="0" w:space="0" w:color="auto"/>
            <w:bottom w:val="none" w:sz="0" w:space="0" w:color="auto"/>
            <w:right w:val="none" w:sz="0" w:space="0" w:color="auto"/>
          </w:divBdr>
          <w:divsChild>
            <w:div w:id="1362975216">
              <w:marLeft w:val="0"/>
              <w:marRight w:val="0"/>
              <w:marTop w:val="0"/>
              <w:marBottom w:val="0"/>
              <w:divBdr>
                <w:top w:val="none" w:sz="0" w:space="0" w:color="auto"/>
                <w:left w:val="none" w:sz="0" w:space="0" w:color="auto"/>
                <w:bottom w:val="none" w:sz="0" w:space="0" w:color="auto"/>
                <w:right w:val="none" w:sz="0" w:space="0" w:color="auto"/>
              </w:divBdr>
            </w:div>
          </w:divsChild>
        </w:div>
        <w:div w:id="1674801000">
          <w:marLeft w:val="0"/>
          <w:marRight w:val="0"/>
          <w:marTop w:val="0"/>
          <w:marBottom w:val="0"/>
          <w:divBdr>
            <w:top w:val="none" w:sz="0" w:space="0" w:color="auto"/>
            <w:left w:val="none" w:sz="0" w:space="0" w:color="auto"/>
            <w:bottom w:val="none" w:sz="0" w:space="0" w:color="auto"/>
            <w:right w:val="none" w:sz="0" w:space="0" w:color="auto"/>
          </w:divBdr>
          <w:divsChild>
            <w:div w:id="708189095">
              <w:marLeft w:val="0"/>
              <w:marRight w:val="0"/>
              <w:marTop w:val="0"/>
              <w:marBottom w:val="0"/>
              <w:divBdr>
                <w:top w:val="none" w:sz="0" w:space="0" w:color="auto"/>
                <w:left w:val="none" w:sz="0" w:space="0" w:color="auto"/>
                <w:bottom w:val="none" w:sz="0" w:space="0" w:color="auto"/>
                <w:right w:val="none" w:sz="0" w:space="0" w:color="auto"/>
              </w:divBdr>
            </w:div>
          </w:divsChild>
        </w:div>
        <w:div w:id="1702780089">
          <w:marLeft w:val="0"/>
          <w:marRight w:val="0"/>
          <w:marTop w:val="0"/>
          <w:marBottom w:val="0"/>
          <w:divBdr>
            <w:top w:val="none" w:sz="0" w:space="0" w:color="auto"/>
            <w:left w:val="none" w:sz="0" w:space="0" w:color="auto"/>
            <w:bottom w:val="none" w:sz="0" w:space="0" w:color="auto"/>
            <w:right w:val="none" w:sz="0" w:space="0" w:color="auto"/>
          </w:divBdr>
          <w:divsChild>
            <w:div w:id="800417321">
              <w:marLeft w:val="0"/>
              <w:marRight w:val="0"/>
              <w:marTop w:val="0"/>
              <w:marBottom w:val="0"/>
              <w:divBdr>
                <w:top w:val="none" w:sz="0" w:space="0" w:color="auto"/>
                <w:left w:val="none" w:sz="0" w:space="0" w:color="auto"/>
                <w:bottom w:val="none" w:sz="0" w:space="0" w:color="auto"/>
                <w:right w:val="none" w:sz="0" w:space="0" w:color="auto"/>
              </w:divBdr>
            </w:div>
          </w:divsChild>
        </w:div>
        <w:div w:id="1706322197">
          <w:marLeft w:val="0"/>
          <w:marRight w:val="0"/>
          <w:marTop w:val="0"/>
          <w:marBottom w:val="0"/>
          <w:divBdr>
            <w:top w:val="none" w:sz="0" w:space="0" w:color="auto"/>
            <w:left w:val="none" w:sz="0" w:space="0" w:color="auto"/>
            <w:bottom w:val="none" w:sz="0" w:space="0" w:color="auto"/>
            <w:right w:val="none" w:sz="0" w:space="0" w:color="auto"/>
          </w:divBdr>
          <w:divsChild>
            <w:div w:id="1771512467">
              <w:marLeft w:val="0"/>
              <w:marRight w:val="0"/>
              <w:marTop w:val="0"/>
              <w:marBottom w:val="0"/>
              <w:divBdr>
                <w:top w:val="none" w:sz="0" w:space="0" w:color="auto"/>
                <w:left w:val="none" w:sz="0" w:space="0" w:color="auto"/>
                <w:bottom w:val="none" w:sz="0" w:space="0" w:color="auto"/>
                <w:right w:val="none" w:sz="0" w:space="0" w:color="auto"/>
              </w:divBdr>
            </w:div>
          </w:divsChild>
        </w:div>
        <w:div w:id="1728063890">
          <w:marLeft w:val="0"/>
          <w:marRight w:val="0"/>
          <w:marTop w:val="0"/>
          <w:marBottom w:val="0"/>
          <w:divBdr>
            <w:top w:val="none" w:sz="0" w:space="0" w:color="auto"/>
            <w:left w:val="none" w:sz="0" w:space="0" w:color="auto"/>
            <w:bottom w:val="none" w:sz="0" w:space="0" w:color="auto"/>
            <w:right w:val="none" w:sz="0" w:space="0" w:color="auto"/>
          </w:divBdr>
          <w:divsChild>
            <w:div w:id="115300828">
              <w:marLeft w:val="0"/>
              <w:marRight w:val="0"/>
              <w:marTop w:val="0"/>
              <w:marBottom w:val="0"/>
              <w:divBdr>
                <w:top w:val="none" w:sz="0" w:space="0" w:color="auto"/>
                <w:left w:val="none" w:sz="0" w:space="0" w:color="auto"/>
                <w:bottom w:val="none" w:sz="0" w:space="0" w:color="auto"/>
                <w:right w:val="none" w:sz="0" w:space="0" w:color="auto"/>
              </w:divBdr>
            </w:div>
          </w:divsChild>
        </w:div>
        <w:div w:id="1738939781">
          <w:marLeft w:val="0"/>
          <w:marRight w:val="0"/>
          <w:marTop w:val="0"/>
          <w:marBottom w:val="0"/>
          <w:divBdr>
            <w:top w:val="none" w:sz="0" w:space="0" w:color="auto"/>
            <w:left w:val="none" w:sz="0" w:space="0" w:color="auto"/>
            <w:bottom w:val="none" w:sz="0" w:space="0" w:color="auto"/>
            <w:right w:val="none" w:sz="0" w:space="0" w:color="auto"/>
          </w:divBdr>
          <w:divsChild>
            <w:div w:id="979916689">
              <w:marLeft w:val="0"/>
              <w:marRight w:val="0"/>
              <w:marTop w:val="0"/>
              <w:marBottom w:val="0"/>
              <w:divBdr>
                <w:top w:val="none" w:sz="0" w:space="0" w:color="auto"/>
                <w:left w:val="none" w:sz="0" w:space="0" w:color="auto"/>
                <w:bottom w:val="none" w:sz="0" w:space="0" w:color="auto"/>
                <w:right w:val="none" w:sz="0" w:space="0" w:color="auto"/>
              </w:divBdr>
            </w:div>
          </w:divsChild>
        </w:div>
        <w:div w:id="1778870373">
          <w:marLeft w:val="0"/>
          <w:marRight w:val="0"/>
          <w:marTop w:val="0"/>
          <w:marBottom w:val="0"/>
          <w:divBdr>
            <w:top w:val="none" w:sz="0" w:space="0" w:color="auto"/>
            <w:left w:val="none" w:sz="0" w:space="0" w:color="auto"/>
            <w:bottom w:val="none" w:sz="0" w:space="0" w:color="auto"/>
            <w:right w:val="none" w:sz="0" w:space="0" w:color="auto"/>
          </w:divBdr>
          <w:divsChild>
            <w:div w:id="642738556">
              <w:marLeft w:val="0"/>
              <w:marRight w:val="0"/>
              <w:marTop w:val="0"/>
              <w:marBottom w:val="0"/>
              <w:divBdr>
                <w:top w:val="none" w:sz="0" w:space="0" w:color="auto"/>
                <w:left w:val="none" w:sz="0" w:space="0" w:color="auto"/>
                <w:bottom w:val="none" w:sz="0" w:space="0" w:color="auto"/>
                <w:right w:val="none" w:sz="0" w:space="0" w:color="auto"/>
              </w:divBdr>
            </w:div>
          </w:divsChild>
        </w:div>
        <w:div w:id="1783720657">
          <w:marLeft w:val="0"/>
          <w:marRight w:val="0"/>
          <w:marTop w:val="0"/>
          <w:marBottom w:val="0"/>
          <w:divBdr>
            <w:top w:val="none" w:sz="0" w:space="0" w:color="auto"/>
            <w:left w:val="none" w:sz="0" w:space="0" w:color="auto"/>
            <w:bottom w:val="none" w:sz="0" w:space="0" w:color="auto"/>
            <w:right w:val="none" w:sz="0" w:space="0" w:color="auto"/>
          </w:divBdr>
          <w:divsChild>
            <w:div w:id="1272589518">
              <w:marLeft w:val="0"/>
              <w:marRight w:val="0"/>
              <w:marTop w:val="0"/>
              <w:marBottom w:val="0"/>
              <w:divBdr>
                <w:top w:val="none" w:sz="0" w:space="0" w:color="auto"/>
                <w:left w:val="none" w:sz="0" w:space="0" w:color="auto"/>
                <w:bottom w:val="none" w:sz="0" w:space="0" w:color="auto"/>
                <w:right w:val="none" w:sz="0" w:space="0" w:color="auto"/>
              </w:divBdr>
            </w:div>
          </w:divsChild>
        </w:div>
        <w:div w:id="1793940422">
          <w:marLeft w:val="0"/>
          <w:marRight w:val="0"/>
          <w:marTop w:val="0"/>
          <w:marBottom w:val="0"/>
          <w:divBdr>
            <w:top w:val="none" w:sz="0" w:space="0" w:color="auto"/>
            <w:left w:val="none" w:sz="0" w:space="0" w:color="auto"/>
            <w:bottom w:val="none" w:sz="0" w:space="0" w:color="auto"/>
            <w:right w:val="none" w:sz="0" w:space="0" w:color="auto"/>
          </w:divBdr>
          <w:divsChild>
            <w:div w:id="723217105">
              <w:marLeft w:val="0"/>
              <w:marRight w:val="0"/>
              <w:marTop w:val="0"/>
              <w:marBottom w:val="0"/>
              <w:divBdr>
                <w:top w:val="none" w:sz="0" w:space="0" w:color="auto"/>
                <w:left w:val="none" w:sz="0" w:space="0" w:color="auto"/>
                <w:bottom w:val="none" w:sz="0" w:space="0" w:color="auto"/>
                <w:right w:val="none" w:sz="0" w:space="0" w:color="auto"/>
              </w:divBdr>
            </w:div>
          </w:divsChild>
        </w:div>
        <w:div w:id="1803110803">
          <w:marLeft w:val="0"/>
          <w:marRight w:val="0"/>
          <w:marTop w:val="0"/>
          <w:marBottom w:val="0"/>
          <w:divBdr>
            <w:top w:val="none" w:sz="0" w:space="0" w:color="auto"/>
            <w:left w:val="none" w:sz="0" w:space="0" w:color="auto"/>
            <w:bottom w:val="none" w:sz="0" w:space="0" w:color="auto"/>
            <w:right w:val="none" w:sz="0" w:space="0" w:color="auto"/>
          </w:divBdr>
          <w:divsChild>
            <w:div w:id="1149706001">
              <w:marLeft w:val="0"/>
              <w:marRight w:val="0"/>
              <w:marTop w:val="0"/>
              <w:marBottom w:val="0"/>
              <w:divBdr>
                <w:top w:val="none" w:sz="0" w:space="0" w:color="auto"/>
                <w:left w:val="none" w:sz="0" w:space="0" w:color="auto"/>
                <w:bottom w:val="none" w:sz="0" w:space="0" w:color="auto"/>
                <w:right w:val="none" w:sz="0" w:space="0" w:color="auto"/>
              </w:divBdr>
            </w:div>
          </w:divsChild>
        </w:div>
        <w:div w:id="1815752425">
          <w:marLeft w:val="0"/>
          <w:marRight w:val="0"/>
          <w:marTop w:val="0"/>
          <w:marBottom w:val="0"/>
          <w:divBdr>
            <w:top w:val="none" w:sz="0" w:space="0" w:color="auto"/>
            <w:left w:val="none" w:sz="0" w:space="0" w:color="auto"/>
            <w:bottom w:val="none" w:sz="0" w:space="0" w:color="auto"/>
            <w:right w:val="none" w:sz="0" w:space="0" w:color="auto"/>
          </w:divBdr>
          <w:divsChild>
            <w:div w:id="7372281">
              <w:marLeft w:val="0"/>
              <w:marRight w:val="0"/>
              <w:marTop w:val="0"/>
              <w:marBottom w:val="0"/>
              <w:divBdr>
                <w:top w:val="none" w:sz="0" w:space="0" w:color="auto"/>
                <w:left w:val="none" w:sz="0" w:space="0" w:color="auto"/>
                <w:bottom w:val="none" w:sz="0" w:space="0" w:color="auto"/>
                <w:right w:val="none" w:sz="0" w:space="0" w:color="auto"/>
              </w:divBdr>
            </w:div>
          </w:divsChild>
        </w:div>
        <w:div w:id="1870334096">
          <w:marLeft w:val="0"/>
          <w:marRight w:val="0"/>
          <w:marTop w:val="0"/>
          <w:marBottom w:val="0"/>
          <w:divBdr>
            <w:top w:val="none" w:sz="0" w:space="0" w:color="auto"/>
            <w:left w:val="none" w:sz="0" w:space="0" w:color="auto"/>
            <w:bottom w:val="none" w:sz="0" w:space="0" w:color="auto"/>
            <w:right w:val="none" w:sz="0" w:space="0" w:color="auto"/>
          </w:divBdr>
          <w:divsChild>
            <w:div w:id="348023598">
              <w:marLeft w:val="0"/>
              <w:marRight w:val="0"/>
              <w:marTop w:val="0"/>
              <w:marBottom w:val="0"/>
              <w:divBdr>
                <w:top w:val="none" w:sz="0" w:space="0" w:color="auto"/>
                <w:left w:val="none" w:sz="0" w:space="0" w:color="auto"/>
                <w:bottom w:val="none" w:sz="0" w:space="0" w:color="auto"/>
                <w:right w:val="none" w:sz="0" w:space="0" w:color="auto"/>
              </w:divBdr>
            </w:div>
          </w:divsChild>
        </w:div>
        <w:div w:id="1892571584">
          <w:marLeft w:val="0"/>
          <w:marRight w:val="0"/>
          <w:marTop w:val="0"/>
          <w:marBottom w:val="0"/>
          <w:divBdr>
            <w:top w:val="none" w:sz="0" w:space="0" w:color="auto"/>
            <w:left w:val="none" w:sz="0" w:space="0" w:color="auto"/>
            <w:bottom w:val="none" w:sz="0" w:space="0" w:color="auto"/>
            <w:right w:val="none" w:sz="0" w:space="0" w:color="auto"/>
          </w:divBdr>
          <w:divsChild>
            <w:div w:id="1980455722">
              <w:marLeft w:val="0"/>
              <w:marRight w:val="0"/>
              <w:marTop w:val="0"/>
              <w:marBottom w:val="0"/>
              <w:divBdr>
                <w:top w:val="none" w:sz="0" w:space="0" w:color="auto"/>
                <w:left w:val="none" w:sz="0" w:space="0" w:color="auto"/>
                <w:bottom w:val="none" w:sz="0" w:space="0" w:color="auto"/>
                <w:right w:val="none" w:sz="0" w:space="0" w:color="auto"/>
              </w:divBdr>
            </w:div>
          </w:divsChild>
        </w:div>
        <w:div w:id="1906721175">
          <w:marLeft w:val="0"/>
          <w:marRight w:val="0"/>
          <w:marTop w:val="0"/>
          <w:marBottom w:val="0"/>
          <w:divBdr>
            <w:top w:val="none" w:sz="0" w:space="0" w:color="auto"/>
            <w:left w:val="none" w:sz="0" w:space="0" w:color="auto"/>
            <w:bottom w:val="none" w:sz="0" w:space="0" w:color="auto"/>
            <w:right w:val="none" w:sz="0" w:space="0" w:color="auto"/>
          </w:divBdr>
          <w:divsChild>
            <w:div w:id="2063869721">
              <w:marLeft w:val="0"/>
              <w:marRight w:val="0"/>
              <w:marTop w:val="0"/>
              <w:marBottom w:val="0"/>
              <w:divBdr>
                <w:top w:val="none" w:sz="0" w:space="0" w:color="auto"/>
                <w:left w:val="none" w:sz="0" w:space="0" w:color="auto"/>
                <w:bottom w:val="none" w:sz="0" w:space="0" w:color="auto"/>
                <w:right w:val="none" w:sz="0" w:space="0" w:color="auto"/>
              </w:divBdr>
            </w:div>
          </w:divsChild>
        </w:div>
        <w:div w:id="1906916433">
          <w:marLeft w:val="0"/>
          <w:marRight w:val="0"/>
          <w:marTop w:val="0"/>
          <w:marBottom w:val="0"/>
          <w:divBdr>
            <w:top w:val="none" w:sz="0" w:space="0" w:color="auto"/>
            <w:left w:val="none" w:sz="0" w:space="0" w:color="auto"/>
            <w:bottom w:val="none" w:sz="0" w:space="0" w:color="auto"/>
            <w:right w:val="none" w:sz="0" w:space="0" w:color="auto"/>
          </w:divBdr>
          <w:divsChild>
            <w:div w:id="1575974243">
              <w:marLeft w:val="0"/>
              <w:marRight w:val="0"/>
              <w:marTop w:val="0"/>
              <w:marBottom w:val="0"/>
              <w:divBdr>
                <w:top w:val="none" w:sz="0" w:space="0" w:color="auto"/>
                <w:left w:val="none" w:sz="0" w:space="0" w:color="auto"/>
                <w:bottom w:val="none" w:sz="0" w:space="0" w:color="auto"/>
                <w:right w:val="none" w:sz="0" w:space="0" w:color="auto"/>
              </w:divBdr>
            </w:div>
          </w:divsChild>
        </w:div>
        <w:div w:id="1972515214">
          <w:marLeft w:val="0"/>
          <w:marRight w:val="0"/>
          <w:marTop w:val="0"/>
          <w:marBottom w:val="0"/>
          <w:divBdr>
            <w:top w:val="none" w:sz="0" w:space="0" w:color="auto"/>
            <w:left w:val="none" w:sz="0" w:space="0" w:color="auto"/>
            <w:bottom w:val="none" w:sz="0" w:space="0" w:color="auto"/>
            <w:right w:val="none" w:sz="0" w:space="0" w:color="auto"/>
          </w:divBdr>
          <w:divsChild>
            <w:div w:id="984354039">
              <w:marLeft w:val="0"/>
              <w:marRight w:val="0"/>
              <w:marTop w:val="0"/>
              <w:marBottom w:val="0"/>
              <w:divBdr>
                <w:top w:val="none" w:sz="0" w:space="0" w:color="auto"/>
                <w:left w:val="none" w:sz="0" w:space="0" w:color="auto"/>
                <w:bottom w:val="none" w:sz="0" w:space="0" w:color="auto"/>
                <w:right w:val="none" w:sz="0" w:space="0" w:color="auto"/>
              </w:divBdr>
            </w:div>
          </w:divsChild>
        </w:div>
        <w:div w:id="2000116936">
          <w:marLeft w:val="0"/>
          <w:marRight w:val="0"/>
          <w:marTop w:val="0"/>
          <w:marBottom w:val="0"/>
          <w:divBdr>
            <w:top w:val="none" w:sz="0" w:space="0" w:color="auto"/>
            <w:left w:val="none" w:sz="0" w:space="0" w:color="auto"/>
            <w:bottom w:val="none" w:sz="0" w:space="0" w:color="auto"/>
            <w:right w:val="none" w:sz="0" w:space="0" w:color="auto"/>
          </w:divBdr>
          <w:divsChild>
            <w:div w:id="1244989734">
              <w:marLeft w:val="0"/>
              <w:marRight w:val="0"/>
              <w:marTop w:val="0"/>
              <w:marBottom w:val="0"/>
              <w:divBdr>
                <w:top w:val="none" w:sz="0" w:space="0" w:color="auto"/>
                <w:left w:val="none" w:sz="0" w:space="0" w:color="auto"/>
                <w:bottom w:val="none" w:sz="0" w:space="0" w:color="auto"/>
                <w:right w:val="none" w:sz="0" w:space="0" w:color="auto"/>
              </w:divBdr>
            </w:div>
          </w:divsChild>
        </w:div>
        <w:div w:id="2014139554">
          <w:marLeft w:val="0"/>
          <w:marRight w:val="0"/>
          <w:marTop w:val="0"/>
          <w:marBottom w:val="0"/>
          <w:divBdr>
            <w:top w:val="none" w:sz="0" w:space="0" w:color="auto"/>
            <w:left w:val="none" w:sz="0" w:space="0" w:color="auto"/>
            <w:bottom w:val="none" w:sz="0" w:space="0" w:color="auto"/>
            <w:right w:val="none" w:sz="0" w:space="0" w:color="auto"/>
          </w:divBdr>
          <w:divsChild>
            <w:div w:id="1465781405">
              <w:marLeft w:val="0"/>
              <w:marRight w:val="0"/>
              <w:marTop w:val="0"/>
              <w:marBottom w:val="0"/>
              <w:divBdr>
                <w:top w:val="none" w:sz="0" w:space="0" w:color="auto"/>
                <w:left w:val="none" w:sz="0" w:space="0" w:color="auto"/>
                <w:bottom w:val="none" w:sz="0" w:space="0" w:color="auto"/>
                <w:right w:val="none" w:sz="0" w:space="0" w:color="auto"/>
              </w:divBdr>
            </w:div>
          </w:divsChild>
        </w:div>
        <w:div w:id="2015649508">
          <w:marLeft w:val="0"/>
          <w:marRight w:val="0"/>
          <w:marTop w:val="0"/>
          <w:marBottom w:val="0"/>
          <w:divBdr>
            <w:top w:val="none" w:sz="0" w:space="0" w:color="auto"/>
            <w:left w:val="none" w:sz="0" w:space="0" w:color="auto"/>
            <w:bottom w:val="none" w:sz="0" w:space="0" w:color="auto"/>
            <w:right w:val="none" w:sz="0" w:space="0" w:color="auto"/>
          </w:divBdr>
          <w:divsChild>
            <w:div w:id="849880817">
              <w:marLeft w:val="0"/>
              <w:marRight w:val="0"/>
              <w:marTop w:val="0"/>
              <w:marBottom w:val="0"/>
              <w:divBdr>
                <w:top w:val="none" w:sz="0" w:space="0" w:color="auto"/>
                <w:left w:val="none" w:sz="0" w:space="0" w:color="auto"/>
                <w:bottom w:val="none" w:sz="0" w:space="0" w:color="auto"/>
                <w:right w:val="none" w:sz="0" w:space="0" w:color="auto"/>
              </w:divBdr>
            </w:div>
          </w:divsChild>
        </w:div>
        <w:div w:id="2052069413">
          <w:marLeft w:val="0"/>
          <w:marRight w:val="0"/>
          <w:marTop w:val="0"/>
          <w:marBottom w:val="0"/>
          <w:divBdr>
            <w:top w:val="none" w:sz="0" w:space="0" w:color="auto"/>
            <w:left w:val="none" w:sz="0" w:space="0" w:color="auto"/>
            <w:bottom w:val="none" w:sz="0" w:space="0" w:color="auto"/>
            <w:right w:val="none" w:sz="0" w:space="0" w:color="auto"/>
          </w:divBdr>
          <w:divsChild>
            <w:div w:id="536897286">
              <w:marLeft w:val="0"/>
              <w:marRight w:val="0"/>
              <w:marTop w:val="0"/>
              <w:marBottom w:val="0"/>
              <w:divBdr>
                <w:top w:val="none" w:sz="0" w:space="0" w:color="auto"/>
                <w:left w:val="none" w:sz="0" w:space="0" w:color="auto"/>
                <w:bottom w:val="none" w:sz="0" w:space="0" w:color="auto"/>
                <w:right w:val="none" w:sz="0" w:space="0" w:color="auto"/>
              </w:divBdr>
            </w:div>
          </w:divsChild>
        </w:div>
        <w:div w:id="2064208555">
          <w:marLeft w:val="0"/>
          <w:marRight w:val="0"/>
          <w:marTop w:val="0"/>
          <w:marBottom w:val="0"/>
          <w:divBdr>
            <w:top w:val="none" w:sz="0" w:space="0" w:color="auto"/>
            <w:left w:val="none" w:sz="0" w:space="0" w:color="auto"/>
            <w:bottom w:val="none" w:sz="0" w:space="0" w:color="auto"/>
            <w:right w:val="none" w:sz="0" w:space="0" w:color="auto"/>
          </w:divBdr>
          <w:divsChild>
            <w:div w:id="11967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445">
      <w:bodyDiv w:val="1"/>
      <w:marLeft w:val="0"/>
      <w:marRight w:val="0"/>
      <w:marTop w:val="0"/>
      <w:marBottom w:val="0"/>
      <w:divBdr>
        <w:top w:val="none" w:sz="0" w:space="0" w:color="auto"/>
        <w:left w:val="none" w:sz="0" w:space="0" w:color="auto"/>
        <w:bottom w:val="none" w:sz="0" w:space="0" w:color="auto"/>
        <w:right w:val="none" w:sz="0" w:space="0" w:color="auto"/>
      </w:divBdr>
      <w:divsChild>
        <w:div w:id="65418594">
          <w:marLeft w:val="0"/>
          <w:marRight w:val="0"/>
          <w:marTop w:val="0"/>
          <w:marBottom w:val="0"/>
          <w:divBdr>
            <w:top w:val="none" w:sz="0" w:space="0" w:color="auto"/>
            <w:left w:val="none" w:sz="0" w:space="0" w:color="auto"/>
            <w:bottom w:val="none" w:sz="0" w:space="0" w:color="auto"/>
            <w:right w:val="none" w:sz="0" w:space="0" w:color="auto"/>
          </w:divBdr>
        </w:div>
        <w:div w:id="461001957">
          <w:marLeft w:val="0"/>
          <w:marRight w:val="0"/>
          <w:marTop w:val="0"/>
          <w:marBottom w:val="0"/>
          <w:divBdr>
            <w:top w:val="none" w:sz="0" w:space="0" w:color="auto"/>
            <w:left w:val="none" w:sz="0" w:space="0" w:color="auto"/>
            <w:bottom w:val="none" w:sz="0" w:space="0" w:color="auto"/>
            <w:right w:val="none" w:sz="0" w:space="0" w:color="auto"/>
          </w:divBdr>
        </w:div>
        <w:div w:id="1216889060">
          <w:marLeft w:val="0"/>
          <w:marRight w:val="0"/>
          <w:marTop w:val="0"/>
          <w:marBottom w:val="0"/>
          <w:divBdr>
            <w:top w:val="none" w:sz="0" w:space="0" w:color="auto"/>
            <w:left w:val="none" w:sz="0" w:space="0" w:color="auto"/>
            <w:bottom w:val="none" w:sz="0" w:space="0" w:color="auto"/>
            <w:right w:val="none" w:sz="0" w:space="0" w:color="auto"/>
          </w:divBdr>
        </w:div>
        <w:div w:id="1993410656">
          <w:marLeft w:val="0"/>
          <w:marRight w:val="0"/>
          <w:marTop w:val="0"/>
          <w:marBottom w:val="0"/>
          <w:divBdr>
            <w:top w:val="none" w:sz="0" w:space="0" w:color="auto"/>
            <w:left w:val="none" w:sz="0" w:space="0" w:color="auto"/>
            <w:bottom w:val="none" w:sz="0" w:space="0" w:color="auto"/>
            <w:right w:val="none" w:sz="0" w:space="0" w:color="auto"/>
          </w:divBdr>
        </w:div>
      </w:divsChild>
    </w:div>
    <w:div w:id="1922829370">
      <w:bodyDiv w:val="1"/>
      <w:marLeft w:val="0"/>
      <w:marRight w:val="0"/>
      <w:marTop w:val="0"/>
      <w:marBottom w:val="0"/>
      <w:divBdr>
        <w:top w:val="none" w:sz="0" w:space="0" w:color="auto"/>
        <w:left w:val="none" w:sz="0" w:space="0" w:color="auto"/>
        <w:bottom w:val="none" w:sz="0" w:space="0" w:color="auto"/>
        <w:right w:val="none" w:sz="0" w:space="0" w:color="auto"/>
      </w:divBdr>
      <w:divsChild>
        <w:div w:id="39716158">
          <w:marLeft w:val="0"/>
          <w:marRight w:val="0"/>
          <w:marTop w:val="0"/>
          <w:marBottom w:val="0"/>
          <w:divBdr>
            <w:top w:val="none" w:sz="0" w:space="0" w:color="auto"/>
            <w:left w:val="none" w:sz="0" w:space="0" w:color="auto"/>
            <w:bottom w:val="none" w:sz="0" w:space="0" w:color="auto"/>
            <w:right w:val="none" w:sz="0" w:space="0" w:color="auto"/>
          </w:divBdr>
        </w:div>
        <w:div w:id="739862848">
          <w:marLeft w:val="0"/>
          <w:marRight w:val="0"/>
          <w:marTop w:val="0"/>
          <w:marBottom w:val="0"/>
          <w:divBdr>
            <w:top w:val="none" w:sz="0" w:space="0" w:color="auto"/>
            <w:left w:val="none" w:sz="0" w:space="0" w:color="auto"/>
            <w:bottom w:val="none" w:sz="0" w:space="0" w:color="auto"/>
            <w:right w:val="none" w:sz="0" w:space="0" w:color="auto"/>
          </w:divBdr>
        </w:div>
        <w:div w:id="1799958758">
          <w:marLeft w:val="0"/>
          <w:marRight w:val="0"/>
          <w:marTop w:val="0"/>
          <w:marBottom w:val="0"/>
          <w:divBdr>
            <w:top w:val="none" w:sz="0" w:space="0" w:color="auto"/>
            <w:left w:val="none" w:sz="0" w:space="0" w:color="auto"/>
            <w:bottom w:val="none" w:sz="0" w:space="0" w:color="auto"/>
            <w:right w:val="none" w:sz="0" w:space="0" w:color="auto"/>
          </w:divBdr>
        </w:div>
      </w:divsChild>
    </w:div>
    <w:div w:id="1927490671">
      <w:bodyDiv w:val="1"/>
      <w:marLeft w:val="0"/>
      <w:marRight w:val="0"/>
      <w:marTop w:val="0"/>
      <w:marBottom w:val="0"/>
      <w:divBdr>
        <w:top w:val="none" w:sz="0" w:space="0" w:color="auto"/>
        <w:left w:val="none" w:sz="0" w:space="0" w:color="auto"/>
        <w:bottom w:val="none" w:sz="0" w:space="0" w:color="auto"/>
        <w:right w:val="none" w:sz="0" w:space="0" w:color="auto"/>
      </w:divBdr>
      <w:divsChild>
        <w:div w:id="78523535">
          <w:marLeft w:val="0"/>
          <w:marRight w:val="0"/>
          <w:marTop w:val="0"/>
          <w:marBottom w:val="0"/>
          <w:divBdr>
            <w:top w:val="none" w:sz="0" w:space="0" w:color="auto"/>
            <w:left w:val="none" w:sz="0" w:space="0" w:color="auto"/>
            <w:bottom w:val="none" w:sz="0" w:space="0" w:color="auto"/>
            <w:right w:val="none" w:sz="0" w:space="0" w:color="auto"/>
          </w:divBdr>
          <w:divsChild>
            <w:div w:id="51656184">
              <w:marLeft w:val="0"/>
              <w:marRight w:val="0"/>
              <w:marTop w:val="0"/>
              <w:marBottom w:val="0"/>
              <w:divBdr>
                <w:top w:val="none" w:sz="0" w:space="0" w:color="auto"/>
                <w:left w:val="none" w:sz="0" w:space="0" w:color="auto"/>
                <w:bottom w:val="none" w:sz="0" w:space="0" w:color="auto"/>
                <w:right w:val="none" w:sz="0" w:space="0" w:color="auto"/>
              </w:divBdr>
            </w:div>
            <w:div w:id="1647589286">
              <w:marLeft w:val="0"/>
              <w:marRight w:val="0"/>
              <w:marTop w:val="0"/>
              <w:marBottom w:val="0"/>
              <w:divBdr>
                <w:top w:val="none" w:sz="0" w:space="0" w:color="auto"/>
                <w:left w:val="none" w:sz="0" w:space="0" w:color="auto"/>
                <w:bottom w:val="none" w:sz="0" w:space="0" w:color="auto"/>
                <w:right w:val="none" w:sz="0" w:space="0" w:color="auto"/>
              </w:divBdr>
            </w:div>
          </w:divsChild>
        </w:div>
        <w:div w:id="90854764">
          <w:marLeft w:val="0"/>
          <w:marRight w:val="0"/>
          <w:marTop w:val="0"/>
          <w:marBottom w:val="0"/>
          <w:divBdr>
            <w:top w:val="none" w:sz="0" w:space="0" w:color="auto"/>
            <w:left w:val="none" w:sz="0" w:space="0" w:color="auto"/>
            <w:bottom w:val="none" w:sz="0" w:space="0" w:color="auto"/>
            <w:right w:val="none" w:sz="0" w:space="0" w:color="auto"/>
          </w:divBdr>
          <w:divsChild>
            <w:div w:id="375157647">
              <w:marLeft w:val="0"/>
              <w:marRight w:val="0"/>
              <w:marTop w:val="0"/>
              <w:marBottom w:val="0"/>
              <w:divBdr>
                <w:top w:val="none" w:sz="0" w:space="0" w:color="auto"/>
                <w:left w:val="none" w:sz="0" w:space="0" w:color="auto"/>
                <w:bottom w:val="none" w:sz="0" w:space="0" w:color="auto"/>
                <w:right w:val="none" w:sz="0" w:space="0" w:color="auto"/>
              </w:divBdr>
            </w:div>
            <w:div w:id="1412508231">
              <w:marLeft w:val="0"/>
              <w:marRight w:val="0"/>
              <w:marTop w:val="0"/>
              <w:marBottom w:val="0"/>
              <w:divBdr>
                <w:top w:val="none" w:sz="0" w:space="0" w:color="auto"/>
                <w:left w:val="none" w:sz="0" w:space="0" w:color="auto"/>
                <w:bottom w:val="none" w:sz="0" w:space="0" w:color="auto"/>
                <w:right w:val="none" w:sz="0" w:space="0" w:color="auto"/>
              </w:divBdr>
            </w:div>
          </w:divsChild>
        </w:div>
        <w:div w:id="127822229">
          <w:marLeft w:val="0"/>
          <w:marRight w:val="0"/>
          <w:marTop w:val="0"/>
          <w:marBottom w:val="0"/>
          <w:divBdr>
            <w:top w:val="none" w:sz="0" w:space="0" w:color="auto"/>
            <w:left w:val="none" w:sz="0" w:space="0" w:color="auto"/>
            <w:bottom w:val="none" w:sz="0" w:space="0" w:color="auto"/>
            <w:right w:val="none" w:sz="0" w:space="0" w:color="auto"/>
          </w:divBdr>
          <w:divsChild>
            <w:div w:id="1061901792">
              <w:marLeft w:val="0"/>
              <w:marRight w:val="0"/>
              <w:marTop w:val="0"/>
              <w:marBottom w:val="0"/>
              <w:divBdr>
                <w:top w:val="none" w:sz="0" w:space="0" w:color="auto"/>
                <w:left w:val="none" w:sz="0" w:space="0" w:color="auto"/>
                <w:bottom w:val="none" w:sz="0" w:space="0" w:color="auto"/>
                <w:right w:val="none" w:sz="0" w:space="0" w:color="auto"/>
              </w:divBdr>
            </w:div>
            <w:div w:id="1282230439">
              <w:marLeft w:val="0"/>
              <w:marRight w:val="0"/>
              <w:marTop w:val="0"/>
              <w:marBottom w:val="0"/>
              <w:divBdr>
                <w:top w:val="none" w:sz="0" w:space="0" w:color="auto"/>
                <w:left w:val="none" w:sz="0" w:space="0" w:color="auto"/>
                <w:bottom w:val="none" w:sz="0" w:space="0" w:color="auto"/>
                <w:right w:val="none" w:sz="0" w:space="0" w:color="auto"/>
              </w:divBdr>
            </w:div>
            <w:div w:id="1330451486">
              <w:marLeft w:val="0"/>
              <w:marRight w:val="0"/>
              <w:marTop w:val="0"/>
              <w:marBottom w:val="0"/>
              <w:divBdr>
                <w:top w:val="none" w:sz="0" w:space="0" w:color="auto"/>
                <w:left w:val="none" w:sz="0" w:space="0" w:color="auto"/>
                <w:bottom w:val="none" w:sz="0" w:space="0" w:color="auto"/>
                <w:right w:val="none" w:sz="0" w:space="0" w:color="auto"/>
              </w:divBdr>
            </w:div>
          </w:divsChild>
        </w:div>
        <w:div w:id="165873076">
          <w:marLeft w:val="0"/>
          <w:marRight w:val="0"/>
          <w:marTop w:val="0"/>
          <w:marBottom w:val="0"/>
          <w:divBdr>
            <w:top w:val="none" w:sz="0" w:space="0" w:color="auto"/>
            <w:left w:val="none" w:sz="0" w:space="0" w:color="auto"/>
            <w:bottom w:val="none" w:sz="0" w:space="0" w:color="auto"/>
            <w:right w:val="none" w:sz="0" w:space="0" w:color="auto"/>
          </w:divBdr>
          <w:divsChild>
            <w:div w:id="928856722">
              <w:marLeft w:val="0"/>
              <w:marRight w:val="0"/>
              <w:marTop w:val="0"/>
              <w:marBottom w:val="0"/>
              <w:divBdr>
                <w:top w:val="none" w:sz="0" w:space="0" w:color="auto"/>
                <w:left w:val="none" w:sz="0" w:space="0" w:color="auto"/>
                <w:bottom w:val="none" w:sz="0" w:space="0" w:color="auto"/>
                <w:right w:val="none" w:sz="0" w:space="0" w:color="auto"/>
              </w:divBdr>
            </w:div>
          </w:divsChild>
        </w:div>
        <w:div w:id="182714645">
          <w:marLeft w:val="0"/>
          <w:marRight w:val="0"/>
          <w:marTop w:val="0"/>
          <w:marBottom w:val="0"/>
          <w:divBdr>
            <w:top w:val="none" w:sz="0" w:space="0" w:color="auto"/>
            <w:left w:val="none" w:sz="0" w:space="0" w:color="auto"/>
            <w:bottom w:val="none" w:sz="0" w:space="0" w:color="auto"/>
            <w:right w:val="none" w:sz="0" w:space="0" w:color="auto"/>
          </w:divBdr>
          <w:divsChild>
            <w:div w:id="44642497">
              <w:marLeft w:val="0"/>
              <w:marRight w:val="0"/>
              <w:marTop w:val="0"/>
              <w:marBottom w:val="0"/>
              <w:divBdr>
                <w:top w:val="none" w:sz="0" w:space="0" w:color="auto"/>
                <w:left w:val="none" w:sz="0" w:space="0" w:color="auto"/>
                <w:bottom w:val="none" w:sz="0" w:space="0" w:color="auto"/>
                <w:right w:val="none" w:sz="0" w:space="0" w:color="auto"/>
              </w:divBdr>
            </w:div>
            <w:div w:id="1495682941">
              <w:marLeft w:val="0"/>
              <w:marRight w:val="0"/>
              <w:marTop w:val="0"/>
              <w:marBottom w:val="0"/>
              <w:divBdr>
                <w:top w:val="none" w:sz="0" w:space="0" w:color="auto"/>
                <w:left w:val="none" w:sz="0" w:space="0" w:color="auto"/>
                <w:bottom w:val="none" w:sz="0" w:space="0" w:color="auto"/>
                <w:right w:val="none" w:sz="0" w:space="0" w:color="auto"/>
              </w:divBdr>
            </w:div>
            <w:div w:id="1804151508">
              <w:marLeft w:val="0"/>
              <w:marRight w:val="0"/>
              <w:marTop w:val="0"/>
              <w:marBottom w:val="0"/>
              <w:divBdr>
                <w:top w:val="none" w:sz="0" w:space="0" w:color="auto"/>
                <w:left w:val="none" w:sz="0" w:space="0" w:color="auto"/>
                <w:bottom w:val="none" w:sz="0" w:space="0" w:color="auto"/>
                <w:right w:val="none" w:sz="0" w:space="0" w:color="auto"/>
              </w:divBdr>
            </w:div>
          </w:divsChild>
        </w:div>
        <w:div w:id="250240781">
          <w:marLeft w:val="0"/>
          <w:marRight w:val="0"/>
          <w:marTop w:val="0"/>
          <w:marBottom w:val="0"/>
          <w:divBdr>
            <w:top w:val="none" w:sz="0" w:space="0" w:color="auto"/>
            <w:left w:val="none" w:sz="0" w:space="0" w:color="auto"/>
            <w:bottom w:val="none" w:sz="0" w:space="0" w:color="auto"/>
            <w:right w:val="none" w:sz="0" w:space="0" w:color="auto"/>
          </w:divBdr>
          <w:divsChild>
            <w:div w:id="137234833">
              <w:marLeft w:val="0"/>
              <w:marRight w:val="0"/>
              <w:marTop w:val="0"/>
              <w:marBottom w:val="0"/>
              <w:divBdr>
                <w:top w:val="none" w:sz="0" w:space="0" w:color="auto"/>
                <w:left w:val="none" w:sz="0" w:space="0" w:color="auto"/>
                <w:bottom w:val="none" w:sz="0" w:space="0" w:color="auto"/>
                <w:right w:val="none" w:sz="0" w:space="0" w:color="auto"/>
              </w:divBdr>
            </w:div>
          </w:divsChild>
        </w:div>
        <w:div w:id="632057738">
          <w:marLeft w:val="0"/>
          <w:marRight w:val="0"/>
          <w:marTop w:val="0"/>
          <w:marBottom w:val="0"/>
          <w:divBdr>
            <w:top w:val="none" w:sz="0" w:space="0" w:color="auto"/>
            <w:left w:val="none" w:sz="0" w:space="0" w:color="auto"/>
            <w:bottom w:val="none" w:sz="0" w:space="0" w:color="auto"/>
            <w:right w:val="none" w:sz="0" w:space="0" w:color="auto"/>
          </w:divBdr>
          <w:divsChild>
            <w:div w:id="735519397">
              <w:marLeft w:val="0"/>
              <w:marRight w:val="0"/>
              <w:marTop w:val="0"/>
              <w:marBottom w:val="0"/>
              <w:divBdr>
                <w:top w:val="none" w:sz="0" w:space="0" w:color="auto"/>
                <w:left w:val="none" w:sz="0" w:space="0" w:color="auto"/>
                <w:bottom w:val="none" w:sz="0" w:space="0" w:color="auto"/>
                <w:right w:val="none" w:sz="0" w:space="0" w:color="auto"/>
              </w:divBdr>
            </w:div>
            <w:div w:id="926764015">
              <w:marLeft w:val="0"/>
              <w:marRight w:val="0"/>
              <w:marTop w:val="0"/>
              <w:marBottom w:val="0"/>
              <w:divBdr>
                <w:top w:val="none" w:sz="0" w:space="0" w:color="auto"/>
                <w:left w:val="none" w:sz="0" w:space="0" w:color="auto"/>
                <w:bottom w:val="none" w:sz="0" w:space="0" w:color="auto"/>
                <w:right w:val="none" w:sz="0" w:space="0" w:color="auto"/>
              </w:divBdr>
            </w:div>
          </w:divsChild>
        </w:div>
        <w:div w:id="815680457">
          <w:marLeft w:val="0"/>
          <w:marRight w:val="0"/>
          <w:marTop w:val="0"/>
          <w:marBottom w:val="0"/>
          <w:divBdr>
            <w:top w:val="none" w:sz="0" w:space="0" w:color="auto"/>
            <w:left w:val="none" w:sz="0" w:space="0" w:color="auto"/>
            <w:bottom w:val="none" w:sz="0" w:space="0" w:color="auto"/>
            <w:right w:val="none" w:sz="0" w:space="0" w:color="auto"/>
          </w:divBdr>
          <w:divsChild>
            <w:div w:id="2138529236">
              <w:marLeft w:val="0"/>
              <w:marRight w:val="0"/>
              <w:marTop w:val="0"/>
              <w:marBottom w:val="0"/>
              <w:divBdr>
                <w:top w:val="none" w:sz="0" w:space="0" w:color="auto"/>
                <w:left w:val="none" w:sz="0" w:space="0" w:color="auto"/>
                <w:bottom w:val="none" w:sz="0" w:space="0" w:color="auto"/>
                <w:right w:val="none" w:sz="0" w:space="0" w:color="auto"/>
              </w:divBdr>
            </w:div>
          </w:divsChild>
        </w:div>
        <w:div w:id="842008777">
          <w:marLeft w:val="0"/>
          <w:marRight w:val="0"/>
          <w:marTop w:val="0"/>
          <w:marBottom w:val="0"/>
          <w:divBdr>
            <w:top w:val="none" w:sz="0" w:space="0" w:color="auto"/>
            <w:left w:val="none" w:sz="0" w:space="0" w:color="auto"/>
            <w:bottom w:val="none" w:sz="0" w:space="0" w:color="auto"/>
            <w:right w:val="none" w:sz="0" w:space="0" w:color="auto"/>
          </w:divBdr>
          <w:divsChild>
            <w:div w:id="68042371">
              <w:marLeft w:val="0"/>
              <w:marRight w:val="0"/>
              <w:marTop w:val="0"/>
              <w:marBottom w:val="0"/>
              <w:divBdr>
                <w:top w:val="none" w:sz="0" w:space="0" w:color="auto"/>
                <w:left w:val="none" w:sz="0" w:space="0" w:color="auto"/>
                <w:bottom w:val="none" w:sz="0" w:space="0" w:color="auto"/>
                <w:right w:val="none" w:sz="0" w:space="0" w:color="auto"/>
              </w:divBdr>
            </w:div>
            <w:div w:id="1067923503">
              <w:marLeft w:val="0"/>
              <w:marRight w:val="0"/>
              <w:marTop w:val="0"/>
              <w:marBottom w:val="0"/>
              <w:divBdr>
                <w:top w:val="none" w:sz="0" w:space="0" w:color="auto"/>
                <w:left w:val="none" w:sz="0" w:space="0" w:color="auto"/>
                <w:bottom w:val="none" w:sz="0" w:space="0" w:color="auto"/>
                <w:right w:val="none" w:sz="0" w:space="0" w:color="auto"/>
              </w:divBdr>
            </w:div>
            <w:div w:id="2060587363">
              <w:marLeft w:val="0"/>
              <w:marRight w:val="0"/>
              <w:marTop w:val="0"/>
              <w:marBottom w:val="0"/>
              <w:divBdr>
                <w:top w:val="none" w:sz="0" w:space="0" w:color="auto"/>
                <w:left w:val="none" w:sz="0" w:space="0" w:color="auto"/>
                <w:bottom w:val="none" w:sz="0" w:space="0" w:color="auto"/>
                <w:right w:val="none" w:sz="0" w:space="0" w:color="auto"/>
              </w:divBdr>
            </w:div>
          </w:divsChild>
        </w:div>
        <w:div w:id="1129011019">
          <w:marLeft w:val="0"/>
          <w:marRight w:val="0"/>
          <w:marTop w:val="0"/>
          <w:marBottom w:val="0"/>
          <w:divBdr>
            <w:top w:val="none" w:sz="0" w:space="0" w:color="auto"/>
            <w:left w:val="none" w:sz="0" w:space="0" w:color="auto"/>
            <w:bottom w:val="none" w:sz="0" w:space="0" w:color="auto"/>
            <w:right w:val="none" w:sz="0" w:space="0" w:color="auto"/>
          </w:divBdr>
          <w:divsChild>
            <w:div w:id="1710883161">
              <w:marLeft w:val="0"/>
              <w:marRight w:val="0"/>
              <w:marTop w:val="0"/>
              <w:marBottom w:val="0"/>
              <w:divBdr>
                <w:top w:val="none" w:sz="0" w:space="0" w:color="auto"/>
                <w:left w:val="none" w:sz="0" w:space="0" w:color="auto"/>
                <w:bottom w:val="none" w:sz="0" w:space="0" w:color="auto"/>
                <w:right w:val="none" w:sz="0" w:space="0" w:color="auto"/>
              </w:divBdr>
            </w:div>
          </w:divsChild>
        </w:div>
        <w:div w:id="1132863723">
          <w:marLeft w:val="0"/>
          <w:marRight w:val="0"/>
          <w:marTop w:val="0"/>
          <w:marBottom w:val="0"/>
          <w:divBdr>
            <w:top w:val="none" w:sz="0" w:space="0" w:color="auto"/>
            <w:left w:val="none" w:sz="0" w:space="0" w:color="auto"/>
            <w:bottom w:val="none" w:sz="0" w:space="0" w:color="auto"/>
            <w:right w:val="none" w:sz="0" w:space="0" w:color="auto"/>
          </w:divBdr>
          <w:divsChild>
            <w:div w:id="116995409">
              <w:marLeft w:val="0"/>
              <w:marRight w:val="0"/>
              <w:marTop w:val="0"/>
              <w:marBottom w:val="0"/>
              <w:divBdr>
                <w:top w:val="none" w:sz="0" w:space="0" w:color="auto"/>
                <w:left w:val="none" w:sz="0" w:space="0" w:color="auto"/>
                <w:bottom w:val="none" w:sz="0" w:space="0" w:color="auto"/>
                <w:right w:val="none" w:sz="0" w:space="0" w:color="auto"/>
              </w:divBdr>
            </w:div>
            <w:div w:id="335502080">
              <w:marLeft w:val="0"/>
              <w:marRight w:val="0"/>
              <w:marTop w:val="0"/>
              <w:marBottom w:val="0"/>
              <w:divBdr>
                <w:top w:val="none" w:sz="0" w:space="0" w:color="auto"/>
                <w:left w:val="none" w:sz="0" w:space="0" w:color="auto"/>
                <w:bottom w:val="none" w:sz="0" w:space="0" w:color="auto"/>
                <w:right w:val="none" w:sz="0" w:space="0" w:color="auto"/>
              </w:divBdr>
            </w:div>
            <w:div w:id="1019350230">
              <w:marLeft w:val="0"/>
              <w:marRight w:val="0"/>
              <w:marTop w:val="0"/>
              <w:marBottom w:val="0"/>
              <w:divBdr>
                <w:top w:val="none" w:sz="0" w:space="0" w:color="auto"/>
                <w:left w:val="none" w:sz="0" w:space="0" w:color="auto"/>
                <w:bottom w:val="none" w:sz="0" w:space="0" w:color="auto"/>
                <w:right w:val="none" w:sz="0" w:space="0" w:color="auto"/>
              </w:divBdr>
            </w:div>
            <w:div w:id="1557397742">
              <w:marLeft w:val="0"/>
              <w:marRight w:val="0"/>
              <w:marTop w:val="0"/>
              <w:marBottom w:val="0"/>
              <w:divBdr>
                <w:top w:val="none" w:sz="0" w:space="0" w:color="auto"/>
                <w:left w:val="none" w:sz="0" w:space="0" w:color="auto"/>
                <w:bottom w:val="none" w:sz="0" w:space="0" w:color="auto"/>
                <w:right w:val="none" w:sz="0" w:space="0" w:color="auto"/>
              </w:divBdr>
            </w:div>
            <w:div w:id="1768965844">
              <w:marLeft w:val="0"/>
              <w:marRight w:val="0"/>
              <w:marTop w:val="0"/>
              <w:marBottom w:val="0"/>
              <w:divBdr>
                <w:top w:val="none" w:sz="0" w:space="0" w:color="auto"/>
                <w:left w:val="none" w:sz="0" w:space="0" w:color="auto"/>
                <w:bottom w:val="none" w:sz="0" w:space="0" w:color="auto"/>
                <w:right w:val="none" w:sz="0" w:space="0" w:color="auto"/>
              </w:divBdr>
            </w:div>
          </w:divsChild>
        </w:div>
        <w:div w:id="1168596285">
          <w:marLeft w:val="0"/>
          <w:marRight w:val="0"/>
          <w:marTop w:val="0"/>
          <w:marBottom w:val="0"/>
          <w:divBdr>
            <w:top w:val="none" w:sz="0" w:space="0" w:color="auto"/>
            <w:left w:val="none" w:sz="0" w:space="0" w:color="auto"/>
            <w:bottom w:val="none" w:sz="0" w:space="0" w:color="auto"/>
            <w:right w:val="none" w:sz="0" w:space="0" w:color="auto"/>
          </w:divBdr>
          <w:divsChild>
            <w:div w:id="421880517">
              <w:marLeft w:val="0"/>
              <w:marRight w:val="0"/>
              <w:marTop w:val="0"/>
              <w:marBottom w:val="0"/>
              <w:divBdr>
                <w:top w:val="none" w:sz="0" w:space="0" w:color="auto"/>
                <w:left w:val="none" w:sz="0" w:space="0" w:color="auto"/>
                <w:bottom w:val="none" w:sz="0" w:space="0" w:color="auto"/>
                <w:right w:val="none" w:sz="0" w:space="0" w:color="auto"/>
              </w:divBdr>
            </w:div>
          </w:divsChild>
        </w:div>
        <w:div w:id="1251549710">
          <w:marLeft w:val="0"/>
          <w:marRight w:val="0"/>
          <w:marTop w:val="0"/>
          <w:marBottom w:val="0"/>
          <w:divBdr>
            <w:top w:val="none" w:sz="0" w:space="0" w:color="auto"/>
            <w:left w:val="none" w:sz="0" w:space="0" w:color="auto"/>
            <w:bottom w:val="none" w:sz="0" w:space="0" w:color="auto"/>
            <w:right w:val="none" w:sz="0" w:space="0" w:color="auto"/>
          </w:divBdr>
          <w:divsChild>
            <w:div w:id="206065865">
              <w:marLeft w:val="0"/>
              <w:marRight w:val="0"/>
              <w:marTop w:val="0"/>
              <w:marBottom w:val="0"/>
              <w:divBdr>
                <w:top w:val="none" w:sz="0" w:space="0" w:color="auto"/>
                <w:left w:val="none" w:sz="0" w:space="0" w:color="auto"/>
                <w:bottom w:val="none" w:sz="0" w:space="0" w:color="auto"/>
                <w:right w:val="none" w:sz="0" w:space="0" w:color="auto"/>
              </w:divBdr>
            </w:div>
          </w:divsChild>
        </w:div>
        <w:div w:id="1306546225">
          <w:marLeft w:val="0"/>
          <w:marRight w:val="0"/>
          <w:marTop w:val="0"/>
          <w:marBottom w:val="0"/>
          <w:divBdr>
            <w:top w:val="none" w:sz="0" w:space="0" w:color="auto"/>
            <w:left w:val="none" w:sz="0" w:space="0" w:color="auto"/>
            <w:bottom w:val="none" w:sz="0" w:space="0" w:color="auto"/>
            <w:right w:val="none" w:sz="0" w:space="0" w:color="auto"/>
          </w:divBdr>
          <w:divsChild>
            <w:div w:id="904603613">
              <w:marLeft w:val="0"/>
              <w:marRight w:val="0"/>
              <w:marTop w:val="0"/>
              <w:marBottom w:val="0"/>
              <w:divBdr>
                <w:top w:val="none" w:sz="0" w:space="0" w:color="auto"/>
                <w:left w:val="none" w:sz="0" w:space="0" w:color="auto"/>
                <w:bottom w:val="none" w:sz="0" w:space="0" w:color="auto"/>
                <w:right w:val="none" w:sz="0" w:space="0" w:color="auto"/>
              </w:divBdr>
            </w:div>
          </w:divsChild>
        </w:div>
        <w:div w:id="1342512853">
          <w:marLeft w:val="0"/>
          <w:marRight w:val="0"/>
          <w:marTop w:val="0"/>
          <w:marBottom w:val="0"/>
          <w:divBdr>
            <w:top w:val="none" w:sz="0" w:space="0" w:color="auto"/>
            <w:left w:val="none" w:sz="0" w:space="0" w:color="auto"/>
            <w:bottom w:val="none" w:sz="0" w:space="0" w:color="auto"/>
            <w:right w:val="none" w:sz="0" w:space="0" w:color="auto"/>
          </w:divBdr>
          <w:divsChild>
            <w:div w:id="771052752">
              <w:marLeft w:val="0"/>
              <w:marRight w:val="0"/>
              <w:marTop w:val="0"/>
              <w:marBottom w:val="0"/>
              <w:divBdr>
                <w:top w:val="none" w:sz="0" w:space="0" w:color="auto"/>
                <w:left w:val="none" w:sz="0" w:space="0" w:color="auto"/>
                <w:bottom w:val="none" w:sz="0" w:space="0" w:color="auto"/>
                <w:right w:val="none" w:sz="0" w:space="0" w:color="auto"/>
              </w:divBdr>
            </w:div>
          </w:divsChild>
        </w:div>
        <w:div w:id="1361318885">
          <w:marLeft w:val="0"/>
          <w:marRight w:val="0"/>
          <w:marTop w:val="0"/>
          <w:marBottom w:val="0"/>
          <w:divBdr>
            <w:top w:val="none" w:sz="0" w:space="0" w:color="auto"/>
            <w:left w:val="none" w:sz="0" w:space="0" w:color="auto"/>
            <w:bottom w:val="none" w:sz="0" w:space="0" w:color="auto"/>
            <w:right w:val="none" w:sz="0" w:space="0" w:color="auto"/>
          </w:divBdr>
          <w:divsChild>
            <w:div w:id="2078552306">
              <w:marLeft w:val="0"/>
              <w:marRight w:val="0"/>
              <w:marTop w:val="0"/>
              <w:marBottom w:val="0"/>
              <w:divBdr>
                <w:top w:val="none" w:sz="0" w:space="0" w:color="auto"/>
                <w:left w:val="none" w:sz="0" w:space="0" w:color="auto"/>
                <w:bottom w:val="none" w:sz="0" w:space="0" w:color="auto"/>
                <w:right w:val="none" w:sz="0" w:space="0" w:color="auto"/>
              </w:divBdr>
            </w:div>
          </w:divsChild>
        </w:div>
        <w:div w:id="1362899941">
          <w:marLeft w:val="0"/>
          <w:marRight w:val="0"/>
          <w:marTop w:val="0"/>
          <w:marBottom w:val="0"/>
          <w:divBdr>
            <w:top w:val="none" w:sz="0" w:space="0" w:color="auto"/>
            <w:left w:val="none" w:sz="0" w:space="0" w:color="auto"/>
            <w:bottom w:val="none" w:sz="0" w:space="0" w:color="auto"/>
            <w:right w:val="none" w:sz="0" w:space="0" w:color="auto"/>
          </w:divBdr>
          <w:divsChild>
            <w:div w:id="357589231">
              <w:marLeft w:val="0"/>
              <w:marRight w:val="0"/>
              <w:marTop w:val="0"/>
              <w:marBottom w:val="0"/>
              <w:divBdr>
                <w:top w:val="none" w:sz="0" w:space="0" w:color="auto"/>
                <w:left w:val="none" w:sz="0" w:space="0" w:color="auto"/>
                <w:bottom w:val="none" w:sz="0" w:space="0" w:color="auto"/>
                <w:right w:val="none" w:sz="0" w:space="0" w:color="auto"/>
              </w:divBdr>
            </w:div>
          </w:divsChild>
        </w:div>
        <w:div w:id="1678144633">
          <w:marLeft w:val="0"/>
          <w:marRight w:val="0"/>
          <w:marTop w:val="0"/>
          <w:marBottom w:val="0"/>
          <w:divBdr>
            <w:top w:val="none" w:sz="0" w:space="0" w:color="auto"/>
            <w:left w:val="none" w:sz="0" w:space="0" w:color="auto"/>
            <w:bottom w:val="none" w:sz="0" w:space="0" w:color="auto"/>
            <w:right w:val="none" w:sz="0" w:space="0" w:color="auto"/>
          </w:divBdr>
          <w:divsChild>
            <w:div w:id="13583614">
              <w:marLeft w:val="0"/>
              <w:marRight w:val="0"/>
              <w:marTop w:val="0"/>
              <w:marBottom w:val="0"/>
              <w:divBdr>
                <w:top w:val="none" w:sz="0" w:space="0" w:color="auto"/>
                <w:left w:val="none" w:sz="0" w:space="0" w:color="auto"/>
                <w:bottom w:val="none" w:sz="0" w:space="0" w:color="auto"/>
                <w:right w:val="none" w:sz="0" w:space="0" w:color="auto"/>
              </w:divBdr>
            </w:div>
            <w:div w:id="1821193777">
              <w:marLeft w:val="0"/>
              <w:marRight w:val="0"/>
              <w:marTop w:val="0"/>
              <w:marBottom w:val="0"/>
              <w:divBdr>
                <w:top w:val="none" w:sz="0" w:space="0" w:color="auto"/>
                <w:left w:val="none" w:sz="0" w:space="0" w:color="auto"/>
                <w:bottom w:val="none" w:sz="0" w:space="0" w:color="auto"/>
                <w:right w:val="none" w:sz="0" w:space="0" w:color="auto"/>
              </w:divBdr>
            </w:div>
          </w:divsChild>
        </w:div>
        <w:div w:id="1680429374">
          <w:marLeft w:val="0"/>
          <w:marRight w:val="0"/>
          <w:marTop w:val="0"/>
          <w:marBottom w:val="0"/>
          <w:divBdr>
            <w:top w:val="none" w:sz="0" w:space="0" w:color="auto"/>
            <w:left w:val="none" w:sz="0" w:space="0" w:color="auto"/>
            <w:bottom w:val="none" w:sz="0" w:space="0" w:color="auto"/>
            <w:right w:val="none" w:sz="0" w:space="0" w:color="auto"/>
          </w:divBdr>
          <w:divsChild>
            <w:div w:id="1070537145">
              <w:marLeft w:val="0"/>
              <w:marRight w:val="0"/>
              <w:marTop w:val="0"/>
              <w:marBottom w:val="0"/>
              <w:divBdr>
                <w:top w:val="none" w:sz="0" w:space="0" w:color="auto"/>
                <w:left w:val="none" w:sz="0" w:space="0" w:color="auto"/>
                <w:bottom w:val="none" w:sz="0" w:space="0" w:color="auto"/>
                <w:right w:val="none" w:sz="0" w:space="0" w:color="auto"/>
              </w:divBdr>
            </w:div>
            <w:div w:id="1218201687">
              <w:marLeft w:val="0"/>
              <w:marRight w:val="0"/>
              <w:marTop w:val="0"/>
              <w:marBottom w:val="0"/>
              <w:divBdr>
                <w:top w:val="none" w:sz="0" w:space="0" w:color="auto"/>
                <w:left w:val="none" w:sz="0" w:space="0" w:color="auto"/>
                <w:bottom w:val="none" w:sz="0" w:space="0" w:color="auto"/>
                <w:right w:val="none" w:sz="0" w:space="0" w:color="auto"/>
              </w:divBdr>
            </w:div>
            <w:div w:id="1380016351">
              <w:marLeft w:val="0"/>
              <w:marRight w:val="0"/>
              <w:marTop w:val="0"/>
              <w:marBottom w:val="0"/>
              <w:divBdr>
                <w:top w:val="none" w:sz="0" w:space="0" w:color="auto"/>
                <w:left w:val="none" w:sz="0" w:space="0" w:color="auto"/>
                <w:bottom w:val="none" w:sz="0" w:space="0" w:color="auto"/>
                <w:right w:val="none" w:sz="0" w:space="0" w:color="auto"/>
              </w:divBdr>
            </w:div>
            <w:div w:id="1897931860">
              <w:marLeft w:val="0"/>
              <w:marRight w:val="0"/>
              <w:marTop w:val="0"/>
              <w:marBottom w:val="0"/>
              <w:divBdr>
                <w:top w:val="none" w:sz="0" w:space="0" w:color="auto"/>
                <w:left w:val="none" w:sz="0" w:space="0" w:color="auto"/>
                <w:bottom w:val="none" w:sz="0" w:space="0" w:color="auto"/>
                <w:right w:val="none" w:sz="0" w:space="0" w:color="auto"/>
              </w:divBdr>
            </w:div>
          </w:divsChild>
        </w:div>
        <w:div w:id="1716738218">
          <w:marLeft w:val="0"/>
          <w:marRight w:val="0"/>
          <w:marTop w:val="0"/>
          <w:marBottom w:val="0"/>
          <w:divBdr>
            <w:top w:val="none" w:sz="0" w:space="0" w:color="auto"/>
            <w:left w:val="none" w:sz="0" w:space="0" w:color="auto"/>
            <w:bottom w:val="none" w:sz="0" w:space="0" w:color="auto"/>
            <w:right w:val="none" w:sz="0" w:space="0" w:color="auto"/>
          </w:divBdr>
          <w:divsChild>
            <w:div w:id="1972781940">
              <w:marLeft w:val="0"/>
              <w:marRight w:val="0"/>
              <w:marTop w:val="0"/>
              <w:marBottom w:val="0"/>
              <w:divBdr>
                <w:top w:val="none" w:sz="0" w:space="0" w:color="auto"/>
                <w:left w:val="none" w:sz="0" w:space="0" w:color="auto"/>
                <w:bottom w:val="none" w:sz="0" w:space="0" w:color="auto"/>
                <w:right w:val="none" w:sz="0" w:space="0" w:color="auto"/>
              </w:divBdr>
            </w:div>
          </w:divsChild>
        </w:div>
        <w:div w:id="1897010104">
          <w:marLeft w:val="0"/>
          <w:marRight w:val="0"/>
          <w:marTop w:val="0"/>
          <w:marBottom w:val="0"/>
          <w:divBdr>
            <w:top w:val="none" w:sz="0" w:space="0" w:color="auto"/>
            <w:left w:val="none" w:sz="0" w:space="0" w:color="auto"/>
            <w:bottom w:val="none" w:sz="0" w:space="0" w:color="auto"/>
            <w:right w:val="none" w:sz="0" w:space="0" w:color="auto"/>
          </w:divBdr>
          <w:divsChild>
            <w:div w:id="21327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2357">
      <w:bodyDiv w:val="1"/>
      <w:marLeft w:val="0"/>
      <w:marRight w:val="0"/>
      <w:marTop w:val="0"/>
      <w:marBottom w:val="0"/>
      <w:divBdr>
        <w:top w:val="none" w:sz="0" w:space="0" w:color="auto"/>
        <w:left w:val="none" w:sz="0" w:space="0" w:color="auto"/>
        <w:bottom w:val="none" w:sz="0" w:space="0" w:color="auto"/>
        <w:right w:val="none" w:sz="0" w:space="0" w:color="auto"/>
      </w:divBdr>
    </w:div>
    <w:div w:id="1963071409">
      <w:bodyDiv w:val="1"/>
      <w:marLeft w:val="0"/>
      <w:marRight w:val="0"/>
      <w:marTop w:val="0"/>
      <w:marBottom w:val="0"/>
      <w:divBdr>
        <w:top w:val="none" w:sz="0" w:space="0" w:color="auto"/>
        <w:left w:val="none" w:sz="0" w:space="0" w:color="auto"/>
        <w:bottom w:val="none" w:sz="0" w:space="0" w:color="auto"/>
        <w:right w:val="none" w:sz="0" w:space="0" w:color="auto"/>
      </w:divBdr>
    </w:div>
    <w:div w:id="1967226172">
      <w:bodyDiv w:val="1"/>
      <w:marLeft w:val="0"/>
      <w:marRight w:val="0"/>
      <w:marTop w:val="0"/>
      <w:marBottom w:val="0"/>
      <w:divBdr>
        <w:top w:val="none" w:sz="0" w:space="0" w:color="auto"/>
        <w:left w:val="none" w:sz="0" w:space="0" w:color="auto"/>
        <w:bottom w:val="none" w:sz="0" w:space="0" w:color="auto"/>
        <w:right w:val="none" w:sz="0" w:space="0" w:color="auto"/>
      </w:divBdr>
      <w:divsChild>
        <w:div w:id="47077865">
          <w:marLeft w:val="0"/>
          <w:marRight w:val="0"/>
          <w:marTop w:val="0"/>
          <w:marBottom w:val="0"/>
          <w:divBdr>
            <w:top w:val="none" w:sz="0" w:space="0" w:color="auto"/>
            <w:left w:val="none" w:sz="0" w:space="0" w:color="auto"/>
            <w:bottom w:val="none" w:sz="0" w:space="0" w:color="auto"/>
            <w:right w:val="none" w:sz="0" w:space="0" w:color="auto"/>
          </w:divBdr>
          <w:divsChild>
            <w:div w:id="388185686">
              <w:marLeft w:val="0"/>
              <w:marRight w:val="0"/>
              <w:marTop w:val="0"/>
              <w:marBottom w:val="0"/>
              <w:divBdr>
                <w:top w:val="none" w:sz="0" w:space="0" w:color="auto"/>
                <w:left w:val="none" w:sz="0" w:space="0" w:color="auto"/>
                <w:bottom w:val="none" w:sz="0" w:space="0" w:color="auto"/>
                <w:right w:val="none" w:sz="0" w:space="0" w:color="auto"/>
              </w:divBdr>
            </w:div>
            <w:div w:id="1412047007">
              <w:marLeft w:val="0"/>
              <w:marRight w:val="0"/>
              <w:marTop w:val="0"/>
              <w:marBottom w:val="0"/>
              <w:divBdr>
                <w:top w:val="none" w:sz="0" w:space="0" w:color="auto"/>
                <w:left w:val="none" w:sz="0" w:space="0" w:color="auto"/>
                <w:bottom w:val="none" w:sz="0" w:space="0" w:color="auto"/>
                <w:right w:val="none" w:sz="0" w:space="0" w:color="auto"/>
              </w:divBdr>
            </w:div>
          </w:divsChild>
        </w:div>
        <w:div w:id="79373861">
          <w:marLeft w:val="0"/>
          <w:marRight w:val="0"/>
          <w:marTop w:val="0"/>
          <w:marBottom w:val="0"/>
          <w:divBdr>
            <w:top w:val="none" w:sz="0" w:space="0" w:color="auto"/>
            <w:left w:val="none" w:sz="0" w:space="0" w:color="auto"/>
            <w:bottom w:val="none" w:sz="0" w:space="0" w:color="auto"/>
            <w:right w:val="none" w:sz="0" w:space="0" w:color="auto"/>
          </w:divBdr>
          <w:divsChild>
            <w:div w:id="1983078553">
              <w:marLeft w:val="0"/>
              <w:marRight w:val="0"/>
              <w:marTop w:val="0"/>
              <w:marBottom w:val="0"/>
              <w:divBdr>
                <w:top w:val="none" w:sz="0" w:space="0" w:color="auto"/>
                <w:left w:val="none" w:sz="0" w:space="0" w:color="auto"/>
                <w:bottom w:val="none" w:sz="0" w:space="0" w:color="auto"/>
                <w:right w:val="none" w:sz="0" w:space="0" w:color="auto"/>
              </w:divBdr>
            </w:div>
          </w:divsChild>
        </w:div>
        <w:div w:id="96678127">
          <w:marLeft w:val="0"/>
          <w:marRight w:val="0"/>
          <w:marTop w:val="0"/>
          <w:marBottom w:val="0"/>
          <w:divBdr>
            <w:top w:val="none" w:sz="0" w:space="0" w:color="auto"/>
            <w:left w:val="none" w:sz="0" w:space="0" w:color="auto"/>
            <w:bottom w:val="none" w:sz="0" w:space="0" w:color="auto"/>
            <w:right w:val="none" w:sz="0" w:space="0" w:color="auto"/>
          </w:divBdr>
          <w:divsChild>
            <w:div w:id="2119441880">
              <w:marLeft w:val="0"/>
              <w:marRight w:val="0"/>
              <w:marTop w:val="0"/>
              <w:marBottom w:val="0"/>
              <w:divBdr>
                <w:top w:val="none" w:sz="0" w:space="0" w:color="auto"/>
                <w:left w:val="none" w:sz="0" w:space="0" w:color="auto"/>
                <w:bottom w:val="none" w:sz="0" w:space="0" w:color="auto"/>
                <w:right w:val="none" w:sz="0" w:space="0" w:color="auto"/>
              </w:divBdr>
            </w:div>
          </w:divsChild>
        </w:div>
        <w:div w:id="228228942">
          <w:marLeft w:val="0"/>
          <w:marRight w:val="0"/>
          <w:marTop w:val="0"/>
          <w:marBottom w:val="0"/>
          <w:divBdr>
            <w:top w:val="none" w:sz="0" w:space="0" w:color="auto"/>
            <w:left w:val="none" w:sz="0" w:space="0" w:color="auto"/>
            <w:bottom w:val="none" w:sz="0" w:space="0" w:color="auto"/>
            <w:right w:val="none" w:sz="0" w:space="0" w:color="auto"/>
          </w:divBdr>
          <w:divsChild>
            <w:div w:id="1567498720">
              <w:marLeft w:val="0"/>
              <w:marRight w:val="0"/>
              <w:marTop w:val="0"/>
              <w:marBottom w:val="0"/>
              <w:divBdr>
                <w:top w:val="none" w:sz="0" w:space="0" w:color="auto"/>
                <w:left w:val="none" w:sz="0" w:space="0" w:color="auto"/>
                <w:bottom w:val="none" w:sz="0" w:space="0" w:color="auto"/>
                <w:right w:val="none" w:sz="0" w:space="0" w:color="auto"/>
              </w:divBdr>
            </w:div>
          </w:divsChild>
        </w:div>
        <w:div w:id="261957634">
          <w:marLeft w:val="0"/>
          <w:marRight w:val="0"/>
          <w:marTop w:val="0"/>
          <w:marBottom w:val="0"/>
          <w:divBdr>
            <w:top w:val="none" w:sz="0" w:space="0" w:color="auto"/>
            <w:left w:val="none" w:sz="0" w:space="0" w:color="auto"/>
            <w:bottom w:val="none" w:sz="0" w:space="0" w:color="auto"/>
            <w:right w:val="none" w:sz="0" w:space="0" w:color="auto"/>
          </w:divBdr>
          <w:divsChild>
            <w:div w:id="1309631539">
              <w:marLeft w:val="0"/>
              <w:marRight w:val="0"/>
              <w:marTop w:val="0"/>
              <w:marBottom w:val="0"/>
              <w:divBdr>
                <w:top w:val="none" w:sz="0" w:space="0" w:color="auto"/>
                <w:left w:val="none" w:sz="0" w:space="0" w:color="auto"/>
                <w:bottom w:val="none" w:sz="0" w:space="0" w:color="auto"/>
                <w:right w:val="none" w:sz="0" w:space="0" w:color="auto"/>
              </w:divBdr>
            </w:div>
          </w:divsChild>
        </w:div>
        <w:div w:id="265237279">
          <w:marLeft w:val="0"/>
          <w:marRight w:val="0"/>
          <w:marTop w:val="0"/>
          <w:marBottom w:val="0"/>
          <w:divBdr>
            <w:top w:val="none" w:sz="0" w:space="0" w:color="auto"/>
            <w:left w:val="none" w:sz="0" w:space="0" w:color="auto"/>
            <w:bottom w:val="none" w:sz="0" w:space="0" w:color="auto"/>
            <w:right w:val="none" w:sz="0" w:space="0" w:color="auto"/>
          </w:divBdr>
          <w:divsChild>
            <w:div w:id="1017737564">
              <w:marLeft w:val="0"/>
              <w:marRight w:val="0"/>
              <w:marTop w:val="0"/>
              <w:marBottom w:val="0"/>
              <w:divBdr>
                <w:top w:val="none" w:sz="0" w:space="0" w:color="auto"/>
                <w:left w:val="none" w:sz="0" w:space="0" w:color="auto"/>
                <w:bottom w:val="none" w:sz="0" w:space="0" w:color="auto"/>
                <w:right w:val="none" w:sz="0" w:space="0" w:color="auto"/>
              </w:divBdr>
            </w:div>
          </w:divsChild>
        </w:div>
        <w:div w:id="279727032">
          <w:marLeft w:val="0"/>
          <w:marRight w:val="0"/>
          <w:marTop w:val="0"/>
          <w:marBottom w:val="0"/>
          <w:divBdr>
            <w:top w:val="none" w:sz="0" w:space="0" w:color="auto"/>
            <w:left w:val="none" w:sz="0" w:space="0" w:color="auto"/>
            <w:bottom w:val="none" w:sz="0" w:space="0" w:color="auto"/>
            <w:right w:val="none" w:sz="0" w:space="0" w:color="auto"/>
          </w:divBdr>
          <w:divsChild>
            <w:div w:id="607658097">
              <w:marLeft w:val="0"/>
              <w:marRight w:val="0"/>
              <w:marTop w:val="0"/>
              <w:marBottom w:val="0"/>
              <w:divBdr>
                <w:top w:val="none" w:sz="0" w:space="0" w:color="auto"/>
                <w:left w:val="none" w:sz="0" w:space="0" w:color="auto"/>
                <w:bottom w:val="none" w:sz="0" w:space="0" w:color="auto"/>
                <w:right w:val="none" w:sz="0" w:space="0" w:color="auto"/>
              </w:divBdr>
            </w:div>
          </w:divsChild>
        </w:div>
        <w:div w:id="572665463">
          <w:marLeft w:val="0"/>
          <w:marRight w:val="0"/>
          <w:marTop w:val="0"/>
          <w:marBottom w:val="0"/>
          <w:divBdr>
            <w:top w:val="none" w:sz="0" w:space="0" w:color="auto"/>
            <w:left w:val="none" w:sz="0" w:space="0" w:color="auto"/>
            <w:bottom w:val="none" w:sz="0" w:space="0" w:color="auto"/>
            <w:right w:val="none" w:sz="0" w:space="0" w:color="auto"/>
          </w:divBdr>
          <w:divsChild>
            <w:div w:id="1080978944">
              <w:marLeft w:val="0"/>
              <w:marRight w:val="0"/>
              <w:marTop w:val="0"/>
              <w:marBottom w:val="0"/>
              <w:divBdr>
                <w:top w:val="none" w:sz="0" w:space="0" w:color="auto"/>
                <w:left w:val="none" w:sz="0" w:space="0" w:color="auto"/>
                <w:bottom w:val="none" w:sz="0" w:space="0" w:color="auto"/>
                <w:right w:val="none" w:sz="0" w:space="0" w:color="auto"/>
              </w:divBdr>
            </w:div>
          </w:divsChild>
        </w:div>
        <w:div w:id="576401561">
          <w:marLeft w:val="0"/>
          <w:marRight w:val="0"/>
          <w:marTop w:val="0"/>
          <w:marBottom w:val="0"/>
          <w:divBdr>
            <w:top w:val="none" w:sz="0" w:space="0" w:color="auto"/>
            <w:left w:val="none" w:sz="0" w:space="0" w:color="auto"/>
            <w:bottom w:val="none" w:sz="0" w:space="0" w:color="auto"/>
            <w:right w:val="none" w:sz="0" w:space="0" w:color="auto"/>
          </w:divBdr>
          <w:divsChild>
            <w:div w:id="1863517989">
              <w:marLeft w:val="0"/>
              <w:marRight w:val="0"/>
              <w:marTop w:val="0"/>
              <w:marBottom w:val="0"/>
              <w:divBdr>
                <w:top w:val="none" w:sz="0" w:space="0" w:color="auto"/>
                <w:left w:val="none" w:sz="0" w:space="0" w:color="auto"/>
                <w:bottom w:val="none" w:sz="0" w:space="0" w:color="auto"/>
                <w:right w:val="none" w:sz="0" w:space="0" w:color="auto"/>
              </w:divBdr>
            </w:div>
          </w:divsChild>
        </w:div>
        <w:div w:id="585236485">
          <w:marLeft w:val="0"/>
          <w:marRight w:val="0"/>
          <w:marTop w:val="0"/>
          <w:marBottom w:val="0"/>
          <w:divBdr>
            <w:top w:val="none" w:sz="0" w:space="0" w:color="auto"/>
            <w:left w:val="none" w:sz="0" w:space="0" w:color="auto"/>
            <w:bottom w:val="none" w:sz="0" w:space="0" w:color="auto"/>
            <w:right w:val="none" w:sz="0" w:space="0" w:color="auto"/>
          </w:divBdr>
          <w:divsChild>
            <w:div w:id="778140498">
              <w:marLeft w:val="0"/>
              <w:marRight w:val="0"/>
              <w:marTop w:val="0"/>
              <w:marBottom w:val="0"/>
              <w:divBdr>
                <w:top w:val="none" w:sz="0" w:space="0" w:color="auto"/>
                <w:left w:val="none" w:sz="0" w:space="0" w:color="auto"/>
                <w:bottom w:val="none" w:sz="0" w:space="0" w:color="auto"/>
                <w:right w:val="none" w:sz="0" w:space="0" w:color="auto"/>
              </w:divBdr>
            </w:div>
          </w:divsChild>
        </w:div>
        <w:div w:id="589580487">
          <w:marLeft w:val="0"/>
          <w:marRight w:val="0"/>
          <w:marTop w:val="0"/>
          <w:marBottom w:val="0"/>
          <w:divBdr>
            <w:top w:val="none" w:sz="0" w:space="0" w:color="auto"/>
            <w:left w:val="none" w:sz="0" w:space="0" w:color="auto"/>
            <w:bottom w:val="none" w:sz="0" w:space="0" w:color="auto"/>
            <w:right w:val="none" w:sz="0" w:space="0" w:color="auto"/>
          </w:divBdr>
          <w:divsChild>
            <w:div w:id="1216352965">
              <w:marLeft w:val="0"/>
              <w:marRight w:val="0"/>
              <w:marTop w:val="0"/>
              <w:marBottom w:val="0"/>
              <w:divBdr>
                <w:top w:val="none" w:sz="0" w:space="0" w:color="auto"/>
                <w:left w:val="none" w:sz="0" w:space="0" w:color="auto"/>
                <w:bottom w:val="none" w:sz="0" w:space="0" w:color="auto"/>
                <w:right w:val="none" w:sz="0" w:space="0" w:color="auto"/>
              </w:divBdr>
            </w:div>
          </w:divsChild>
        </w:div>
        <w:div w:id="665061322">
          <w:marLeft w:val="0"/>
          <w:marRight w:val="0"/>
          <w:marTop w:val="0"/>
          <w:marBottom w:val="0"/>
          <w:divBdr>
            <w:top w:val="none" w:sz="0" w:space="0" w:color="auto"/>
            <w:left w:val="none" w:sz="0" w:space="0" w:color="auto"/>
            <w:bottom w:val="none" w:sz="0" w:space="0" w:color="auto"/>
            <w:right w:val="none" w:sz="0" w:space="0" w:color="auto"/>
          </w:divBdr>
          <w:divsChild>
            <w:div w:id="303392109">
              <w:marLeft w:val="0"/>
              <w:marRight w:val="0"/>
              <w:marTop w:val="0"/>
              <w:marBottom w:val="0"/>
              <w:divBdr>
                <w:top w:val="none" w:sz="0" w:space="0" w:color="auto"/>
                <w:left w:val="none" w:sz="0" w:space="0" w:color="auto"/>
                <w:bottom w:val="none" w:sz="0" w:space="0" w:color="auto"/>
                <w:right w:val="none" w:sz="0" w:space="0" w:color="auto"/>
              </w:divBdr>
            </w:div>
          </w:divsChild>
        </w:div>
        <w:div w:id="673797778">
          <w:marLeft w:val="0"/>
          <w:marRight w:val="0"/>
          <w:marTop w:val="0"/>
          <w:marBottom w:val="0"/>
          <w:divBdr>
            <w:top w:val="none" w:sz="0" w:space="0" w:color="auto"/>
            <w:left w:val="none" w:sz="0" w:space="0" w:color="auto"/>
            <w:bottom w:val="none" w:sz="0" w:space="0" w:color="auto"/>
            <w:right w:val="none" w:sz="0" w:space="0" w:color="auto"/>
          </w:divBdr>
          <w:divsChild>
            <w:div w:id="46346111">
              <w:marLeft w:val="0"/>
              <w:marRight w:val="0"/>
              <w:marTop w:val="0"/>
              <w:marBottom w:val="0"/>
              <w:divBdr>
                <w:top w:val="none" w:sz="0" w:space="0" w:color="auto"/>
                <w:left w:val="none" w:sz="0" w:space="0" w:color="auto"/>
                <w:bottom w:val="none" w:sz="0" w:space="0" w:color="auto"/>
                <w:right w:val="none" w:sz="0" w:space="0" w:color="auto"/>
              </w:divBdr>
            </w:div>
            <w:div w:id="1606112709">
              <w:marLeft w:val="0"/>
              <w:marRight w:val="0"/>
              <w:marTop w:val="0"/>
              <w:marBottom w:val="0"/>
              <w:divBdr>
                <w:top w:val="none" w:sz="0" w:space="0" w:color="auto"/>
                <w:left w:val="none" w:sz="0" w:space="0" w:color="auto"/>
                <w:bottom w:val="none" w:sz="0" w:space="0" w:color="auto"/>
                <w:right w:val="none" w:sz="0" w:space="0" w:color="auto"/>
              </w:divBdr>
            </w:div>
          </w:divsChild>
        </w:div>
        <w:div w:id="1074429035">
          <w:marLeft w:val="0"/>
          <w:marRight w:val="0"/>
          <w:marTop w:val="0"/>
          <w:marBottom w:val="0"/>
          <w:divBdr>
            <w:top w:val="none" w:sz="0" w:space="0" w:color="auto"/>
            <w:left w:val="none" w:sz="0" w:space="0" w:color="auto"/>
            <w:bottom w:val="none" w:sz="0" w:space="0" w:color="auto"/>
            <w:right w:val="none" w:sz="0" w:space="0" w:color="auto"/>
          </w:divBdr>
          <w:divsChild>
            <w:div w:id="680814317">
              <w:marLeft w:val="0"/>
              <w:marRight w:val="0"/>
              <w:marTop w:val="0"/>
              <w:marBottom w:val="0"/>
              <w:divBdr>
                <w:top w:val="none" w:sz="0" w:space="0" w:color="auto"/>
                <w:left w:val="none" w:sz="0" w:space="0" w:color="auto"/>
                <w:bottom w:val="none" w:sz="0" w:space="0" w:color="auto"/>
                <w:right w:val="none" w:sz="0" w:space="0" w:color="auto"/>
              </w:divBdr>
            </w:div>
          </w:divsChild>
        </w:div>
        <w:div w:id="1077284460">
          <w:marLeft w:val="0"/>
          <w:marRight w:val="0"/>
          <w:marTop w:val="0"/>
          <w:marBottom w:val="0"/>
          <w:divBdr>
            <w:top w:val="none" w:sz="0" w:space="0" w:color="auto"/>
            <w:left w:val="none" w:sz="0" w:space="0" w:color="auto"/>
            <w:bottom w:val="none" w:sz="0" w:space="0" w:color="auto"/>
            <w:right w:val="none" w:sz="0" w:space="0" w:color="auto"/>
          </w:divBdr>
          <w:divsChild>
            <w:div w:id="1099638892">
              <w:marLeft w:val="0"/>
              <w:marRight w:val="0"/>
              <w:marTop w:val="0"/>
              <w:marBottom w:val="0"/>
              <w:divBdr>
                <w:top w:val="none" w:sz="0" w:space="0" w:color="auto"/>
                <w:left w:val="none" w:sz="0" w:space="0" w:color="auto"/>
                <w:bottom w:val="none" w:sz="0" w:space="0" w:color="auto"/>
                <w:right w:val="none" w:sz="0" w:space="0" w:color="auto"/>
              </w:divBdr>
            </w:div>
          </w:divsChild>
        </w:div>
        <w:div w:id="1087724240">
          <w:marLeft w:val="0"/>
          <w:marRight w:val="0"/>
          <w:marTop w:val="0"/>
          <w:marBottom w:val="0"/>
          <w:divBdr>
            <w:top w:val="none" w:sz="0" w:space="0" w:color="auto"/>
            <w:left w:val="none" w:sz="0" w:space="0" w:color="auto"/>
            <w:bottom w:val="none" w:sz="0" w:space="0" w:color="auto"/>
            <w:right w:val="none" w:sz="0" w:space="0" w:color="auto"/>
          </w:divBdr>
          <w:divsChild>
            <w:div w:id="156187907">
              <w:marLeft w:val="0"/>
              <w:marRight w:val="0"/>
              <w:marTop w:val="0"/>
              <w:marBottom w:val="0"/>
              <w:divBdr>
                <w:top w:val="none" w:sz="0" w:space="0" w:color="auto"/>
                <w:left w:val="none" w:sz="0" w:space="0" w:color="auto"/>
                <w:bottom w:val="none" w:sz="0" w:space="0" w:color="auto"/>
                <w:right w:val="none" w:sz="0" w:space="0" w:color="auto"/>
              </w:divBdr>
            </w:div>
          </w:divsChild>
        </w:div>
        <w:div w:id="1464999994">
          <w:marLeft w:val="0"/>
          <w:marRight w:val="0"/>
          <w:marTop w:val="0"/>
          <w:marBottom w:val="0"/>
          <w:divBdr>
            <w:top w:val="none" w:sz="0" w:space="0" w:color="auto"/>
            <w:left w:val="none" w:sz="0" w:space="0" w:color="auto"/>
            <w:bottom w:val="none" w:sz="0" w:space="0" w:color="auto"/>
            <w:right w:val="none" w:sz="0" w:space="0" w:color="auto"/>
          </w:divBdr>
          <w:divsChild>
            <w:div w:id="798570862">
              <w:marLeft w:val="0"/>
              <w:marRight w:val="0"/>
              <w:marTop w:val="0"/>
              <w:marBottom w:val="0"/>
              <w:divBdr>
                <w:top w:val="none" w:sz="0" w:space="0" w:color="auto"/>
                <w:left w:val="none" w:sz="0" w:space="0" w:color="auto"/>
                <w:bottom w:val="none" w:sz="0" w:space="0" w:color="auto"/>
                <w:right w:val="none" w:sz="0" w:space="0" w:color="auto"/>
              </w:divBdr>
            </w:div>
            <w:div w:id="1035034722">
              <w:marLeft w:val="0"/>
              <w:marRight w:val="0"/>
              <w:marTop w:val="0"/>
              <w:marBottom w:val="0"/>
              <w:divBdr>
                <w:top w:val="none" w:sz="0" w:space="0" w:color="auto"/>
                <w:left w:val="none" w:sz="0" w:space="0" w:color="auto"/>
                <w:bottom w:val="none" w:sz="0" w:space="0" w:color="auto"/>
                <w:right w:val="none" w:sz="0" w:space="0" w:color="auto"/>
              </w:divBdr>
            </w:div>
            <w:div w:id="1138300678">
              <w:marLeft w:val="0"/>
              <w:marRight w:val="0"/>
              <w:marTop w:val="0"/>
              <w:marBottom w:val="0"/>
              <w:divBdr>
                <w:top w:val="none" w:sz="0" w:space="0" w:color="auto"/>
                <w:left w:val="none" w:sz="0" w:space="0" w:color="auto"/>
                <w:bottom w:val="none" w:sz="0" w:space="0" w:color="auto"/>
                <w:right w:val="none" w:sz="0" w:space="0" w:color="auto"/>
              </w:divBdr>
            </w:div>
          </w:divsChild>
        </w:div>
        <w:div w:id="1500075092">
          <w:marLeft w:val="0"/>
          <w:marRight w:val="0"/>
          <w:marTop w:val="0"/>
          <w:marBottom w:val="0"/>
          <w:divBdr>
            <w:top w:val="none" w:sz="0" w:space="0" w:color="auto"/>
            <w:left w:val="none" w:sz="0" w:space="0" w:color="auto"/>
            <w:bottom w:val="none" w:sz="0" w:space="0" w:color="auto"/>
            <w:right w:val="none" w:sz="0" w:space="0" w:color="auto"/>
          </w:divBdr>
          <w:divsChild>
            <w:div w:id="276914886">
              <w:marLeft w:val="0"/>
              <w:marRight w:val="0"/>
              <w:marTop w:val="0"/>
              <w:marBottom w:val="0"/>
              <w:divBdr>
                <w:top w:val="none" w:sz="0" w:space="0" w:color="auto"/>
                <w:left w:val="none" w:sz="0" w:space="0" w:color="auto"/>
                <w:bottom w:val="none" w:sz="0" w:space="0" w:color="auto"/>
                <w:right w:val="none" w:sz="0" w:space="0" w:color="auto"/>
              </w:divBdr>
            </w:div>
          </w:divsChild>
        </w:div>
        <w:div w:id="1501045793">
          <w:marLeft w:val="0"/>
          <w:marRight w:val="0"/>
          <w:marTop w:val="0"/>
          <w:marBottom w:val="0"/>
          <w:divBdr>
            <w:top w:val="none" w:sz="0" w:space="0" w:color="auto"/>
            <w:left w:val="none" w:sz="0" w:space="0" w:color="auto"/>
            <w:bottom w:val="none" w:sz="0" w:space="0" w:color="auto"/>
            <w:right w:val="none" w:sz="0" w:space="0" w:color="auto"/>
          </w:divBdr>
          <w:divsChild>
            <w:div w:id="1852185411">
              <w:marLeft w:val="0"/>
              <w:marRight w:val="0"/>
              <w:marTop w:val="0"/>
              <w:marBottom w:val="0"/>
              <w:divBdr>
                <w:top w:val="none" w:sz="0" w:space="0" w:color="auto"/>
                <w:left w:val="none" w:sz="0" w:space="0" w:color="auto"/>
                <w:bottom w:val="none" w:sz="0" w:space="0" w:color="auto"/>
                <w:right w:val="none" w:sz="0" w:space="0" w:color="auto"/>
              </w:divBdr>
            </w:div>
          </w:divsChild>
        </w:div>
        <w:div w:id="1543446486">
          <w:marLeft w:val="0"/>
          <w:marRight w:val="0"/>
          <w:marTop w:val="0"/>
          <w:marBottom w:val="0"/>
          <w:divBdr>
            <w:top w:val="none" w:sz="0" w:space="0" w:color="auto"/>
            <w:left w:val="none" w:sz="0" w:space="0" w:color="auto"/>
            <w:bottom w:val="none" w:sz="0" w:space="0" w:color="auto"/>
            <w:right w:val="none" w:sz="0" w:space="0" w:color="auto"/>
          </w:divBdr>
          <w:divsChild>
            <w:div w:id="933824602">
              <w:marLeft w:val="0"/>
              <w:marRight w:val="0"/>
              <w:marTop w:val="0"/>
              <w:marBottom w:val="0"/>
              <w:divBdr>
                <w:top w:val="none" w:sz="0" w:space="0" w:color="auto"/>
                <w:left w:val="none" w:sz="0" w:space="0" w:color="auto"/>
                <w:bottom w:val="none" w:sz="0" w:space="0" w:color="auto"/>
                <w:right w:val="none" w:sz="0" w:space="0" w:color="auto"/>
              </w:divBdr>
            </w:div>
          </w:divsChild>
        </w:div>
        <w:div w:id="1585188316">
          <w:marLeft w:val="0"/>
          <w:marRight w:val="0"/>
          <w:marTop w:val="0"/>
          <w:marBottom w:val="0"/>
          <w:divBdr>
            <w:top w:val="none" w:sz="0" w:space="0" w:color="auto"/>
            <w:left w:val="none" w:sz="0" w:space="0" w:color="auto"/>
            <w:bottom w:val="none" w:sz="0" w:space="0" w:color="auto"/>
            <w:right w:val="none" w:sz="0" w:space="0" w:color="auto"/>
          </w:divBdr>
          <w:divsChild>
            <w:div w:id="1721854822">
              <w:marLeft w:val="0"/>
              <w:marRight w:val="0"/>
              <w:marTop w:val="0"/>
              <w:marBottom w:val="0"/>
              <w:divBdr>
                <w:top w:val="none" w:sz="0" w:space="0" w:color="auto"/>
                <w:left w:val="none" w:sz="0" w:space="0" w:color="auto"/>
                <w:bottom w:val="none" w:sz="0" w:space="0" w:color="auto"/>
                <w:right w:val="none" w:sz="0" w:space="0" w:color="auto"/>
              </w:divBdr>
            </w:div>
          </w:divsChild>
        </w:div>
        <w:div w:id="1605843290">
          <w:marLeft w:val="0"/>
          <w:marRight w:val="0"/>
          <w:marTop w:val="0"/>
          <w:marBottom w:val="0"/>
          <w:divBdr>
            <w:top w:val="none" w:sz="0" w:space="0" w:color="auto"/>
            <w:left w:val="none" w:sz="0" w:space="0" w:color="auto"/>
            <w:bottom w:val="none" w:sz="0" w:space="0" w:color="auto"/>
            <w:right w:val="none" w:sz="0" w:space="0" w:color="auto"/>
          </w:divBdr>
          <w:divsChild>
            <w:div w:id="1306473818">
              <w:marLeft w:val="0"/>
              <w:marRight w:val="0"/>
              <w:marTop w:val="0"/>
              <w:marBottom w:val="0"/>
              <w:divBdr>
                <w:top w:val="none" w:sz="0" w:space="0" w:color="auto"/>
                <w:left w:val="none" w:sz="0" w:space="0" w:color="auto"/>
                <w:bottom w:val="none" w:sz="0" w:space="0" w:color="auto"/>
                <w:right w:val="none" w:sz="0" w:space="0" w:color="auto"/>
              </w:divBdr>
            </w:div>
          </w:divsChild>
        </w:div>
        <w:div w:id="1684939877">
          <w:marLeft w:val="0"/>
          <w:marRight w:val="0"/>
          <w:marTop w:val="0"/>
          <w:marBottom w:val="0"/>
          <w:divBdr>
            <w:top w:val="none" w:sz="0" w:space="0" w:color="auto"/>
            <w:left w:val="none" w:sz="0" w:space="0" w:color="auto"/>
            <w:bottom w:val="none" w:sz="0" w:space="0" w:color="auto"/>
            <w:right w:val="none" w:sz="0" w:space="0" w:color="auto"/>
          </w:divBdr>
          <w:divsChild>
            <w:div w:id="32770755">
              <w:marLeft w:val="0"/>
              <w:marRight w:val="0"/>
              <w:marTop w:val="0"/>
              <w:marBottom w:val="0"/>
              <w:divBdr>
                <w:top w:val="none" w:sz="0" w:space="0" w:color="auto"/>
                <w:left w:val="none" w:sz="0" w:space="0" w:color="auto"/>
                <w:bottom w:val="none" w:sz="0" w:space="0" w:color="auto"/>
                <w:right w:val="none" w:sz="0" w:space="0" w:color="auto"/>
              </w:divBdr>
            </w:div>
          </w:divsChild>
        </w:div>
        <w:div w:id="1777484122">
          <w:marLeft w:val="0"/>
          <w:marRight w:val="0"/>
          <w:marTop w:val="0"/>
          <w:marBottom w:val="0"/>
          <w:divBdr>
            <w:top w:val="none" w:sz="0" w:space="0" w:color="auto"/>
            <w:left w:val="none" w:sz="0" w:space="0" w:color="auto"/>
            <w:bottom w:val="none" w:sz="0" w:space="0" w:color="auto"/>
            <w:right w:val="none" w:sz="0" w:space="0" w:color="auto"/>
          </w:divBdr>
          <w:divsChild>
            <w:div w:id="761102304">
              <w:marLeft w:val="0"/>
              <w:marRight w:val="0"/>
              <w:marTop w:val="0"/>
              <w:marBottom w:val="0"/>
              <w:divBdr>
                <w:top w:val="none" w:sz="0" w:space="0" w:color="auto"/>
                <w:left w:val="none" w:sz="0" w:space="0" w:color="auto"/>
                <w:bottom w:val="none" w:sz="0" w:space="0" w:color="auto"/>
                <w:right w:val="none" w:sz="0" w:space="0" w:color="auto"/>
              </w:divBdr>
            </w:div>
          </w:divsChild>
        </w:div>
        <w:div w:id="1982080586">
          <w:marLeft w:val="0"/>
          <w:marRight w:val="0"/>
          <w:marTop w:val="0"/>
          <w:marBottom w:val="0"/>
          <w:divBdr>
            <w:top w:val="none" w:sz="0" w:space="0" w:color="auto"/>
            <w:left w:val="none" w:sz="0" w:space="0" w:color="auto"/>
            <w:bottom w:val="none" w:sz="0" w:space="0" w:color="auto"/>
            <w:right w:val="none" w:sz="0" w:space="0" w:color="auto"/>
          </w:divBdr>
          <w:divsChild>
            <w:div w:id="84615857">
              <w:marLeft w:val="0"/>
              <w:marRight w:val="0"/>
              <w:marTop w:val="0"/>
              <w:marBottom w:val="0"/>
              <w:divBdr>
                <w:top w:val="none" w:sz="0" w:space="0" w:color="auto"/>
                <w:left w:val="none" w:sz="0" w:space="0" w:color="auto"/>
                <w:bottom w:val="none" w:sz="0" w:space="0" w:color="auto"/>
                <w:right w:val="none" w:sz="0" w:space="0" w:color="auto"/>
              </w:divBdr>
            </w:div>
          </w:divsChild>
        </w:div>
        <w:div w:id="2003728348">
          <w:marLeft w:val="0"/>
          <w:marRight w:val="0"/>
          <w:marTop w:val="0"/>
          <w:marBottom w:val="0"/>
          <w:divBdr>
            <w:top w:val="none" w:sz="0" w:space="0" w:color="auto"/>
            <w:left w:val="none" w:sz="0" w:space="0" w:color="auto"/>
            <w:bottom w:val="none" w:sz="0" w:space="0" w:color="auto"/>
            <w:right w:val="none" w:sz="0" w:space="0" w:color="auto"/>
          </w:divBdr>
          <w:divsChild>
            <w:div w:id="840508305">
              <w:marLeft w:val="0"/>
              <w:marRight w:val="0"/>
              <w:marTop w:val="0"/>
              <w:marBottom w:val="0"/>
              <w:divBdr>
                <w:top w:val="none" w:sz="0" w:space="0" w:color="auto"/>
                <w:left w:val="none" w:sz="0" w:space="0" w:color="auto"/>
                <w:bottom w:val="none" w:sz="0" w:space="0" w:color="auto"/>
                <w:right w:val="none" w:sz="0" w:space="0" w:color="auto"/>
              </w:divBdr>
            </w:div>
          </w:divsChild>
        </w:div>
        <w:div w:id="2067103343">
          <w:marLeft w:val="0"/>
          <w:marRight w:val="0"/>
          <w:marTop w:val="0"/>
          <w:marBottom w:val="0"/>
          <w:divBdr>
            <w:top w:val="none" w:sz="0" w:space="0" w:color="auto"/>
            <w:left w:val="none" w:sz="0" w:space="0" w:color="auto"/>
            <w:bottom w:val="none" w:sz="0" w:space="0" w:color="auto"/>
            <w:right w:val="none" w:sz="0" w:space="0" w:color="auto"/>
          </w:divBdr>
          <w:divsChild>
            <w:div w:id="2008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9461">
      <w:bodyDiv w:val="1"/>
      <w:marLeft w:val="0"/>
      <w:marRight w:val="0"/>
      <w:marTop w:val="0"/>
      <w:marBottom w:val="0"/>
      <w:divBdr>
        <w:top w:val="none" w:sz="0" w:space="0" w:color="auto"/>
        <w:left w:val="none" w:sz="0" w:space="0" w:color="auto"/>
        <w:bottom w:val="none" w:sz="0" w:space="0" w:color="auto"/>
        <w:right w:val="none" w:sz="0" w:space="0" w:color="auto"/>
      </w:divBdr>
      <w:divsChild>
        <w:div w:id="292834648">
          <w:marLeft w:val="0"/>
          <w:marRight w:val="0"/>
          <w:marTop w:val="0"/>
          <w:marBottom w:val="0"/>
          <w:divBdr>
            <w:top w:val="none" w:sz="0" w:space="0" w:color="auto"/>
            <w:left w:val="none" w:sz="0" w:space="0" w:color="auto"/>
            <w:bottom w:val="none" w:sz="0" w:space="0" w:color="auto"/>
            <w:right w:val="none" w:sz="0" w:space="0" w:color="auto"/>
          </w:divBdr>
        </w:div>
        <w:div w:id="1094404421">
          <w:marLeft w:val="0"/>
          <w:marRight w:val="0"/>
          <w:marTop w:val="0"/>
          <w:marBottom w:val="0"/>
          <w:divBdr>
            <w:top w:val="none" w:sz="0" w:space="0" w:color="auto"/>
            <w:left w:val="none" w:sz="0" w:space="0" w:color="auto"/>
            <w:bottom w:val="none" w:sz="0" w:space="0" w:color="auto"/>
            <w:right w:val="none" w:sz="0" w:space="0" w:color="auto"/>
          </w:divBdr>
        </w:div>
      </w:divsChild>
    </w:div>
    <w:div w:id="2002732287">
      <w:bodyDiv w:val="1"/>
      <w:marLeft w:val="0"/>
      <w:marRight w:val="0"/>
      <w:marTop w:val="0"/>
      <w:marBottom w:val="0"/>
      <w:divBdr>
        <w:top w:val="none" w:sz="0" w:space="0" w:color="auto"/>
        <w:left w:val="none" w:sz="0" w:space="0" w:color="auto"/>
        <w:bottom w:val="none" w:sz="0" w:space="0" w:color="auto"/>
        <w:right w:val="none" w:sz="0" w:space="0" w:color="auto"/>
      </w:divBdr>
      <w:divsChild>
        <w:div w:id="115948106">
          <w:marLeft w:val="0"/>
          <w:marRight w:val="0"/>
          <w:marTop w:val="0"/>
          <w:marBottom w:val="0"/>
          <w:divBdr>
            <w:top w:val="none" w:sz="0" w:space="0" w:color="auto"/>
            <w:left w:val="none" w:sz="0" w:space="0" w:color="auto"/>
            <w:bottom w:val="none" w:sz="0" w:space="0" w:color="auto"/>
            <w:right w:val="none" w:sz="0" w:space="0" w:color="auto"/>
          </w:divBdr>
          <w:divsChild>
            <w:div w:id="1264344137">
              <w:marLeft w:val="0"/>
              <w:marRight w:val="0"/>
              <w:marTop w:val="0"/>
              <w:marBottom w:val="0"/>
              <w:divBdr>
                <w:top w:val="none" w:sz="0" w:space="0" w:color="auto"/>
                <w:left w:val="none" w:sz="0" w:space="0" w:color="auto"/>
                <w:bottom w:val="none" w:sz="0" w:space="0" w:color="auto"/>
                <w:right w:val="none" w:sz="0" w:space="0" w:color="auto"/>
              </w:divBdr>
            </w:div>
          </w:divsChild>
        </w:div>
        <w:div w:id="138504064">
          <w:marLeft w:val="0"/>
          <w:marRight w:val="0"/>
          <w:marTop w:val="0"/>
          <w:marBottom w:val="0"/>
          <w:divBdr>
            <w:top w:val="none" w:sz="0" w:space="0" w:color="auto"/>
            <w:left w:val="none" w:sz="0" w:space="0" w:color="auto"/>
            <w:bottom w:val="none" w:sz="0" w:space="0" w:color="auto"/>
            <w:right w:val="none" w:sz="0" w:space="0" w:color="auto"/>
          </w:divBdr>
          <w:divsChild>
            <w:div w:id="18360173">
              <w:marLeft w:val="0"/>
              <w:marRight w:val="0"/>
              <w:marTop w:val="0"/>
              <w:marBottom w:val="0"/>
              <w:divBdr>
                <w:top w:val="none" w:sz="0" w:space="0" w:color="auto"/>
                <w:left w:val="none" w:sz="0" w:space="0" w:color="auto"/>
                <w:bottom w:val="none" w:sz="0" w:space="0" w:color="auto"/>
                <w:right w:val="none" w:sz="0" w:space="0" w:color="auto"/>
              </w:divBdr>
            </w:div>
            <w:div w:id="764693666">
              <w:marLeft w:val="0"/>
              <w:marRight w:val="0"/>
              <w:marTop w:val="0"/>
              <w:marBottom w:val="0"/>
              <w:divBdr>
                <w:top w:val="none" w:sz="0" w:space="0" w:color="auto"/>
                <w:left w:val="none" w:sz="0" w:space="0" w:color="auto"/>
                <w:bottom w:val="none" w:sz="0" w:space="0" w:color="auto"/>
                <w:right w:val="none" w:sz="0" w:space="0" w:color="auto"/>
              </w:divBdr>
            </w:div>
            <w:div w:id="1827240542">
              <w:marLeft w:val="0"/>
              <w:marRight w:val="0"/>
              <w:marTop w:val="0"/>
              <w:marBottom w:val="0"/>
              <w:divBdr>
                <w:top w:val="none" w:sz="0" w:space="0" w:color="auto"/>
                <w:left w:val="none" w:sz="0" w:space="0" w:color="auto"/>
                <w:bottom w:val="none" w:sz="0" w:space="0" w:color="auto"/>
                <w:right w:val="none" w:sz="0" w:space="0" w:color="auto"/>
              </w:divBdr>
            </w:div>
          </w:divsChild>
        </w:div>
        <w:div w:id="552892477">
          <w:marLeft w:val="0"/>
          <w:marRight w:val="0"/>
          <w:marTop w:val="0"/>
          <w:marBottom w:val="0"/>
          <w:divBdr>
            <w:top w:val="none" w:sz="0" w:space="0" w:color="auto"/>
            <w:left w:val="none" w:sz="0" w:space="0" w:color="auto"/>
            <w:bottom w:val="none" w:sz="0" w:space="0" w:color="auto"/>
            <w:right w:val="none" w:sz="0" w:space="0" w:color="auto"/>
          </w:divBdr>
          <w:divsChild>
            <w:div w:id="872884499">
              <w:marLeft w:val="0"/>
              <w:marRight w:val="0"/>
              <w:marTop w:val="0"/>
              <w:marBottom w:val="0"/>
              <w:divBdr>
                <w:top w:val="none" w:sz="0" w:space="0" w:color="auto"/>
                <w:left w:val="none" w:sz="0" w:space="0" w:color="auto"/>
                <w:bottom w:val="none" w:sz="0" w:space="0" w:color="auto"/>
                <w:right w:val="none" w:sz="0" w:space="0" w:color="auto"/>
              </w:divBdr>
            </w:div>
            <w:div w:id="1334993369">
              <w:marLeft w:val="0"/>
              <w:marRight w:val="0"/>
              <w:marTop w:val="0"/>
              <w:marBottom w:val="0"/>
              <w:divBdr>
                <w:top w:val="none" w:sz="0" w:space="0" w:color="auto"/>
                <w:left w:val="none" w:sz="0" w:space="0" w:color="auto"/>
                <w:bottom w:val="none" w:sz="0" w:space="0" w:color="auto"/>
                <w:right w:val="none" w:sz="0" w:space="0" w:color="auto"/>
              </w:divBdr>
            </w:div>
            <w:div w:id="1670795100">
              <w:marLeft w:val="0"/>
              <w:marRight w:val="0"/>
              <w:marTop w:val="0"/>
              <w:marBottom w:val="0"/>
              <w:divBdr>
                <w:top w:val="none" w:sz="0" w:space="0" w:color="auto"/>
                <w:left w:val="none" w:sz="0" w:space="0" w:color="auto"/>
                <w:bottom w:val="none" w:sz="0" w:space="0" w:color="auto"/>
                <w:right w:val="none" w:sz="0" w:space="0" w:color="auto"/>
              </w:divBdr>
            </w:div>
            <w:div w:id="1953515615">
              <w:marLeft w:val="0"/>
              <w:marRight w:val="0"/>
              <w:marTop w:val="0"/>
              <w:marBottom w:val="0"/>
              <w:divBdr>
                <w:top w:val="none" w:sz="0" w:space="0" w:color="auto"/>
                <w:left w:val="none" w:sz="0" w:space="0" w:color="auto"/>
                <w:bottom w:val="none" w:sz="0" w:space="0" w:color="auto"/>
                <w:right w:val="none" w:sz="0" w:space="0" w:color="auto"/>
              </w:divBdr>
            </w:div>
          </w:divsChild>
        </w:div>
        <w:div w:id="610817568">
          <w:marLeft w:val="0"/>
          <w:marRight w:val="0"/>
          <w:marTop w:val="0"/>
          <w:marBottom w:val="0"/>
          <w:divBdr>
            <w:top w:val="none" w:sz="0" w:space="0" w:color="auto"/>
            <w:left w:val="none" w:sz="0" w:space="0" w:color="auto"/>
            <w:bottom w:val="none" w:sz="0" w:space="0" w:color="auto"/>
            <w:right w:val="none" w:sz="0" w:space="0" w:color="auto"/>
          </w:divBdr>
          <w:divsChild>
            <w:div w:id="1066608460">
              <w:marLeft w:val="0"/>
              <w:marRight w:val="0"/>
              <w:marTop w:val="0"/>
              <w:marBottom w:val="0"/>
              <w:divBdr>
                <w:top w:val="none" w:sz="0" w:space="0" w:color="auto"/>
                <w:left w:val="none" w:sz="0" w:space="0" w:color="auto"/>
                <w:bottom w:val="none" w:sz="0" w:space="0" w:color="auto"/>
                <w:right w:val="none" w:sz="0" w:space="0" w:color="auto"/>
              </w:divBdr>
            </w:div>
          </w:divsChild>
        </w:div>
        <w:div w:id="654845823">
          <w:marLeft w:val="0"/>
          <w:marRight w:val="0"/>
          <w:marTop w:val="0"/>
          <w:marBottom w:val="0"/>
          <w:divBdr>
            <w:top w:val="none" w:sz="0" w:space="0" w:color="auto"/>
            <w:left w:val="none" w:sz="0" w:space="0" w:color="auto"/>
            <w:bottom w:val="none" w:sz="0" w:space="0" w:color="auto"/>
            <w:right w:val="none" w:sz="0" w:space="0" w:color="auto"/>
          </w:divBdr>
          <w:divsChild>
            <w:div w:id="119150438">
              <w:marLeft w:val="0"/>
              <w:marRight w:val="0"/>
              <w:marTop w:val="0"/>
              <w:marBottom w:val="0"/>
              <w:divBdr>
                <w:top w:val="none" w:sz="0" w:space="0" w:color="auto"/>
                <w:left w:val="none" w:sz="0" w:space="0" w:color="auto"/>
                <w:bottom w:val="none" w:sz="0" w:space="0" w:color="auto"/>
                <w:right w:val="none" w:sz="0" w:space="0" w:color="auto"/>
              </w:divBdr>
            </w:div>
          </w:divsChild>
        </w:div>
        <w:div w:id="720255197">
          <w:marLeft w:val="0"/>
          <w:marRight w:val="0"/>
          <w:marTop w:val="0"/>
          <w:marBottom w:val="0"/>
          <w:divBdr>
            <w:top w:val="none" w:sz="0" w:space="0" w:color="auto"/>
            <w:left w:val="none" w:sz="0" w:space="0" w:color="auto"/>
            <w:bottom w:val="none" w:sz="0" w:space="0" w:color="auto"/>
            <w:right w:val="none" w:sz="0" w:space="0" w:color="auto"/>
          </w:divBdr>
          <w:divsChild>
            <w:div w:id="1828277578">
              <w:marLeft w:val="0"/>
              <w:marRight w:val="0"/>
              <w:marTop w:val="0"/>
              <w:marBottom w:val="0"/>
              <w:divBdr>
                <w:top w:val="none" w:sz="0" w:space="0" w:color="auto"/>
                <w:left w:val="none" w:sz="0" w:space="0" w:color="auto"/>
                <w:bottom w:val="none" w:sz="0" w:space="0" w:color="auto"/>
                <w:right w:val="none" w:sz="0" w:space="0" w:color="auto"/>
              </w:divBdr>
            </w:div>
          </w:divsChild>
        </w:div>
        <w:div w:id="839076565">
          <w:marLeft w:val="0"/>
          <w:marRight w:val="0"/>
          <w:marTop w:val="0"/>
          <w:marBottom w:val="0"/>
          <w:divBdr>
            <w:top w:val="none" w:sz="0" w:space="0" w:color="auto"/>
            <w:left w:val="none" w:sz="0" w:space="0" w:color="auto"/>
            <w:bottom w:val="none" w:sz="0" w:space="0" w:color="auto"/>
            <w:right w:val="none" w:sz="0" w:space="0" w:color="auto"/>
          </w:divBdr>
          <w:divsChild>
            <w:div w:id="1575551858">
              <w:marLeft w:val="0"/>
              <w:marRight w:val="0"/>
              <w:marTop w:val="0"/>
              <w:marBottom w:val="0"/>
              <w:divBdr>
                <w:top w:val="none" w:sz="0" w:space="0" w:color="auto"/>
                <w:left w:val="none" w:sz="0" w:space="0" w:color="auto"/>
                <w:bottom w:val="none" w:sz="0" w:space="0" w:color="auto"/>
                <w:right w:val="none" w:sz="0" w:space="0" w:color="auto"/>
              </w:divBdr>
            </w:div>
          </w:divsChild>
        </w:div>
        <w:div w:id="922297646">
          <w:marLeft w:val="0"/>
          <w:marRight w:val="0"/>
          <w:marTop w:val="0"/>
          <w:marBottom w:val="0"/>
          <w:divBdr>
            <w:top w:val="none" w:sz="0" w:space="0" w:color="auto"/>
            <w:left w:val="none" w:sz="0" w:space="0" w:color="auto"/>
            <w:bottom w:val="none" w:sz="0" w:space="0" w:color="auto"/>
            <w:right w:val="none" w:sz="0" w:space="0" w:color="auto"/>
          </w:divBdr>
          <w:divsChild>
            <w:div w:id="125314898">
              <w:marLeft w:val="0"/>
              <w:marRight w:val="0"/>
              <w:marTop w:val="0"/>
              <w:marBottom w:val="0"/>
              <w:divBdr>
                <w:top w:val="none" w:sz="0" w:space="0" w:color="auto"/>
                <w:left w:val="none" w:sz="0" w:space="0" w:color="auto"/>
                <w:bottom w:val="none" w:sz="0" w:space="0" w:color="auto"/>
                <w:right w:val="none" w:sz="0" w:space="0" w:color="auto"/>
              </w:divBdr>
            </w:div>
            <w:div w:id="242643037">
              <w:marLeft w:val="0"/>
              <w:marRight w:val="0"/>
              <w:marTop w:val="0"/>
              <w:marBottom w:val="0"/>
              <w:divBdr>
                <w:top w:val="none" w:sz="0" w:space="0" w:color="auto"/>
                <w:left w:val="none" w:sz="0" w:space="0" w:color="auto"/>
                <w:bottom w:val="none" w:sz="0" w:space="0" w:color="auto"/>
                <w:right w:val="none" w:sz="0" w:space="0" w:color="auto"/>
              </w:divBdr>
            </w:div>
          </w:divsChild>
        </w:div>
        <w:div w:id="1001660197">
          <w:marLeft w:val="0"/>
          <w:marRight w:val="0"/>
          <w:marTop w:val="0"/>
          <w:marBottom w:val="0"/>
          <w:divBdr>
            <w:top w:val="none" w:sz="0" w:space="0" w:color="auto"/>
            <w:left w:val="none" w:sz="0" w:space="0" w:color="auto"/>
            <w:bottom w:val="none" w:sz="0" w:space="0" w:color="auto"/>
            <w:right w:val="none" w:sz="0" w:space="0" w:color="auto"/>
          </w:divBdr>
          <w:divsChild>
            <w:div w:id="1577665305">
              <w:marLeft w:val="0"/>
              <w:marRight w:val="0"/>
              <w:marTop w:val="0"/>
              <w:marBottom w:val="0"/>
              <w:divBdr>
                <w:top w:val="none" w:sz="0" w:space="0" w:color="auto"/>
                <w:left w:val="none" w:sz="0" w:space="0" w:color="auto"/>
                <w:bottom w:val="none" w:sz="0" w:space="0" w:color="auto"/>
                <w:right w:val="none" w:sz="0" w:space="0" w:color="auto"/>
              </w:divBdr>
            </w:div>
          </w:divsChild>
        </w:div>
        <w:div w:id="1158812051">
          <w:marLeft w:val="0"/>
          <w:marRight w:val="0"/>
          <w:marTop w:val="0"/>
          <w:marBottom w:val="0"/>
          <w:divBdr>
            <w:top w:val="none" w:sz="0" w:space="0" w:color="auto"/>
            <w:left w:val="none" w:sz="0" w:space="0" w:color="auto"/>
            <w:bottom w:val="none" w:sz="0" w:space="0" w:color="auto"/>
            <w:right w:val="none" w:sz="0" w:space="0" w:color="auto"/>
          </w:divBdr>
          <w:divsChild>
            <w:div w:id="1257053565">
              <w:marLeft w:val="0"/>
              <w:marRight w:val="0"/>
              <w:marTop w:val="0"/>
              <w:marBottom w:val="0"/>
              <w:divBdr>
                <w:top w:val="none" w:sz="0" w:space="0" w:color="auto"/>
                <w:left w:val="none" w:sz="0" w:space="0" w:color="auto"/>
                <w:bottom w:val="none" w:sz="0" w:space="0" w:color="auto"/>
                <w:right w:val="none" w:sz="0" w:space="0" w:color="auto"/>
              </w:divBdr>
            </w:div>
          </w:divsChild>
        </w:div>
        <w:div w:id="1271470704">
          <w:marLeft w:val="0"/>
          <w:marRight w:val="0"/>
          <w:marTop w:val="0"/>
          <w:marBottom w:val="0"/>
          <w:divBdr>
            <w:top w:val="none" w:sz="0" w:space="0" w:color="auto"/>
            <w:left w:val="none" w:sz="0" w:space="0" w:color="auto"/>
            <w:bottom w:val="none" w:sz="0" w:space="0" w:color="auto"/>
            <w:right w:val="none" w:sz="0" w:space="0" w:color="auto"/>
          </w:divBdr>
          <w:divsChild>
            <w:div w:id="367071951">
              <w:marLeft w:val="0"/>
              <w:marRight w:val="0"/>
              <w:marTop w:val="0"/>
              <w:marBottom w:val="0"/>
              <w:divBdr>
                <w:top w:val="none" w:sz="0" w:space="0" w:color="auto"/>
                <w:left w:val="none" w:sz="0" w:space="0" w:color="auto"/>
                <w:bottom w:val="none" w:sz="0" w:space="0" w:color="auto"/>
                <w:right w:val="none" w:sz="0" w:space="0" w:color="auto"/>
              </w:divBdr>
            </w:div>
            <w:div w:id="399208585">
              <w:marLeft w:val="0"/>
              <w:marRight w:val="0"/>
              <w:marTop w:val="0"/>
              <w:marBottom w:val="0"/>
              <w:divBdr>
                <w:top w:val="none" w:sz="0" w:space="0" w:color="auto"/>
                <w:left w:val="none" w:sz="0" w:space="0" w:color="auto"/>
                <w:bottom w:val="none" w:sz="0" w:space="0" w:color="auto"/>
                <w:right w:val="none" w:sz="0" w:space="0" w:color="auto"/>
              </w:divBdr>
            </w:div>
            <w:div w:id="1188639820">
              <w:marLeft w:val="0"/>
              <w:marRight w:val="0"/>
              <w:marTop w:val="0"/>
              <w:marBottom w:val="0"/>
              <w:divBdr>
                <w:top w:val="none" w:sz="0" w:space="0" w:color="auto"/>
                <w:left w:val="none" w:sz="0" w:space="0" w:color="auto"/>
                <w:bottom w:val="none" w:sz="0" w:space="0" w:color="auto"/>
                <w:right w:val="none" w:sz="0" w:space="0" w:color="auto"/>
              </w:divBdr>
            </w:div>
            <w:div w:id="1334263511">
              <w:marLeft w:val="0"/>
              <w:marRight w:val="0"/>
              <w:marTop w:val="0"/>
              <w:marBottom w:val="0"/>
              <w:divBdr>
                <w:top w:val="none" w:sz="0" w:space="0" w:color="auto"/>
                <w:left w:val="none" w:sz="0" w:space="0" w:color="auto"/>
                <w:bottom w:val="none" w:sz="0" w:space="0" w:color="auto"/>
                <w:right w:val="none" w:sz="0" w:space="0" w:color="auto"/>
              </w:divBdr>
            </w:div>
            <w:div w:id="1600748394">
              <w:marLeft w:val="0"/>
              <w:marRight w:val="0"/>
              <w:marTop w:val="0"/>
              <w:marBottom w:val="0"/>
              <w:divBdr>
                <w:top w:val="none" w:sz="0" w:space="0" w:color="auto"/>
                <w:left w:val="none" w:sz="0" w:space="0" w:color="auto"/>
                <w:bottom w:val="none" w:sz="0" w:space="0" w:color="auto"/>
                <w:right w:val="none" w:sz="0" w:space="0" w:color="auto"/>
              </w:divBdr>
            </w:div>
            <w:div w:id="1715690536">
              <w:marLeft w:val="0"/>
              <w:marRight w:val="0"/>
              <w:marTop w:val="0"/>
              <w:marBottom w:val="0"/>
              <w:divBdr>
                <w:top w:val="none" w:sz="0" w:space="0" w:color="auto"/>
                <w:left w:val="none" w:sz="0" w:space="0" w:color="auto"/>
                <w:bottom w:val="none" w:sz="0" w:space="0" w:color="auto"/>
                <w:right w:val="none" w:sz="0" w:space="0" w:color="auto"/>
              </w:divBdr>
            </w:div>
          </w:divsChild>
        </w:div>
        <w:div w:id="1529102826">
          <w:marLeft w:val="0"/>
          <w:marRight w:val="0"/>
          <w:marTop w:val="0"/>
          <w:marBottom w:val="0"/>
          <w:divBdr>
            <w:top w:val="none" w:sz="0" w:space="0" w:color="auto"/>
            <w:left w:val="none" w:sz="0" w:space="0" w:color="auto"/>
            <w:bottom w:val="none" w:sz="0" w:space="0" w:color="auto"/>
            <w:right w:val="none" w:sz="0" w:space="0" w:color="auto"/>
          </w:divBdr>
          <w:divsChild>
            <w:div w:id="1813012062">
              <w:marLeft w:val="0"/>
              <w:marRight w:val="0"/>
              <w:marTop w:val="0"/>
              <w:marBottom w:val="0"/>
              <w:divBdr>
                <w:top w:val="none" w:sz="0" w:space="0" w:color="auto"/>
                <w:left w:val="none" w:sz="0" w:space="0" w:color="auto"/>
                <w:bottom w:val="none" w:sz="0" w:space="0" w:color="auto"/>
                <w:right w:val="none" w:sz="0" w:space="0" w:color="auto"/>
              </w:divBdr>
            </w:div>
          </w:divsChild>
        </w:div>
        <w:div w:id="1667054702">
          <w:marLeft w:val="0"/>
          <w:marRight w:val="0"/>
          <w:marTop w:val="0"/>
          <w:marBottom w:val="0"/>
          <w:divBdr>
            <w:top w:val="none" w:sz="0" w:space="0" w:color="auto"/>
            <w:left w:val="none" w:sz="0" w:space="0" w:color="auto"/>
            <w:bottom w:val="none" w:sz="0" w:space="0" w:color="auto"/>
            <w:right w:val="none" w:sz="0" w:space="0" w:color="auto"/>
          </w:divBdr>
          <w:divsChild>
            <w:div w:id="980115542">
              <w:marLeft w:val="0"/>
              <w:marRight w:val="0"/>
              <w:marTop w:val="0"/>
              <w:marBottom w:val="0"/>
              <w:divBdr>
                <w:top w:val="none" w:sz="0" w:space="0" w:color="auto"/>
                <w:left w:val="none" w:sz="0" w:space="0" w:color="auto"/>
                <w:bottom w:val="none" w:sz="0" w:space="0" w:color="auto"/>
                <w:right w:val="none" w:sz="0" w:space="0" w:color="auto"/>
              </w:divBdr>
            </w:div>
          </w:divsChild>
        </w:div>
        <w:div w:id="1714840590">
          <w:marLeft w:val="0"/>
          <w:marRight w:val="0"/>
          <w:marTop w:val="0"/>
          <w:marBottom w:val="0"/>
          <w:divBdr>
            <w:top w:val="none" w:sz="0" w:space="0" w:color="auto"/>
            <w:left w:val="none" w:sz="0" w:space="0" w:color="auto"/>
            <w:bottom w:val="none" w:sz="0" w:space="0" w:color="auto"/>
            <w:right w:val="none" w:sz="0" w:space="0" w:color="auto"/>
          </w:divBdr>
          <w:divsChild>
            <w:div w:id="1000546946">
              <w:marLeft w:val="0"/>
              <w:marRight w:val="0"/>
              <w:marTop w:val="0"/>
              <w:marBottom w:val="0"/>
              <w:divBdr>
                <w:top w:val="none" w:sz="0" w:space="0" w:color="auto"/>
                <w:left w:val="none" w:sz="0" w:space="0" w:color="auto"/>
                <w:bottom w:val="none" w:sz="0" w:space="0" w:color="auto"/>
                <w:right w:val="none" w:sz="0" w:space="0" w:color="auto"/>
              </w:divBdr>
            </w:div>
          </w:divsChild>
        </w:div>
        <w:div w:id="1739742785">
          <w:marLeft w:val="0"/>
          <w:marRight w:val="0"/>
          <w:marTop w:val="0"/>
          <w:marBottom w:val="0"/>
          <w:divBdr>
            <w:top w:val="none" w:sz="0" w:space="0" w:color="auto"/>
            <w:left w:val="none" w:sz="0" w:space="0" w:color="auto"/>
            <w:bottom w:val="none" w:sz="0" w:space="0" w:color="auto"/>
            <w:right w:val="none" w:sz="0" w:space="0" w:color="auto"/>
          </w:divBdr>
          <w:divsChild>
            <w:div w:id="646517817">
              <w:marLeft w:val="0"/>
              <w:marRight w:val="0"/>
              <w:marTop w:val="0"/>
              <w:marBottom w:val="0"/>
              <w:divBdr>
                <w:top w:val="none" w:sz="0" w:space="0" w:color="auto"/>
                <w:left w:val="none" w:sz="0" w:space="0" w:color="auto"/>
                <w:bottom w:val="none" w:sz="0" w:space="0" w:color="auto"/>
                <w:right w:val="none" w:sz="0" w:space="0" w:color="auto"/>
              </w:divBdr>
            </w:div>
          </w:divsChild>
        </w:div>
        <w:div w:id="1746028855">
          <w:marLeft w:val="0"/>
          <w:marRight w:val="0"/>
          <w:marTop w:val="0"/>
          <w:marBottom w:val="0"/>
          <w:divBdr>
            <w:top w:val="none" w:sz="0" w:space="0" w:color="auto"/>
            <w:left w:val="none" w:sz="0" w:space="0" w:color="auto"/>
            <w:bottom w:val="none" w:sz="0" w:space="0" w:color="auto"/>
            <w:right w:val="none" w:sz="0" w:space="0" w:color="auto"/>
          </w:divBdr>
          <w:divsChild>
            <w:div w:id="302203838">
              <w:marLeft w:val="0"/>
              <w:marRight w:val="0"/>
              <w:marTop w:val="0"/>
              <w:marBottom w:val="0"/>
              <w:divBdr>
                <w:top w:val="none" w:sz="0" w:space="0" w:color="auto"/>
                <w:left w:val="none" w:sz="0" w:space="0" w:color="auto"/>
                <w:bottom w:val="none" w:sz="0" w:space="0" w:color="auto"/>
                <w:right w:val="none" w:sz="0" w:space="0" w:color="auto"/>
              </w:divBdr>
            </w:div>
            <w:div w:id="1232159411">
              <w:marLeft w:val="0"/>
              <w:marRight w:val="0"/>
              <w:marTop w:val="0"/>
              <w:marBottom w:val="0"/>
              <w:divBdr>
                <w:top w:val="none" w:sz="0" w:space="0" w:color="auto"/>
                <w:left w:val="none" w:sz="0" w:space="0" w:color="auto"/>
                <w:bottom w:val="none" w:sz="0" w:space="0" w:color="auto"/>
                <w:right w:val="none" w:sz="0" w:space="0" w:color="auto"/>
              </w:divBdr>
            </w:div>
            <w:div w:id="1527668946">
              <w:marLeft w:val="0"/>
              <w:marRight w:val="0"/>
              <w:marTop w:val="0"/>
              <w:marBottom w:val="0"/>
              <w:divBdr>
                <w:top w:val="none" w:sz="0" w:space="0" w:color="auto"/>
                <w:left w:val="none" w:sz="0" w:space="0" w:color="auto"/>
                <w:bottom w:val="none" w:sz="0" w:space="0" w:color="auto"/>
                <w:right w:val="none" w:sz="0" w:space="0" w:color="auto"/>
              </w:divBdr>
            </w:div>
            <w:div w:id="2072339772">
              <w:marLeft w:val="0"/>
              <w:marRight w:val="0"/>
              <w:marTop w:val="0"/>
              <w:marBottom w:val="0"/>
              <w:divBdr>
                <w:top w:val="none" w:sz="0" w:space="0" w:color="auto"/>
                <w:left w:val="none" w:sz="0" w:space="0" w:color="auto"/>
                <w:bottom w:val="none" w:sz="0" w:space="0" w:color="auto"/>
                <w:right w:val="none" w:sz="0" w:space="0" w:color="auto"/>
              </w:divBdr>
            </w:div>
          </w:divsChild>
        </w:div>
        <w:div w:id="1930918168">
          <w:marLeft w:val="0"/>
          <w:marRight w:val="0"/>
          <w:marTop w:val="0"/>
          <w:marBottom w:val="0"/>
          <w:divBdr>
            <w:top w:val="none" w:sz="0" w:space="0" w:color="auto"/>
            <w:left w:val="none" w:sz="0" w:space="0" w:color="auto"/>
            <w:bottom w:val="none" w:sz="0" w:space="0" w:color="auto"/>
            <w:right w:val="none" w:sz="0" w:space="0" w:color="auto"/>
          </w:divBdr>
          <w:divsChild>
            <w:div w:id="947929539">
              <w:marLeft w:val="0"/>
              <w:marRight w:val="0"/>
              <w:marTop w:val="0"/>
              <w:marBottom w:val="0"/>
              <w:divBdr>
                <w:top w:val="none" w:sz="0" w:space="0" w:color="auto"/>
                <w:left w:val="none" w:sz="0" w:space="0" w:color="auto"/>
                <w:bottom w:val="none" w:sz="0" w:space="0" w:color="auto"/>
                <w:right w:val="none" w:sz="0" w:space="0" w:color="auto"/>
              </w:divBdr>
            </w:div>
          </w:divsChild>
        </w:div>
        <w:div w:id="2118090070">
          <w:marLeft w:val="0"/>
          <w:marRight w:val="0"/>
          <w:marTop w:val="0"/>
          <w:marBottom w:val="0"/>
          <w:divBdr>
            <w:top w:val="none" w:sz="0" w:space="0" w:color="auto"/>
            <w:left w:val="none" w:sz="0" w:space="0" w:color="auto"/>
            <w:bottom w:val="none" w:sz="0" w:space="0" w:color="auto"/>
            <w:right w:val="none" w:sz="0" w:space="0" w:color="auto"/>
          </w:divBdr>
          <w:divsChild>
            <w:div w:id="561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282">
      <w:bodyDiv w:val="1"/>
      <w:marLeft w:val="0"/>
      <w:marRight w:val="0"/>
      <w:marTop w:val="0"/>
      <w:marBottom w:val="0"/>
      <w:divBdr>
        <w:top w:val="none" w:sz="0" w:space="0" w:color="auto"/>
        <w:left w:val="none" w:sz="0" w:space="0" w:color="auto"/>
        <w:bottom w:val="none" w:sz="0" w:space="0" w:color="auto"/>
        <w:right w:val="none" w:sz="0" w:space="0" w:color="auto"/>
      </w:divBdr>
      <w:divsChild>
        <w:div w:id="829248628">
          <w:marLeft w:val="0"/>
          <w:marRight w:val="0"/>
          <w:marTop w:val="0"/>
          <w:marBottom w:val="0"/>
          <w:divBdr>
            <w:top w:val="none" w:sz="0" w:space="0" w:color="auto"/>
            <w:left w:val="none" w:sz="0" w:space="0" w:color="auto"/>
            <w:bottom w:val="none" w:sz="0" w:space="0" w:color="auto"/>
            <w:right w:val="none" w:sz="0" w:space="0" w:color="auto"/>
          </w:divBdr>
        </w:div>
        <w:div w:id="931401196">
          <w:marLeft w:val="0"/>
          <w:marRight w:val="0"/>
          <w:marTop w:val="0"/>
          <w:marBottom w:val="0"/>
          <w:divBdr>
            <w:top w:val="none" w:sz="0" w:space="0" w:color="auto"/>
            <w:left w:val="none" w:sz="0" w:space="0" w:color="auto"/>
            <w:bottom w:val="none" w:sz="0" w:space="0" w:color="auto"/>
            <w:right w:val="none" w:sz="0" w:space="0" w:color="auto"/>
          </w:divBdr>
        </w:div>
      </w:divsChild>
    </w:div>
    <w:div w:id="2015573224">
      <w:bodyDiv w:val="1"/>
      <w:marLeft w:val="0"/>
      <w:marRight w:val="0"/>
      <w:marTop w:val="0"/>
      <w:marBottom w:val="0"/>
      <w:divBdr>
        <w:top w:val="none" w:sz="0" w:space="0" w:color="auto"/>
        <w:left w:val="none" w:sz="0" w:space="0" w:color="auto"/>
        <w:bottom w:val="none" w:sz="0" w:space="0" w:color="auto"/>
        <w:right w:val="none" w:sz="0" w:space="0" w:color="auto"/>
      </w:divBdr>
      <w:divsChild>
        <w:div w:id="1006129063">
          <w:marLeft w:val="0"/>
          <w:marRight w:val="0"/>
          <w:marTop w:val="0"/>
          <w:marBottom w:val="0"/>
          <w:divBdr>
            <w:top w:val="none" w:sz="0" w:space="0" w:color="auto"/>
            <w:left w:val="none" w:sz="0" w:space="0" w:color="auto"/>
            <w:bottom w:val="none" w:sz="0" w:space="0" w:color="auto"/>
            <w:right w:val="none" w:sz="0" w:space="0" w:color="auto"/>
          </w:divBdr>
        </w:div>
        <w:div w:id="1600412308">
          <w:marLeft w:val="0"/>
          <w:marRight w:val="0"/>
          <w:marTop w:val="0"/>
          <w:marBottom w:val="0"/>
          <w:divBdr>
            <w:top w:val="none" w:sz="0" w:space="0" w:color="auto"/>
            <w:left w:val="none" w:sz="0" w:space="0" w:color="auto"/>
            <w:bottom w:val="none" w:sz="0" w:space="0" w:color="auto"/>
            <w:right w:val="none" w:sz="0" w:space="0" w:color="auto"/>
          </w:divBdr>
        </w:div>
      </w:divsChild>
    </w:div>
    <w:div w:id="2018190483">
      <w:bodyDiv w:val="1"/>
      <w:marLeft w:val="0"/>
      <w:marRight w:val="0"/>
      <w:marTop w:val="0"/>
      <w:marBottom w:val="0"/>
      <w:divBdr>
        <w:top w:val="none" w:sz="0" w:space="0" w:color="auto"/>
        <w:left w:val="none" w:sz="0" w:space="0" w:color="auto"/>
        <w:bottom w:val="none" w:sz="0" w:space="0" w:color="auto"/>
        <w:right w:val="none" w:sz="0" w:space="0" w:color="auto"/>
      </w:divBdr>
    </w:div>
    <w:div w:id="2030445135">
      <w:bodyDiv w:val="1"/>
      <w:marLeft w:val="0"/>
      <w:marRight w:val="0"/>
      <w:marTop w:val="0"/>
      <w:marBottom w:val="0"/>
      <w:divBdr>
        <w:top w:val="none" w:sz="0" w:space="0" w:color="auto"/>
        <w:left w:val="none" w:sz="0" w:space="0" w:color="auto"/>
        <w:bottom w:val="none" w:sz="0" w:space="0" w:color="auto"/>
        <w:right w:val="none" w:sz="0" w:space="0" w:color="auto"/>
      </w:divBdr>
      <w:divsChild>
        <w:div w:id="24716138">
          <w:marLeft w:val="0"/>
          <w:marRight w:val="0"/>
          <w:marTop w:val="0"/>
          <w:marBottom w:val="0"/>
          <w:divBdr>
            <w:top w:val="none" w:sz="0" w:space="0" w:color="auto"/>
            <w:left w:val="none" w:sz="0" w:space="0" w:color="auto"/>
            <w:bottom w:val="none" w:sz="0" w:space="0" w:color="auto"/>
            <w:right w:val="none" w:sz="0" w:space="0" w:color="auto"/>
          </w:divBdr>
          <w:divsChild>
            <w:div w:id="1405224440">
              <w:marLeft w:val="0"/>
              <w:marRight w:val="0"/>
              <w:marTop w:val="0"/>
              <w:marBottom w:val="0"/>
              <w:divBdr>
                <w:top w:val="none" w:sz="0" w:space="0" w:color="auto"/>
                <w:left w:val="none" w:sz="0" w:space="0" w:color="auto"/>
                <w:bottom w:val="none" w:sz="0" w:space="0" w:color="auto"/>
                <w:right w:val="none" w:sz="0" w:space="0" w:color="auto"/>
              </w:divBdr>
            </w:div>
          </w:divsChild>
        </w:div>
        <w:div w:id="34239588">
          <w:marLeft w:val="0"/>
          <w:marRight w:val="0"/>
          <w:marTop w:val="0"/>
          <w:marBottom w:val="0"/>
          <w:divBdr>
            <w:top w:val="none" w:sz="0" w:space="0" w:color="auto"/>
            <w:left w:val="none" w:sz="0" w:space="0" w:color="auto"/>
            <w:bottom w:val="none" w:sz="0" w:space="0" w:color="auto"/>
            <w:right w:val="none" w:sz="0" w:space="0" w:color="auto"/>
          </w:divBdr>
          <w:divsChild>
            <w:div w:id="652028234">
              <w:marLeft w:val="0"/>
              <w:marRight w:val="0"/>
              <w:marTop w:val="0"/>
              <w:marBottom w:val="0"/>
              <w:divBdr>
                <w:top w:val="none" w:sz="0" w:space="0" w:color="auto"/>
                <w:left w:val="none" w:sz="0" w:space="0" w:color="auto"/>
                <w:bottom w:val="none" w:sz="0" w:space="0" w:color="auto"/>
                <w:right w:val="none" w:sz="0" w:space="0" w:color="auto"/>
              </w:divBdr>
            </w:div>
          </w:divsChild>
        </w:div>
        <w:div w:id="38478646">
          <w:marLeft w:val="0"/>
          <w:marRight w:val="0"/>
          <w:marTop w:val="0"/>
          <w:marBottom w:val="0"/>
          <w:divBdr>
            <w:top w:val="none" w:sz="0" w:space="0" w:color="auto"/>
            <w:left w:val="none" w:sz="0" w:space="0" w:color="auto"/>
            <w:bottom w:val="none" w:sz="0" w:space="0" w:color="auto"/>
            <w:right w:val="none" w:sz="0" w:space="0" w:color="auto"/>
          </w:divBdr>
          <w:divsChild>
            <w:div w:id="382410994">
              <w:marLeft w:val="0"/>
              <w:marRight w:val="0"/>
              <w:marTop w:val="0"/>
              <w:marBottom w:val="0"/>
              <w:divBdr>
                <w:top w:val="none" w:sz="0" w:space="0" w:color="auto"/>
                <w:left w:val="none" w:sz="0" w:space="0" w:color="auto"/>
                <w:bottom w:val="none" w:sz="0" w:space="0" w:color="auto"/>
                <w:right w:val="none" w:sz="0" w:space="0" w:color="auto"/>
              </w:divBdr>
            </w:div>
          </w:divsChild>
        </w:div>
        <w:div w:id="212737885">
          <w:marLeft w:val="0"/>
          <w:marRight w:val="0"/>
          <w:marTop w:val="0"/>
          <w:marBottom w:val="0"/>
          <w:divBdr>
            <w:top w:val="none" w:sz="0" w:space="0" w:color="auto"/>
            <w:left w:val="none" w:sz="0" w:space="0" w:color="auto"/>
            <w:bottom w:val="none" w:sz="0" w:space="0" w:color="auto"/>
            <w:right w:val="none" w:sz="0" w:space="0" w:color="auto"/>
          </w:divBdr>
          <w:divsChild>
            <w:div w:id="297535639">
              <w:marLeft w:val="0"/>
              <w:marRight w:val="0"/>
              <w:marTop w:val="0"/>
              <w:marBottom w:val="0"/>
              <w:divBdr>
                <w:top w:val="none" w:sz="0" w:space="0" w:color="auto"/>
                <w:left w:val="none" w:sz="0" w:space="0" w:color="auto"/>
                <w:bottom w:val="none" w:sz="0" w:space="0" w:color="auto"/>
                <w:right w:val="none" w:sz="0" w:space="0" w:color="auto"/>
              </w:divBdr>
            </w:div>
          </w:divsChild>
        </w:div>
        <w:div w:id="244001884">
          <w:marLeft w:val="0"/>
          <w:marRight w:val="0"/>
          <w:marTop w:val="0"/>
          <w:marBottom w:val="0"/>
          <w:divBdr>
            <w:top w:val="none" w:sz="0" w:space="0" w:color="auto"/>
            <w:left w:val="none" w:sz="0" w:space="0" w:color="auto"/>
            <w:bottom w:val="none" w:sz="0" w:space="0" w:color="auto"/>
            <w:right w:val="none" w:sz="0" w:space="0" w:color="auto"/>
          </w:divBdr>
          <w:divsChild>
            <w:div w:id="1390491349">
              <w:marLeft w:val="0"/>
              <w:marRight w:val="0"/>
              <w:marTop w:val="0"/>
              <w:marBottom w:val="0"/>
              <w:divBdr>
                <w:top w:val="none" w:sz="0" w:space="0" w:color="auto"/>
                <w:left w:val="none" w:sz="0" w:space="0" w:color="auto"/>
                <w:bottom w:val="none" w:sz="0" w:space="0" w:color="auto"/>
                <w:right w:val="none" w:sz="0" w:space="0" w:color="auto"/>
              </w:divBdr>
            </w:div>
          </w:divsChild>
        </w:div>
        <w:div w:id="315577494">
          <w:marLeft w:val="0"/>
          <w:marRight w:val="0"/>
          <w:marTop w:val="0"/>
          <w:marBottom w:val="0"/>
          <w:divBdr>
            <w:top w:val="none" w:sz="0" w:space="0" w:color="auto"/>
            <w:left w:val="none" w:sz="0" w:space="0" w:color="auto"/>
            <w:bottom w:val="none" w:sz="0" w:space="0" w:color="auto"/>
            <w:right w:val="none" w:sz="0" w:space="0" w:color="auto"/>
          </w:divBdr>
          <w:divsChild>
            <w:div w:id="974674020">
              <w:marLeft w:val="0"/>
              <w:marRight w:val="0"/>
              <w:marTop w:val="0"/>
              <w:marBottom w:val="0"/>
              <w:divBdr>
                <w:top w:val="none" w:sz="0" w:space="0" w:color="auto"/>
                <w:left w:val="none" w:sz="0" w:space="0" w:color="auto"/>
                <w:bottom w:val="none" w:sz="0" w:space="0" w:color="auto"/>
                <w:right w:val="none" w:sz="0" w:space="0" w:color="auto"/>
              </w:divBdr>
            </w:div>
          </w:divsChild>
        </w:div>
        <w:div w:id="614990294">
          <w:marLeft w:val="0"/>
          <w:marRight w:val="0"/>
          <w:marTop w:val="0"/>
          <w:marBottom w:val="0"/>
          <w:divBdr>
            <w:top w:val="none" w:sz="0" w:space="0" w:color="auto"/>
            <w:left w:val="none" w:sz="0" w:space="0" w:color="auto"/>
            <w:bottom w:val="none" w:sz="0" w:space="0" w:color="auto"/>
            <w:right w:val="none" w:sz="0" w:space="0" w:color="auto"/>
          </w:divBdr>
          <w:divsChild>
            <w:div w:id="696003965">
              <w:marLeft w:val="0"/>
              <w:marRight w:val="0"/>
              <w:marTop w:val="0"/>
              <w:marBottom w:val="0"/>
              <w:divBdr>
                <w:top w:val="none" w:sz="0" w:space="0" w:color="auto"/>
                <w:left w:val="none" w:sz="0" w:space="0" w:color="auto"/>
                <w:bottom w:val="none" w:sz="0" w:space="0" w:color="auto"/>
                <w:right w:val="none" w:sz="0" w:space="0" w:color="auto"/>
              </w:divBdr>
            </w:div>
            <w:div w:id="778529804">
              <w:marLeft w:val="0"/>
              <w:marRight w:val="0"/>
              <w:marTop w:val="0"/>
              <w:marBottom w:val="0"/>
              <w:divBdr>
                <w:top w:val="none" w:sz="0" w:space="0" w:color="auto"/>
                <w:left w:val="none" w:sz="0" w:space="0" w:color="auto"/>
                <w:bottom w:val="none" w:sz="0" w:space="0" w:color="auto"/>
                <w:right w:val="none" w:sz="0" w:space="0" w:color="auto"/>
              </w:divBdr>
            </w:div>
            <w:div w:id="1039671076">
              <w:marLeft w:val="0"/>
              <w:marRight w:val="0"/>
              <w:marTop w:val="0"/>
              <w:marBottom w:val="0"/>
              <w:divBdr>
                <w:top w:val="none" w:sz="0" w:space="0" w:color="auto"/>
                <w:left w:val="none" w:sz="0" w:space="0" w:color="auto"/>
                <w:bottom w:val="none" w:sz="0" w:space="0" w:color="auto"/>
                <w:right w:val="none" w:sz="0" w:space="0" w:color="auto"/>
              </w:divBdr>
            </w:div>
          </w:divsChild>
        </w:div>
        <w:div w:id="719210012">
          <w:marLeft w:val="0"/>
          <w:marRight w:val="0"/>
          <w:marTop w:val="0"/>
          <w:marBottom w:val="0"/>
          <w:divBdr>
            <w:top w:val="none" w:sz="0" w:space="0" w:color="auto"/>
            <w:left w:val="none" w:sz="0" w:space="0" w:color="auto"/>
            <w:bottom w:val="none" w:sz="0" w:space="0" w:color="auto"/>
            <w:right w:val="none" w:sz="0" w:space="0" w:color="auto"/>
          </w:divBdr>
          <w:divsChild>
            <w:div w:id="2081556732">
              <w:marLeft w:val="0"/>
              <w:marRight w:val="0"/>
              <w:marTop w:val="0"/>
              <w:marBottom w:val="0"/>
              <w:divBdr>
                <w:top w:val="none" w:sz="0" w:space="0" w:color="auto"/>
                <w:left w:val="none" w:sz="0" w:space="0" w:color="auto"/>
                <w:bottom w:val="none" w:sz="0" w:space="0" w:color="auto"/>
                <w:right w:val="none" w:sz="0" w:space="0" w:color="auto"/>
              </w:divBdr>
            </w:div>
          </w:divsChild>
        </w:div>
        <w:div w:id="753816619">
          <w:marLeft w:val="0"/>
          <w:marRight w:val="0"/>
          <w:marTop w:val="0"/>
          <w:marBottom w:val="0"/>
          <w:divBdr>
            <w:top w:val="none" w:sz="0" w:space="0" w:color="auto"/>
            <w:left w:val="none" w:sz="0" w:space="0" w:color="auto"/>
            <w:bottom w:val="none" w:sz="0" w:space="0" w:color="auto"/>
            <w:right w:val="none" w:sz="0" w:space="0" w:color="auto"/>
          </w:divBdr>
          <w:divsChild>
            <w:div w:id="691880869">
              <w:marLeft w:val="0"/>
              <w:marRight w:val="0"/>
              <w:marTop w:val="0"/>
              <w:marBottom w:val="0"/>
              <w:divBdr>
                <w:top w:val="none" w:sz="0" w:space="0" w:color="auto"/>
                <w:left w:val="none" w:sz="0" w:space="0" w:color="auto"/>
                <w:bottom w:val="none" w:sz="0" w:space="0" w:color="auto"/>
                <w:right w:val="none" w:sz="0" w:space="0" w:color="auto"/>
              </w:divBdr>
            </w:div>
          </w:divsChild>
        </w:div>
        <w:div w:id="827476811">
          <w:marLeft w:val="0"/>
          <w:marRight w:val="0"/>
          <w:marTop w:val="0"/>
          <w:marBottom w:val="0"/>
          <w:divBdr>
            <w:top w:val="none" w:sz="0" w:space="0" w:color="auto"/>
            <w:left w:val="none" w:sz="0" w:space="0" w:color="auto"/>
            <w:bottom w:val="none" w:sz="0" w:space="0" w:color="auto"/>
            <w:right w:val="none" w:sz="0" w:space="0" w:color="auto"/>
          </w:divBdr>
          <w:divsChild>
            <w:div w:id="906721183">
              <w:marLeft w:val="0"/>
              <w:marRight w:val="0"/>
              <w:marTop w:val="0"/>
              <w:marBottom w:val="0"/>
              <w:divBdr>
                <w:top w:val="none" w:sz="0" w:space="0" w:color="auto"/>
                <w:left w:val="none" w:sz="0" w:space="0" w:color="auto"/>
                <w:bottom w:val="none" w:sz="0" w:space="0" w:color="auto"/>
                <w:right w:val="none" w:sz="0" w:space="0" w:color="auto"/>
              </w:divBdr>
            </w:div>
          </w:divsChild>
        </w:div>
        <w:div w:id="854612621">
          <w:marLeft w:val="0"/>
          <w:marRight w:val="0"/>
          <w:marTop w:val="0"/>
          <w:marBottom w:val="0"/>
          <w:divBdr>
            <w:top w:val="none" w:sz="0" w:space="0" w:color="auto"/>
            <w:left w:val="none" w:sz="0" w:space="0" w:color="auto"/>
            <w:bottom w:val="none" w:sz="0" w:space="0" w:color="auto"/>
            <w:right w:val="none" w:sz="0" w:space="0" w:color="auto"/>
          </w:divBdr>
          <w:divsChild>
            <w:div w:id="821850908">
              <w:marLeft w:val="0"/>
              <w:marRight w:val="0"/>
              <w:marTop w:val="0"/>
              <w:marBottom w:val="0"/>
              <w:divBdr>
                <w:top w:val="none" w:sz="0" w:space="0" w:color="auto"/>
                <w:left w:val="none" w:sz="0" w:space="0" w:color="auto"/>
                <w:bottom w:val="none" w:sz="0" w:space="0" w:color="auto"/>
                <w:right w:val="none" w:sz="0" w:space="0" w:color="auto"/>
              </w:divBdr>
            </w:div>
          </w:divsChild>
        </w:div>
        <w:div w:id="984236769">
          <w:marLeft w:val="0"/>
          <w:marRight w:val="0"/>
          <w:marTop w:val="0"/>
          <w:marBottom w:val="0"/>
          <w:divBdr>
            <w:top w:val="none" w:sz="0" w:space="0" w:color="auto"/>
            <w:left w:val="none" w:sz="0" w:space="0" w:color="auto"/>
            <w:bottom w:val="none" w:sz="0" w:space="0" w:color="auto"/>
            <w:right w:val="none" w:sz="0" w:space="0" w:color="auto"/>
          </w:divBdr>
          <w:divsChild>
            <w:div w:id="593325439">
              <w:marLeft w:val="0"/>
              <w:marRight w:val="0"/>
              <w:marTop w:val="0"/>
              <w:marBottom w:val="0"/>
              <w:divBdr>
                <w:top w:val="none" w:sz="0" w:space="0" w:color="auto"/>
                <w:left w:val="none" w:sz="0" w:space="0" w:color="auto"/>
                <w:bottom w:val="none" w:sz="0" w:space="0" w:color="auto"/>
                <w:right w:val="none" w:sz="0" w:space="0" w:color="auto"/>
              </w:divBdr>
            </w:div>
            <w:div w:id="939097886">
              <w:marLeft w:val="0"/>
              <w:marRight w:val="0"/>
              <w:marTop w:val="0"/>
              <w:marBottom w:val="0"/>
              <w:divBdr>
                <w:top w:val="none" w:sz="0" w:space="0" w:color="auto"/>
                <w:left w:val="none" w:sz="0" w:space="0" w:color="auto"/>
                <w:bottom w:val="none" w:sz="0" w:space="0" w:color="auto"/>
                <w:right w:val="none" w:sz="0" w:space="0" w:color="auto"/>
              </w:divBdr>
            </w:div>
            <w:div w:id="1149782139">
              <w:marLeft w:val="0"/>
              <w:marRight w:val="0"/>
              <w:marTop w:val="0"/>
              <w:marBottom w:val="0"/>
              <w:divBdr>
                <w:top w:val="none" w:sz="0" w:space="0" w:color="auto"/>
                <w:left w:val="none" w:sz="0" w:space="0" w:color="auto"/>
                <w:bottom w:val="none" w:sz="0" w:space="0" w:color="auto"/>
                <w:right w:val="none" w:sz="0" w:space="0" w:color="auto"/>
              </w:divBdr>
            </w:div>
          </w:divsChild>
        </w:div>
        <w:div w:id="991757614">
          <w:marLeft w:val="0"/>
          <w:marRight w:val="0"/>
          <w:marTop w:val="0"/>
          <w:marBottom w:val="0"/>
          <w:divBdr>
            <w:top w:val="none" w:sz="0" w:space="0" w:color="auto"/>
            <w:left w:val="none" w:sz="0" w:space="0" w:color="auto"/>
            <w:bottom w:val="none" w:sz="0" w:space="0" w:color="auto"/>
            <w:right w:val="none" w:sz="0" w:space="0" w:color="auto"/>
          </w:divBdr>
          <w:divsChild>
            <w:div w:id="1179806088">
              <w:marLeft w:val="0"/>
              <w:marRight w:val="0"/>
              <w:marTop w:val="0"/>
              <w:marBottom w:val="0"/>
              <w:divBdr>
                <w:top w:val="none" w:sz="0" w:space="0" w:color="auto"/>
                <w:left w:val="none" w:sz="0" w:space="0" w:color="auto"/>
                <w:bottom w:val="none" w:sz="0" w:space="0" w:color="auto"/>
                <w:right w:val="none" w:sz="0" w:space="0" w:color="auto"/>
              </w:divBdr>
            </w:div>
          </w:divsChild>
        </w:div>
        <w:div w:id="1019161674">
          <w:marLeft w:val="0"/>
          <w:marRight w:val="0"/>
          <w:marTop w:val="0"/>
          <w:marBottom w:val="0"/>
          <w:divBdr>
            <w:top w:val="none" w:sz="0" w:space="0" w:color="auto"/>
            <w:left w:val="none" w:sz="0" w:space="0" w:color="auto"/>
            <w:bottom w:val="none" w:sz="0" w:space="0" w:color="auto"/>
            <w:right w:val="none" w:sz="0" w:space="0" w:color="auto"/>
          </w:divBdr>
          <w:divsChild>
            <w:div w:id="155345969">
              <w:marLeft w:val="0"/>
              <w:marRight w:val="0"/>
              <w:marTop w:val="0"/>
              <w:marBottom w:val="0"/>
              <w:divBdr>
                <w:top w:val="none" w:sz="0" w:space="0" w:color="auto"/>
                <w:left w:val="none" w:sz="0" w:space="0" w:color="auto"/>
                <w:bottom w:val="none" w:sz="0" w:space="0" w:color="auto"/>
                <w:right w:val="none" w:sz="0" w:space="0" w:color="auto"/>
              </w:divBdr>
            </w:div>
            <w:div w:id="1059863534">
              <w:marLeft w:val="0"/>
              <w:marRight w:val="0"/>
              <w:marTop w:val="0"/>
              <w:marBottom w:val="0"/>
              <w:divBdr>
                <w:top w:val="none" w:sz="0" w:space="0" w:color="auto"/>
                <w:left w:val="none" w:sz="0" w:space="0" w:color="auto"/>
                <w:bottom w:val="none" w:sz="0" w:space="0" w:color="auto"/>
                <w:right w:val="none" w:sz="0" w:space="0" w:color="auto"/>
              </w:divBdr>
            </w:div>
          </w:divsChild>
        </w:div>
        <w:div w:id="1177041157">
          <w:marLeft w:val="0"/>
          <w:marRight w:val="0"/>
          <w:marTop w:val="0"/>
          <w:marBottom w:val="0"/>
          <w:divBdr>
            <w:top w:val="none" w:sz="0" w:space="0" w:color="auto"/>
            <w:left w:val="none" w:sz="0" w:space="0" w:color="auto"/>
            <w:bottom w:val="none" w:sz="0" w:space="0" w:color="auto"/>
            <w:right w:val="none" w:sz="0" w:space="0" w:color="auto"/>
          </w:divBdr>
          <w:divsChild>
            <w:div w:id="1812404631">
              <w:marLeft w:val="0"/>
              <w:marRight w:val="0"/>
              <w:marTop w:val="0"/>
              <w:marBottom w:val="0"/>
              <w:divBdr>
                <w:top w:val="none" w:sz="0" w:space="0" w:color="auto"/>
                <w:left w:val="none" w:sz="0" w:space="0" w:color="auto"/>
                <w:bottom w:val="none" w:sz="0" w:space="0" w:color="auto"/>
                <w:right w:val="none" w:sz="0" w:space="0" w:color="auto"/>
              </w:divBdr>
            </w:div>
          </w:divsChild>
        </w:div>
        <w:div w:id="1260061397">
          <w:marLeft w:val="0"/>
          <w:marRight w:val="0"/>
          <w:marTop w:val="0"/>
          <w:marBottom w:val="0"/>
          <w:divBdr>
            <w:top w:val="none" w:sz="0" w:space="0" w:color="auto"/>
            <w:left w:val="none" w:sz="0" w:space="0" w:color="auto"/>
            <w:bottom w:val="none" w:sz="0" w:space="0" w:color="auto"/>
            <w:right w:val="none" w:sz="0" w:space="0" w:color="auto"/>
          </w:divBdr>
          <w:divsChild>
            <w:div w:id="1589117207">
              <w:marLeft w:val="0"/>
              <w:marRight w:val="0"/>
              <w:marTop w:val="0"/>
              <w:marBottom w:val="0"/>
              <w:divBdr>
                <w:top w:val="none" w:sz="0" w:space="0" w:color="auto"/>
                <w:left w:val="none" w:sz="0" w:space="0" w:color="auto"/>
                <w:bottom w:val="none" w:sz="0" w:space="0" w:color="auto"/>
                <w:right w:val="none" w:sz="0" w:space="0" w:color="auto"/>
              </w:divBdr>
            </w:div>
          </w:divsChild>
        </w:div>
        <w:div w:id="1266230759">
          <w:marLeft w:val="0"/>
          <w:marRight w:val="0"/>
          <w:marTop w:val="0"/>
          <w:marBottom w:val="0"/>
          <w:divBdr>
            <w:top w:val="none" w:sz="0" w:space="0" w:color="auto"/>
            <w:left w:val="none" w:sz="0" w:space="0" w:color="auto"/>
            <w:bottom w:val="none" w:sz="0" w:space="0" w:color="auto"/>
            <w:right w:val="none" w:sz="0" w:space="0" w:color="auto"/>
          </w:divBdr>
          <w:divsChild>
            <w:div w:id="928731223">
              <w:marLeft w:val="0"/>
              <w:marRight w:val="0"/>
              <w:marTop w:val="0"/>
              <w:marBottom w:val="0"/>
              <w:divBdr>
                <w:top w:val="none" w:sz="0" w:space="0" w:color="auto"/>
                <w:left w:val="none" w:sz="0" w:space="0" w:color="auto"/>
                <w:bottom w:val="none" w:sz="0" w:space="0" w:color="auto"/>
                <w:right w:val="none" w:sz="0" w:space="0" w:color="auto"/>
              </w:divBdr>
            </w:div>
          </w:divsChild>
        </w:div>
        <w:div w:id="1391608494">
          <w:marLeft w:val="0"/>
          <w:marRight w:val="0"/>
          <w:marTop w:val="0"/>
          <w:marBottom w:val="0"/>
          <w:divBdr>
            <w:top w:val="none" w:sz="0" w:space="0" w:color="auto"/>
            <w:left w:val="none" w:sz="0" w:space="0" w:color="auto"/>
            <w:bottom w:val="none" w:sz="0" w:space="0" w:color="auto"/>
            <w:right w:val="none" w:sz="0" w:space="0" w:color="auto"/>
          </w:divBdr>
          <w:divsChild>
            <w:div w:id="1889149810">
              <w:marLeft w:val="0"/>
              <w:marRight w:val="0"/>
              <w:marTop w:val="0"/>
              <w:marBottom w:val="0"/>
              <w:divBdr>
                <w:top w:val="none" w:sz="0" w:space="0" w:color="auto"/>
                <w:left w:val="none" w:sz="0" w:space="0" w:color="auto"/>
                <w:bottom w:val="none" w:sz="0" w:space="0" w:color="auto"/>
                <w:right w:val="none" w:sz="0" w:space="0" w:color="auto"/>
              </w:divBdr>
            </w:div>
          </w:divsChild>
        </w:div>
        <w:div w:id="1393428551">
          <w:marLeft w:val="0"/>
          <w:marRight w:val="0"/>
          <w:marTop w:val="0"/>
          <w:marBottom w:val="0"/>
          <w:divBdr>
            <w:top w:val="none" w:sz="0" w:space="0" w:color="auto"/>
            <w:left w:val="none" w:sz="0" w:space="0" w:color="auto"/>
            <w:bottom w:val="none" w:sz="0" w:space="0" w:color="auto"/>
            <w:right w:val="none" w:sz="0" w:space="0" w:color="auto"/>
          </w:divBdr>
          <w:divsChild>
            <w:div w:id="713965785">
              <w:marLeft w:val="0"/>
              <w:marRight w:val="0"/>
              <w:marTop w:val="0"/>
              <w:marBottom w:val="0"/>
              <w:divBdr>
                <w:top w:val="none" w:sz="0" w:space="0" w:color="auto"/>
                <w:left w:val="none" w:sz="0" w:space="0" w:color="auto"/>
                <w:bottom w:val="none" w:sz="0" w:space="0" w:color="auto"/>
                <w:right w:val="none" w:sz="0" w:space="0" w:color="auto"/>
              </w:divBdr>
            </w:div>
          </w:divsChild>
        </w:div>
        <w:div w:id="1468545208">
          <w:marLeft w:val="0"/>
          <w:marRight w:val="0"/>
          <w:marTop w:val="0"/>
          <w:marBottom w:val="0"/>
          <w:divBdr>
            <w:top w:val="none" w:sz="0" w:space="0" w:color="auto"/>
            <w:left w:val="none" w:sz="0" w:space="0" w:color="auto"/>
            <w:bottom w:val="none" w:sz="0" w:space="0" w:color="auto"/>
            <w:right w:val="none" w:sz="0" w:space="0" w:color="auto"/>
          </w:divBdr>
          <w:divsChild>
            <w:div w:id="1212107394">
              <w:marLeft w:val="0"/>
              <w:marRight w:val="0"/>
              <w:marTop w:val="0"/>
              <w:marBottom w:val="0"/>
              <w:divBdr>
                <w:top w:val="none" w:sz="0" w:space="0" w:color="auto"/>
                <w:left w:val="none" w:sz="0" w:space="0" w:color="auto"/>
                <w:bottom w:val="none" w:sz="0" w:space="0" w:color="auto"/>
                <w:right w:val="none" w:sz="0" w:space="0" w:color="auto"/>
              </w:divBdr>
            </w:div>
            <w:div w:id="1837917533">
              <w:marLeft w:val="0"/>
              <w:marRight w:val="0"/>
              <w:marTop w:val="0"/>
              <w:marBottom w:val="0"/>
              <w:divBdr>
                <w:top w:val="none" w:sz="0" w:space="0" w:color="auto"/>
                <w:left w:val="none" w:sz="0" w:space="0" w:color="auto"/>
                <w:bottom w:val="none" w:sz="0" w:space="0" w:color="auto"/>
                <w:right w:val="none" w:sz="0" w:space="0" w:color="auto"/>
              </w:divBdr>
            </w:div>
          </w:divsChild>
        </w:div>
        <w:div w:id="1617836147">
          <w:marLeft w:val="0"/>
          <w:marRight w:val="0"/>
          <w:marTop w:val="0"/>
          <w:marBottom w:val="0"/>
          <w:divBdr>
            <w:top w:val="none" w:sz="0" w:space="0" w:color="auto"/>
            <w:left w:val="none" w:sz="0" w:space="0" w:color="auto"/>
            <w:bottom w:val="none" w:sz="0" w:space="0" w:color="auto"/>
            <w:right w:val="none" w:sz="0" w:space="0" w:color="auto"/>
          </w:divBdr>
          <w:divsChild>
            <w:div w:id="1342245017">
              <w:marLeft w:val="0"/>
              <w:marRight w:val="0"/>
              <w:marTop w:val="0"/>
              <w:marBottom w:val="0"/>
              <w:divBdr>
                <w:top w:val="none" w:sz="0" w:space="0" w:color="auto"/>
                <w:left w:val="none" w:sz="0" w:space="0" w:color="auto"/>
                <w:bottom w:val="none" w:sz="0" w:space="0" w:color="auto"/>
                <w:right w:val="none" w:sz="0" w:space="0" w:color="auto"/>
              </w:divBdr>
            </w:div>
          </w:divsChild>
        </w:div>
        <w:div w:id="1767076537">
          <w:marLeft w:val="0"/>
          <w:marRight w:val="0"/>
          <w:marTop w:val="0"/>
          <w:marBottom w:val="0"/>
          <w:divBdr>
            <w:top w:val="none" w:sz="0" w:space="0" w:color="auto"/>
            <w:left w:val="none" w:sz="0" w:space="0" w:color="auto"/>
            <w:bottom w:val="none" w:sz="0" w:space="0" w:color="auto"/>
            <w:right w:val="none" w:sz="0" w:space="0" w:color="auto"/>
          </w:divBdr>
          <w:divsChild>
            <w:div w:id="772020966">
              <w:marLeft w:val="0"/>
              <w:marRight w:val="0"/>
              <w:marTop w:val="0"/>
              <w:marBottom w:val="0"/>
              <w:divBdr>
                <w:top w:val="none" w:sz="0" w:space="0" w:color="auto"/>
                <w:left w:val="none" w:sz="0" w:space="0" w:color="auto"/>
                <w:bottom w:val="none" w:sz="0" w:space="0" w:color="auto"/>
                <w:right w:val="none" w:sz="0" w:space="0" w:color="auto"/>
              </w:divBdr>
            </w:div>
          </w:divsChild>
        </w:div>
        <w:div w:id="1878271869">
          <w:marLeft w:val="0"/>
          <w:marRight w:val="0"/>
          <w:marTop w:val="0"/>
          <w:marBottom w:val="0"/>
          <w:divBdr>
            <w:top w:val="none" w:sz="0" w:space="0" w:color="auto"/>
            <w:left w:val="none" w:sz="0" w:space="0" w:color="auto"/>
            <w:bottom w:val="none" w:sz="0" w:space="0" w:color="auto"/>
            <w:right w:val="none" w:sz="0" w:space="0" w:color="auto"/>
          </w:divBdr>
          <w:divsChild>
            <w:div w:id="21237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695">
      <w:bodyDiv w:val="1"/>
      <w:marLeft w:val="0"/>
      <w:marRight w:val="0"/>
      <w:marTop w:val="0"/>
      <w:marBottom w:val="0"/>
      <w:divBdr>
        <w:top w:val="none" w:sz="0" w:space="0" w:color="auto"/>
        <w:left w:val="none" w:sz="0" w:space="0" w:color="auto"/>
        <w:bottom w:val="none" w:sz="0" w:space="0" w:color="auto"/>
        <w:right w:val="none" w:sz="0" w:space="0" w:color="auto"/>
      </w:divBdr>
      <w:divsChild>
        <w:div w:id="101416229">
          <w:marLeft w:val="0"/>
          <w:marRight w:val="0"/>
          <w:marTop w:val="0"/>
          <w:marBottom w:val="0"/>
          <w:divBdr>
            <w:top w:val="none" w:sz="0" w:space="0" w:color="auto"/>
            <w:left w:val="none" w:sz="0" w:space="0" w:color="auto"/>
            <w:bottom w:val="none" w:sz="0" w:space="0" w:color="auto"/>
            <w:right w:val="none" w:sz="0" w:space="0" w:color="auto"/>
          </w:divBdr>
          <w:divsChild>
            <w:div w:id="998851826">
              <w:marLeft w:val="0"/>
              <w:marRight w:val="0"/>
              <w:marTop w:val="0"/>
              <w:marBottom w:val="0"/>
              <w:divBdr>
                <w:top w:val="none" w:sz="0" w:space="0" w:color="auto"/>
                <w:left w:val="none" w:sz="0" w:space="0" w:color="auto"/>
                <w:bottom w:val="none" w:sz="0" w:space="0" w:color="auto"/>
                <w:right w:val="none" w:sz="0" w:space="0" w:color="auto"/>
              </w:divBdr>
            </w:div>
          </w:divsChild>
        </w:div>
        <w:div w:id="108281666">
          <w:marLeft w:val="0"/>
          <w:marRight w:val="0"/>
          <w:marTop w:val="0"/>
          <w:marBottom w:val="0"/>
          <w:divBdr>
            <w:top w:val="none" w:sz="0" w:space="0" w:color="auto"/>
            <w:left w:val="none" w:sz="0" w:space="0" w:color="auto"/>
            <w:bottom w:val="none" w:sz="0" w:space="0" w:color="auto"/>
            <w:right w:val="none" w:sz="0" w:space="0" w:color="auto"/>
          </w:divBdr>
          <w:divsChild>
            <w:div w:id="112138374">
              <w:marLeft w:val="0"/>
              <w:marRight w:val="0"/>
              <w:marTop w:val="0"/>
              <w:marBottom w:val="0"/>
              <w:divBdr>
                <w:top w:val="none" w:sz="0" w:space="0" w:color="auto"/>
                <w:left w:val="none" w:sz="0" w:space="0" w:color="auto"/>
                <w:bottom w:val="none" w:sz="0" w:space="0" w:color="auto"/>
                <w:right w:val="none" w:sz="0" w:space="0" w:color="auto"/>
              </w:divBdr>
            </w:div>
            <w:div w:id="1319454038">
              <w:marLeft w:val="0"/>
              <w:marRight w:val="0"/>
              <w:marTop w:val="0"/>
              <w:marBottom w:val="0"/>
              <w:divBdr>
                <w:top w:val="none" w:sz="0" w:space="0" w:color="auto"/>
                <w:left w:val="none" w:sz="0" w:space="0" w:color="auto"/>
                <w:bottom w:val="none" w:sz="0" w:space="0" w:color="auto"/>
                <w:right w:val="none" w:sz="0" w:space="0" w:color="auto"/>
              </w:divBdr>
            </w:div>
          </w:divsChild>
        </w:div>
        <w:div w:id="180710029">
          <w:marLeft w:val="0"/>
          <w:marRight w:val="0"/>
          <w:marTop w:val="0"/>
          <w:marBottom w:val="0"/>
          <w:divBdr>
            <w:top w:val="none" w:sz="0" w:space="0" w:color="auto"/>
            <w:left w:val="none" w:sz="0" w:space="0" w:color="auto"/>
            <w:bottom w:val="none" w:sz="0" w:space="0" w:color="auto"/>
            <w:right w:val="none" w:sz="0" w:space="0" w:color="auto"/>
          </w:divBdr>
          <w:divsChild>
            <w:div w:id="1279409186">
              <w:marLeft w:val="0"/>
              <w:marRight w:val="0"/>
              <w:marTop w:val="0"/>
              <w:marBottom w:val="0"/>
              <w:divBdr>
                <w:top w:val="none" w:sz="0" w:space="0" w:color="auto"/>
                <w:left w:val="none" w:sz="0" w:space="0" w:color="auto"/>
                <w:bottom w:val="none" w:sz="0" w:space="0" w:color="auto"/>
                <w:right w:val="none" w:sz="0" w:space="0" w:color="auto"/>
              </w:divBdr>
            </w:div>
          </w:divsChild>
        </w:div>
        <w:div w:id="187573434">
          <w:marLeft w:val="0"/>
          <w:marRight w:val="0"/>
          <w:marTop w:val="0"/>
          <w:marBottom w:val="0"/>
          <w:divBdr>
            <w:top w:val="none" w:sz="0" w:space="0" w:color="auto"/>
            <w:left w:val="none" w:sz="0" w:space="0" w:color="auto"/>
            <w:bottom w:val="none" w:sz="0" w:space="0" w:color="auto"/>
            <w:right w:val="none" w:sz="0" w:space="0" w:color="auto"/>
          </w:divBdr>
          <w:divsChild>
            <w:div w:id="476456736">
              <w:marLeft w:val="0"/>
              <w:marRight w:val="0"/>
              <w:marTop w:val="0"/>
              <w:marBottom w:val="0"/>
              <w:divBdr>
                <w:top w:val="none" w:sz="0" w:space="0" w:color="auto"/>
                <w:left w:val="none" w:sz="0" w:space="0" w:color="auto"/>
                <w:bottom w:val="none" w:sz="0" w:space="0" w:color="auto"/>
                <w:right w:val="none" w:sz="0" w:space="0" w:color="auto"/>
              </w:divBdr>
            </w:div>
          </w:divsChild>
        </w:div>
        <w:div w:id="213781920">
          <w:marLeft w:val="0"/>
          <w:marRight w:val="0"/>
          <w:marTop w:val="0"/>
          <w:marBottom w:val="0"/>
          <w:divBdr>
            <w:top w:val="none" w:sz="0" w:space="0" w:color="auto"/>
            <w:left w:val="none" w:sz="0" w:space="0" w:color="auto"/>
            <w:bottom w:val="none" w:sz="0" w:space="0" w:color="auto"/>
            <w:right w:val="none" w:sz="0" w:space="0" w:color="auto"/>
          </w:divBdr>
          <w:divsChild>
            <w:div w:id="1780758429">
              <w:marLeft w:val="0"/>
              <w:marRight w:val="0"/>
              <w:marTop w:val="0"/>
              <w:marBottom w:val="0"/>
              <w:divBdr>
                <w:top w:val="none" w:sz="0" w:space="0" w:color="auto"/>
                <w:left w:val="none" w:sz="0" w:space="0" w:color="auto"/>
                <w:bottom w:val="none" w:sz="0" w:space="0" w:color="auto"/>
                <w:right w:val="none" w:sz="0" w:space="0" w:color="auto"/>
              </w:divBdr>
            </w:div>
          </w:divsChild>
        </w:div>
        <w:div w:id="241257572">
          <w:marLeft w:val="0"/>
          <w:marRight w:val="0"/>
          <w:marTop w:val="0"/>
          <w:marBottom w:val="0"/>
          <w:divBdr>
            <w:top w:val="none" w:sz="0" w:space="0" w:color="auto"/>
            <w:left w:val="none" w:sz="0" w:space="0" w:color="auto"/>
            <w:bottom w:val="none" w:sz="0" w:space="0" w:color="auto"/>
            <w:right w:val="none" w:sz="0" w:space="0" w:color="auto"/>
          </w:divBdr>
          <w:divsChild>
            <w:div w:id="1581795410">
              <w:marLeft w:val="0"/>
              <w:marRight w:val="0"/>
              <w:marTop w:val="0"/>
              <w:marBottom w:val="0"/>
              <w:divBdr>
                <w:top w:val="none" w:sz="0" w:space="0" w:color="auto"/>
                <w:left w:val="none" w:sz="0" w:space="0" w:color="auto"/>
                <w:bottom w:val="none" w:sz="0" w:space="0" w:color="auto"/>
                <w:right w:val="none" w:sz="0" w:space="0" w:color="auto"/>
              </w:divBdr>
            </w:div>
          </w:divsChild>
        </w:div>
        <w:div w:id="278144582">
          <w:marLeft w:val="0"/>
          <w:marRight w:val="0"/>
          <w:marTop w:val="0"/>
          <w:marBottom w:val="0"/>
          <w:divBdr>
            <w:top w:val="none" w:sz="0" w:space="0" w:color="auto"/>
            <w:left w:val="none" w:sz="0" w:space="0" w:color="auto"/>
            <w:bottom w:val="none" w:sz="0" w:space="0" w:color="auto"/>
            <w:right w:val="none" w:sz="0" w:space="0" w:color="auto"/>
          </w:divBdr>
          <w:divsChild>
            <w:div w:id="859667291">
              <w:marLeft w:val="0"/>
              <w:marRight w:val="0"/>
              <w:marTop w:val="0"/>
              <w:marBottom w:val="0"/>
              <w:divBdr>
                <w:top w:val="none" w:sz="0" w:space="0" w:color="auto"/>
                <w:left w:val="none" w:sz="0" w:space="0" w:color="auto"/>
                <w:bottom w:val="none" w:sz="0" w:space="0" w:color="auto"/>
                <w:right w:val="none" w:sz="0" w:space="0" w:color="auto"/>
              </w:divBdr>
            </w:div>
          </w:divsChild>
        </w:div>
        <w:div w:id="339503069">
          <w:marLeft w:val="0"/>
          <w:marRight w:val="0"/>
          <w:marTop w:val="0"/>
          <w:marBottom w:val="0"/>
          <w:divBdr>
            <w:top w:val="none" w:sz="0" w:space="0" w:color="auto"/>
            <w:left w:val="none" w:sz="0" w:space="0" w:color="auto"/>
            <w:bottom w:val="none" w:sz="0" w:space="0" w:color="auto"/>
            <w:right w:val="none" w:sz="0" w:space="0" w:color="auto"/>
          </w:divBdr>
          <w:divsChild>
            <w:div w:id="886794091">
              <w:marLeft w:val="0"/>
              <w:marRight w:val="0"/>
              <w:marTop w:val="0"/>
              <w:marBottom w:val="0"/>
              <w:divBdr>
                <w:top w:val="none" w:sz="0" w:space="0" w:color="auto"/>
                <w:left w:val="none" w:sz="0" w:space="0" w:color="auto"/>
                <w:bottom w:val="none" w:sz="0" w:space="0" w:color="auto"/>
                <w:right w:val="none" w:sz="0" w:space="0" w:color="auto"/>
              </w:divBdr>
            </w:div>
          </w:divsChild>
        </w:div>
        <w:div w:id="345326331">
          <w:marLeft w:val="0"/>
          <w:marRight w:val="0"/>
          <w:marTop w:val="0"/>
          <w:marBottom w:val="0"/>
          <w:divBdr>
            <w:top w:val="none" w:sz="0" w:space="0" w:color="auto"/>
            <w:left w:val="none" w:sz="0" w:space="0" w:color="auto"/>
            <w:bottom w:val="none" w:sz="0" w:space="0" w:color="auto"/>
            <w:right w:val="none" w:sz="0" w:space="0" w:color="auto"/>
          </w:divBdr>
          <w:divsChild>
            <w:div w:id="1893888339">
              <w:marLeft w:val="0"/>
              <w:marRight w:val="0"/>
              <w:marTop w:val="0"/>
              <w:marBottom w:val="0"/>
              <w:divBdr>
                <w:top w:val="none" w:sz="0" w:space="0" w:color="auto"/>
                <w:left w:val="none" w:sz="0" w:space="0" w:color="auto"/>
                <w:bottom w:val="none" w:sz="0" w:space="0" w:color="auto"/>
                <w:right w:val="none" w:sz="0" w:space="0" w:color="auto"/>
              </w:divBdr>
            </w:div>
          </w:divsChild>
        </w:div>
        <w:div w:id="431435660">
          <w:marLeft w:val="0"/>
          <w:marRight w:val="0"/>
          <w:marTop w:val="0"/>
          <w:marBottom w:val="0"/>
          <w:divBdr>
            <w:top w:val="none" w:sz="0" w:space="0" w:color="auto"/>
            <w:left w:val="none" w:sz="0" w:space="0" w:color="auto"/>
            <w:bottom w:val="none" w:sz="0" w:space="0" w:color="auto"/>
            <w:right w:val="none" w:sz="0" w:space="0" w:color="auto"/>
          </w:divBdr>
          <w:divsChild>
            <w:div w:id="118034440">
              <w:marLeft w:val="0"/>
              <w:marRight w:val="0"/>
              <w:marTop w:val="0"/>
              <w:marBottom w:val="0"/>
              <w:divBdr>
                <w:top w:val="none" w:sz="0" w:space="0" w:color="auto"/>
                <w:left w:val="none" w:sz="0" w:space="0" w:color="auto"/>
                <w:bottom w:val="none" w:sz="0" w:space="0" w:color="auto"/>
                <w:right w:val="none" w:sz="0" w:space="0" w:color="auto"/>
              </w:divBdr>
            </w:div>
            <w:div w:id="1584098091">
              <w:marLeft w:val="0"/>
              <w:marRight w:val="0"/>
              <w:marTop w:val="0"/>
              <w:marBottom w:val="0"/>
              <w:divBdr>
                <w:top w:val="none" w:sz="0" w:space="0" w:color="auto"/>
                <w:left w:val="none" w:sz="0" w:space="0" w:color="auto"/>
                <w:bottom w:val="none" w:sz="0" w:space="0" w:color="auto"/>
                <w:right w:val="none" w:sz="0" w:space="0" w:color="auto"/>
              </w:divBdr>
            </w:div>
          </w:divsChild>
        </w:div>
        <w:div w:id="473910064">
          <w:marLeft w:val="0"/>
          <w:marRight w:val="0"/>
          <w:marTop w:val="0"/>
          <w:marBottom w:val="0"/>
          <w:divBdr>
            <w:top w:val="none" w:sz="0" w:space="0" w:color="auto"/>
            <w:left w:val="none" w:sz="0" w:space="0" w:color="auto"/>
            <w:bottom w:val="none" w:sz="0" w:space="0" w:color="auto"/>
            <w:right w:val="none" w:sz="0" w:space="0" w:color="auto"/>
          </w:divBdr>
          <w:divsChild>
            <w:div w:id="1329215930">
              <w:marLeft w:val="0"/>
              <w:marRight w:val="0"/>
              <w:marTop w:val="0"/>
              <w:marBottom w:val="0"/>
              <w:divBdr>
                <w:top w:val="none" w:sz="0" w:space="0" w:color="auto"/>
                <w:left w:val="none" w:sz="0" w:space="0" w:color="auto"/>
                <w:bottom w:val="none" w:sz="0" w:space="0" w:color="auto"/>
                <w:right w:val="none" w:sz="0" w:space="0" w:color="auto"/>
              </w:divBdr>
            </w:div>
          </w:divsChild>
        </w:div>
        <w:div w:id="507208658">
          <w:marLeft w:val="0"/>
          <w:marRight w:val="0"/>
          <w:marTop w:val="0"/>
          <w:marBottom w:val="0"/>
          <w:divBdr>
            <w:top w:val="none" w:sz="0" w:space="0" w:color="auto"/>
            <w:left w:val="none" w:sz="0" w:space="0" w:color="auto"/>
            <w:bottom w:val="none" w:sz="0" w:space="0" w:color="auto"/>
            <w:right w:val="none" w:sz="0" w:space="0" w:color="auto"/>
          </w:divBdr>
          <w:divsChild>
            <w:div w:id="149953708">
              <w:marLeft w:val="0"/>
              <w:marRight w:val="0"/>
              <w:marTop w:val="0"/>
              <w:marBottom w:val="0"/>
              <w:divBdr>
                <w:top w:val="none" w:sz="0" w:space="0" w:color="auto"/>
                <w:left w:val="none" w:sz="0" w:space="0" w:color="auto"/>
                <w:bottom w:val="none" w:sz="0" w:space="0" w:color="auto"/>
                <w:right w:val="none" w:sz="0" w:space="0" w:color="auto"/>
              </w:divBdr>
            </w:div>
            <w:div w:id="316300715">
              <w:marLeft w:val="0"/>
              <w:marRight w:val="0"/>
              <w:marTop w:val="0"/>
              <w:marBottom w:val="0"/>
              <w:divBdr>
                <w:top w:val="none" w:sz="0" w:space="0" w:color="auto"/>
                <w:left w:val="none" w:sz="0" w:space="0" w:color="auto"/>
                <w:bottom w:val="none" w:sz="0" w:space="0" w:color="auto"/>
                <w:right w:val="none" w:sz="0" w:space="0" w:color="auto"/>
              </w:divBdr>
            </w:div>
          </w:divsChild>
        </w:div>
        <w:div w:id="522479573">
          <w:marLeft w:val="0"/>
          <w:marRight w:val="0"/>
          <w:marTop w:val="0"/>
          <w:marBottom w:val="0"/>
          <w:divBdr>
            <w:top w:val="none" w:sz="0" w:space="0" w:color="auto"/>
            <w:left w:val="none" w:sz="0" w:space="0" w:color="auto"/>
            <w:bottom w:val="none" w:sz="0" w:space="0" w:color="auto"/>
            <w:right w:val="none" w:sz="0" w:space="0" w:color="auto"/>
          </w:divBdr>
          <w:divsChild>
            <w:div w:id="874083323">
              <w:marLeft w:val="0"/>
              <w:marRight w:val="0"/>
              <w:marTop w:val="0"/>
              <w:marBottom w:val="0"/>
              <w:divBdr>
                <w:top w:val="none" w:sz="0" w:space="0" w:color="auto"/>
                <w:left w:val="none" w:sz="0" w:space="0" w:color="auto"/>
                <w:bottom w:val="none" w:sz="0" w:space="0" w:color="auto"/>
                <w:right w:val="none" w:sz="0" w:space="0" w:color="auto"/>
              </w:divBdr>
            </w:div>
            <w:div w:id="1808667280">
              <w:marLeft w:val="0"/>
              <w:marRight w:val="0"/>
              <w:marTop w:val="0"/>
              <w:marBottom w:val="0"/>
              <w:divBdr>
                <w:top w:val="none" w:sz="0" w:space="0" w:color="auto"/>
                <w:left w:val="none" w:sz="0" w:space="0" w:color="auto"/>
                <w:bottom w:val="none" w:sz="0" w:space="0" w:color="auto"/>
                <w:right w:val="none" w:sz="0" w:space="0" w:color="auto"/>
              </w:divBdr>
            </w:div>
          </w:divsChild>
        </w:div>
        <w:div w:id="636187560">
          <w:marLeft w:val="0"/>
          <w:marRight w:val="0"/>
          <w:marTop w:val="0"/>
          <w:marBottom w:val="0"/>
          <w:divBdr>
            <w:top w:val="none" w:sz="0" w:space="0" w:color="auto"/>
            <w:left w:val="none" w:sz="0" w:space="0" w:color="auto"/>
            <w:bottom w:val="none" w:sz="0" w:space="0" w:color="auto"/>
            <w:right w:val="none" w:sz="0" w:space="0" w:color="auto"/>
          </w:divBdr>
          <w:divsChild>
            <w:div w:id="699666607">
              <w:marLeft w:val="0"/>
              <w:marRight w:val="0"/>
              <w:marTop w:val="0"/>
              <w:marBottom w:val="0"/>
              <w:divBdr>
                <w:top w:val="none" w:sz="0" w:space="0" w:color="auto"/>
                <w:left w:val="none" w:sz="0" w:space="0" w:color="auto"/>
                <w:bottom w:val="none" w:sz="0" w:space="0" w:color="auto"/>
                <w:right w:val="none" w:sz="0" w:space="0" w:color="auto"/>
              </w:divBdr>
            </w:div>
          </w:divsChild>
        </w:div>
        <w:div w:id="677468307">
          <w:marLeft w:val="0"/>
          <w:marRight w:val="0"/>
          <w:marTop w:val="0"/>
          <w:marBottom w:val="0"/>
          <w:divBdr>
            <w:top w:val="none" w:sz="0" w:space="0" w:color="auto"/>
            <w:left w:val="none" w:sz="0" w:space="0" w:color="auto"/>
            <w:bottom w:val="none" w:sz="0" w:space="0" w:color="auto"/>
            <w:right w:val="none" w:sz="0" w:space="0" w:color="auto"/>
          </w:divBdr>
          <w:divsChild>
            <w:div w:id="1508247061">
              <w:marLeft w:val="0"/>
              <w:marRight w:val="0"/>
              <w:marTop w:val="0"/>
              <w:marBottom w:val="0"/>
              <w:divBdr>
                <w:top w:val="none" w:sz="0" w:space="0" w:color="auto"/>
                <w:left w:val="none" w:sz="0" w:space="0" w:color="auto"/>
                <w:bottom w:val="none" w:sz="0" w:space="0" w:color="auto"/>
                <w:right w:val="none" w:sz="0" w:space="0" w:color="auto"/>
              </w:divBdr>
            </w:div>
            <w:div w:id="1557400908">
              <w:marLeft w:val="0"/>
              <w:marRight w:val="0"/>
              <w:marTop w:val="0"/>
              <w:marBottom w:val="0"/>
              <w:divBdr>
                <w:top w:val="none" w:sz="0" w:space="0" w:color="auto"/>
                <w:left w:val="none" w:sz="0" w:space="0" w:color="auto"/>
                <w:bottom w:val="none" w:sz="0" w:space="0" w:color="auto"/>
                <w:right w:val="none" w:sz="0" w:space="0" w:color="auto"/>
              </w:divBdr>
            </w:div>
          </w:divsChild>
        </w:div>
        <w:div w:id="723993969">
          <w:marLeft w:val="0"/>
          <w:marRight w:val="0"/>
          <w:marTop w:val="0"/>
          <w:marBottom w:val="0"/>
          <w:divBdr>
            <w:top w:val="none" w:sz="0" w:space="0" w:color="auto"/>
            <w:left w:val="none" w:sz="0" w:space="0" w:color="auto"/>
            <w:bottom w:val="none" w:sz="0" w:space="0" w:color="auto"/>
            <w:right w:val="none" w:sz="0" w:space="0" w:color="auto"/>
          </w:divBdr>
          <w:divsChild>
            <w:div w:id="1508861089">
              <w:marLeft w:val="0"/>
              <w:marRight w:val="0"/>
              <w:marTop w:val="0"/>
              <w:marBottom w:val="0"/>
              <w:divBdr>
                <w:top w:val="none" w:sz="0" w:space="0" w:color="auto"/>
                <w:left w:val="none" w:sz="0" w:space="0" w:color="auto"/>
                <w:bottom w:val="none" w:sz="0" w:space="0" w:color="auto"/>
                <w:right w:val="none" w:sz="0" w:space="0" w:color="auto"/>
              </w:divBdr>
            </w:div>
          </w:divsChild>
        </w:div>
        <w:div w:id="766195312">
          <w:marLeft w:val="0"/>
          <w:marRight w:val="0"/>
          <w:marTop w:val="0"/>
          <w:marBottom w:val="0"/>
          <w:divBdr>
            <w:top w:val="none" w:sz="0" w:space="0" w:color="auto"/>
            <w:left w:val="none" w:sz="0" w:space="0" w:color="auto"/>
            <w:bottom w:val="none" w:sz="0" w:space="0" w:color="auto"/>
            <w:right w:val="none" w:sz="0" w:space="0" w:color="auto"/>
          </w:divBdr>
          <w:divsChild>
            <w:div w:id="887884273">
              <w:marLeft w:val="0"/>
              <w:marRight w:val="0"/>
              <w:marTop w:val="0"/>
              <w:marBottom w:val="0"/>
              <w:divBdr>
                <w:top w:val="none" w:sz="0" w:space="0" w:color="auto"/>
                <w:left w:val="none" w:sz="0" w:space="0" w:color="auto"/>
                <w:bottom w:val="none" w:sz="0" w:space="0" w:color="auto"/>
                <w:right w:val="none" w:sz="0" w:space="0" w:color="auto"/>
              </w:divBdr>
            </w:div>
            <w:div w:id="2120484475">
              <w:marLeft w:val="0"/>
              <w:marRight w:val="0"/>
              <w:marTop w:val="0"/>
              <w:marBottom w:val="0"/>
              <w:divBdr>
                <w:top w:val="none" w:sz="0" w:space="0" w:color="auto"/>
                <w:left w:val="none" w:sz="0" w:space="0" w:color="auto"/>
                <w:bottom w:val="none" w:sz="0" w:space="0" w:color="auto"/>
                <w:right w:val="none" w:sz="0" w:space="0" w:color="auto"/>
              </w:divBdr>
            </w:div>
          </w:divsChild>
        </w:div>
        <w:div w:id="913199476">
          <w:marLeft w:val="0"/>
          <w:marRight w:val="0"/>
          <w:marTop w:val="0"/>
          <w:marBottom w:val="0"/>
          <w:divBdr>
            <w:top w:val="none" w:sz="0" w:space="0" w:color="auto"/>
            <w:left w:val="none" w:sz="0" w:space="0" w:color="auto"/>
            <w:bottom w:val="none" w:sz="0" w:space="0" w:color="auto"/>
            <w:right w:val="none" w:sz="0" w:space="0" w:color="auto"/>
          </w:divBdr>
          <w:divsChild>
            <w:div w:id="258804828">
              <w:marLeft w:val="0"/>
              <w:marRight w:val="0"/>
              <w:marTop w:val="0"/>
              <w:marBottom w:val="0"/>
              <w:divBdr>
                <w:top w:val="none" w:sz="0" w:space="0" w:color="auto"/>
                <w:left w:val="none" w:sz="0" w:space="0" w:color="auto"/>
                <w:bottom w:val="none" w:sz="0" w:space="0" w:color="auto"/>
                <w:right w:val="none" w:sz="0" w:space="0" w:color="auto"/>
              </w:divBdr>
            </w:div>
          </w:divsChild>
        </w:div>
        <w:div w:id="922295393">
          <w:marLeft w:val="0"/>
          <w:marRight w:val="0"/>
          <w:marTop w:val="0"/>
          <w:marBottom w:val="0"/>
          <w:divBdr>
            <w:top w:val="none" w:sz="0" w:space="0" w:color="auto"/>
            <w:left w:val="none" w:sz="0" w:space="0" w:color="auto"/>
            <w:bottom w:val="none" w:sz="0" w:space="0" w:color="auto"/>
            <w:right w:val="none" w:sz="0" w:space="0" w:color="auto"/>
          </w:divBdr>
          <w:divsChild>
            <w:div w:id="1370256700">
              <w:marLeft w:val="0"/>
              <w:marRight w:val="0"/>
              <w:marTop w:val="0"/>
              <w:marBottom w:val="0"/>
              <w:divBdr>
                <w:top w:val="none" w:sz="0" w:space="0" w:color="auto"/>
                <w:left w:val="none" w:sz="0" w:space="0" w:color="auto"/>
                <w:bottom w:val="none" w:sz="0" w:space="0" w:color="auto"/>
                <w:right w:val="none" w:sz="0" w:space="0" w:color="auto"/>
              </w:divBdr>
            </w:div>
          </w:divsChild>
        </w:div>
        <w:div w:id="941913073">
          <w:marLeft w:val="0"/>
          <w:marRight w:val="0"/>
          <w:marTop w:val="0"/>
          <w:marBottom w:val="0"/>
          <w:divBdr>
            <w:top w:val="none" w:sz="0" w:space="0" w:color="auto"/>
            <w:left w:val="none" w:sz="0" w:space="0" w:color="auto"/>
            <w:bottom w:val="none" w:sz="0" w:space="0" w:color="auto"/>
            <w:right w:val="none" w:sz="0" w:space="0" w:color="auto"/>
          </w:divBdr>
          <w:divsChild>
            <w:div w:id="1020745459">
              <w:marLeft w:val="0"/>
              <w:marRight w:val="0"/>
              <w:marTop w:val="0"/>
              <w:marBottom w:val="0"/>
              <w:divBdr>
                <w:top w:val="none" w:sz="0" w:space="0" w:color="auto"/>
                <w:left w:val="none" w:sz="0" w:space="0" w:color="auto"/>
                <w:bottom w:val="none" w:sz="0" w:space="0" w:color="auto"/>
                <w:right w:val="none" w:sz="0" w:space="0" w:color="auto"/>
              </w:divBdr>
            </w:div>
          </w:divsChild>
        </w:div>
        <w:div w:id="1122504971">
          <w:marLeft w:val="0"/>
          <w:marRight w:val="0"/>
          <w:marTop w:val="0"/>
          <w:marBottom w:val="0"/>
          <w:divBdr>
            <w:top w:val="none" w:sz="0" w:space="0" w:color="auto"/>
            <w:left w:val="none" w:sz="0" w:space="0" w:color="auto"/>
            <w:bottom w:val="none" w:sz="0" w:space="0" w:color="auto"/>
            <w:right w:val="none" w:sz="0" w:space="0" w:color="auto"/>
          </w:divBdr>
          <w:divsChild>
            <w:div w:id="1395353192">
              <w:marLeft w:val="0"/>
              <w:marRight w:val="0"/>
              <w:marTop w:val="0"/>
              <w:marBottom w:val="0"/>
              <w:divBdr>
                <w:top w:val="none" w:sz="0" w:space="0" w:color="auto"/>
                <w:left w:val="none" w:sz="0" w:space="0" w:color="auto"/>
                <w:bottom w:val="none" w:sz="0" w:space="0" w:color="auto"/>
                <w:right w:val="none" w:sz="0" w:space="0" w:color="auto"/>
              </w:divBdr>
            </w:div>
          </w:divsChild>
        </w:div>
        <w:div w:id="1137456688">
          <w:marLeft w:val="0"/>
          <w:marRight w:val="0"/>
          <w:marTop w:val="0"/>
          <w:marBottom w:val="0"/>
          <w:divBdr>
            <w:top w:val="none" w:sz="0" w:space="0" w:color="auto"/>
            <w:left w:val="none" w:sz="0" w:space="0" w:color="auto"/>
            <w:bottom w:val="none" w:sz="0" w:space="0" w:color="auto"/>
            <w:right w:val="none" w:sz="0" w:space="0" w:color="auto"/>
          </w:divBdr>
          <w:divsChild>
            <w:div w:id="74785029">
              <w:marLeft w:val="0"/>
              <w:marRight w:val="0"/>
              <w:marTop w:val="0"/>
              <w:marBottom w:val="0"/>
              <w:divBdr>
                <w:top w:val="none" w:sz="0" w:space="0" w:color="auto"/>
                <w:left w:val="none" w:sz="0" w:space="0" w:color="auto"/>
                <w:bottom w:val="none" w:sz="0" w:space="0" w:color="auto"/>
                <w:right w:val="none" w:sz="0" w:space="0" w:color="auto"/>
              </w:divBdr>
            </w:div>
          </w:divsChild>
        </w:div>
        <w:div w:id="1157112768">
          <w:marLeft w:val="0"/>
          <w:marRight w:val="0"/>
          <w:marTop w:val="0"/>
          <w:marBottom w:val="0"/>
          <w:divBdr>
            <w:top w:val="none" w:sz="0" w:space="0" w:color="auto"/>
            <w:left w:val="none" w:sz="0" w:space="0" w:color="auto"/>
            <w:bottom w:val="none" w:sz="0" w:space="0" w:color="auto"/>
            <w:right w:val="none" w:sz="0" w:space="0" w:color="auto"/>
          </w:divBdr>
          <w:divsChild>
            <w:div w:id="1327704699">
              <w:marLeft w:val="0"/>
              <w:marRight w:val="0"/>
              <w:marTop w:val="0"/>
              <w:marBottom w:val="0"/>
              <w:divBdr>
                <w:top w:val="none" w:sz="0" w:space="0" w:color="auto"/>
                <w:left w:val="none" w:sz="0" w:space="0" w:color="auto"/>
                <w:bottom w:val="none" w:sz="0" w:space="0" w:color="auto"/>
                <w:right w:val="none" w:sz="0" w:space="0" w:color="auto"/>
              </w:divBdr>
            </w:div>
          </w:divsChild>
        </w:div>
        <w:div w:id="1210800137">
          <w:marLeft w:val="0"/>
          <w:marRight w:val="0"/>
          <w:marTop w:val="0"/>
          <w:marBottom w:val="0"/>
          <w:divBdr>
            <w:top w:val="none" w:sz="0" w:space="0" w:color="auto"/>
            <w:left w:val="none" w:sz="0" w:space="0" w:color="auto"/>
            <w:bottom w:val="none" w:sz="0" w:space="0" w:color="auto"/>
            <w:right w:val="none" w:sz="0" w:space="0" w:color="auto"/>
          </w:divBdr>
          <w:divsChild>
            <w:div w:id="373382779">
              <w:marLeft w:val="0"/>
              <w:marRight w:val="0"/>
              <w:marTop w:val="0"/>
              <w:marBottom w:val="0"/>
              <w:divBdr>
                <w:top w:val="none" w:sz="0" w:space="0" w:color="auto"/>
                <w:left w:val="none" w:sz="0" w:space="0" w:color="auto"/>
                <w:bottom w:val="none" w:sz="0" w:space="0" w:color="auto"/>
                <w:right w:val="none" w:sz="0" w:space="0" w:color="auto"/>
              </w:divBdr>
            </w:div>
          </w:divsChild>
        </w:div>
        <w:div w:id="1275483471">
          <w:marLeft w:val="0"/>
          <w:marRight w:val="0"/>
          <w:marTop w:val="0"/>
          <w:marBottom w:val="0"/>
          <w:divBdr>
            <w:top w:val="none" w:sz="0" w:space="0" w:color="auto"/>
            <w:left w:val="none" w:sz="0" w:space="0" w:color="auto"/>
            <w:bottom w:val="none" w:sz="0" w:space="0" w:color="auto"/>
            <w:right w:val="none" w:sz="0" w:space="0" w:color="auto"/>
          </w:divBdr>
          <w:divsChild>
            <w:div w:id="822893129">
              <w:marLeft w:val="0"/>
              <w:marRight w:val="0"/>
              <w:marTop w:val="0"/>
              <w:marBottom w:val="0"/>
              <w:divBdr>
                <w:top w:val="none" w:sz="0" w:space="0" w:color="auto"/>
                <w:left w:val="none" w:sz="0" w:space="0" w:color="auto"/>
                <w:bottom w:val="none" w:sz="0" w:space="0" w:color="auto"/>
                <w:right w:val="none" w:sz="0" w:space="0" w:color="auto"/>
              </w:divBdr>
            </w:div>
          </w:divsChild>
        </w:div>
        <w:div w:id="1334378760">
          <w:marLeft w:val="0"/>
          <w:marRight w:val="0"/>
          <w:marTop w:val="0"/>
          <w:marBottom w:val="0"/>
          <w:divBdr>
            <w:top w:val="none" w:sz="0" w:space="0" w:color="auto"/>
            <w:left w:val="none" w:sz="0" w:space="0" w:color="auto"/>
            <w:bottom w:val="none" w:sz="0" w:space="0" w:color="auto"/>
            <w:right w:val="none" w:sz="0" w:space="0" w:color="auto"/>
          </w:divBdr>
          <w:divsChild>
            <w:div w:id="1711565096">
              <w:marLeft w:val="0"/>
              <w:marRight w:val="0"/>
              <w:marTop w:val="0"/>
              <w:marBottom w:val="0"/>
              <w:divBdr>
                <w:top w:val="none" w:sz="0" w:space="0" w:color="auto"/>
                <w:left w:val="none" w:sz="0" w:space="0" w:color="auto"/>
                <w:bottom w:val="none" w:sz="0" w:space="0" w:color="auto"/>
                <w:right w:val="none" w:sz="0" w:space="0" w:color="auto"/>
              </w:divBdr>
            </w:div>
          </w:divsChild>
        </w:div>
        <w:div w:id="1417049889">
          <w:marLeft w:val="0"/>
          <w:marRight w:val="0"/>
          <w:marTop w:val="0"/>
          <w:marBottom w:val="0"/>
          <w:divBdr>
            <w:top w:val="none" w:sz="0" w:space="0" w:color="auto"/>
            <w:left w:val="none" w:sz="0" w:space="0" w:color="auto"/>
            <w:bottom w:val="none" w:sz="0" w:space="0" w:color="auto"/>
            <w:right w:val="none" w:sz="0" w:space="0" w:color="auto"/>
          </w:divBdr>
          <w:divsChild>
            <w:div w:id="2055497000">
              <w:marLeft w:val="0"/>
              <w:marRight w:val="0"/>
              <w:marTop w:val="0"/>
              <w:marBottom w:val="0"/>
              <w:divBdr>
                <w:top w:val="none" w:sz="0" w:space="0" w:color="auto"/>
                <w:left w:val="none" w:sz="0" w:space="0" w:color="auto"/>
                <w:bottom w:val="none" w:sz="0" w:space="0" w:color="auto"/>
                <w:right w:val="none" w:sz="0" w:space="0" w:color="auto"/>
              </w:divBdr>
            </w:div>
          </w:divsChild>
        </w:div>
        <w:div w:id="1493375192">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
            <w:div w:id="789012002">
              <w:marLeft w:val="0"/>
              <w:marRight w:val="0"/>
              <w:marTop w:val="0"/>
              <w:marBottom w:val="0"/>
              <w:divBdr>
                <w:top w:val="none" w:sz="0" w:space="0" w:color="auto"/>
                <w:left w:val="none" w:sz="0" w:space="0" w:color="auto"/>
                <w:bottom w:val="none" w:sz="0" w:space="0" w:color="auto"/>
                <w:right w:val="none" w:sz="0" w:space="0" w:color="auto"/>
              </w:divBdr>
            </w:div>
          </w:divsChild>
        </w:div>
        <w:div w:id="1659646285">
          <w:marLeft w:val="0"/>
          <w:marRight w:val="0"/>
          <w:marTop w:val="0"/>
          <w:marBottom w:val="0"/>
          <w:divBdr>
            <w:top w:val="none" w:sz="0" w:space="0" w:color="auto"/>
            <w:left w:val="none" w:sz="0" w:space="0" w:color="auto"/>
            <w:bottom w:val="none" w:sz="0" w:space="0" w:color="auto"/>
            <w:right w:val="none" w:sz="0" w:space="0" w:color="auto"/>
          </w:divBdr>
          <w:divsChild>
            <w:div w:id="1857648077">
              <w:marLeft w:val="0"/>
              <w:marRight w:val="0"/>
              <w:marTop w:val="0"/>
              <w:marBottom w:val="0"/>
              <w:divBdr>
                <w:top w:val="none" w:sz="0" w:space="0" w:color="auto"/>
                <w:left w:val="none" w:sz="0" w:space="0" w:color="auto"/>
                <w:bottom w:val="none" w:sz="0" w:space="0" w:color="auto"/>
                <w:right w:val="none" w:sz="0" w:space="0" w:color="auto"/>
              </w:divBdr>
            </w:div>
          </w:divsChild>
        </w:div>
        <w:div w:id="1691485905">
          <w:marLeft w:val="0"/>
          <w:marRight w:val="0"/>
          <w:marTop w:val="0"/>
          <w:marBottom w:val="0"/>
          <w:divBdr>
            <w:top w:val="none" w:sz="0" w:space="0" w:color="auto"/>
            <w:left w:val="none" w:sz="0" w:space="0" w:color="auto"/>
            <w:bottom w:val="none" w:sz="0" w:space="0" w:color="auto"/>
            <w:right w:val="none" w:sz="0" w:space="0" w:color="auto"/>
          </w:divBdr>
          <w:divsChild>
            <w:div w:id="1927348273">
              <w:marLeft w:val="0"/>
              <w:marRight w:val="0"/>
              <w:marTop w:val="0"/>
              <w:marBottom w:val="0"/>
              <w:divBdr>
                <w:top w:val="none" w:sz="0" w:space="0" w:color="auto"/>
                <w:left w:val="none" w:sz="0" w:space="0" w:color="auto"/>
                <w:bottom w:val="none" w:sz="0" w:space="0" w:color="auto"/>
                <w:right w:val="none" w:sz="0" w:space="0" w:color="auto"/>
              </w:divBdr>
            </w:div>
          </w:divsChild>
        </w:div>
        <w:div w:id="1733040980">
          <w:marLeft w:val="0"/>
          <w:marRight w:val="0"/>
          <w:marTop w:val="0"/>
          <w:marBottom w:val="0"/>
          <w:divBdr>
            <w:top w:val="none" w:sz="0" w:space="0" w:color="auto"/>
            <w:left w:val="none" w:sz="0" w:space="0" w:color="auto"/>
            <w:bottom w:val="none" w:sz="0" w:space="0" w:color="auto"/>
            <w:right w:val="none" w:sz="0" w:space="0" w:color="auto"/>
          </w:divBdr>
          <w:divsChild>
            <w:div w:id="83766124">
              <w:marLeft w:val="0"/>
              <w:marRight w:val="0"/>
              <w:marTop w:val="0"/>
              <w:marBottom w:val="0"/>
              <w:divBdr>
                <w:top w:val="none" w:sz="0" w:space="0" w:color="auto"/>
                <w:left w:val="none" w:sz="0" w:space="0" w:color="auto"/>
                <w:bottom w:val="none" w:sz="0" w:space="0" w:color="auto"/>
                <w:right w:val="none" w:sz="0" w:space="0" w:color="auto"/>
              </w:divBdr>
            </w:div>
          </w:divsChild>
        </w:div>
        <w:div w:id="1782609796">
          <w:marLeft w:val="0"/>
          <w:marRight w:val="0"/>
          <w:marTop w:val="0"/>
          <w:marBottom w:val="0"/>
          <w:divBdr>
            <w:top w:val="none" w:sz="0" w:space="0" w:color="auto"/>
            <w:left w:val="none" w:sz="0" w:space="0" w:color="auto"/>
            <w:bottom w:val="none" w:sz="0" w:space="0" w:color="auto"/>
            <w:right w:val="none" w:sz="0" w:space="0" w:color="auto"/>
          </w:divBdr>
          <w:divsChild>
            <w:div w:id="372580754">
              <w:marLeft w:val="0"/>
              <w:marRight w:val="0"/>
              <w:marTop w:val="0"/>
              <w:marBottom w:val="0"/>
              <w:divBdr>
                <w:top w:val="none" w:sz="0" w:space="0" w:color="auto"/>
                <w:left w:val="none" w:sz="0" w:space="0" w:color="auto"/>
                <w:bottom w:val="none" w:sz="0" w:space="0" w:color="auto"/>
                <w:right w:val="none" w:sz="0" w:space="0" w:color="auto"/>
              </w:divBdr>
            </w:div>
          </w:divsChild>
        </w:div>
        <w:div w:id="1950694763">
          <w:marLeft w:val="0"/>
          <w:marRight w:val="0"/>
          <w:marTop w:val="0"/>
          <w:marBottom w:val="0"/>
          <w:divBdr>
            <w:top w:val="none" w:sz="0" w:space="0" w:color="auto"/>
            <w:left w:val="none" w:sz="0" w:space="0" w:color="auto"/>
            <w:bottom w:val="none" w:sz="0" w:space="0" w:color="auto"/>
            <w:right w:val="none" w:sz="0" w:space="0" w:color="auto"/>
          </w:divBdr>
          <w:divsChild>
            <w:div w:id="1207329915">
              <w:marLeft w:val="0"/>
              <w:marRight w:val="0"/>
              <w:marTop w:val="0"/>
              <w:marBottom w:val="0"/>
              <w:divBdr>
                <w:top w:val="none" w:sz="0" w:space="0" w:color="auto"/>
                <w:left w:val="none" w:sz="0" w:space="0" w:color="auto"/>
                <w:bottom w:val="none" w:sz="0" w:space="0" w:color="auto"/>
                <w:right w:val="none" w:sz="0" w:space="0" w:color="auto"/>
              </w:divBdr>
            </w:div>
            <w:div w:id="15179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640">
      <w:bodyDiv w:val="1"/>
      <w:marLeft w:val="0"/>
      <w:marRight w:val="0"/>
      <w:marTop w:val="0"/>
      <w:marBottom w:val="0"/>
      <w:divBdr>
        <w:top w:val="none" w:sz="0" w:space="0" w:color="auto"/>
        <w:left w:val="none" w:sz="0" w:space="0" w:color="auto"/>
        <w:bottom w:val="none" w:sz="0" w:space="0" w:color="auto"/>
        <w:right w:val="none" w:sz="0" w:space="0" w:color="auto"/>
      </w:divBdr>
      <w:divsChild>
        <w:div w:id="305282175">
          <w:marLeft w:val="0"/>
          <w:marRight w:val="0"/>
          <w:marTop w:val="0"/>
          <w:marBottom w:val="0"/>
          <w:divBdr>
            <w:top w:val="none" w:sz="0" w:space="0" w:color="auto"/>
            <w:left w:val="none" w:sz="0" w:space="0" w:color="auto"/>
            <w:bottom w:val="none" w:sz="0" w:space="0" w:color="auto"/>
            <w:right w:val="none" w:sz="0" w:space="0" w:color="auto"/>
          </w:divBdr>
        </w:div>
        <w:div w:id="308632741">
          <w:marLeft w:val="0"/>
          <w:marRight w:val="0"/>
          <w:marTop w:val="0"/>
          <w:marBottom w:val="0"/>
          <w:divBdr>
            <w:top w:val="none" w:sz="0" w:space="0" w:color="auto"/>
            <w:left w:val="none" w:sz="0" w:space="0" w:color="auto"/>
            <w:bottom w:val="none" w:sz="0" w:space="0" w:color="auto"/>
            <w:right w:val="none" w:sz="0" w:space="0" w:color="auto"/>
          </w:divBdr>
        </w:div>
        <w:div w:id="659045904">
          <w:marLeft w:val="0"/>
          <w:marRight w:val="0"/>
          <w:marTop w:val="0"/>
          <w:marBottom w:val="0"/>
          <w:divBdr>
            <w:top w:val="none" w:sz="0" w:space="0" w:color="auto"/>
            <w:left w:val="none" w:sz="0" w:space="0" w:color="auto"/>
            <w:bottom w:val="none" w:sz="0" w:space="0" w:color="auto"/>
            <w:right w:val="none" w:sz="0" w:space="0" w:color="auto"/>
          </w:divBdr>
        </w:div>
        <w:div w:id="879980607">
          <w:marLeft w:val="0"/>
          <w:marRight w:val="0"/>
          <w:marTop w:val="0"/>
          <w:marBottom w:val="0"/>
          <w:divBdr>
            <w:top w:val="none" w:sz="0" w:space="0" w:color="auto"/>
            <w:left w:val="none" w:sz="0" w:space="0" w:color="auto"/>
            <w:bottom w:val="none" w:sz="0" w:space="0" w:color="auto"/>
            <w:right w:val="none" w:sz="0" w:space="0" w:color="auto"/>
          </w:divBdr>
        </w:div>
        <w:div w:id="896815709">
          <w:marLeft w:val="0"/>
          <w:marRight w:val="0"/>
          <w:marTop w:val="0"/>
          <w:marBottom w:val="0"/>
          <w:divBdr>
            <w:top w:val="none" w:sz="0" w:space="0" w:color="auto"/>
            <w:left w:val="none" w:sz="0" w:space="0" w:color="auto"/>
            <w:bottom w:val="none" w:sz="0" w:space="0" w:color="auto"/>
            <w:right w:val="none" w:sz="0" w:space="0" w:color="auto"/>
          </w:divBdr>
        </w:div>
        <w:div w:id="940449264">
          <w:marLeft w:val="0"/>
          <w:marRight w:val="0"/>
          <w:marTop w:val="0"/>
          <w:marBottom w:val="0"/>
          <w:divBdr>
            <w:top w:val="none" w:sz="0" w:space="0" w:color="auto"/>
            <w:left w:val="none" w:sz="0" w:space="0" w:color="auto"/>
            <w:bottom w:val="none" w:sz="0" w:space="0" w:color="auto"/>
            <w:right w:val="none" w:sz="0" w:space="0" w:color="auto"/>
          </w:divBdr>
        </w:div>
        <w:div w:id="1079399307">
          <w:marLeft w:val="0"/>
          <w:marRight w:val="0"/>
          <w:marTop w:val="0"/>
          <w:marBottom w:val="0"/>
          <w:divBdr>
            <w:top w:val="none" w:sz="0" w:space="0" w:color="auto"/>
            <w:left w:val="none" w:sz="0" w:space="0" w:color="auto"/>
            <w:bottom w:val="none" w:sz="0" w:space="0" w:color="auto"/>
            <w:right w:val="none" w:sz="0" w:space="0" w:color="auto"/>
          </w:divBdr>
        </w:div>
        <w:div w:id="1723554110">
          <w:marLeft w:val="0"/>
          <w:marRight w:val="0"/>
          <w:marTop w:val="0"/>
          <w:marBottom w:val="0"/>
          <w:divBdr>
            <w:top w:val="none" w:sz="0" w:space="0" w:color="auto"/>
            <w:left w:val="none" w:sz="0" w:space="0" w:color="auto"/>
            <w:bottom w:val="none" w:sz="0" w:space="0" w:color="auto"/>
            <w:right w:val="none" w:sz="0" w:space="0" w:color="auto"/>
          </w:divBdr>
        </w:div>
        <w:div w:id="1815877825">
          <w:marLeft w:val="0"/>
          <w:marRight w:val="0"/>
          <w:marTop w:val="0"/>
          <w:marBottom w:val="0"/>
          <w:divBdr>
            <w:top w:val="none" w:sz="0" w:space="0" w:color="auto"/>
            <w:left w:val="none" w:sz="0" w:space="0" w:color="auto"/>
            <w:bottom w:val="none" w:sz="0" w:space="0" w:color="auto"/>
            <w:right w:val="none" w:sz="0" w:space="0" w:color="auto"/>
          </w:divBdr>
        </w:div>
      </w:divsChild>
    </w:div>
    <w:div w:id="2113086903">
      <w:bodyDiv w:val="1"/>
      <w:marLeft w:val="0"/>
      <w:marRight w:val="0"/>
      <w:marTop w:val="0"/>
      <w:marBottom w:val="0"/>
      <w:divBdr>
        <w:top w:val="none" w:sz="0" w:space="0" w:color="auto"/>
        <w:left w:val="none" w:sz="0" w:space="0" w:color="auto"/>
        <w:bottom w:val="none" w:sz="0" w:space="0" w:color="auto"/>
        <w:right w:val="none" w:sz="0" w:space="0" w:color="auto"/>
      </w:divBdr>
      <w:divsChild>
        <w:div w:id="430316450">
          <w:marLeft w:val="0"/>
          <w:marRight w:val="0"/>
          <w:marTop w:val="0"/>
          <w:marBottom w:val="0"/>
          <w:divBdr>
            <w:top w:val="none" w:sz="0" w:space="0" w:color="auto"/>
            <w:left w:val="none" w:sz="0" w:space="0" w:color="auto"/>
            <w:bottom w:val="none" w:sz="0" w:space="0" w:color="auto"/>
            <w:right w:val="none" w:sz="0" w:space="0" w:color="auto"/>
          </w:divBdr>
          <w:divsChild>
            <w:div w:id="632563833">
              <w:marLeft w:val="0"/>
              <w:marRight w:val="0"/>
              <w:marTop w:val="0"/>
              <w:marBottom w:val="0"/>
              <w:divBdr>
                <w:top w:val="none" w:sz="0" w:space="0" w:color="auto"/>
                <w:left w:val="none" w:sz="0" w:space="0" w:color="auto"/>
                <w:bottom w:val="none" w:sz="0" w:space="0" w:color="auto"/>
                <w:right w:val="none" w:sz="0" w:space="0" w:color="auto"/>
              </w:divBdr>
            </w:div>
          </w:divsChild>
        </w:div>
        <w:div w:id="442455741">
          <w:marLeft w:val="0"/>
          <w:marRight w:val="0"/>
          <w:marTop w:val="0"/>
          <w:marBottom w:val="0"/>
          <w:divBdr>
            <w:top w:val="none" w:sz="0" w:space="0" w:color="auto"/>
            <w:left w:val="none" w:sz="0" w:space="0" w:color="auto"/>
            <w:bottom w:val="none" w:sz="0" w:space="0" w:color="auto"/>
            <w:right w:val="none" w:sz="0" w:space="0" w:color="auto"/>
          </w:divBdr>
          <w:divsChild>
            <w:div w:id="944507365">
              <w:marLeft w:val="0"/>
              <w:marRight w:val="0"/>
              <w:marTop w:val="0"/>
              <w:marBottom w:val="0"/>
              <w:divBdr>
                <w:top w:val="none" w:sz="0" w:space="0" w:color="auto"/>
                <w:left w:val="none" w:sz="0" w:space="0" w:color="auto"/>
                <w:bottom w:val="none" w:sz="0" w:space="0" w:color="auto"/>
                <w:right w:val="none" w:sz="0" w:space="0" w:color="auto"/>
              </w:divBdr>
            </w:div>
          </w:divsChild>
        </w:div>
        <w:div w:id="559942301">
          <w:marLeft w:val="0"/>
          <w:marRight w:val="0"/>
          <w:marTop w:val="0"/>
          <w:marBottom w:val="0"/>
          <w:divBdr>
            <w:top w:val="none" w:sz="0" w:space="0" w:color="auto"/>
            <w:left w:val="none" w:sz="0" w:space="0" w:color="auto"/>
            <w:bottom w:val="none" w:sz="0" w:space="0" w:color="auto"/>
            <w:right w:val="none" w:sz="0" w:space="0" w:color="auto"/>
          </w:divBdr>
          <w:divsChild>
            <w:div w:id="1215390434">
              <w:marLeft w:val="0"/>
              <w:marRight w:val="0"/>
              <w:marTop w:val="0"/>
              <w:marBottom w:val="0"/>
              <w:divBdr>
                <w:top w:val="none" w:sz="0" w:space="0" w:color="auto"/>
                <w:left w:val="none" w:sz="0" w:space="0" w:color="auto"/>
                <w:bottom w:val="none" w:sz="0" w:space="0" w:color="auto"/>
                <w:right w:val="none" w:sz="0" w:space="0" w:color="auto"/>
              </w:divBdr>
            </w:div>
            <w:div w:id="1421289712">
              <w:marLeft w:val="0"/>
              <w:marRight w:val="0"/>
              <w:marTop w:val="0"/>
              <w:marBottom w:val="0"/>
              <w:divBdr>
                <w:top w:val="none" w:sz="0" w:space="0" w:color="auto"/>
                <w:left w:val="none" w:sz="0" w:space="0" w:color="auto"/>
                <w:bottom w:val="none" w:sz="0" w:space="0" w:color="auto"/>
                <w:right w:val="none" w:sz="0" w:space="0" w:color="auto"/>
              </w:divBdr>
            </w:div>
          </w:divsChild>
        </w:div>
        <w:div w:id="923732608">
          <w:marLeft w:val="0"/>
          <w:marRight w:val="0"/>
          <w:marTop w:val="0"/>
          <w:marBottom w:val="0"/>
          <w:divBdr>
            <w:top w:val="none" w:sz="0" w:space="0" w:color="auto"/>
            <w:left w:val="none" w:sz="0" w:space="0" w:color="auto"/>
            <w:bottom w:val="none" w:sz="0" w:space="0" w:color="auto"/>
            <w:right w:val="none" w:sz="0" w:space="0" w:color="auto"/>
          </w:divBdr>
          <w:divsChild>
            <w:div w:id="101191672">
              <w:marLeft w:val="0"/>
              <w:marRight w:val="0"/>
              <w:marTop w:val="0"/>
              <w:marBottom w:val="0"/>
              <w:divBdr>
                <w:top w:val="none" w:sz="0" w:space="0" w:color="auto"/>
                <w:left w:val="none" w:sz="0" w:space="0" w:color="auto"/>
                <w:bottom w:val="none" w:sz="0" w:space="0" w:color="auto"/>
                <w:right w:val="none" w:sz="0" w:space="0" w:color="auto"/>
              </w:divBdr>
            </w:div>
          </w:divsChild>
        </w:div>
        <w:div w:id="1436100956">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sChild>
        </w:div>
        <w:div w:id="1453280618">
          <w:marLeft w:val="0"/>
          <w:marRight w:val="0"/>
          <w:marTop w:val="0"/>
          <w:marBottom w:val="0"/>
          <w:divBdr>
            <w:top w:val="none" w:sz="0" w:space="0" w:color="auto"/>
            <w:left w:val="none" w:sz="0" w:space="0" w:color="auto"/>
            <w:bottom w:val="none" w:sz="0" w:space="0" w:color="auto"/>
            <w:right w:val="none" w:sz="0" w:space="0" w:color="auto"/>
          </w:divBdr>
          <w:divsChild>
            <w:div w:id="543100916">
              <w:marLeft w:val="0"/>
              <w:marRight w:val="0"/>
              <w:marTop w:val="0"/>
              <w:marBottom w:val="0"/>
              <w:divBdr>
                <w:top w:val="none" w:sz="0" w:space="0" w:color="auto"/>
                <w:left w:val="none" w:sz="0" w:space="0" w:color="auto"/>
                <w:bottom w:val="none" w:sz="0" w:space="0" w:color="auto"/>
                <w:right w:val="none" w:sz="0" w:space="0" w:color="auto"/>
              </w:divBdr>
            </w:div>
            <w:div w:id="885871583">
              <w:marLeft w:val="0"/>
              <w:marRight w:val="0"/>
              <w:marTop w:val="0"/>
              <w:marBottom w:val="0"/>
              <w:divBdr>
                <w:top w:val="none" w:sz="0" w:space="0" w:color="auto"/>
                <w:left w:val="none" w:sz="0" w:space="0" w:color="auto"/>
                <w:bottom w:val="none" w:sz="0" w:space="0" w:color="auto"/>
                <w:right w:val="none" w:sz="0" w:space="0" w:color="auto"/>
              </w:divBdr>
            </w:div>
          </w:divsChild>
        </w:div>
        <w:div w:id="1665081923">
          <w:marLeft w:val="0"/>
          <w:marRight w:val="0"/>
          <w:marTop w:val="0"/>
          <w:marBottom w:val="0"/>
          <w:divBdr>
            <w:top w:val="none" w:sz="0" w:space="0" w:color="auto"/>
            <w:left w:val="none" w:sz="0" w:space="0" w:color="auto"/>
            <w:bottom w:val="none" w:sz="0" w:space="0" w:color="auto"/>
            <w:right w:val="none" w:sz="0" w:space="0" w:color="auto"/>
          </w:divBdr>
          <w:divsChild>
            <w:div w:id="826165959">
              <w:marLeft w:val="0"/>
              <w:marRight w:val="0"/>
              <w:marTop w:val="0"/>
              <w:marBottom w:val="0"/>
              <w:divBdr>
                <w:top w:val="none" w:sz="0" w:space="0" w:color="auto"/>
                <w:left w:val="none" w:sz="0" w:space="0" w:color="auto"/>
                <w:bottom w:val="none" w:sz="0" w:space="0" w:color="auto"/>
                <w:right w:val="none" w:sz="0" w:space="0" w:color="auto"/>
              </w:divBdr>
            </w:div>
            <w:div w:id="1142455722">
              <w:marLeft w:val="0"/>
              <w:marRight w:val="0"/>
              <w:marTop w:val="0"/>
              <w:marBottom w:val="0"/>
              <w:divBdr>
                <w:top w:val="none" w:sz="0" w:space="0" w:color="auto"/>
                <w:left w:val="none" w:sz="0" w:space="0" w:color="auto"/>
                <w:bottom w:val="none" w:sz="0" w:space="0" w:color="auto"/>
                <w:right w:val="none" w:sz="0" w:space="0" w:color="auto"/>
              </w:divBdr>
            </w:div>
            <w:div w:id="1549876643">
              <w:marLeft w:val="0"/>
              <w:marRight w:val="0"/>
              <w:marTop w:val="0"/>
              <w:marBottom w:val="0"/>
              <w:divBdr>
                <w:top w:val="none" w:sz="0" w:space="0" w:color="auto"/>
                <w:left w:val="none" w:sz="0" w:space="0" w:color="auto"/>
                <w:bottom w:val="none" w:sz="0" w:space="0" w:color="auto"/>
                <w:right w:val="none" w:sz="0" w:space="0" w:color="auto"/>
              </w:divBdr>
            </w:div>
            <w:div w:id="1614677047">
              <w:marLeft w:val="0"/>
              <w:marRight w:val="0"/>
              <w:marTop w:val="0"/>
              <w:marBottom w:val="0"/>
              <w:divBdr>
                <w:top w:val="none" w:sz="0" w:space="0" w:color="auto"/>
                <w:left w:val="none" w:sz="0" w:space="0" w:color="auto"/>
                <w:bottom w:val="none" w:sz="0" w:space="0" w:color="auto"/>
                <w:right w:val="none" w:sz="0" w:space="0" w:color="auto"/>
              </w:divBdr>
            </w:div>
          </w:divsChild>
        </w:div>
        <w:div w:id="2051952226">
          <w:marLeft w:val="0"/>
          <w:marRight w:val="0"/>
          <w:marTop w:val="0"/>
          <w:marBottom w:val="0"/>
          <w:divBdr>
            <w:top w:val="none" w:sz="0" w:space="0" w:color="auto"/>
            <w:left w:val="none" w:sz="0" w:space="0" w:color="auto"/>
            <w:bottom w:val="none" w:sz="0" w:space="0" w:color="auto"/>
            <w:right w:val="none" w:sz="0" w:space="0" w:color="auto"/>
          </w:divBdr>
          <w:divsChild>
            <w:div w:id="14602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8">
      <w:bodyDiv w:val="1"/>
      <w:marLeft w:val="0"/>
      <w:marRight w:val="0"/>
      <w:marTop w:val="0"/>
      <w:marBottom w:val="0"/>
      <w:divBdr>
        <w:top w:val="none" w:sz="0" w:space="0" w:color="auto"/>
        <w:left w:val="none" w:sz="0" w:space="0" w:color="auto"/>
        <w:bottom w:val="none" w:sz="0" w:space="0" w:color="auto"/>
        <w:right w:val="none" w:sz="0" w:space="0" w:color="auto"/>
      </w:divBdr>
      <w:divsChild>
        <w:div w:id="52779384">
          <w:marLeft w:val="0"/>
          <w:marRight w:val="0"/>
          <w:marTop w:val="0"/>
          <w:marBottom w:val="0"/>
          <w:divBdr>
            <w:top w:val="none" w:sz="0" w:space="0" w:color="auto"/>
            <w:left w:val="none" w:sz="0" w:space="0" w:color="auto"/>
            <w:bottom w:val="none" w:sz="0" w:space="0" w:color="auto"/>
            <w:right w:val="none" w:sz="0" w:space="0" w:color="auto"/>
          </w:divBdr>
        </w:div>
        <w:div w:id="81805731">
          <w:marLeft w:val="0"/>
          <w:marRight w:val="0"/>
          <w:marTop w:val="0"/>
          <w:marBottom w:val="0"/>
          <w:divBdr>
            <w:top w:val="none" w:sz="0" w:space="0" w:color="auto"/>
            <w:left w:val="none" w:sz="0" w:space="0" w:color="auto"/>
            <w:bottom w:val="none" w:sz="0" w:space="0" w:color="auto"/>
            <w:right w:val="none" w:sz="0" w:space="0" w:color="auto"/>
          </w:divBdr>
        </w:div>
        <w:div w:id="155809054">
          <w:marLeft w:val="0"/>
          <w:marRight w:val="0"/>
          <w:marTop w:val="0"/>
          <w:marBottom w:val="0"/>
          <w:divBdr>
            <w:top w:val="none" w:sz="0" w:space="0" w:color="auto"/>
            <w:left w:val="none" w:sz="0" w:space="0" w:color="auto"/>
            <w:bottom w:val="none" w:sz="0" w:space="0" w:color="auto"/>
            <w:right w:val="none" w:sz="0" w:space="0" w:color="auto"/>
          </w:divBdr>
        </w:div>
        <w:div w:id="166557026">
          <w:marLeft w:val="-75"/>
          <w:marRight w:val="0"/>
          <w:marTop w:val="30"/>
          <w:marBottom w:val="30"/>
          <w:divBdr>
            <w:top w:val="none" w:sz="0" w:space="0" w:color="auto"/>
            <w:left w:val="none" w:sz="0" w:space="0" w:color="auto"/>
            <w:bottom w:val="none" w:sz="0" w:space="0" w:color="auto"/>
            <w:right w:val="none" w:sz="0" w:space="0" w:color="auto"/>
          </w:divBdr>
          <w:divsChild>
            <w:div w:id="154687676">
              <w:marLeft w:val="0"/>
              <w:marRight w:val="0"/>
              <w:marTop w:val="0"/>
              <w:marBottom w:val="0"/>
              <w:divBdr>
                <w:top w:val="none" w:sz="0" w:space="0" w:color="auto"/>
                <w:left w:val="none" w:sz="0" w:space="0" w:color="auto"/>
                <w:bottom w:val="none" w:sz="0" w:space="0" w:color="auto"/>
                <w:right w:val="none" w:sz="0" w:space="0" w:color="auto"/>
              </w:divBdr>
              <w:divsChild>
                <w:div w:id="2116320812">
                  <w:marLeft w:val="0"/>
                  <w:marRight w:val="0"/>
                  <w:marTop w:val="0"/>
                  <w:marBottom w:val="0"/>
                  <w:divBdr>
                    <w:top w:val="none" w:sz="0" w:space="0" w:color="auto"/>
                    <w:left w:val="none" w:sz="0" w:space="0" w:color="auto"/>
                    <w:bottom w:val="none" w:sz="0" w:space="0" w:color="auto"/>
                    <w:right w:val="none" w:sz="0" w:space="0" w:color="auto"/>
                  </w:divBdr>
                </w:div>
              </w:divsChild>
            </w:div>
            <w:div w:id="220403573">
              <w:marLeft w:val="0"/>
              <w:marRight w:val="0"/>
              <w:marTop w:val="0"/>
              <w:marBottom w:val="0"/>
              <w:divBdr>
                <w:top w:val="none" w:sz="0" w:space="0" w:color="auto"/>
                <w:left w:val="none" w:sz="0" w:space="0" w:color="auto"/>
                <w:bottom w:val="none" w:sz="0" w:space="0" w:color="auto"/>
                <w:right w:val="none" w:sz="0" w:space="0" w:color="auto"/>
              </w:divBdr>
              <w:divsChild>
                <w:div w:id="1648047081">
                  <w:marLeft w:val="0"/>
                  <w:marRight w:val="0"/>
                  <w:marTop w:val="0"/>
                  <w:marBottom w:val="0"/>
                  <w:divBdr>
                    <w:top w:val="none" w:sz="0" w:space="0" w:color="auto"/>
                    <w:left w:val="none" w:sz="0" w:space="0" w:color="auto"/>
                    <w:bottom w:val="none" w:sz="0" w:space="0" w:color="auto"/>
                    <w:right w:val="none" w:sz="0" w:space="0" w:color="auto"/>
                  </w:divBdr>
                </w:div>
              </w:divsChild>
            </w:div>
            <w:div w:id="425613962">
              <w:marLeft w:val="0"/>
              <w:marRight w:val="0"/>
              <w:marTop w:val="0"/>
              <w:marBottom w:val="0"/>
              <w:divBdr>
                <w:top w:val="none" w:sz="0" w:space="0" w:color="auto"/>
                <w:left w:val="none" w:sz="0" w:space="0" w:color="auto"/>
                <w:bottom w:val="none" w:sz="0" w:space="0" w:color="auto"/>
                <w:right w:val="none" w:sz="0" w:space="0" w:color="auto"/>
              </w:divBdr>
              <w:divsChild>
                <w:div w:id="622734749">
                  <w:marLeft w:val="0"/>
                  <w:marRight w:val="0"/>
                  <w:marTop w:val="0"/>
                  <w:marBottom w:val="0"/>
                  <w:divBdr>
                    <w:top w:val="none" w:sz="0" w:space="0" w:color="auto"/>
                    <w:left w:val="none" w:sz="0" w:space="0" w:color="auto"/>
                    <w:bottom w:val="none" w:sz="0" w:space="0" w:color="auto"/>
                    <w:right w:val="none" w:sz="0" w:space="0" w:color="auto"/>
                  </w:divBdr>
                </w:div>
                <w:div w:id="1993022557">
                  <w:marLeft w:val="0"/>
                  <w:marRight w:val="0"/>
                  <w:marTop w:val="0"/>
                  <w:marBottom w:val="0"/>
                  <w:divBdr>
                    <w:top w:val="none" w:sz="0" w:space="0" w:color="auto"/>
                    <w:left w:val="none" w:sz="0" w:space="0" w:color="auto"/>
                    <w:bottom w:val="none" w:sz="0" w:space="0" w:color="auto"/>
                    <w:right w:val="none" w:sz="0" w:space="0" w:color="auto"/>
                  </w:divBdr>
                </w:div>
              </w:divsChild>
            </w:div>
            <w:div w:id="462425893">
              <w:marLeft w:val="0"/>
              <w:marRight w:val="0"/>
              <w:marTop w:val="0"/>
              <w:marBottom w:val="0"/>
              <w:divBdr>
                <w:top w:val="none" w:sz="0" w:space="0" w:color="auto"/>
                <w:left w:val="none" w:sz="0" w:space="0" w:color="auto"/>
                <w:bottom w:val="none" w:sz="0" w:space="0" w:color="auto"/>
                <w:right w:val="none" w:sz="0" w:space="0" w:color="auto"/>
              </w:divBdr>
              <w:divsChild>
                <w:div w:id="1941792699">
                  <w:marLeft w:val="0"/>
                  <w:marRight w:val="0"/>
                  <w:marTop w:val="0"/>
                  <w:marBottom w:val="0"/>
                  <w:divBdr>
                    <w:top w:val="none" w:sz="0" w:space="0" w:color="auto"/>
                    <w:left w:val="none" w:sz="0" w:space="0" w:color="auto"/>
                    <w:bottom w:val="none" w:sz="0" w:space="0" w:color="auto"/>
                    <w:right w:val="none" w:sz="0" w:space="0" w:color="auto"/>
                  </w:divBdr>
                </w:div>
              </w:divsChild>
            </w:div>
            <w:div w:id="624434130">
              <w:marLeft w:val="0"/>
              <w:marRight w:val="0"/>
              <w:marTop w:val="0"/>
              <w:marBottom w:val="0"/>
              <w:divBdr>
                <w:top w:val="none" w:sz="0" w:space="0" w:color="auto"/>
                <w:left w:val="none" w:sz="0" w:space="0" w:color="auto"/>
                <w:bottom w:val="none" w:sz="0" w:space="0" w:color="auto"/>
                <w:right w:val="none" w:sz="0" w:space="0" w:color="auto"/>
              </w:divBdr>
              <w:divsChild>
                <w:div w:id="894858159">
                  <w:marLeft w:val="0"/>
                  <w:marRight w:val="0"/>
                  <w:marTop w:val="0"/>
                  <w:marBottom w:val="0"/>
                  <w:divBdr>
                    <w:top w:val="none" w:sz="0" w:space="0" w:color="auto"/>
                    <w:left w:val="none" w:sz="0" w:space="0" w:color="auto"/>
                    <w:bottom w:val="none" w:sz="0" w:space="0" w:color="auto"/>
                    <w:right w:val="none" w:sz="0" w:space="0" w:color="auto"/>
                  </w:divBdr>
                </w:div>
              </w:divsChild>
            </w:div>
            <w:div w:id="642735441">
              <w:marLeft w:val="0"/>
              <w:marRight w:val="0"/>
              <w:marTop w:val="0"/>
              <w:marBottom w:val="0"/>
              <w:divBdr>
                <w:top w:val="none" w:sz="0" w:space="0" w:color="auto"/>
                <w:left w:val="none" w:sz="0" w:space="0" w:color="auto"/>
                <w:bottom w:val="none" w:sz="0" w:space="0" w:color="auto"/>
                <w:right w:val="none" w:sz="0" w:space="0" w:color="auto"/>
              </w:divBdr>
              <w:divsChild>
                <w:div w:id="241909925">
                  <w:marLeft w:val="0"/>
                  <w:marRight w:val="0"/>
                  <w:marTop w:val="0"/>
                  <w:marBottom w:val="0"/>
                  <w:divBdr>
                    <w:top w:val="none" w:sz="0" w:space="0" w:color="auto"/>
                    <w:left w:val="none" w:sz="0" w:space="0" w:color="auto"/>
                    <w:bottom w:val="none" w:sz="0" w:space="0" w:color="auto"/>
                    <w:right w:val="none" w:sz="0" w:space="0" w:color="auto"/>
                  </w:divBdr>
                </w:div>
                <w:div w:id="1461804993">
                  <w:marLeft w:val="0"/>
                  <w:marRight w:val="0"/>
                  <w:marTop w:val="0"/>
                  <w:marBottom w:val="0"/>
                  <w:divBdr>
                    <w:top w:val="none" w:sz="0" w:space="0" w:color="auto"/>
                    <w:left w:val="none" w:sz="0" w:space="0" w:color="auto"/>
                    <w:bottom w:val="none" w:sz="0" w:space="0" w:color="auto"/>
                    <w:right w:val="none" w:sz="0" w:space="0" w:color="auto"/>
                  </w:divBdr>
                </w:div>
              </w:divsChild>
            </w:div>
            <w:div w:id="744188052">
              <w:marLeft w:val="0"/>
              <w:marRight w:val="0"/>
              <w:marTop w:val="0"/>
              <w:marBottom w:val="0"/>
              <w:divBdr>
                <w:top w:val="none" w:sz="0" w:space="0" w:color="auto"/>
                <w:left w:val="none" w:sz="0" w:space="0" w:color="auto"/>
                <w:bottom w:val="none" w:sz="0" w:space="0" w:color="auto"/>
                <w:right w:val="none" w:sz="0" w:space="0" w:color="auto"/>
              </w:divBdr>
              <w:divsChild>
                <w:div w:id="1160855220">
                  <w:marLeft w:val="0"/>
                  <w:marRight w:val="0"/>
                  <w:marTop w:val="0"/>
                  <w:marBottom w:val="0"/>
                  <w:divBdr>
                    <w:top w:val="none" w:sz="0" w:space="0" w:color="auto"/>
                    <w:left w:val="none" w:sz="0" w:space="0" w:color="auto"/>
                    <w:bottom w:val="none" w:sz="0" w:space="0" w:color="auto"/>
                    <w:right w:val="none" w:sz="0" w:space="0" w:color="auto"/>
                  </w:divBdr>
                </w:div>
              </w:divsChild>
            </w:div>
            <w:div w:id="881593918">
              <w:marLeft w:val="0"/>
              <w:marRight w:val="0"/>
              <w:marTop w:val="0"/>
              <w:marBottom w:val="0"/>
              <w:divBdr>
                <w:top w:val="none" w:sz="0" w:space="0" w:color="auto"/>
                <w:left w:val="none" w:sz="0" w:space="0" w:color="auto"/>
                <w:bottom w:val="none" w:sz="0" w:space="0" w:color="auto"/>
                <w:right w:val="none" w:sz="0" w:space="0" w:color="auto"/>
              </w:divBdr>
              <w:divsChild>
                <w:div w:id="1257250646">
                  <w:marLeft w:val="0"/>
                  <w:marRight w:val="0"/>
                  <w:marTop w:val="0"/>
                  <w:marBottom w:val="0"/>
                  <w:divBdr>
                    <w:top w:val="none" w:sz="0" w:space="0" w:color="auto"/>
                    <w:left w:val="none" w:sz="0" w:space="0" w:color="auto"/>
                    <w:bottom w:val="none" w:sz="0" w:space="0" w:color="auto"/>
                    <w:right w:val="none" w:sz="0" w:space="0" w:color="auto"/>
                  </w:divBdr>
                </w:div>
              </w:divsChild>
            </w:div>
            <w:div w:id="980647496">
              <w:marLeft w:val="0"/>
              <w:marRight w:val="0"/>
              <w:marTop w:val="0"/>
              <w:marBottom w:val="0"/>
              <w:divBdr>
                <w:top w:val="none" w:sz="0" w:space="0" w:color="auto"/>
                <w:left w:val="none" w:sz="0" w:space="0" w:color="auto"/>
                <w:bottom w:val="none" w:sz="0" w:space="0" w:color="auto"/>
                <w:right w:val="none" w:sz="0" w:space="0" w:color="auto"/>
              </w:divBdr>
              <w:divsChild>
                <w:div w:id="83772883">
                  <w:marLeft w:val="0"/>
                  <w:marRight w:val="0"/>
                  <w:marTop w:val="0"/>
                  <w:marBottom w:val="0"/>
                  <w:divBdr>
                    <w:top w:val="none" w:sz="0" w:space="0" w:color="auto"/>
                    <w:left w:val="none" w:sz="0" w:space="0" w:color="auto"/>
                    <w:bottom w:val="none" w:sz="0" w:space="0" w:color="auto"/>
                    <w:right w:val="none" w:sz="0" w:space="0" w:color="auto"/>
                  </w:divBdr>
                </w:div>
              </w:divsChild>
            </w:div>
            <w:div w:id="1063025524">
              <w:marLeft w:val="0"/>
              <w:marRight w:val="0"/>
              <w:marTop w:val="0"/>
              <w:marBottom w:val="0"/>
              <w:divBdr>
                <w:top w:val="none" w:sz="0" w:space="0" w:color="auto"/>
                <w:left w:val="none" w:sz="0" w:space="0" w:color="auto"/>
                <w:bottom w:val="none" w:sz="0" w:space="0" w:color="auto"/>
                <w:right w:val="none" w:sz="0" w:space="0" w:color="auto"/>
              </w:divBdr>
              <w:divsChild>
                <w:div w:id="398600293">
                  <w:marLeft w:val="0"/>
                  <w:marRight w:val="0"/>
                  <w:marTop w:val="0"/>
                  <w:marBottom w:val="0"/>
                  <w:divBdr>
                    <w:top w:val="none" w:sz="0" w:space="0" w:color="auto"/>
                    <w:left w:val="none" w:sz="0" w:space="0" w:color="auto"/>
                    <w:bottom w:val="none" w:sz="0" w:space="0" w:color="auto"/>
                    <w:right w:val="none" w:sz="0" w:space="0" w:color="auto"/>
                  </w:divBdr>
                </w:div>
              </w:divsChild>
            </w:div>
            <w:div w:id="1143543946">
              <w:marLeft w:val="0"/>
              <w:marRight w:val="0"/>
              <w:marTop w:val="0"/>
              <w:marBottom w:val="0"/>
              <w:divBdr>
                <w:top w:val="none" w:sz="0" w:space="0" w:color="auto"/>
                <w:left w:val="none" w:sz="0" w:space="0" w:color="auto"/>
                <w:bottom w:val="none" w:sz="0" w:space="0" w:color="auto"/>
                <w:right w:val="none" w:sz="0" w:space="0" w:color="auto"/>
              </w:divBdr>
              <w:divsChild>
                <w:div w:id="1748728532">
                  <w:marLeft w:val="0"/>
                  <w:marRight w:val="0"/>
                  <w:marTop w:val="0"/>
                  <w:marBottom w:val="0"/>
                  <w:divBdr>
                    <w:top w:val="none" w:sz="0" w:space="0" w:color="auto"/>
                    <w:left w:val="none" w:sz="0" w:space="0" w:color="auto"/>
                    <w:bottom w:val="none" w:sz="0" w:space="0" w:color="auto"/>
                    <w:right w:val="none" w:sz="0" w:space="0" w:color="auto"/>
                  </w:divBdr>
                </w:div>
              </w:divsChild>
            </w:div>
            <w:div w:id="1281693012">
              <w:marLeft w:val="0"/>
              <w:marRight w:val="0"/>
              <w:marTop w:val="0"/>
              <w:marBottom w:val="0"/>
              <w:divBdr>
                <w:top w:val="none" w:sz="0" w:space="0" w:color="auto"/>
                <w:left w:val="none" w:sz="0" w:space="0" w:color="auto"/>
                <w:bottom w:val="none" w:sz="0" w:space="0" w:color="auto"/>
                <w:right w:val="none" w:sz="0" w:space="0" w:color="auto"/>
              </w:divBdr>
              <w:divsChild>
                <w:div w:id="271010556">
                  <w:marLeft w:val="0"/>
                  <w:marRight w:val="0"/>
                  <w:marTop w:val="0"/>
                  <w:marBottom w:val="0"/>
                  <w:divBdr>
                    <w:top w:val="none" w:sz="0" w:space="0" w:color="auto"/>
                    <w:left w:val="none" w:sz="0" w:space="0" w:color="auto"/>
                    <w:bottom w:val="none" w:sz="0" w:space="0" w:color="auto"/>
                    <w:right w:val="none" w:sz="0" w:space="0" w:color="auto"/>
                  </w:divBdr>
                </w:div>
              </w:divsChild>
            </w:div>
            <w:div w:id="1299413731">
              <w:marLeft w:val="0"/>
              <w:marRight w:val="0"/>
              <w:marTop w:val="0"/>
              <w:marBottom w:val="0"/>
              <w:divBdr>
                <w:top w:val="none" w:sz="0" w:space="0" w:color="auto"/>
                <w:left w:val="none" w:sz="0" w:space="0" w:color="auto"/>
                <w:bottom w:val="none" w:sz="0" w:space="0" w:color="auto"/>
                <w:right w:val="none" w:sz="0" w:space="0" w:color="auto"/>
              </w:divBdr>
              <w:divsChild>
                <w:div w:id="1421873876">
                  <w:marLeft w:val="0"/>
                  <w:marRight w:val="0"/>
                  <w:marTop w:val="0"/>
                  <w:marBottom w:val="0"/>
                  <w:divBdr>
                    <w:top w:val="none" w:sz="0" w:space="0" w:color="auto"/>
                    <w:left w:val="none" w:sz="0" w:space="0" w:color="auto"/>
                    <w:bottom w:val="none" w:sz="0" w:space="0" w:color="auto"/>
                    <w:right w:val="none" w:sz="0" w:space="0" w:color="auto"/>
                  </w:divBdr>
                </w:div>
              </w:divsChild>
            </w:div>
            <w:div w:id="1401556992">
              <w:marLeft w:val="0"/>
              <w:marRight w:val="0"/>
              <w:marTop w:val="0"/>
              <w:marBottom w:val="0"/>
              <w:divBdr>
                <w:top w:val="none" w:sz="0" w:space="0" w:color="auto"/>
                <w:left w:val="none" w:sz="0" w:space="0" w:color="auto"/>
                <w:bottom w:val="none" w:sz="0" w:space="0" w:color="auto"/>
                <w:right w:val="none" w:sz="0" w:space="0" w:color="auto"/>
              </w:divBdr>
              <w:divsChild>
                <w:div w:id="1776440445">
                  <w:marLeft w:val="0"/>
                  <w:marRight w:val="0"/>
                  <w:marTop w:val="0"/>
                  <w:marBottom w:val="0"/>
                  <w:divBdr>
                    <w:top w:val="none" w:sz="0" w:space="0" w:color="auto"/>
                    <w:left w:val="none" w:sz="0" w:space="0" w:color="auto"/>
                    <w:bottom w:val="none" w:sz="0" w:space="0" w:color="auto"/>
                    <w:right w:val="none" w:sz="0" w:space="0" w:color="auto"/>
                  </w:divBdr>
                </w:div>
              </w:divsChild>
            </w:div>
            <w:div w:id="1420177885">
              <w:marLeft w:val="0"/>
              <w:marRight w:val="0"/>
              <w:marTop w:val="0"/>
              <w:marBottom w:val="0"/>
              <w:divBdr>
                <w:top w:val="none" w:sz="0" w:space="0" w:color="auto"/>
                <w:left w:val="none" w:sz="0" w:space="0" w:color="auto"/>
                <w:bottom w:val="none" w:sz="0" w:space="0" w:color="auto"/>
                <w:right w:val="none" w:sz="0" w:space="0" w:color="auto"/>
              </w:divBdr>
              <w:divsChild>
                <w:div w:id="1256554394">
                  <w:marLeft w:val="0"/>
                  <w:marRight w:val="0"/>
                  <w:marTop w:val="0"/>
                  <w:marBottom w:val="0"/>
                  <w:divBdr>
                    <w:top w:val="none" w:sz="0" w:space="0" w:color="auto"/>
                    <w:left w:val="none" w:sz="0" w:space="0" w:color="auto"/>
                    <w:bottom w:val="none" w:sz="0" w:space="0" w:color="auto"/>
                    <w:right w:val="none" w:sz="0" w:space="0" w:color="auto"/>
                  </w:divBdr>
                </w:div>
              </w:divsChild>
            </w:div>
            <w:div w:id="1477213843">
              <w:marLeft w:val="0"/>
              <w:marRight w:val="0"/>
              <w:marTop w:val="0"/>
              <w:marBottom w:val="0"/>
              <w:divBdr>
                <w:top w:val="none" w:sz="0" w:space="0" w:color="auto"/>
                <w:left w:val="none" w:sz="0" w:space="0" w:color="auto"/>
                <w:bottom w:val="none" w:sz="0" w:space="0" w:color="auto"/>
                <w:right w:val="none" w:sz="0" w:space="0" w:color="auto"/>
              </w:divBdr>
              <w:divsChild>
                <w:div w:id="323749844">
                  <w:marLeft w:val="0"/>
                  <w:marRight w:val="0"/>
                  <w:marTop w:val="0"/>
                  <w:marBottom w:val="0"/>
                  <w:divBdr>
                    <w:top w:val="none" w:sz="0" w:space="0" w:color="auto"/>
                    <w:left w:val="none" w:sz="0" w:space="0" w:color="auto"/>
                    <w:bottom w:val="none" w:sz="0" w:space="0" w:color="auto"/>
                    <w:right w:val="none" w:sz="0" w:space="0" w:color="auto"/>
                  </w:divBdr>
                </w:div>
              </w:divsChild>
            </w:div>
            <w:div w:id="1830629740">
              <w:marLeft w:val="0"/>
              <w:marRight w:val="0"/>
              <w:marTop w:val="0"/>
              <w:marBottom w:val="0"/>
              <w:divBdr>
                <w:top w:val="none" w:sz="0" w:space="0" w:color="auto"/>
                <w:left w:val="none" w:sz="0" w:space="0" w:color="auto"/>
                <w:bottom w:val="none" w:sz="0" w:space="0" w:color="auto"/>
                <w:right w:val="none" w:sz="0" w:space="0" w:color="auto"/>
              </w:divBdr>
              <w:divsChild>
                <w:div w:id="1865560367">
                  <w:marLeft w:val="0"/>
                  <w:marRight w:val="0"/>
                  <w:marTop w:val="0"/>
                  <w:marBottom w:val="0"/>
                  <w:divBdr>
                    <w:top w:val="none" w:sz="0" w:space="0" w:color="auto"/>
                    <w:left w:val="none" w:sz="0" w:space="0" w:color="auto"/>
                    <w:bottom w:val="none" w:sz="0" w:space="0" w:color="auto"/>
                    <w:right w:val="none" w:sz="0" w:space="0" w:color="auto"/>
                  </w:divBdr>
                </w:div>
              </w:divsChild>
            </w:div>
            <w:div w:id="1843660406">
              <w:marLeft w:val="0"/>
              <w:marRight w:val="0"/>
              <w:marTop w:val="0"/>
              <w:marBottom w:val="0"/>
              <w:divBdr>
                <w:top w:val="none" w:sz="0" w:space="0" w:color="auto"/>
                <w:left w:val="none" w:sz="0" w:space="0" w:color="auto"/>
                <w:bottom w:val="none" w:sz="0" w:space="0" w:color="auto"/>
                <w:right w:val="none" w:sz="0" w:space="0" w:color="auto"/>
              </w:divBdr>
              <w:divsChild>
                <w:div w:id="356657658">
                  <w:marLeft w:val="0"/>
                  <w:marRight w:val="0"/>
                  <w:marTop w:val="0"/>
                  <w:marBottom w:val="0"/>
                  <w:divBdr>
                    <w:top w:val="none" w:sz="0" w:space="0" w:color="auto"/>
                    <w:left w:val="none" w:sz="0" w:space="0" w:color="auto"/>
                    <w:bottom w:val="none" w:sz="0" w:space="0" w:color="auto"/>
                    <w:right w:val="none" w:sz="0" w:space="0" w:color="auto"/>
                  </w:divBdr>
                </w:div>
                <w:div w:id="1947731655">
                  <w:marLeft w:val="0"/>
                  <w:marRight w:val="0"/>
                  <w:marTop w:val="0"/>
                  <w:marBottom w:val="0"/>
                  <w:divBdr>
                    <w:top w:val="none" w:sz="0" w:space="0" w:color="auto"/>
                    <w:left w:val="none" w:sz="0" w:space="0" w:color="auto"/>
                    <w:bottom w:val="none" w:sz="0" w:space="0" w:color="auto"/>
                    <w:right w:val="none" w:sz="0" w:space="0" w:color="auto"/>
                  </w:divBdr>
                </w:div>
              </w:divsChild>
            </w:div>
            <w:div w:id="2024241235">
              <w:marLeft w:val="0"/>
              <w:marRight w:val="0"/>
              <w:marTop w:val="0"/>
              <w:marBottom w:val="0"/>
              <w:divBdr>
                <w:top w:val="none" w:sz="0" w:space="0" w:color="auto"/>
                <w:left w:val="none" w:sz="0" w:space="0" w:color="auto"/>
                <w:bottom w:val="none" w:sz="0" w:space="0" w:color="auto"/>
                <w:right w:val="none" w:sz="0" w:space="0" w:color="auto"/>
              </w:divBdr>
              <w:divsChild>
                <w:div w:id="140314721">
                  <w:marLeft w:val="0"/>
                  <w:marRight w:val="0"/>
                  <w:marTop w:val="0"/>
                  <w:marBottom w:val="0"/>
                  <w:divBdr>
                    <w:top w:val="none" w:sz="0" w:space="0" w:color="auto"/>
                    <w:left w:val="none" w:sz="0" w:space="0" w:color="auto"/>
                    <w:bottom w:val="none" w:sz="0" w:space="0" w:color="auto"/>
                    <w:right w:val="none" w:sz="0" w:space="0" w:color="auto"/>
                  </w:divBdr>
                </w:div>
              </w:divsChild>
            </w:div>
            <w:div w:id="2055228864">
              <w:marLeft w:val="0"/>
              <w:marRight w:val="0"/>
              <w:marTop w:val="0"/>
              <w:marBottom w:val="0"/>
              <w:divBdr>
                <w:top w:val="none" w:sz="0" w:space="0" w:color="auto"/>
                <w:left w:val="none" w:sz="0" w:space="0" w:color="auto"/>
                <w:bottom w:val="none" w:sz="0" w:space="0" w:color="auto"/>
                <w:right w:val="none" w:sz="0" w:space="0" w:color="auto"/>
              </w:divBdr>
              <w:divsChild>
                <w:div w:id="309409772">
                  <w:marLeft w:val="0"/>
                  <w:marRight w:val="0"/>
                  <w:marTop w:val="0"/>
                  <w:marBottom w:val="0"/>
                  <w:divBdr>
                    <w:top w:val="none" w:sz="0" w:space="0" w:color="auto"/>
                    <w:left w:val="none" w:sz="0" w:space="0" w:color="auto"/>
                    <w:bottom w:val="none" w:sz="0" w:space="0" w:color="auto"/>
                    <w:right w:val="none" w:sz="0" w:space="0" w:color="auto"/>
                  </w:divBdr>
                </w:div>
              </w:divsChild>
            </w:div>
            <w:div w:id="2077436505">
              <w:marLeft w:val="0"/>
              <w:marRight w:val="0"/>
              <w:marTop w:val="0"/>
              <w:marBottom w:val="0"/>
              <w:divBdr>
                <w:top w:val="none" w:sz="0" w:space="0" w:color="auto"/>
                <w:left w:val="none" w:sz="0" w:space="0" w:color="auto"/>
                <w:bottom w:val="none" w:sz="0" w:space="0" w:color="auto"/>
                <w:right w:val="none" w:sz="0" w:space="0" w:color="auto"/>
              </w:divBdr>
              <w:divsChild>
                <w:div w:id="1262028156">
                  <w:marLeft w:val="0"/>
                  <w:marRight w:val="0"/>
                  <w:marTop w:val="0"/>
                  <w:marBottom w:val="0"/>
                  <w:divBdr>
                    <w:top w:val="none" w:sz="0" w:space="0" w:color="auto"/>
                    <w:left w:val="none" w:sz="0" w:space="0" w:color="auto"/>
                    <w:bottom w:val="none" w:sz="0" w:space="0" w:color="auto"/>
                    <w:right w:val="none" w:sz="0" w:space="0" w:color="auto"/>
                  </w:divBdr>
                </w:div>
              </w:divsChild>
            </w:div>
            <w:div w:id="2113233964">
              <w:marLeft w:val="0"/>
              <w:marRight w:val="0"/>
              <w:marTop w:val="0"/>
              <w:marBottom w:val="0"/>
              <w:divBdr>
                <w:top w:val="none" w:sz="0" w:space="0" w:color="auto"/>
                <w:left w:val="none" w:sz="0" w:space="0" w:color="auto"/>
                <w:bottom w:val="none" w:sz="0" w:space="0" w:color="auto"/>
                <w:right w:val="none" w:sz="0" w:space="0" w:color="auto"/>
              </w:divBdr>
              <w:divsChild>
                <w:div w:id="412050415">
                  <w:marLeft w:val="0"/>
                  <w:marRight w:val="0"/>
                  <w:marTop w:val="0"/>
                  <w:marBottom w:val="0"/>
                  <w:divBdr>
                    <w:top w:val="none" w:sz="0" w:space="0" w:color="auto"/>
                    <w:left w:val="none" w:sz="0" w:space="0" w:color="auto"/>
                    <w:bottom w:val="none" w:sz="0" w:space="0" w:color="auto"/>
                    <w:right w:val="none" w:sz="0" w:space="0" w:color="auto"/>
                  </w:divBdr>
                </w:div>
                <w:div w:id="1989355466">
                  <w:marLeft w:val="0"/>
                  <w:marRight w:val="0"/>
                  <w:marTop w:val="0"/>
                  <w:marBottom w:val="0"/>
                  <w:divBdr>
                    <w:top w:val="none" w:sz="0" w:space="0" w:color="auto"/>
                    <w:left w:val="none" w:sz="0" w:space="0" w:color="auto"/>
                    <w:bottom w:val="none" w:sz="0" w:space="0" w:color="auto"/>
                    <w:right w:val="none" w:sz="0" w:space="0" w:color="auto"/>
                  </w:divBdr>
                </w:div>
              </w:divsChild>
            </w:div>
            <w:div w:id="2135517961">
              <w:marLeft w:val="0"/>
              <w:marRight w:val="0"/>
              <w:marTop w:val="0"/>
              <w:marBottom w:val="0"/>
              <w:divBdr>
                <w:top w:val="none" w:sz="0" w:space="0" w:color="auto"/>
                <w:left w:val="none" w:sz="0" w:space="0" w:color="auto"/>
                <w:bottom w:val="none" w:sz="0" w:space="0" w:color="auto"/>
                <w:right w:val="none" w:sz="0" w:space="0" w:color="auto"/>
              </w:divBdr>
              <w:divsChild>
                <w:div w:id="590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275">
          <w:marLeft w:val="0"/>
          <w:marRight w:val="0"/>
          <w:marTop w:val="0"/>
          <w:marBottom w:val="0"/>
          <w:divBdr>
            <w:top w:val="none" w:sz="0" w:space="0" w:color="auto"/>
            <w:left w:val="none" w:sz="0" w:space="0" w:color="auto"/>
            <w:bottom w:val="none" w:sz="0" w:space="0" w:color="auto"/>
            <w:right w:val="none" w:sz="0" w:space="0" w:color="auto"/>
          </w:divBdr>
        </w:div>
        <w:div w:id="194150201">
          <w:marLeft w:val="0"/>
          <w:marRight w:val="0"/>
          <w:marTop w:val="0"/>
          <w:marBottom w:val="0"/>
          <w:divBdr>
            <w:top w:val="none" w:sz="0" w:space="0" w:color="auto"/>
            <w:left w:val="none" w:sz="0" w:space="0" w:color="auto"/>
            <w:bottom w:val="none" w:sz="0" w:space="0" w:color="auto"/>
            <w:right w:val="none" w:sz="0" w:space="0" w:color="auto"/>
          </w:divBdr>
        </w:div>
        <w:div w:id="237060782">
          <w:marLeft w:val="0"/>
          <w:marRight w:val="0"/>
          <w:marTop w:val="0"/>
          <w:marBottom w:val="0"/>
          <w:divBdr>
            <w:top w:val="none" w:sz="0" w:space="0" w:color="auto"/>
            <w:left w:val="none" w:sz="0" w:space="0" w:color="auto"/>
            <w:bottom w:val="none" w:sz="0" w:space="0" w:color="auto"/>
            <w:right w:val="none" w:sz="0" w:space="0" w:color="auto"/>
          </w:divBdr>
        </w:div>
        <w:div w:id="255867810">
          <w:marLeft w:val="0"/>
          <w:marRight w:val="0"/>
          <w:marTop w:val="0"/>
          <w:marBottom w:val="0"/>
          <w:divBdr>
            <w:top w:val="none" w:sz="0" w:space="0" w:color="auto"/>
            <w:left w:val="none" w:sz="0" w:space="0" w:color="auto"/>
            <w:bottom w:val="none" w:sz="0" w:space="0" w:color="auto"/>
            <w:right w:val="none" w:sz="0" w:space="0" w:color="auto"/>
          </w:divBdr>
        </w:div>
        <w:div w:id="259870362">
          <w:marLeft w:val="0"/>
          <w:marRight w:val="0"/>
          <w:marTop w:val="0"/>
          <w:marBottom w:val="0"/>
          <w:divBdr>
            <w:top w:val="none" w:sz="0" w:space="0" w:color="auto"/>
            <w:left w:val="none" w:sz="0" w:space="0" w:color="auto"/>
            <w:bottom w:val="none" w:sz="0" w:space="0" w:color="auto"/>
            <w:right w:val="none" w:sz="0" w:space="0" w:color="auto"/>
          </w:divBdr>
        </w:div>
        <w:div w:id="340936953">
          <w:marLeft w:val="0"/>
          <w:marRight w:val="0"/>
          <w:marTop w:val="0"/>
          <w:marBottom w:val="0"/>
          <w:divBdr>
            <w:top w:val="none" w:sz="0" w:space="0" w:color="auto"/>
            <w:left w:val="none" w:sz="0" w:space="0" w:color="auto"/>
            <w:bottom w:val="none" w:sz="0" w:space="0" w:color="auto"/>
            <w:right w:val="none" w:sz="0" w:space="0" w:color="auto"/>
          </w:divBdr>
        </w:div>
        <w:div w:id="429393985">
          <w:marLeft w:val="0"/>
          <w:marRight w:val="0"/>
          <w:marTop w:val="0"/>
          <w:marBottom w:val="0"/>
          <w:divBdr>
            <w:top w:val="none" w:sz="0" w:space="0" w:color="auto"/>
            <w:left w:val="none" w:sz="0" w:space="0" w:color="auto"/>
            <w:bottom w:val="none" w:sz="0" w:space="0" w:color="auto"/>
            <w:right w:val="none" w:sz="0" w:space="0" w:color="auto"/>
          </w:divBdr>
        </w:div>
        <w:div w:id="435057969">
          <w:marLeft w:val="0"/>
          <w:marRight w:val="0"/>
          <w:marTop w:val="0"/>
          <w:marBottom w:val="0"/>
          <w:divBdr>
            <w:top w:val="none" w:sz="0" w:space="0" w:color="auto"/>
            <w:left w:val="none" w:sz="0" w:space="0" w:color="auto"/>
            <w:bottom w:val="none" w:sz="0" w:space="0" w:color="auto"/>
            <w:right w:val="none" w:sz="0" w:space="0" w:color="auto"/>
          </w:divBdr>
        </w:div>
        <w:div w:id="441538433">
          <w:marLeft w:val="0"/>
          <w:marRight w:val="0"/>
          <w:marTop w:val="0"/>
          <w:marBottom w:val="0"/>
          <w:divBdr>
            <w:top w:val="none" w:sz="0" w:space="0" w:color="auto"/>
            <w:left w:val="none" w:sz="0" w:space="0" w:color="auto"/>
            <w:bottom w:val="none" w:sz="0" w:space="0" w:color="auto"/>
            <w:right w:val="none" w:sz="0" w:space="0" w:color="auto"/>
          </w:divBdr>
        </w:div>
        <w:div w:id="522935028">
          <w:marLeft w:val="0"/>
          <w:marRight w:val="0"/>
          <w:marTop w:val="0"/>
          <w:marBottom w:val="0"/>
          <w:divBdr>
            <w:top w:val="none" w:sz="0" w:space="0" w:color="auto"/>
            <w:left w:val="none" w:sz="0" w:space="0" w:color="auto"/>
            <w:bottom w:val="none" w:sz="0" w:space="0" w:color="auto"/>
            <w:right w:val="none" w:sz="0" w:space="0" w:color="auto"/>
          </w:divBdr>
        </w:div>
        <w:div w:id="530848683">
          <w:marLeft w:val="0"/>
          <w:marRight w:val="0"/>
          <w:marTop w:val="0"/>
          <w:marBottom w:val="0"/>
          <w:divBdr>
            <w:top w:val="none" w:sz="0" w:space="0" w:color="auto"/>
            <w:left w:val="none" w:sz="0" w:space="0" w:color="auto"/>
            <w:bottom w:val="none" w:sz="0" w:space="0" w:color="auto"/>
            <w:right w:val="none" w:sz="0" w:space="0" w:color="auto"/>
          </w:divBdr>
        </w:div>
        <w:div w:id="546840726">
          <w:marLeft w:val="0"/>
          <w:marRight w:val="0"/>
          <w:marTop w:val="0"/>
          <w:marBottom w:val="0"/>
          <w:divBdr>
            <w:top w:val="none" w:sz="0" w:space="0" w:color="auto"/>
            <w:left w:val="none" w:sz="0" w:space="0" w:color="auto"/>
            <w:bottom w:val="none" w:sz="0" w:space="0" w:color="auto"/>
            <w:right w:val="none" w:sz="0" w:space="0" w:color="auto"/>
          </w:divBdr>
        </w:div>
        <w:div w:id="601569695">
          <w:marLeft w:val="0"/>
          <w:marRight w:val="0"/>
          <w:marTop w:val="0"/>
          <w:marBottom w:val="0"/>
          <w:divBdr>
            <w:top w:val="none" w:sz="0" w:space="0" w:color="auto"/>
            <w:left w:val="none" w:sz="0" w:space="0" w:color="auto"/>
            <w:bottom w:val="none" w:sz="0" w:space="0" w:color="auto"/>
            <w:right w:val="none" w:sz="0" w:space="0" w:color="auto"/>
          </w:divBdr>
        </w:div>
        <w:div w:id="612859057">
          <w:marLeft w:val="0"/>
          <w:marRight w:val="0"/>
          <w:marTop w:val="0"/>
          <w:marBottom w:val="0"/>
          <w:divBdr>
            <w:top w:val="none" w:sz="0" w:space="0" w:color="auto"/>
            <w:left w:val="none" w:sz="0" w:space="0" w:color="auto"/>
            <w:bottom w:val="none" w:sz="0" w:space="0" w:color="auto"/>
            <w:right w:val="none" w:sz="0" w:space="0" w:color="auto"/>
          </w:divBdr>
        </w:div>
        <w:div w:id="615454028">
          <w:marLeft w:val="0"/>
          <w:marRight w:val="0"/>
          <w:marTop w:val="0"/>
          <w:marBottom w:val="0"/>
          <w:divBdr>
            <w:top w:val="none" w:sz="0" w:space="0" w:color="auto"/>
            <w:left w:val="none" w:sz="0" w:space="0" w:color="auto"/>
            <w:bottom w:val="none" w:sz="0" w:space="0" w:color="auto"/>
            <w:right w:val="none" w:sz="0" w:space="0" w:color="auto"/>
          </w:divBdr>
        </w:div>
        <w:div w:id="629821139">
          <w:marLeft w:val="0"/>
          <w:marRight w:val="0"/>
          <w:marTop w:val="0"/>
          <w:marBottom w:val="0"/>
          <w:divBdr>
            <w:top w:val="none" w:sz="0" w:space="0" w:color="auto"/>
            <w:left w:val="none" w:sz="0" w:space="0" w:color="auto"/>
            <w:bottom w:val="none" w:sz="0" w:space="0" w:color="auto"/>
            <w:right w:val="none" w:sz="0" w:space="0" w:color="auto"/>
          </w:divBdr>
        </w:div>
        <w:div w:id="634455098">
          <w:marLeft w:val="0"/>
          <w:marRight w:val="0"/>
          <w:marTop w:val="0"/>
          <w:marBottom w:val="0"/>
          <w:divBdr>
            <w:top w:val="none" w:sz="0" w:space="0" w:color="auto"/>
            <w:left w:val="none" w:sz="0" w:space="0" w:color="auto"/>
            <w:bottom w:val="none" w:sz="0" w:space="0" w:color="auto"/>
            <w:right w:val="none" w:sz="0" w:space="0" w:color="auto"/>
          </w:divBdr>
        </w:div>
        <w:div w:id="654265423">
          <w:marLeft w:val="0"/>
          <w:marRight w:val="0"/>
          <w:marTop w:val="0"/>
          <w:marBottom w:val="0"/>
          <w:divBdr>
            <w:top w:val="none" w:sz="0" w:space="0" w:color="auto"/>
            <w:left w:val="none" w:sz="0" w:space="0" w:color="auto"/>
            <w:bottom w:val="none" w:sz="0" w:space="0" w:color="auto"/>
            <w:right w:val="none" w:sz="0" w:space="0" w:color="auto"/>
          </w:divBdr>
        </w:div>
        <w:div w:id="664170390">
          <w:marLeft w:val="0"/>
          <w:marRight w:val="0"/>
          <w:marTop w:val="0"/>
          <w:marBottom w:val="0"/>
          <w:divBdr>
            <w:top w:val="none" w:sz="0" w:space="0" w:color="auto"/>
            <w:left w:val="none" w:sz="0" w:space="0" w:color="auto"/>
            <w:bottom w:val="none" w:sz="0" w:space="0" w:color="auto"/>
            <w:right w:val="none" w:sz="0" w:space="0" w:color="auto"/>
          </w:divBdr>
        </w:div>
        <w:div w:id="673647596">
          <w:marLeft w:val="0"/>
          <w:marRight w:val="0"/>
          <w:marTop w:val="0"/>
          <w:marBottom w:val="0"/>
          <w:divBdr>
            <w:top w:val="none" w:sz="0" w:space="0" w:color="auto"/>
            <w:left w:val="none" w:sz="0" w:space="0" w:color="auto"/>
            <w:bottom w:val="none" w:sz="0" w:space="0" w:color="auto"/>
            <w:right w:val="none" w:sz="0" w:space="0" w:color="auto"/>
          </w:divBdr>
        </w:div>
        <w:div w:id="766576916">
          <w:marLeft w:val="0"/>
          <w:marRight w:val="0"/>
          <w:marTop w:val="0"/>
          <w:marBottom w:val="0"/>
          <w:divBdr>
            <w:top w:val="none" w:sz="0" w:space="0" w:color="auto"/>
            <w:left w:val="none" w:sz="0" w:space="0" w:color="auto"/>
            <w:bottom w:val="none" w:sz="0" w:space="0" w:color="auto"/>
            <w:right w:val="none" w:sz="0" w:space="0" w:color="auto"/>
          </w:divBdr>
        </w:div>
        <w:div w:id="773136578">
          <w:marLeft w:val="0"/>
          <w:marRight w:val="0"/>
          <w:marTop w:val="0"/>
          <w:marBottom w:val="0"/>
          <w:divBdr>
            <w:top w:val="none" w:sz="0" w:space="0" w:color="auto"/>
            <w:left w:val="none" w:sz="0" w:space="0" w:color="auto"/>
            <w:bottom w:val="none" w:sz="0" w:space="0" w:color="auto"/>
            <w:right w:val="none" w:sz="0" w:space="0" w:color="auto"/>
          </w:divBdr>
        </w:div>
        <w:div w:id="795442025">
          <w:marLeft w:val="0"/>
          <w:marRight w:val="0"/>
          <w:marTop w:val="0"/>
          <w:marBottom w:val="0"/>
          <w:divBdr>
            <w:top w:val="none" w:sz="0" w:space="0" w:color="auto"/>
            <w:left w:val="none" w:sz="0" w:space="0" w:color="auto"/>
            <w:bottom w:val="none" w:sz="0" w:space="0" w:color="auto"/>
            <w:right w:val="none" w:sz="0" w:space="0" w:color="auto"/>
          </w:divBdr>
        </w:div>
        <w:div w:id="830870116">
          <w:marLeft w:val="0"/>
          <w:marRight w:val="0"/>
          <w:marTop w:val="0"/>
          <w:marBottom w:val="0"/>
          <w:divBdr>
            <w:top w:val="none" w:sz="0" w:space="0" w:color="auto"/>
            <w:left w:val="none" w:sz="0" w:space="0" w:color="auto"/>
            <w:bottom w:val="none" w:sz="0" w:space="0" w:color="auto"/>
            <w:right w:val="none" w:sz="0" w:space="0" w:color="auto"/>
          </w:divBdr>
        </w:div>
        <w:div w:id="865751753">
          <w:marLeft w:val="0"/>
          <w:marRight w:val="0"/>
          <w:marTop w:val="0"/>
          <w:marBottom w:val="0"/>
          <w:divBdr>
            <w:top w:val="none" w:sz="0" w:space="0" w:color="auto"/>
            <w:left w:val="none" w:sz="0" w:space="0" w:color="auto"/>
            <w:bottom w:val="none" w:sz="0" w:space="0" w:color="auto"/>
            <w:right w:val="none" w:sz="0" w:space="0" w:color="auto"/>
          </w:divBdr>
        </w:div>
        <w:div w:id="874542704">
          <w:marLeft w:val="0"/>
          <w:marRight w:val="0"/>
          <w:marTop w:val="0"/>
          <w:marBottom w:val="0"/>
          <w:divBdr>
            <w:top w:val="none" w:sz="0" w:space="0" w:color="auto"/>
            <w:left w:val="none" w:sz="0" w:space="0" w:color="auto"/>
            <w:bottom w:val="none" w:sz="0" w:space="0" w:color="auto"/>
            <w:right w:val="none" w:sz="0" w:space="0" w:color="auto"/>
          </w:divBdr>
        </w:div>
        <w:div w:id="890114533">
          <w:marLeft w:val="0"/>
          <w:marRight w:val="0"/>
          <w:marTop w:val="0"/>
          <w:marBottom w:val="0"/>
          <w:divBdr>
            <w:top w:val="none" w:sz="0" w:space="0" w:color="auto"/>
            <w:left w:val="none" w:sz="0" w:space="0" w:color="auto"/>
            <w:bottom w:val="none" w:sz="0" w:space="0" w:color="auto"/>
            <w:right w:val="none" w:sz="0" w:space="0" w:color="auto"/>
          </w:divBdr>
        </w:div>
        <w:div w:id="893466599">
          <w:marLeft w:val="0"/>
          <w:marRight w:val="0"/>
          <w:marTop w:val="0"/>
          <w:marBottom w:val="0"/>
          <w:divBdr>
            <w:top w:val="none" w:sz="0" w:space="0" w:color="auto"/>
            <w:left w:val="none" w:sz="0" w:space="0" w:color="auto"/>
            <w:bottom w:val="none" w:sz="0" w:space="0" w:color="auto"/>
            <w:right w:val="none" w:sz="0" w:space="0" w:color="auto"/>
          </w:divBdr>
        </w:div>
        <w:div w:id="907884451">
          <w:marLeft w:val="0"/>
          <w:marRight w:val="0"/>
          <w:marTop w:val="0"/>
          <w:marBottom w:val="0"/>
          <w:divBdr>
            <w:top w:val="none" w:sz="0" w:space="0" w:color="auto"/>
            <w:left w:val="none" w:sz="0" w:space="0" w:color="auto"/>
            <w:bottom w:val="none" w:sz="0" w:space="0" w:color="auto"/>
            <w:right w:val="none" w:sz="0" w:space="0" w:color="auto"/>
          </w:divBdr>
        </w:div>
        <w:div w:id="942735549">
          <w:marLeft w:val="0"/>
          <w:marRight w:val="0"/>
          <w:marTop w:val="0"/>
          <w:marBottom w:val="0"/>
          <w:divBdr>
            <w:top w:val="none" w:sz="0" w:space="0" w:color="auto"/>
            <w:left w:val="none" w:sz="0" w:space="0" w:color="auto"/>
            <w:bottom w:val="none" w:sz="0" w:space="0" w:color="auto"/>
            <w:right w:val="none" w:sz="0" w:space="0" w:color="auto"/>
          </w:divBdr>
        </w:div>
        <w:div w:id="956566172">
          <w:marLeft w:val="0"/>
          <w:marRight w:val="0"/>
          <w:marTop w:val="0"/>
          <w:marBottom w:val="0"/>
          <w:divBdr>
            <w:top w:val="none" w:sz="0" w:space="0" w:color="auto"/>
            <w:left w:val="none" w:sz="0" w:space="0" w:color="auto"/>
            <w:bottom w:val="none" w:sz="0" w:space="0" w:color="auto"/>
            <w:right w:val="none" w:sz="0" w:space="0" w:color="auto"/>
          </w:divBdr>
        </w:div>
        <w:div w:id="959847945">
          <w:marLeft w:val="0"/>
          <w:marRight w:val="0"/>
          <w:marTop w:val="0"/>
          <w:marBottom w:val="0"/>
          <w:divBdr>
            <w:top w:val="none" w:sz="0" w:space="0" w:color="auto"/>
            <w:left w:val="none" w:sz="0" w:space="0" w:color="auto"/>
            <w:bottom w:val="none" w:sz="0" w:space="0" w:color="auto"/>
            <w:right w:val="none" w:sz="0" w:space="0" w:color="auto"/>
          </w:divBdr>
        </w:div>
        <w:div w:id="998382843">
          <w:marLeft w:val="0"/>
          <w:marRight w:val="0"/>
          <w:marTop w:val="0"/>
          <w:marBottom w:val="0"/>
          <w:divBdr>
            <w:top w:val="none" w:sz="0" w:space="0" w:color="auto"/>
            <w:left w:val="none" w:sz="0" w:space="0" w:color="auto"/>
            <w:bottom w:val="none" w:sz="0" w:space="0" w:color="auto"/>
            <w:right w:val="none" w:sz="0" w:space="0" w:color="auto"/>
          </w:divBdr>
        </w:div>
        <w:div w:id="1133140113">
          <w:marLeft w:val="0"/>
          <w:marRight w:val="0"/>
          <w:marTop w:val="0"/>
          <w:marBottom w:val="0"/>
          <w:divBdr>
            <w:top w:val="none" w:sz="0" w:space="0" w:color="auto"/>
            <w:left w:val="none" w:sz="0" w:space="0" w:color="auto"/>
            <w:bottom w:val="none" w:sz="0" w:space="0" w:color="auto"/>
            <w:right w:val="none" w:sz="0" w:space="0" w:color="auto"/>
          </w:divBdr>
        </w:div>
        <w:div w:id="1142112705">
          <w:marLeft w:val="0"/>
          <w:marRight w:val="0"/>
          <w:marTop w:val="0"/>
          <w:marBottom w:val="0"/>
          <w:divBdr>
            <w:top w:val="none" w:sz="0" w:space="0" w:color="auto"/>
            <w:left w:val="none" w:sz="0" w:space="0" w:color="auto"/>
            <w:bottom w:val="none" w:sz="0" w:space="0" w:color="auto"/>
            <w:right w:val="none" w:sz="0" w:space="0" w:color="auto"/>
          </w:divBdr>
        </w:div>
        <w:div w:id="1142700101">
          <w:marLeft w:val="0"/>
          <w:marRight w:val="0"/>
          <w:marTop w:val="0"/>
          <w:marBottom w:val="0"/>
          <w:divBdr>
            <w:top w:val="none" w:sz="0" w:space="0" w:color="auto"/>
            <w:left w:val="none" w:sz="0" w:space="0" w:color="auto"/>
            <w:bottom w:val="none" w:sz="0" w:space="0" w:color="auto"/>
            <w:right w:val="none" w:sz="0" w:space="0" w:color="auto"/>
          </w:divBdr>
        </w:div>
        <w:div w:id="1169826727">
          <w:marLeft w:val="0"/>
          <w:marRight w:val="0"/>
          <w:marTop w:val="0"/>
          <w:marBottom w:val="0"/>
          <w:divBdr>
            <w:top w:val="none" w:sz="0" w:space="0" w:color="auto"/>
            <w:left w:val="none" w:sz="0" w:space="0" w:color="auto"/>
            <w:bottom w:val="none" w:sz="0" w:space="0" w:color="auto"/>
            <w:right w:val="none" w:sz="0" w:space="0" w:color="auto"/>
          </w:divBdr>
        </w:div>
        <w:div w:id="1219321854">
          <w:marLeft w:val="0"/>
          <w:marRight w:val="0"/>
          <w:marTop w:val="0"/>
          <w:marBottom w:val="0"/>
          <w:divBdr>
            <w:top w:val="none" w:sz="0" w:space="0" w:color="auto"/>
            <w:left w:val="none" w:sz="0" w:space="0" w:color="auto"/>
            <w:bottom w:val="none" w:sz="0" w:space="0" w:color="auto"/>
            <w:right w:val="none" w:sz="0" w:space="0" w:color="auto"/>
          </w:divBdr>
        </w:div>
        <w:div w:id="1242104621">
          <w:marLeft w:val="0"/>
          <w:marRight w:val="0"/>
          <w:marTop w:val="0"/>
          <w:marBottom w:val="0"/>
          <w:divBdr>
            <w:top w:val="none" w:sz="0" w:space="0" w:color="auto"/>
            <w:left w:val="none" w:sz="0" w:space="0" w:color="auto"/>
            <w:bottom w:val="none" w:sz="0" w:space="0" w:color="auto"/>
            <w:right w:val="none" w:sz="0" w:space="0" w:color="auto"/>
          </w:divBdr>
        </w:div>
        <w:div w:id="1256553351">
          <w:marLeft w:val="0"/>
          <w:marRight w:val="0"/>
          <w:marTop w:val="0"/>
          <w:marBottom w:val="0"/>
          <w:divBdr>
            <w:top w:val="none" w:sz="0" w:space="0" w:color="auto"/>
            <w:left w:val="none" w:sz="0" w:space="0" w:color="auto"/>
            <w:bottom w:val="none" w:sz="0" w:space="0" w:color="auto"/>
            <w:right w:val="none" w:sz="0" w:space="0" w:color="auto"/>
          </w:divBdr>
        </w:div>
        <w:div w:id="1309896909">
          <w:marLeft w:val="0"/>
          <w:marRight w:val="0"/>
          <w:marTop w:val="0"/>
          <w:marBottom w:val="0"/>
          <w:divBdr>
            <w:top w:val="none" w:sz="0" w:space="0" w:color="auto"/>
            <w:left w:val="none" w:sz="0" w:space="0" w:color="auto"/>
            <w:bottom w:val="none" w:sz="0" w:space="0" w:color="auto"/>
            <w:right w:val="none" w:sz="0" w:space="0" w:color="auto"/>
          </w:divBdr>
        </w:div>
        <w:div w:id="1360350538">
          <w:marLeft w:val="0"/>
          <w:marRight w:val="0"/>
          <w:marTop w:val="0"/>
          <w:marBottom w:val="0"/>
          <w:divBdr>
            <w:top w:val="none" w:sz="0" w:space="0" w:color="auto"/>
            <w:left w:val="none" w:sz="0" w:space="0" w:color="auto"/>
            <w:bottom w:val="none" w:sz="0" w:space="0" w:color="auto"/>
            <w:right w:val="none" w:sz="0" w:space="0" w:color="auto"/>
          </w:divBdr>
        </w:div>
        <w:div w:id="1362054371">
          <w:marLeft w:val="0"/>
          <w:marRight w:val="0"/>
          <w:marTop w:val="0"/>
          <w:marBottom w:val="0"/>
          <w:divBdr>
            <w:top w:val="none" w:sz="0" w:space="0" w:color="auto"/>
            <w:left w:val="none" w:sz="0" w:space="0" w:color="auto"/>
            <w:bottom w:val="none" w:sz="0" w:space="0" w:color="auto"/>
            <w:right w:val="none" w:sz="0" w:space="0" w:color="auto"/>
          </w:divBdr>
        </w:div>
        <w:div w:id="1362509112">
          <w:marLeft w:val="0"/>
          <w:marRight w:val="0"/>
          <w:marTop w:val="0"/>
          <w:marBottom w:val="0"/>
          <w:divBdr>
            <w:top w:val="none" w:sz="0" w:space="0" w:color="auto"/>
            <w:left w:val="none" w:sz="0" w:space="0" w:color="auto"/>
            <w:bottom w:val="none" w:sz="0" w:space="0" w:color="auto"/>
            <w:right w:val="none" w:sz="0" w:space="0" w:color="auto"/>
          </w:divBdr>
        </w:div>
        <w:div w:id="1363938873">
          <w:marLeft w:val="0"/>
          <w:marRight w:val="0"/>
          <w:marTop w:val="0"/>
          <w:marBottom w:val="0"/>
          <w:divBdr>
            <w:top w:val="none" w:sz="0" w:space="0" w:color="auto"/>
            <w:left w:val="none" w:sz="0" w:space="0" w:color="auto"/>
            <w:bottom w:val="none" w:sz="0" w:space="0" w:color="auto"/>
            <w:right w:val="none" w:sz="0" w:space="0" w:color="auto"/>
          </w:divBdr>
        </w:div>
        <w:div w:id="1370448688">
          <w:marLeft w:val="0"/>
          <w:marRight w:val="0"/>
          <w:marTop w:val="0"/>
          <w:marBottom w:val="0"/>
          <w:divBdr>
            <w:top w:val="none" w:sz="0" w:space="0" w:color="auto"/>
            <w:left w:val="none" w:sz="0" w:space="0" w:color="auto"/>
            <w:bottom w:val="none" w:sz="0" w:space="0" w:color="auto"/>
            <w:right w:val="none" w:sz="0" w:space="0" w:color="auto"/>
          </w:divBdr>
        </w:div>
        <w:div w:id="1385369765">
          <w:marLeft w:val="0"/>
          <w:marRight w:val="0"/>
          <w:marTop w:val="0"/>
          <w:marBottom w:val="0"/>
          <w:divBdr>
            <w:top w:val="none" w:sz="0" w:space="0" w:color="auto"/>
            <w:left w:val="none" w:sz="0" w:space="0" w:color="auto"/>
            <w:bottom w:val="none" w:sz="0" w:space="0" w:color="auto"/>
            <w:right w:val="none" w:sz="0" w:space="0" w:color="auto"/>
          </w:divBdr>
        </w:div>
        <w:div w:id="1409421194">
          <w:marLeft w:val="0"/>
          <w:marRight w:val="0"/>
          <w:marTop w:val="0"/>
          <w:marBottom w:val="0"/>
          <w:divBdr>
            <w:top w:val="none" w:sz="0" w:space="0" w:color="auto"/>
            <w:left w:val="none" w:sz="0" w:space="0" w:color="auto"/>
            <w:bottom w:val="none" w:sz="0" w:space="0" w:color="auto"/>
            <w:right w:val="none" w:sz="0" w:space="0" w:color="auto"/>
          </w:divBdr>
        </w:div>
        <w:div w:id="1476024907">
          <w:marLeft w:val="0"/>
          <w:marRight w:val="0"/>
          <w:marTop w:val="0"/>
          <w:marBottom w:val="0"/>
          <w:divBdr>
            <w:top w:val="none" w:sz="0" w:space="0" w:color="auto"/>
            <w:left w:val="none" w:sz="0" w:space="0" w:color="auto"/>
            <w:bottom w:val="none" w:sz="0" w:space="0" w:color="auto"/>
            <w:right w:val="none" w:sz="0" w:space="0" w:color="auto"/>
          </w:divBdr>
        </w:div>
        <w:div w:id="1526868148">
          <w:marLeft w:val="0"/>
          <w:marRight w:val="0"/>
          <w:marTop w:val="0"/>
          <w:marBottom w:val="0"/>
          <w:divBdr>
            <w:top w:val="none" w:sz="0" w:space="0" w:color="auto"/>
            <w:left w:val="none" w:sz="0" w:space="0" w:color="auto"/>
            <w:bottom w:val="none" w:sz="0" w:space="0" w:color="auto"/>
            <w:right w:val="none" w:sz="0" w:space="0" w:color="auto"/>
          </w:divBdr>
        </w:div>
        <w:div w:id="1607811553">
          <w:marLeft w:val="0"/>
          <w:marRight w:val="0"/>
          <w:marTop w:val="0"/>
          <w:marBottom w:val="0"/>
          <w:divBdr>
            <w:top w:val="none" w:sz="0" w:space="0" w:color="auto"/>
            <w:left w:val="none" w:sz="0" w:space="0" w:color="auto"/>
            <w:bottom w:val="none" w:sz="0" w:space="0" w:color="auto"/>
            <w:right w:val="none" w:sz="0" w:space="0" w:color="auto"/>
          </w:divBdr>
        </w:div>
        <w:div w:id="1629897775">
          <w:marLeft w:val="0"/>
          <w:marRight w:val="0"/>
          <w:marTop w:val="0"/>
          <w:marBottom w:val="0"/>
          <w:divBdr>
            <w:top w:val="none" w:sz="0" w:space="0" w:color="auto"/>
            <w:left w:val="none" w:sz="0" w:space="0" w:color="auto"/>
            <w:bottom w:val="none" w:sz="0" w:space="0" w:color="auto"/>
            <w:right w:val="none" w:sz="0" w:space="0" w:color="auto"/>
          </w:divBdr>
        </w:div>
        <w:div w:id="1668246503">
          <w:marLeft w:val="0"/>
          <w:marRight w:val="0"/>
          <w:marTop w:val="0"/>
          <w:marBottom w:val="0"/>
          <w:divBdr>
            <w:top w:val="none" w:sz="0" w:space="0" w:color="auto"/>
            <w:left w:val="none" w:sz="0" w:space="0" w:color="auto"/>
            <w:bottom w:val="none" w:sz="0" w:space="0" w:color="auto"/>
            <w:right w:val="none" w:sz="0" w:space="0" w:color="auto"/>
          </w:divBdr>
        </w:div>
        <w:div w:id="1691180803">
          <w:marLeft w:val="0"/>
          <w:marRight w:val="0"/>
          <w:marTop w:val="0"/>
          <w:marBottom w:val="0"/>
          <w:divBdr>
            <w:top w:val="none" w:sz="0" w:space="0" w:color="auto"/>
            <w:left w:val="none" w:sz="0" w:space="0" w:color="auto"/>
            <w:bottom w:val="none" w:sz="0" w:space="0" w:color="auto"/>
            <w:right w:val="none" w:sz="0" w:space="0" w:color="auto"/>
          </w:divBdr>
        </w:div>
        <w:div w:id="1740975934">
          <w:marLeft w:val="0"/>
          <w:marRight w:val="0"/>
          <w:marTop w:val="0"/>
          <w:marBottom w:val="0"/>
          <w:divBdr>
            <w:top w:val="none" w:sz="0" w:space="0" w:color="auto"/>
            <w:left w:val="none" w:sz="0" w:space="0" w:color="auto"/>
            <w:bottom w:val="none" w:sz="0" w:space="0" w:color="auto"/>
            <w:right w:val="none" w:sz="0" w:space="0" w:color="auto"/>
          </w:divBdr>
        </w:div>
        <w:div w:id="1742098571">
          <w:marLeft w:val="0"/>
          <w:marRight w:val="0"/>
          <w:marTop w:val="0"/>
          <w:marBottom w:val="0"/>
          <w:divBdr>
            <w:top w:val="none" w:sz="0" w:space="0" w:color="auto"/>
            <w:left w:val="none" w:sz="0" w:space="0" w:color="auto"/>
            <w:bottom w:val="none" w:sz="0" w:space="0" w:color="auto"/>
            <w:right w:val="none" w:sz="0" w:space="0" w:color="auto"/>
          </w:divBdr>
        </w:div>
        <w:div w:id="1845827485">
          <w:marLeft w:val="0"/>
          <w:marRight w:val="0"/>
          <w:marTop w:val="0"/>
          <w:marBottom w:val="0"/>
          <w:divBdr>
            <w:top w:val="none" w:sz="0" w:space="0" w:color="auto"/>
            <w:left w:val="none" w:sz="0" w:space="0" w:color="auto"/>
            <w:bottom w:val="none" w:sz="0" w:space="0" w:color="auto"/>
            <w:right w:val="none" w:sz="0" w:space="0" w:color="auto"/>
          </w:divBdr>
        </w:div>
        <w:div w:id="1896895325">
          <w:marLeft w:val="0"/>
          <w:marRight w:val="0"/>
          <w:marTop w:val="0"/>
          <w:marBottom w:val="0"/>
          <w:divBdr>
            <w:top w:val="none" w:sz="0" w:space="0" w:color="auto"/>
            <w:left w:val="none" w:sz="0" w:space="0" w:color="auto"/>
            <w:bottom w:val="none" w:sz="0" w:space="0" w:color="auto"/>
            <w:right w:val="none" w:sz="0" w:space="0" w:color="auto"/>
          </w:divBdr>
        </w:div>
        <w:div w:id="1954096444">
          <w:marLeft w:val="0"/>
          <w:marRight w:val="0"/>
          <w:marTop w:val="0"/>
          <w:marBottom w:val="0"/>
          <w:divBdr>
            <w:top w:val="none" w:sz="0" w:space="0" w:color="auto"/>
            <w:left w:val="none" w:sz="0" w:space="0" w:color="auto"/>
            <w:bottom w:val="none" w:sz="0" w:space="0" w:color="auto"/>
            <w:right w:val="none" w:sz="0" w:space="0" w:color="auto"/>
          </w:divBdr>
        </w:div>
        <w:div w:id="2008751809">
          <w:marLeft w:val="0"/>
          <w:marRight w:val="0"/>
          <w:marTop w:val="0"/>
          <w:marBottom w:val="0"/>
          <w:divBdr>
            <w:top w:val="none" w:sz="0" w:space="0" w:color="auto"/>
            <w:left w:val="none" w:sz="0" w:space="0" w:color="auto"/>
            <w:bottom w:val="none" w:sz="0" w:space="0" w:color="auto"/>
            <w:right w:val="none" w:sz="0" w:space="0" w:color="auto"/>
          </w:divBdr>
        </w:div>
        <w:div w:id="2012293287">
          <w:marLeft w:val="0"/>
          <w:marRight w:val="0"/>
          <w:marTop w:val="0"/>
          <w:marBottom w:val="0"/>
          <w:divBdr>
            <w:top w:val="none" w:sz="0" w:space="0" w:color="auto"/>
            <w:left w:val="none" w:sz="0" w:space="0" w:color="auto"/>
            <w:bottom w:val="none" w:sz="0" w:space="0" w:color="auto"/>
            <w:right w:val="none" w:sz="0" w:space="0" w:color="auto"/>
          </w:divBdr>
        </w:div>
        <w:div w:id="2034721469">
          <w:marLeft w:val="0"/>
          <w:marRight w:val="0"/>
          <w:marTop w:val="0"/>
          <w:marBottom w:val="0"/>
          <w:divBdr>
            <w:top w:val="none" w:sz="0" w:space="0" w:color="auto"/>
            <w:left w:val="none" w:sz="0" w:space="0" w:color="auto"/>
            <w:bottom w:val="none" w:sz="0" w:space="0" w:color="auto"/>
            <w:right w:val="none" w:sz="0" w:space="0" w:color="auto"/>
          </w:divBdr>
        </w:div>
        <w:div w:id="2105413687">
          <w:marLeft w:val="0"/>
          <w:marRight w:val="0"/>
          <w:marTop w:val="0"/>
          <w:marBottom w:val="0"/>
          <w:divBdr>
            <w:top w:val="none" w:sz="0" w:space="0" w:color="auto"/>
            <w:left w:val="none" w:sz="0" w:space="0" w:color="auto"/>
            <w:bottom w:val="none" w:sz="0" w:space="0" w:color="auto"/>
            <w:right w:val="none" w:sz="0" w:space="0" w:color="auto"/>
          </w:divBdr>
        </w:div>
        <w:div w:id="2115782041">
          <w:marLeft w:val="0"/>
          <w:marRight w:val="0"/>
          <w:marTop w:val="0"/>
          <w:marBottom w:val="0"/>
          <w:divBdr>
            <w:top w:val="none" w:sz="0" w:space="0" w:color="auto"/>
            <w:left w:val="none" w:sz="0" w:space="0" w:color="auto"/>
            <w:bottom w:val="none" w:sz="0" w:space="0" w:color="auto"/>
            <w:right w:val="none" w:sz="0" w:space="0" w:color="auto"/>
          </w:divBdr>
        </w:div>
        <w:div w:id="2138449413">
          <w:marLeft w:val="0"/>
          <w:marRight w:val="0"/>
          <w:marTop w:val="0"/>
          <w:marBottom w:val="0"/>
          <w:divBdr>
            <w:top w:val="none" w:sz="0" w:space="0" w:color="auto"/>
            <w:left w:val="none" w:sz="0" w:space="0" w:color="auto"/>
            <w:bottom w:val="none" w:sz="0" w:space="0" w:color="auto"/>
            <w:right w:val="none" w:sz="0" w:space="0" w:color="auto"/>
          </w:divBdr>
        </w:div>
      </w:divsChild>
    </w:div>
    <w:div w:id="2118016176">
      <w:bodyDiv w:val="1"/>
      <w:marLeft w:val="0"/>
      <w:marRight w:val="0"/>
      <w:marTop w:val="0"/>
      <w:marBottom w:val="0"/>
      <w:divBdr>
        <w:top w:val="none" w:sz="0" w:space="0" w:color="auto"/>
        <w:left w:val="none" w:sz="0" w:space="0" w:color="auto"/>
        <w:bottom w:val="none" w:sz="0" w:space="0" w:color="auto"/>
        <w:right w:val="none" w:sz="0" w:space="0" w:color="auto"/>
      </w:divBdr>
    </w:div>
    <w:div w:id="2124880066">
      <w:bodyDiv w:val="1"/>
      <w:marLeft w:val="0"/>
      <w:marRight w:val="0"/>
      <w:marTop w:val="0"/>
      <w:marBottom w:val="0"/>
      <w:divBdr>
        <w:top w:val="none" w:sz="0" w:space="0" w:color="auto"/>
        <w:left w:val="none" w:sz="0" w:space="0" w:color="auto"/>
        <w:bottom w:val="none" w:sz="0" w:space="0" w:color="auto"/>
        <w:right w:val="none" w:sz="0" w:space="0" w:color="auto"/>
      </w:divBdr>
      <w:divsChild>
        <w:div w:id="64110772">
          <w:marLeft w:val="0"/>
          <w:marRight w:val="0"/>
          <w:marTop w:val="0"/>
          <w:marBottom w:val="0"/>
          <w:divBdr>
            <w:top w:val="none" w:sz="0" w:space="0" w:color="auto"/>
            <w:left w:val="none" w:sz="0" w:space="0" w:color="auto"/>
            <w:bottom w:val="none" w:sz="0" w:space="0" w:color="auto"/>
            <w:right w:val="none" w:sz="0" w:space="0" w:color="auto"/>
          </w:divBdr>
        </w:div>
        <w:div w:id="179514091">
          <w:marLeft w:val="0"/>
          <w:marRight w:val="0"/>
          <w:marTop w:val="0"/>
          <w:marBottom w:val="0"/>
          <w:divBdr>
            <w:top w:val="none" w:sz="0" w:space="0" w:color="auto"/>
            <w:left w:val="none" w:sz="0" w:space="0" w:color="auto"/>
            <w:bottom w:val="none" w:sz="0" w:space="0" w:color="auto"/>
            <w:right w:val="none" w:sz="0" w:space="0" w:color="auto"/>
          </w:divBdr>
        </w:div>
        <w:div w:id="407730499">
          <w:marLeft w:val="0"/>
          <w:marRight w:val="0"/>
          <w:marTop w:val="0"/>
          <w:marBottom w:val="0"/>
          <w:divBdr>
            <w:top w:val="none" w:sz="0" w:space="0" w:color="auto"/>
            <w:left w:val="none" w:sz="0" w:space="0" w:color="auto"/>
            <w:bottom w:val="none" w:sz="0" w:space="0" w:color="auto"/>
            <w:right w:val="none" w:sz="0" w:space="0" w:color="auto"/>
          </w:divBdr>
        </w:div>
        <w:div w:id="814178581">
          <w:marLeft w:val="0"/>
          <w:marRight w:val="0"/>
          <w:marTop w:val="0"/>
          <w:marBottom w:val="0"/>
          <w:divBdr>
            <w:top w:val="none" w:sz="0" w:space="0" w:color="auto"/>
            <w:left w:val="none" w:sz="0" w:space="0" w:color="auto"/>
            <w:bottom w:val="none" w:sz="0" w:space="0" w:color="auto"/>
            <w:right w:val="none" w:sz="0" w:space="0" w:color="auto"/>
          </w:divBdr>
        </w:div>
        <w:div w:id="1110667947">
          <w:marLeft w:val="0"/>
          <w:marRight w:val="0"/>
          <w:marTop w:val="0"/>
          <w:marBottom w:val="0"/>
          <w:divBdr>
            <w:top w:val="none" w:sz="0" w:space="0" w:color="auto"/>
            <w:left w:val="none" w:sz="0" w:space="0" w:color="auto"/>
            <w:bottom w:val="none" w:sz="0" w:space="0" w:color="auto"/>
            <w:right w:val="none" w:sz="0" w:space="0" w:color="auto"/>
          </w:divBdr>
        </w:div>
        <w:div w:id="1129976629">
          <w:marLeft w:val="0"/>
          <w:marRight w:val="0"/>
          <w:marTop w:val="0"/>
          <w:marBottom w:val="0"/>
          <w:divBdr>
            <w:top w:val="none" w:sz="0" w:space="0" w:color="auto"/>
            <w:left w:val="none" w:sz="0" w:space="0" w:color="auto"/>
            <w:bottom w:val="none" w:sz="0" w:space="0" w:color="auto"/>
            <w:right w:val="none" w:sz="0" w:space="0" w:color="auto"/>
          </w:divBdr>
        </w:div>
        <w:div w:id="1150246831">
          <w:marLeft w:val="0"/>
          <w:marRight w:val="0"/>
          <w:marTop w:val="0"/>
          <w:marBottom w:val="0"/>
          <w:divBdr>
            <w:top w:val="none" w:sz="0" w:space="0" w:color="auto"/>
            <w:left w:val="none" w:sz="0" w:space="0" w:color="auto"/>
            <w:bottom w:val="none" w:sz="0" w:space="0" w:color="auto"/>
            <w:right w:val="none" w:sz="0" w:space="0" w:color="auto"/>
          </w:divBdr>
        </w:div>
        <w:div w:id="1349260990">
          <w:marLeft w:val="0"/>
          <w:marRight w:val="0"/>
          <w:marTop w:val="0"/>
          <w:marBottom w:val="0"/>
          <w:divBdr>
            <w:top w:val="none" w:sz="0" w:space="0" w:color="auto"/>
            <w:left w:val="none" w:sz="0" w:space="0" w:color="auto"/>
            <w:bottom w:val="none" w:sz="0" w:space="0" w:color="auto"/>
            <w:right w:val="none" w:sz="0" w:space="0" w:color="auto"/>
          </w:divBdr>
        </w:div>
        <w:div w:id="1425227241">
          <w:marLeft w:val="0"/>
          <w:marRight w:val="0"/>
          <w:marTop w:val="0"/>
          <w:marBottom w:val="0"/>
          <w:divBdr>
            <w:top w:val="none" w:sz="0" w:space="0" w:color="auto"/>
            <w:left w:val="none" w:sz="0" w:space="0" w:color="auto"/>
            <w:bottom w:val="none" w:sz="0" w:space="0" w:color="auto"/>
            <w:right w:val="none" w:sz="0" w:space="0" w:color="auto"/>
          </w:divBdr>
        </w:div>
        <w:div w:id="1466317108">
          <w:marLeft w:val="0"/>
          <w:marRight w:val="0"/>
          <w:marTop w:val="0"/>
          <w:marBottom w:val="0"/>
          <w:divBdr>
            <w:top w:val="none" w:sz="0" w:space="0" w:color="auto"/>
            <w:left w:val="none" w:sz="0" w:space="0" w:color="auto"/>
            <w:bottom w:val="none" w:sz="0" w:space="0" w:color="auto"/>
            <w:right w:val="none" w:sz="0" w:space="0" w:color="auto"/>
          </w:divBdr>
        </w:div>
        <w:div w:id="1588416013">
          <w:marLeft w:val="0"/>
          <w:marRight w:val="0"/>
          <w:marTop w:val="0"/>
          <w:marBottom w:val="0"/>
          <w:divBdr>
            <w:top w:val="none" w:sz="0" w:space="0" w:color="auto"/>
            <w:left w:val="none" w:sz="0" w:space="0" w:color="auto"/>
            <w:bottom w:val="none" w:sz="0" w:space="0" w:color="auto"/>
            <w:right w:val="none" w:sz="0" w:space="0" w:color="auto"/>
          </w:divBdr>
        </w:div>
        <w:div w:id="1934123205">
          <w:marLeft w:val="0"/>
          <w:marRight w:val="0"/>
          <w:marTop w:val="0"/>
          <w:marBottom w:val="0"/>
          <w:divBdr>
            <w:top w:val="none" w:sz="0" w:space="0" w:color="auto"/>
            <w:left w:val="none" w:sz="0" w:space="0" w:color="auto"/>
            <w:bottom w:val="none" w:sz="0" w:space="0" w:color="auto"/>
            <w:right w:val="none" w:sz="0" w:space="0" w:color="auto"/>
          </w:divBdr>
        </w:div>
        <w:div w:id="1937054737">
          <w:marLeft w:val="0"/>
          <w:marRight w:val="0"/>
          <w:marTop w:val="0"/>
          <w:marBottom w:val="0"/>
          <w:divBdr>
            <w:top w:val="none" w:sz="0" w:space="0" w:color="auto"/>
            <w:left w:val="none" w:sz="0" w:space="0" w:color="auto"/>
            <w:bottom w:val="none" w:sz="0" w:space="0" w:color="auto"/>
            <w:right w:val="none" w:sz="0" w:space="0" w:color="auto"/>
          </w:divBdr>
        </w:div>
      </w:divsChild>
    </w:div>
    <w:div w:id="2127649293">
      <w:bodyDiv w:val="1"/>
      <w:marLeft w:val="0"/>
      <w:marRight w:val="0"/>
      <w:marTop w:val="0"/>
      <w:marBottom w:val="0"/>
      <w:divBdr>
        <w:top w:val="none" w:sz="0" w:space="0" w:color="auto"/>
        <w:left w:val="none" w:sz="0" w:space="0" w:color="auto"/>
        <w:bottom w:val="none" w:sz="0" w:space="0" w:color="auto"/>
        <w:right w:val="none" w:sz="0" w:space="0" w:color="auto"/>
      </w:divBdr>
      <w:divsChild>
        <w:div w:id="840201103">
          <w:marLeft w:val="0"/>
          <w:marRight w:val="0"/>
          <w:marTop w:val="0"/>
          <w:marBottom w:val="0"/>
          <w:divBdr>
            <w:top w:val="none" w:sz="0" w:space="0" w:color="auto"/>
            <w:left w:val="none" w:sz="0" w:space="0" w:color="auto"/>
            <w:bottom w:val="none" w:sz="0" w:space="0" w:color="auto"/>
            <w:right w:val="none" w:sz="0" w:space="0" w:color="auto"/>
          </w:divBdr>
        </w:div>
        <w:div w:id="1486628686">
          <w:marLeft w:val="0"/>
          <w:marRight w:val="0"/>
          <w:marTop w:val="0"/>
          <w:marBottom w:val="0"/>
          <w:divBdr>
            <w:top w:val="none" w:sz="0" w:space="0" w:color="auto"/>
            <w:left w:val="none" w:sz="0" w:space="0" w:color="auto"/>
            <w:bottom w:val="none" w:sz="0" w:space="0" w:color="auto"/>
            <w:right w:val="none" w:sz="0" w:space="0" w:color="auto"/>
          </w:divBdr>
        </w:div>
        <w:div w:id="1786118166">
          <w:marLeft w:val="0"/>
          <w:marRight w:val="0"/>
          <w:marTop w:val="0"/>
          <w:marBottom w:val="0"/>
          <w:divBdr>
            <w:top w:val="none" w:sz="0" w:space="0" w:color="auto"/>
            <w:left w:val="none" w:sz="0" w:space="0" w:color="auto"/>
            <w:bottom w:val="none" w:sz="0" w:space="0" w:color="auto"/>
            <w:right w:val="none" w:sz="0" w:space="0" w:color="auto"/>
          </w:divBdr>
        </w:div>
        <w:div w:id="2006396212">
          <w:marLeft w:val="0"/>
          <w:marRight w:val="0"/>
          <w:marTop w:val="0"/>
          <w:marBottom w:val="0"/>
          <w:divBdr>
            <w:top w:val="none" w:sz="0" w:space="0" w:color="auto"/>
            <w:left w:val="none" w:sz="0" w:space="0" w:color="auto"/>
            <w:bottom w:val="none" w:sz="0" w:space="0" w:color="auto"/>
            <w:right w:val="none" w:sz="0" w:space="0" w:color="auto"/>
          </w:divBdr>
        </w:div>
      </w:divsChild>
    </w:div>
    <w:div w:id="2142843913">
      <w:bodyDiv w:val="1"/>
      <w:marLeft w:val="0"/>
      <w:marRight w:val="0"/>
      <w:marTop w:val="0"/>
      <w:marBottom w:val="0"/>
      <w:divBdr>
        <w:top w:val="none" w:sz="0" w:space="0" w:color="auto"/>
        <w:left w:val="none" w:sz="0" w:space="0" w:color="auto"/>
        <w:bottom w:val="none" w:sz="0" w:space="0" w:color="auto"/>
        <w:right w:val="none" w:sz="0" w:space="0" w:color="auto"/>
      </w:divBdr>
      <w:divsChild>
        <w:div w:id="322271681">
          <w:marLeft w:val="0"/>
          <w:marRight w:val="0"/>
          <w:marTop w:val="0"/>
          <w:marBottom w:val="0"/>
          <w:divBdr>
            <w:top w:val="none" w:sz="0" w:space="0" w:color="auto"/>
            <w:left w:val="none" w:sz="0" w:space="0" w:color="auto"/>
            <w:bottom w:val="none" w:sz="0" w:space="0" w:color="auto"/>
            <w:right w:val="none" w:sz="0" w:space="0" w:color="auto"/>
          </w:divBdr>
        </w:div>
        <w:div w:id="122764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29A4-3F34-4103-AB69-030C545D657C}">
  <ds:schemaRefs>
    <ds:schemaRef ds:uri="http://schemas.openxmlformats.org/officeDocument/2006/bibliography"/>
  </ds:schemaRefs>
</ds:datastoreItem>
</file>

<file path=docMetadata/LabelInfo.xml><?xml version="1.0" encoding="utf-8"?>
<clbl:labelList xmlns:clbl="http://schemas.microsoft.com/office/2020/mipLabelMetadata">
  <clbl:label id="{33dbb6de-3369-4fc4-a3fd-6c17fefa0f44}" enabled="1" method="Privileged" siteId="{fdfed7bd-9f6a-44a1-b694-6e39c468c150}" removed="0"/>
  <clbl:label id="{7d2fdb41-339c-4257-87f2-a665730b31fc}" enabled="0" method="" siteId="{7d2fdb41-339c-4257-87f2-a665730b31fc}" removed="1"/>
  <clbl:label id="{c6b8addf-0b3b-488d-8eca-906be3ac452f}" enabled="1" method="Standard" siteId="{d1e23d19-ded6-4d66-850c-0d4f35bf2ed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58</Pages>
  <Words>20692</Words>
  <Characters>117949</Characters>
  <Application>Microsoft Office Word</Application>
  <DocSecurity>0</DocSecurity>
  <Lines>982</Lines>
  <Paragraphs>276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2025-08-19T00:23:00Z</dcterms:created>
  <dcterms:modified xsi:type="dcterms:W3CDTF">2025-08-19T00:23:00Z</dcterms:modified>
</cp:coreProperties>
</file>