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687D" w14:textId="77777777" w:rsidR="00894951" w:rsidRPr="00894951" w:rsidRDefault="00894951" w:rsidP="00894951">
      <w:pPr>
        <w:widowControl/>
        <w:rPr>
          <w:rFonts w:ascii="ＭＳ ゴシック" w:eastAsia="ＭＳ ゴシック" w:hAnsi="ＭＳ ゴシック" w:cs="Times New Roman"/>
          <w:color w:val="000000"/>
          <w:sz w:val="18"/>
          <w:szCs w:val="18"/>
        </w:rPr>
      </w:pPr>
      <w:bookmarkStart w:id="0" w:name="_GoBack"/>
      <w:bookmarkEnd w:id="0"/>
      <w:r w:rsidRPr="00894951">
        <w:rPr>
          <w:rFonts w:ascii="ＭＳ ゴシック" w:eastAsia="ＭＳ ゴシック" w:hAnsi="ＭＳ ゴシック" w:cs="Times New Roman" w:hint="eastAsia"/>
          <w:color w:val="000000"/>
          <w:sz w:val="18"/>
          <w:szCs w:val="18"/>
        </w:rPr>
        <w:t>様式第６０号</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2069"/>
        <w:gridCol w:w="5437"/>
      </w:tblGrid>
      <w:tr w:rsidR="00894951" w:rsidRPr="00894951" w14:paraId="5614902F" w14:textId="77777777" w:rsidTr="00837EB6">
        <w:trPr>
          <w:cantSplit/>
          <w:trHeight w:val="675"/>
          <w:jc w:val="center"/>
        </w:trPr>
        <w:tc>
          <w:tcPr>
            <w:tcW w:w="8494" w:type="dxa"/>
            <w:gridSpan w:val="3"/>
            <w:tcBorders>
              <w:top w:val="nil"/>
              <w:left w:val="nil"/>
              <w:bottom w:val="single" w:sz="4" w:space="0" w:color="auto"/>
              <w:right w:val="single" w:sz="4" w:space="0" w:color="auto"/>
            </w:tcBorders>
            <w:vAlign w:val="center"/>
          </w:tcPr>
          <w:p w14:paraId="357B4BB8" w14:textId="77777777" w:rsidR="00894951" w:rsidRPr="00894951" w:rsidRDefault="00894951" w:rsidP="00894951">
            <w:pPr>
              <w:widowControl/>
              <w:spacing w:before="29"/>
              <w:ind w:left="101"/>
              <w:jc w:val="center"/>
              <w:rPr>
                <w:rFonts w:ascii="ＭＳ 明朝" w:eastAsia="ＭＳ 明朝" w:hAnsi="ＭＳ 明朝" w:cs="Times New Roman"/>
                <w:kern w:val="0"/>
                <w:sz w:val="4"/>
                <w:szCs w:val="4"/>
                <w:lang w:eastAsia="zh-TW"/>
              </w:rPr>
            </w:pPr>
            <w:r w:rsidRPr="00894951">
              <w:rPr>
                <w:rFonts w:ascii="ＭＳ 明朝" w:eastAsia="ＭＳ 明朝" w:hAnsi="ＭＳ 明朝" w:cs="Times New Roman" w:hint="eastAsia"/>
                <w:kern w:val="0"/>
                <w:sz w:val="22"/>
                <w:lang w:eastAsia="zh-TW"/>
              </w:rPr>
              <w:t>医療機器事前評価相談申込書</w:t>
            </w:r>
          </w:p>
        </w:tc>
      </w:tr>
      <w:tr w:rsidR="00894951" w:rsidRPr="00894951" w14:paraId="6E785322"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258B53C1"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類別</w:t>
            </w:r>
          </w:p>
        </w:tc>
        <w:tc>
          <w:tcPr>
            <w:tcW w:w="5437"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color w:val="000000" w:themeColor="text1"/>
                <w:sz w:val="20"/>
                <w:szCs w:val="20"/>
              </w:rPr>
              <w:id w:val="-82221016"/>
              <w:placeholder>
                <w:docPart w:val="20AABFF6701F4493BDD7DF44AB0164E7"/>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D18E0E3" w14:textId="704D5F51" w:rsidR="00894951" w:rsidRPr="005440EF" w:rsidRDefault="005440EF" w:rsidP="005440EF">
                <w:pPr>
                  <w:rPr>
                    <w:rFonts w:ascii="ＭＳ 明朝" w:hAnsi="ＭＳ 明朝"/>
                    <w:color w:val="000000" w:themeColor="text1"/>
                    <w:sz w:val="20"/>
                    <w:szCs w:val="20"/>
                  </w:rPr>
                </w:pPr>
                <w:r w:rsidRPr="005440EF">
                  <w:rPr>
                    <w:rFonts w:asciiTheme="minorEastAsia" w:hAnsiTheme="minorEastAsia" w:hint="eastAsia"/>
                    <w:color w:val="000000" w:themeColor="text1"/>
                    <w:sz w:val="20"/>
                    <w:szCs w:val="20"/>
                  </w:rPr>
                  <w:t>類別</w:t>
                </w:r>
                <w:r w:rsidRPr="005440EF">
                  <w:rPr>
                    <w:rFonts w:asciiTheme="minorEastAsia" w:hAnsiTheme="minorEastAsia"/>
                    <w:color w:val="000000" w:themeColor="text1"/>
                    <w:sz w:val="20"/>
                    <w:szCs w:val="20"/>
                  </w:rPr>
                  <w:t>を選択してください</w:t>
                </w:r>
              </w:p>
            </w:sdtContent>
          </w:sdt>
        </w:tc>
      </w:tr>
      <w:tr w:rsidR="00894951" w:rsidRPr="00894951" w14:paraId="74A5C540"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191A2422" w14:textId="77777777" w:rsidR="00894951" w:rsidRPr="00894951" w:rsidDel="00ED5816"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識別記号</w:t>
            </w:r>
          </w:p>
        </w:tc>
        <w:tc>
          <w:tcPr>
            <w:tcW w:w="5437" w:type="dxa"/>
            <w:tcBorders>
              <w:top w:val="single" w:sz="4" w:space="0" w:color="auto"/>
              <w:left w:val="single" w:sz="4" w:space="0" w:color="auto"/>
              <w:bottom w:val="single" w:sz="4" w:space="0" w:color="auto"/>
              <w:right w:val="single" w:sz="4" w:space="0" w:color="auto"/>
            </w:tcBorders>
            <w:vAlign w:val="center"/>
          </w:tcPr>
          <w:p w14:paraId="1AE8EBAB"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264922F3"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168D290E"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被験物の名称</w:t>
            </w:r>
          </w:p>
        </w:tc>
        <w:tc>
          <w:tcPr>
            <w:tcW w:w="5437" w:type="dxa"/>
            <w:tcBorders>
              <w:top w:val="single" w:sz="4" w:space="0" w:color="auto"/>
              <w:left w:val="single" w:sz="4" w:space="0" w:color="auto"/>
              <w:bottom w:val="single" w:sz="4" w:space="0" w:color="auto"/>
              <w:right w:val="single" w:sz="4" w:space="0" w:color="auto"/>
            </w:tcBorders>
            <w:vAlign w:val="center"/>
          </w:tcPr>
          <w:p w14:paraId="406CBADA"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246A8705"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5ECE9161"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予定される一般的名称</w:t>
            </w:r>
          </w:p>
        </w:tc>
        <w:tc>
          <w:tcPr>
            <w:tcW w:w="5437" w:type="dxa"/>
            <w:tcBorders>
              <w:top w:val="single" w:sz="4" w:space="0" w:color="auto"/>
              <w:left w:val="single" w:sz="4" w:space="0" w:color="auto"/>
              <w:bottom w:val="single" w:sz="4" w:space="0" w:color="auto"/>
              <w:right w:val="single" w:sz="4" w:space="0" w:color="auto"/>
            </w:tcBorders>
            <w:vAlign w:val="center"/>
          </w:tcPr>
          <w:p w14:paraId="35AC0C8E"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613DF0AE"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25CA7FB8"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予定されるクラス分類</w:t>
            </w:r>
          </w:p>
        </w:tc>
        <w:tc>
          <w:tcPr>
            <w:tcW w:w="5437"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color w:val="000000" w:themeColor="text1"/>
                <w:sz w:val="20"/>
                <w:szCs w:val="20"/>
              </w:rPr>
              <w:id w:val="262731641"/>
              <w:placeholder>
                <w:docPart w:val="DCFEF095EF594247844A261F35581F8B"/>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64927275" w14:textId="3FCAB420" w:rsidR="00894951" w:rsidRPr="005440EF" w:rsidRDefault="005440EF" w:rsidP="005440EF">
                <w:pPr>
                  <w:rPr>
                    <w:rFonts w:ascii="ＭＳ 明朝" w:hAnsi="ＭＳ 明朝"/>
                    <w:color w:val="000000" w:themeColor="text1"/>
                    <w:sz w:val="20"/>
                    <w:szCs w:val="20"/>
                  </w:rPr>
                </w:pPr>
                <w:r w:rsidRPr="005440EF">
                  <w:rPr>
                    <w:rFonts w:asciiTheme="minorEastAsia" w:hAnsiTheme="minorEastAsia" w:hint="eastAsia"/>
                    <w:color w:val="000000" w:themeColor="text1"/>
                    <w:sz w:val="20"/>
                    <w:szCs w:val="20"/>
                  </w:rPr>
                  <w:t>クラス分類を選択してください</w:t>
                </w:r>
              </w:p>
            </w:sdtContent>
          </w:sdt>
        </w:tc>
      </w:tr>
      <w:tr w:rsidR="00894951" w:rsidRPr="00894951" w14:paraId="5022EBA9" w14:textId="77777777" w:rsidTr="00837EB6">
        <w:trPr>
          <w:trHeight w:hRule="exact" w:val="51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20473EEB"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予定される性能、使用目的、効能又は効果</w:t>
            </w:r>
          </w:p>
        </w:tc>
        <w:tc>
          <w:tcPr>
            <w:tcW w:w="5437" w:type="dxa"/>
            <w:tcBorders>
              <w:top w:val="single" w:sz="4" w:space="0" w:color="auto"/>
              <w:left w:val="single" w:sz="4" w:space="0" w:color="auto"/>
              <w:bottom w:val="single" w:sz="4" w:space="0" w:color="auto"/>
              <w:right w:val="single" w:sz="4" w:space="0" w:color="auto"/>
            </w:tcBorders>
            <w:vAlign w:val="center"/>
          </w:tcPr>
          <w:p w14:paraId="684592F0"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687B42E8" w14:textId="77777777" w:rsidTr="00837EB6">
        <w:trPr>
          <w:trHeight w:hRule="exact" w:val="1565"/>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66B79081"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事前評価相談区分</w:t>
            </w:r>
          </w:p>
        </w:tc>
        <w:tc>
          <w:tcPr>
            <w:tcW w:w="5437" w:type="dxa"/>
            <w:tcBorders>
              <w:top w:val="single" w:sz="4" w:space="0" w:color="auto"/>
              <w:left w:val="single" w:sz="4" w:space="0" w:color="auto"/>
              <w:bottom w:val="single" w:sz="4" w:space="0" w:color="auto"/>
              <w:right w:val="single" w:sz="4" w:space="0" w:color="auto"/>
            </w:tcBorders>
            <w:vAlign w:val="center"/>
          </w:tcPr>
          <w:p w14:paraId="2B2F8419" w14:textId="77777777" w:rsidR="00894951" w:rsidRPr="00894951" w:rsidRDefault="00894951" w:rsidP="003146D8">
            <w:pPr>
              <w:widowControl/>
              <w:autoSpaceDE w:val="0"/>
              <w:autoSpaceDN w:val="0"/>
              <w:snapToGrid w:val="0"/>
              <w:rPr>
                <w:rFonts w:ascii="ＭＳ 明朝" w:eastAsia="ＭＳ 明朝" w:hAnsi="ＭＳ 明朝" w:cs="Times New Roman"/>
                <w:sz w:val="20"/>
                <w:szCs w:val="20"/>
                <w:lang w:eastAsia="zh-TW"/>
              </w:rPr>
            </w:pPr>
            <w:r w:rsidRPr="00894951">
              <w:rPr>
                <w:rFonts w:ascii="ＭＳ 明朝" w:eastAsia="ＭＳ 明朝" w:hAnsi="ＭＳ 明朝" w:cs="Times New Roman" w:hint="eastAsia"/>
                <w:sz w:val="20"/>
                <w:szCs w:val="20"/>
                <w:lang w:eastAsia="zh-TW"/>
              </w:rPr>
              <w:t>□ １ 事前評価相談（品質）</w:t>
            </w:r>
          </w:p>
          <w:p w14:paraId="58EB87C0" w14:textId="77777777" w:rsidR="00894951" w:rsidRPr="00894951" w:rsidRDefault="00894951" w:rsidP="003146D8">
            <w:pPr>
              <w:widowControl/>
              <w:autoSpaceDE w:val="0"/>
              <w:autoSpaceDN w:val="0"/>
              <w:snapToGrid w:val="0"/>
              <w:rPr>
                <w:rFonts w:ascii="ＭＳ 明朝" w:eastAsia="ＭＳ 明朝" w:hAnsi="ＭＳ 明朝" w:cs="Times New Roman"/>
                <w:sz w:val="20"/>
                <w:szCs w:val="20"/>
                <w:lang w:eastAsia="zh-TW"/>
              </w:rPr>
            </w:pPr>
            <w:r w:rsidRPr="00894951">
              <w:rPr>
                <w:rFonts w:ascii="ＭＳ 明朝" w:eastAsia="ＭＳ 明朝" w:hAnsi="ＭＳ 明朝" w:cs="Times New Roman" w:hint="eastAsia"/>
                <w:sz w:val="20"/>
                <w:szCs w:val="20"/>
                <w:lang w:eastAsia="zh-TW"/>
              </w:rPr>
              <w:t>□ ２ 事前評価相談（非臨床）</w:t>
            </w:r>
          </w:p>
          <w:p w14:paraId="5EC3B454" w14:textId="77777777" w:rsidR="00894951" w:rsidRPr="00894951" w:rsidRDefault="00894951" w:rsidP="003146D8">
            <w:pPr>
              <w:widowControl/>
              <w:autoSpaceDE w:val="0"/>
              <w:autoSpaceDN w:val="0"/>
              <w:snapToGrid w:val="0"/>
              <w:rPr>
                <w:rFonts w:ascii="ＭＳ 明朝" w:eastAsia="ＭＳ 明朝" w:hAnsi="ＭＳ 明朝" w:cs="Times New Roman"/>
                <w:sz w:val="20"/>
                <w:szCs w:val="20"/>
                <w:lang w:eastAsia="zh-TW"/>
              </w:rPr>
            </w:pPr>
            <w:r w:rsidRPr="00894951">
              <w:rPr>
                <w:rFonts w:ascii="ＭＳ 明朝" w:eastAsia="ＭＳ 明朝" w:hAnsi="ＭＳ 明朝" w:cs="Times New Roman" w:hint="eastAsia"/>
                <w:sz w:val="20"/>
                <w:szCs w:val="20"/>
                <w:lang w:eastAsia="zh-TW"/>
              </w:rPr>
              <w:t>□ ３ 事前評価相談（臨床）</w:t>
            </w:r>
          </w:p>
          <w:p w14:paraId="14E9E3B8" w14:textId="77777777" w:rsidR="00894951" w:rsidRPr="00894951" w:rsidRDefault="00894951" w:rsidP="003146D8">
            <w:pPr>
              <w:widowControl/>
              <w:autoSpaceDE w:val="0"/>
              <w:autoSpaceDN w:val="0"/>
              <w:snapToGrid w:val="0"/>
              <w:rPr>
                <w:rFonts w:ascii="ＭＳ 明朝" w:eastAsia="ＭＳ 明朝" w:hAnsi="ＭＳ 明朝" w:cs="Times New Roman"/>
                <w:sz w:val="20"/>
                <w:szCs w:val="20"/>
                <w:lang w:eastAsia="zh-TW"/>
              </w:rPr>
            </w:pPr>
            <w:r w:rsidRPr="00894951">
              <w:rPr>
                <w:rFonts w:ascii="ＭＳ 明朝" w:eastAsia="ＭＳ 明朝" w:hAnsi="ＭＳ 明朝" w:cs="Times New Roman" w:hint="eastAsia"/>
                <w:sz w:val="20"/>
                <w:szCs w:val="20"/>
                <w:lang w:eastAsia="zh-TW"/>
              </w:rPr>
              <w:t>□ ４ 事前評価相談（信頼性）</w:t>
            </w:r>
          </w:p>
          <w:p w14:paraId="6BD1BE37" w14:textId="77777777" w:rsidR="00894951" w:rsidRPr="00894951" w:rsidRDefault="00894951" w:rsidP="003146D8">
            <w:pPr>
              <w:widowControl/>
              <w:autoSpaceDE w:val="0"/>
              <w:autoSpaceDN w:val="0"/>
              <w:snapToGrid w:val="0"/>
              <w:rPr>
                <w:rFonts w:ascii="ＭＳ 明朝" w:eastAsia="ＭＳ 明朝" w:hAnsi="ＭＳ 明朝" w:cs="Times New Roman"/>
                <w:sz w:val="20"/>
                <w:szCs w:val="20"/>
                <w:lang w:eastAsia="zh-TW"/>
              </w:rPr>
            </w:pPr>
            <w:r w:rsidRPr="00894951">
              <w:rPr>
                <w:rFonts w:ascii="ＭＳ 明朝" w:eastAsia="ＭＳ 明朝" w:hAnsi="ＭＳ 明朝" w:cs="Times New Roman" w:hint="eastAsia"/>
                <w:sz w:val="20"/>
                <w:szCs w:val="20"/>
                <w:lang w:eastAsia="zh-TW"/>
              </w:rPr>
              <w:t>□ ５ 事前評価相談（ＱＭＳ）</w:t>
            </w:r>
          </w:p>
        </w:tc>
      </w:tr>
      <w:tr w:rsidR="00894951" w:rsidRPr="00894951" w14:paraId="20B03534" w14:textId="77777777" w:rsidTr="00837EB6">
        <w:trPr>
          <w:trHeight w:val="225"/>
          <w:jc w:val="center"/>
        </w:trPr>
        <w:tc>
          <w:tcPr>
            <w:tcW w:w="3057" w:type="dxa"/>
            <w:gridSpan w:val="2"/>
            <w:vMerge w:val="restart"/>
            <w:tcBorders>
              <w:top w:val="single" w:sz="4" w:space="0" w:color="auto"/>
              <w:left w:val="single" w:sz="4" w:space="0" w:color="auto"/>
              <w:right w:val="single" w:sz="4" w:space="0" w:color="auto"/>
            </w:tcBorders>
            <w:vAlign w:val="center"/>
          </w:tcPr>
          <w:p w14:paraId="5BC2B318"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相談内容の概略</w:t>
            </w:r>
          </w:p>
        </w:tc>
        <w:tc>
          <w:tcPr>
            <w:tcW w:w="5437" w:type="dxa"/>
            <w:tcBorders>
              <w:top w:val="single" w:sz="4" w:space="0" w:color="auto"/>
              <w:left w:val="single" w:sz="4" w:space="0" w:color="auto"/>
              <w:bottom w:val="dashed" w:sz="4" w:space="0" w:color="auto"/>
              <w:right w:val="single" w:sz="4" w:space="0" w:color="auto"/>
            </w:tcBorders>
            <w:vAlign w:val="center"/>
          </w:tcPr>
          <w:p w14:paraId="575D8060"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p w14:paraId="3912C8DA"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02636545" w14:textId="77777777" w:rsidTr="00837EB6">
        <w:trPr>
          <w:trHeight w:hRule="exact" w:val="573"/>
          <w:jc w:val="center"/>
        </w:trPr>
        <w:tc>
          <w:tcPr>
            <w:tcW w:w="3057" w:type="dxa"/>
            <w:gridSpan w:val="2"/>
            <w:vMerge/>
            <w:tcBorders>
              <w:left w:val="single" w:sz="4" w:space="0" w:color="auto"/>
              <w:bottom w:val="single" w:sz="4" w:space="0" w:color="auto"/>
              <w:right w:val="single" w:sz="4" w:space="0" w:color="auto"/>
            </w:tcBorders>
            <w:vAlign w:val="center"/>
          </w:tcPr>
          <w:p w14:paraId="22F5D5D9"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c>
          <w:tcPr>
            <w:tcW w:w="5437" w:type="dxa"/>
            <w:tcBorders>
              <w:top w:val="dashed" w:sz="4" w:space="0" w:color="auto"/>
              <w:left w:val="single" w:sz="4" w:space="0" w:color="auto"/>
              <w:bottom w:val="single" w:sz="4" w:space="0" w:color="auto"/>
              <w:right w:val="single" w:sz="4" w:space="0" w:color="auto"/>
            </w:tcBorders>
            <w:vAlign w:val="center"/>
          </w:tcPr>
          <w:p w14:paraId="4C19A406" w14:textId="77777777" w:rsidR="00894951" w:rsidRPr="00894951" w:rsidRDefault="0066191E" w:rsidP="003146D8">
            <w:pPr>
              <w:widowControl/>
              <w:autoSpaceDE w:val="0"/>
              <w:autoSpaceDN w:val="0"/>
              <w:snapToGrid w:val="0"/>
              <w:ind w:left="200" w:hangingChars="100" w:hanging="200"/>
              <w:jc w:val="left"/>
              <w:rPr>
                <w:rFonts w:ascii="ＭＳ 明朝" w:eastAsia="ＭＳ 明朝" w:hAnsi="ＭＳ 明朝" w:cs="ＭＳ 明朝"/>
                <w:sz w:val="20"/>
                <w:szCs w:val="20"/>
              </w:rPr>
            </w:pPr>
            <w:sdt>
              <w:sdtPr>
                <w:rPr>
                  <w:rFonts w:ascii="ＭＳ 明朝" w:eastAsia="ＭＳ 明朝" w:hAnsi="ＭＳ 明朝" w:cs="Times New Roman" w:hint="eastAsia"/>
                  <w:sz w:val="20"/>
                  <w:szCs w:val="20"/>
                </w:rPr>
                <w:id w:val="1698503690"/>
                <w14:checkbox>
                  <w14:checked w14:val="0"/>
                  <w14:checkedState w14:val="2612" w14:font="ＭＳ ゴシック"/>
                  <w14:uncheckedState w14:val="2610" w14:font="ＭＳ ゴシック"/>
                </w14:checkbox>
              </w:sdtPr>
              <w:sdtEndPr/>
              <w:sdtContent>
                <w:r w:rsidR="00894951" w:rsidRPr="00894951">
                  <w:rPr>
                    <w:rFonts w:ascii="ＭＳ 明朝" w:eastAsia="ＭＳ 明朝" w:hAnsi="ＭＳ 明朝" w:cs="Times New Roman"/>
                    <w:sz w:val="20"/>
                    <w:szCs w:val="20"/>
                  </w:rPr>
                  <w:t>☐</w:t>
                </w:r>
              </w:sdtContent>
            </w:sdt>
            <w:r w:rsidR="00894951" w:rsidRPr="00894951">
              <w:rPr>
                <w:rFonts w:ascii="ＭＳ 明朝" w:eastAsia="ＭＳ 明朝" w:hAnsi="ＭＳ 明朝" w:cs="Times New Roman" w:hint="eastAsia"/>
                <w:sz w:val="20"/>
                <w:szCs w:val="20"/>
              </w:rPr>
              <w:t xml:space="preserve">　</w:t>
            </w:r>
            <w:r w:rsidR="00894951" w:rsidRPr="00894951">
              <w:rPr>
                <w:rFonts w:ascii="ＭＳ 明朝" w:eastAsia="ＭＳ 明朝" w:hAnsi="ＭＳ 明朝" w:cs="ＭＳ 明朝" w:hint="eastAsia"/>
                <w:sz w:val="20"/>
                <w:szCs w:val="20"/>
              </w:rPr>
              <w:t>リアルワールドデータの利用の相談あり</w:t>
            </w:r>
          </w:p>
          <w:p w14:paraId="0EB64AE1" w14:textId="77777777" w:rsidR="00894951" w:rsidRPr="00894951" w:rsidRDefault="00894951" w:rsidP="003146D8">
            <w:pPr>
              <w:widowControl/>
              <w:autoSpaceDE w:val="0"/>
              <w:autoSpaceDN w:val="0"/>
              <w:snapToGrid w:val="0"/>
              <w:ind w:leftChars="100" w:left="210" w:firstLineChars="100" w:firstLine="200"/>
              <w:jc w:val="left"/>
              <w:rPr>
                <w:rFonts w:ascii="ＭＳ 明朝" w:eastAsia="ＭＳ 明朝" w:hAnsi="ＭＳ 明朝" w:cs="Times New Roman"/>
                <w:sz w:val="20"/>
                <w:szCs w:val="20"/>
              </w:rPr>
            </w:pPr>
            <w:r w:rsidRPr="00894951">
              <w:rPr>
                <w:rFonts w:ascii="ＭＳ 明朝" w:eastAsia="ＭＳ 明朝" w:hAnsi="ＭＳ 明朝" w:cs="ＭＳ 明朝" w:hint="eastAsia"/>
                <w:sz w:val="20"/>
                <w:szCs w:val="20"/>
              </w:rPr>
              <w:t>性の相談区分で該当する場合にチェック）</w:t>
            </w:r>
          </w:p>
        </w:tc>
      </w:tr>
      <w:tr w:rsidR="00894951" w:rsidRPr="00894951" w14:paraId="51765DC4" w14:textId="77777777" w:rsidTr="00837EB6">
        <w:trPr>
          <w:trHeight w:hRule="exact" w:val="51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3A30BF24"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同一被験物についての過去の対面助言（治験相談を含む）</w:t>
            </w:r>
          </w:p>
        </w:tc>
        <w:tc>
          <w:tcPr>
            <w:tcW w:w="5437" w:type="dxa"/>
            <w:tcBorders>
              <w:top w:val="single" w:sz="4" w:space="0" w:color="auto"/>
              <w:left w:val="single" w:sz="4" w:space="0" w:color="auto"/>
              <w:bottom w:val="single" w:sz="4" w:space="0" w:color="auto"/>
              <w:right w:val="single" w:sz="4" w:space="0" w:color="auto"/>
            </w:tcBorders>
            <w:vAlign w:val="center"/>
          </w:tcPr>
          <w:p w14:paraId="7B218EF6"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515E6272"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44F7FF58"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主要先進国における開発状況</w:t>
            </w:r>
          </w:p>
        </w:tc>
        <w:tc>
          <w:tcPr>
            <w:tcW w:w="5437" w:type="dxa"/>
            <w:tcBorders>
              <w:top w:val="single" w:sz="4" w:space="0" w:color="auto"/>
              <w:left w:val="single" w:sz="4" w:space="0" w:color="auto"/>
              <w:bottom w:val="single" w:sz="4" w:space="0" w:color="auto"/>
              <w:right w:val="single" w:sz="4" w:space="0" w:color="auto"/>
            </w:tcBorders>
            <w:vAlign w:val="center"/>
          </w:tcPr>
          <w:p w14:paraId="790BB652"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71CC75F6" w14:textId="77777777" w:rsidTr="00837EB6">
        <w:trPr>
          <w:trHeight w:hRule="exact" w:val="51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2CF39698" w14:textId="77777777" w:rsidR="00894951" w:rsidRPr="00894951" w:rsidRDefault="00894951" w:rsidP="003146D8">
            <w:pPr>
              <w:widowControl/>
              <w:autoSpaceDE w:val="0"/>
              <w:autoSpaceDN w:val="0"/>
              <w:snapToGrid w:val="0"/>
              <w:jc w:val="left"/>
              <w:rPr>
                <w:rFonts w:ascii="ＭＳ 明朝" w:eastAsia="ＭＳ 明朝" w:hAnsi="ＭＳ 明朝" w:cs="ＭＳ Ｐ明朝"/>
                <w:sz w:val="20"/>
                <w:szCs w:val="20"/>
              </w:rPr>
            </w:pPr>
            <w:r w:rsidRPr="00894951">
              <w:rPr>
                <w:rFonts w:ascii="ＭＳ 明朝" w:eastAsia="ＭＳ 明朝" w:hAnsi="ＭＳ 明朝" w:cs="ＭＳ Ｐ明朝" w:hint="eastAsia"/>
                <w:sz w:val="20"/>
                <w:szCs w:val="20"/>
              </w:rPr>
              <w:t>相談対象製造所</w:t>
            </w:r>
          </w:p>
          <w:p w14:paraId="17E4FD45" w14:textId="77777777" w:rsidR="00894951" w:rsidRPr="00894951" w:rsidRDefault="00894951" w:rsidP="003146D8">
            <w:pPr>
              <w:widowControl/>
              <w:autoSpaceDE w:val="0"/>
              <w:autoSpaceDN w:val="0"/>
              <w:snapToGrid w:val="0"/>
              <w:jc w:val="left"/>
              <w:rPr>
                <w:rFonts w:ascii="ＭＳ 明朝" w:eastAsia="ＭＳ 明朝" w:hAnsi="ＭＳ 明朝" w:cs="ＭＳ Ｐ明朝"/>
                <w:sz w:val="20"/>
                <w:szCs w:val="20"/>
              </w:rPr>
            </w:pPr>
            <w:r w:rsidRPr="00894951">
              <w:rPr>
                <w:rFonts w:ascii="ＭＳ 明朝" w:eastAsia="ＭＳ 明朝" w:hAnsi="ＭＳ 明朝" w:cs="ＭＳ Ｐ明朝"/>
                <w:sz w:val="20"/>
                <w:szCs w:val="20"/>
              </w:rPr>
              <w:t>（ＱＭＳ</w:t>
            </w:r>
            <w:r w:rsidRPr="00894951">
              <w:rPr>
                <w:rFonts w:ascii="ＭＳ 明朝" w:eastAsia="ＭＳ 明朝" w:hAnsi="ＭＳ 明朝" w:cs="ＭＳ Ｐ明朝" w:hint="eastAsia"/>
                <w:sz w:val="20"/>
                <w:szCs w:val="20"/>
              </w:rPr>
              <w:t>相談</w:t>
            </w:r>
            <w:r w:rsidRPr="00894951">
              <w:rPr>
                <w:rFonts w:ascii="ＭＳ 明朝" w:eastAsia="ＭＳ 明朝" w:hAnsi="ＭＳ 明朝" w:cs="ＭＳ Ｐ明朝"/>
                <w:sz w:val="20"/>
                <w:szCs w:val="20"/>
              </w:rPr>
              <w:t>の</w:t>
            </w:r>
            <w:r w:rsidRPr="00894951">
              <w:rPr>
                <w:rFonts w:ascii="ＭＳ 明朝" w:eastAsia="ＭＳ 明朝" w:hAnsi="ＭＳ 明朝" w:cs="ＭＳ Ｐ明朝" w:hint="eastAsia"/>
                <w:sz w:val="20"/>
                <w:szCs w:val="20"/>
              </w:rPr>
              <w:t>み</w:t>
            </w:r>
            <w:r w:rsidRPr="00894951">
              <w:rPr>
                <w:rFonts w:ascii="ＭＳ 明朝" w:eastAsia="ＭＳ 明朝" w:hAnsi="ＭＳ 明朝" w:cs="ＭＳ Ｐ明朝"/>
                <w:sz w:val="20"/>
                <w:szCs w:val="20"/>
              </w:rPr>
              <w:t>）</w:t>
            </w:r>
          </w:p>
        </w:tc>
        <w:tc>
          <w:tcPr>
            <w:tcW w:w="5437" w:type="dxa"/>
            <w:tcBorders>
              <w:top w:val="single" w:sz="4" w:space="0" w:color="auto"/>
              <w:left w:val="single" w:sz="4" w:space="0" w:color="auto"/>
              <w:bottom w:val="single" w:sz="4" w:space="0" w:color="auto"/>
              <w:right w:val="single" w:sz="4" w:space="0" w:color="auto"/>
            </w:tcBorders>
            <w:vAlign w:val="center"/>
          </w:tcPr>
          <w:p w14:paraId="46D4EE72"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59F224F1" w14:textId="77777777" w:rsidTr="00837EB6">
        <w:trPr>
          <w:trHeight w:hRule="exact" w:val="51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4BD64372" w14:textId="77777777" w:rsidR="00894951" w:rsidRPr="00894951" w:rsidRDefault="00894951" w:rsidP="003146D8">
            <w:pPr>
              <w:widowControl/>
              <w:autoSpaceDE w:val="0"/>
              <w:autoSpaceDN w:val="0"/>
              <w:snapToGrid w:val="0"/>
              <w:jc w:val="left"/>
              <w:rPr>
                <w:rFonts w:ascii="ＭＳ 明朝" w:eastAsia="ＭＳ 明朝" w:hAnsi="ＭＳ 明朝" w:cs="ＭＳ Ｐ明朝"/>
                <w:sz w:val="20"/>
                <w:szCs w:val="20"/>
              </w:rPr>
            </w:pPr>
            <w:r w:rsidRPr="00894951">
              <w:rPr>
                <w:rFonts w:ascii="ＭＳ 明朝" w:eastAsia="ＭＳ 明朝" w:hAnsi="ＭＳ 明朝" w:cs="ＭＳ Ｐ明朝" w:hint="eastAsia"/>
                <w:sz w:val="20"/>
                <w:szCs w:val="20"/>
              </w:rPr>
              <w:t>相談</w:t>
            </w:r>
            <w:r w:rsidRPr="00894951">
              <w:rPr>
                <w:rFonts w:ascii="ＭＳ 明朝" w:eastAsia="ＭＳ 明朝" w:hAnsi="ＭＳ 明朝" w:cs="ＭＳ Ｐ明朝"/>
                <w:sz w:val="20"/>
                <w:szCs w:val="20"/>
              </w:rPr>
              <w:t>対象製造所の所在地</w:t>
            </w:r>
          </w:p>
          <w:p w14:paraId="75E64799" w14:textId="77777777" w:rsidR="00894951" w:rsidRPr="00894951" w:rsidRDefault="00894951" w:rsidP="003146D8">
            <w:pPr>
              <w:widowControl/>
              <w:autoSpaceDE w:val="0"/>
              <w:autoSpaceDN w:val="0"/>
              <w:snapToGrid w:val="0"/>
              <w:jc w:val="left"/>
              <w:rPr>
                <w:rFonts w:ascii="ＭＳ 明朝" w:eastAsia="ＭＳ 明朝" w:hAnsi="ＭＳ 明朝" w:cs="ＭＳ Ｐ明朝"/>
                <w:sz w:val="20"/>
                <w:szCs w:val="20"/>
              </w:rPr>
            </w:pPr>
            <w:r w:rsidRPr="00894951">
              <w:rPr>
                <w:rFonts w:ascii="ＭＳ 明朝" w:eastAsia="ＭＳ 明朝" w:hAnsi="ＭＳ 明朝" w:cs="ＭＳ Ｐ明朝"/>
                <w:sz w:val="20"/>
                <w:szCs w:val="20"/>
              </w:rPr>
              <w:t>（ＱＭＳ</w:t>
            </w:r>
            <w:r w:rsidRPr="00894951">
              <w:rPr>
                <w:rFonts w:ascii="ＭＳ 明朝" w:eastAsia="ＭＳ 明朝" w:hAnsi="ＭＳ 明朝" w:cs="ＭＳ Ｐ明朝" w:hint="eastAsia"/>
                <w:sz w:val="20"/>
                <w:szCs w:val="20"/>
              </w:rPr>
              <w:t>相談</w:t>
            </w:r>
            <w:r w:rsidRPr="00894951">
              <w:rPr>
                <w:rFonts w:ascii="ＭＳ 明朝" w:eastAsia="ＭＳ 明朝" w:hAnsi="ＭＳ 明朝" w:cs="ＭＳ Ｐ明朝"/>
                <w:sz w:val="20"/>
                <w:szCs w:val="20"/>
              </w:rPr>
              <w:t>のみ）</w:t>
            </w:r>
          </w:p>
        </w:tc>
        <w:tc>
          <w:tcPr>
            <w:tcW w:w="5437" w:type="dxa"/>
            <w:tcBorders>
              <w:top w:val="single" w:sz="4" w:space="0" w:color="auto"/>
              <w:left w:val="single" w:sz="4" w:space="0" w:color="auto"/>
              <w:bottom w:val="single" w:sz="4" w:space="0" w:color="auto"/>
              <w:right w:val="single" w:sz="4" w:space="0" w:color="auto"/>
            </w:tcBorders>
            <w:vAlign w:val="center"/>
          </w:tcPr>
          <w:p w14:paraId="1E55BAF6"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77816F7E"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39800685"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ＭＳ Ｐ明朝"/>
                <w:sz w:val="20"/>
                <w:szCs w:val="20"/>
              </w:rPr>
              <w:t>申請予</w:t>
            </w:r>
            <w:r w:rsidRPr="00894951">
              <w:rPr>
                <w:rFonts w:ascii="ＭＳ 明朝" w:eastAsia="ＭＳ 明朝" w:hAnsi="ＭＳ 明朝" w:cs="ＭＳ Ｐ明朝"/>
                <w:spacing w:val="-3"/>
                <w:sz w:val="20"/>
                <w:szCs w:val="20"/>
              </w:rPr>
              <w:t>定</w:t>
            </w:r>
            <w:r w:rsidRPr="00894951">
              <w:rPr>
                <w:rFonts w:ascii="ＭＳ 明朝" w:eastAsia="ＭＳ 明朝" w:hAnsi="ＭＳ 明朝" w:cs="ＭＳ Ｐ明朝"/>
                <w:sz w:val="20"/>
                <w:szCs w:val="20"/>
              </w:rPr>
              <w:t>時期</w:t>
            </w:r>
          </w:p>
        </w:tc>
        <w:tc>
          <w:tcPr>
            <w:tcW w:w="5437" w:type="dxa"/>
            <w:tcBorders>
              <w:top w:val="single" w:sz="4" w:space="0" w:color="auto"/>
              <w:left w:val="single" w:sz="4" w:space="0" w:color="auto"/>
              <w:bottom w:val="single" w:sz="4" w:space="0" w:color="auto"/>
              <w:right w:val="single" w:sz="4" w:space="0" w:color="auto"/>
            </w:tcBorders>
            <w:vAlign w:val="center"/>
          </w:tcPr>
          <w:p w14:paraId="7F86F567"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1B8B04DD" w14:textId="77777777" w:rsidTr="00837EB6">
        <w:trPr>
          <w:trHeight w:val="283"/>
          <w:jc w:val="center"/>
        </w:trPr>
        <w:tc>
          <w:tcPr>
            <w:tcW w:w="988" w:type="dxa"/>
            <w:vMerge w:val="restart"/>
            <w:tcBorders>
              <w:top w:val="single" w:sz="4" w:space="0" w:color="auto"/>
              <w:left w:val="single" w:sz="4" w:space="0" w:color="auto"/>
              <w:right w:val="single" w:sz="4" w:space="0" w:color="auto"/>
            </w:tcBorders>
            <w:vAlign w:val="center"/>
          </w:tcPr>
          <w:p w14:paraId="3B9F3760"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本申込みの担当者</w:t>
            </w:r>
          </w:p>
        </w:tc>
        <w:tc>
          <w:tcPr>
            <w:tcW w:w="2069" w:type="dxa"/>
            <w:tcBorders>
              <w:top w:val="single" w:sz="4" w:space="0" w:color="auto"/>
              <w:left w:val="single" w:sz="4" w:space="0" w:color="auto"/>
              <w:bottom w:val="single" w:sz="4" w:space="0" w:color="auto"/>
              <w:right w:val="single" w:sz="4" w:space="0" w:color="auto"/>
            </w:tcBorders>
            <w:vAlign w:val="center"/>
          </w:tcPr>
          <w:p w14:paraId="661C286D"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氏名</w:t>
            </w:r>
          </w:p>
        </w:tc>
        <w:tc>
          <w:tcPr>
            <w:tcW w:w="5437" w:type="dxa"/>
            <w:tcBorders>
              <w:top w:val="single" w:sz="4" w:space="0" w:color="auto"/>
              <w:left w:val="single" w:sz="4" w:space="0" w:color="auto"/>
              <w:bottom w:val="single" w:sz="4" w:space="0" w:color="auto"/>
              <w:right w:val="single" w:sz="4" w:space="0" w:color="auto"/>
            </w:tcBorders>
            <w:vAlign w:val="center"/>
          </w:tcPr>
          <w:p w14:paraId="6147D388"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4363099C" w14:textId="77777777" w:rsidTr="00837EB6">
        <w:trPr>
          <w:trHeight w:val="283"/>
          <w:jc w:val="center"/>
        </w:trPr>
        <w:tc>
          <w:tcPr>
            <w:tcW w:w="988" w:type="dxa"/>
            <w:vMerge/>
            <w:tcBorders>
              <w:left w:val="single" w:sz="4" w:space="0" w:color="auto"/>
              <w:right w:val="single" w:sz="4" w:space="0" w:color="auto"/>
            </w:tcBorders>
            <w:vAlign w:val="center"/>
          </w:tcPr>
          <w:p w14:paraId="3F4660CF"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vAlign w:val="center"/>
          </w:tcPr>
          <w:p w14:paraId="09FCCCD4"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所属</w:t>
            </w:r>
          </w:p>
        </w:tc>
        <w:tc>
          <w:tcPr>
            <w:tcW w:w="5437" w:type="dxa"/>
            <w:tcBorders>
              <w:top w:val="single" w:sz="4" w:space="0" w:color="auto"/>
              <w:left w:val="single" w:sz="4" w:space="0" w:color="auto"/>
              <w:bottom w:val="single" w:sz="4" w:space="0" w:color="auto"/>
              <w:right w:val="single" w:sz="4" w:space="0" w:color="auto"/>
            </w:tcBorders>
            <w:vAlign w:val="center"/>
          </w:tcPr>
          <w:p w14:paraId="424A9C82"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2FD5ECA5" w14:textId="77777777" w:rsidTr="00837EB6">
        <w:trPr>
          <w:trHeight w:val="283"/>
          <w:jc w:val="center"/>
        </w:trPr>
        <w:tc>
          <w:tcPr>
            <w:tcW w:w="988" w:type="dxa"/>
            <w:vMerge/>
            <w:tcBorders>
              <w:left w:val="single" w:sz="4" w:space="0" w:color="auto"/>
              <w:right w:val="single" w:sz="4" w:space="0" w:color="auto"/>
            </w:tcBorders>
            <w:vAlign w:val="center"/>
          </w:tcPr>
          <w:p w14:paraId="49746C1B"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vAlign w:val="center"/>
          </w:tcPr>
          <w:p w14:paraId="126417C3"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電話番号</w:t>
            </w:r>
          </w:p>
        </w:tc>
        <w:tc>
          <w:tcPr>
            <w:tcW w:w="5437" w:type="dxa"/>
            <w:tcBorders>
              <w:top w:val="single" w:sz="4" w:space="0" w:color="auto"/>
              <w:left w:val="single" w:sz="4" w:space="0" w:color="auto"/>
              <w:bottom w:val="single" w:sz="4" w:space="0" w:color="auto"/>
              <w:right w:val="single" w:sz="4" w:space="0" w:color="auto"/>
            </w:tcBorders>
            <w:vAlign w:val="center"/>
          </w:tcPr>
          <w:p w14:paraId="24F0400D"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1F7C1D12" w14:textId="77777777" w:rsidTr="00837EB6">
        <w:trPr>
          <w:trHeight w:val="283"/>
          <w:jc w:val="center"/>
        </w:trPr>
        <w:tc>
          <w:tcPr>
            <w:tcW w:w="988" w:type="dxa"/>
            <w:vMerge/>
            <w:tcBorders>
              <w:left w:val="single" w:sz="4" w:space="0" w:color="auto"/>
              <w:right w:val="single" w:sz="4" w:space="0" w:color="auto"/>
            </w:tcBorders>
            <w:vAlign w:val="center"/>
          </w:tcPr>
          <w:p w14:paraId="3CE43914"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vAlign w:val="center"/>
          </w:tcPr>
          <w:p w14:paraId="1A6E8484"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ファクシミリ番号</w:t>
            </w:r>
          </w:p>
        </w:tc>
        <w:tc>
          <w:tcPr>
            <w:tcW w:w="5437" w:type="dxa"/>
            <w:tcBorders>
              <w:top w:val="single" w:sz="4" w:space="0" w:color="auto"/>
              <w:left w:val="single" w:sz="4" w:space="0" w:color="auto"/>
              <w:bottom w:val="single" w:sz="4" w:space="0" w:color="auto"/>
              <w:right w:val="single" w:sz="4" w:space="0" w:color="auto"/>
            </w:tcBorders>
            <w:vAlign w:val="center"/>
          </w:tcPr>
          <w:p w14:paraId="1CDE8409"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61BEA4FB" w14:textId="77777777" w:rsidTr="00837EB6">
        <w:trPr>
          <w:trHeight w:val="283"/>
          <w:jc w:val="center"/>
        </w:trPr>
        <w:tc>
          <w:tcPr>
            <w:tcW w:w="988" w:type="dxa"/>
            <w:vMerge/>
            <w:tcBorders>
              <w:left w:val="single" w:sz="4" w:space="0" w:color="auto"/>
              <w:bottom w:val="single" w:sz="4" w:space="0" w:color="auto"/>
              <w:right w:val="single" w:sz="4" w:space="0" w:color="auto"/>
            </w:tcBorders>
            <w:vAlign w:val="center"/>
          </w:tcPr>
          <w:p w14:paraId="7774002C"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vAlign w:val="center"/>
          </w:tcPr>
          <w:p w14:paraId="38378083"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z w:val="20"/>
                <w:szCs w:val="20"/>
              </w:rPr>
              <w:t>電子メールアドレス</w:t>
            </w:r>
          </w:p>
        </w:tc>
        <w:tc>
          <w:tcPr>
            <w:tcW w:w="5437" w:type="dxa"/>
            <w:tcBorders>
              <w:top w:val="single" w:sz="4" w:space="0" w:color="auto"/>
              <w:left w:val="single" w:sz="4" w:space="0" w:color="auto"/>
              <w:bottom w:val="single" w:sz="4" w:space="0" w:color="auto"/>
              <w:right w:val="single" w:sz="4" w:space="0" w:color="auto"/>
            </w:tcBorders>
            <w:vAlign w:val="center"/>
          </w:tcPr>
          <w:p w14:paraId="4449E40D"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r w:rsidR="00894951" w:rsidRPr="00894951" w14:paraId="059D5A61" w14:textId="77777777" w:rsidTr="00837EB6">
        <w:trPr>
          <w:trHeight w:hRule="exact" w:val="454"/>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14:paraId="69CC1E5A"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r w:rsidRPr="00894951">
              <w:rPr>
                <w:rFonts w:ascii="ＭＳ 明朝" w:eastAsia="ＭＳ 明朝" w:hAnsi="ＭＳ 明朝" w:cs="Times New Roman" w:hint="eastAsia"/>
                <w:spacing w:val="200"/>
                <w:kern w:val="0"/>
                <w:sz w:val="20"/>
                <w:szCs w:val="20"/>
              </w:rPr>
              <w:t>備</w:t>
            </w:r>
            <w:r w:rsidRPr="00894951">
              <w:rPr>
                <w:rFonts w:ascii="ＭＳ 明朝" w:eastAsia="ＭＳ 明朝" w:hAnsi="ＭＳ 明朝" w:cs="Times New Roman" w:hint="eastAsia"/>
                <w:kern w:val="0"/>
                <w:sz w:val="20"/>
                <w:szCs w:val="20"/>
              </w:rPr>
              <w:t>考</w:t>
            </w:r>
          </w:p>
        </w:tc>
        <w:tc>
          <w:tcPr>
            <w:tcW w:w="5437" w:type="dxa"/>
            <w:tcBorders>
              <w:top w:val="single" w:sz="4" w:space="0" w:color="auto"/>
              <w:left w:val="single" w:sz="4" w:space="0" w:color="auto"/>
              <w:bottom w:val="single" w:sz="4" w:space="0" w:color="auto"/>
              <w:right w:val="single" w:sz="4" w:space="0" w:color="auto"/>
            </w:tcBorders>
            <w:vAlign w:val="center"/>
          </w:tcPr>
          <w:p w14:paraId="56B5557C" w14:textId="77777777" w:rsidR="00894951" w:rsidRPr="00894951" w:rsidRDefault="00894951" w:rsidP="003146D8">
            <w:pPr>
              <w:widowControl/>
              <w:autoSpaceDE w:val="0"/>
              <w:autoSpaceDN w:val="0"/>
              <w:snapToGrid w:val="0"/>
              <w:jc w:val="left"/>
              <w:rPr>
                <w:rFonts w:ascii="ＭＳ 明朝" w:eastAsia="ＭＳ 明朝" w:hAnsi="ＭＳ 明朝" w:cs="Times New Roman"/>
                <w:sz w:val="20"/>
                <w:szCs w:val="20"/>
              </w:rPr>
            </w:pPr>
          </w:p>
        </w:tc>
      </w:tr>
    </w:tbl>
    <w:p w14:paraId="00A0F709" w14:textId="77777777" w:rsidR="00894951" w:rsidRPr="00894951" w:rsidRDefault="00894951" w:rsidP="003146D8">
      <w:pPr>
        <w:widowControl/>
        <w:ind w:firstLineChars="59" w:firstLine="13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上記により医療機器事前評価相談を申し込みます。</w:t>
      </w:r>
    </w:p>
    <w:p w14:paraId="3A31C5CC" w14:textId="0BC1913D" w:rsidR="00894951" w:rsidRPr="00894951" w:rsidRDefault="00362BA2" w:rsidP="003146D8">
      <w:pPr>
        <w:widowControl/>
        <w:ind w:firstLineChars="59" w:firstLine="130"/>
        <w:rPr>
          <w:rFonts w:ascii="ＭＳ 明朝" w:eastAsia="ＭＳ 明朝" w:hAnsi="ＭＳ 明朝" w:cs="Times New Roman"/>
          <w:color w:val="000000"/>
          <w:sz w:val="22"/>
          <w:lang w:eastAsia="zh-CN"/>
        </w:rPr>
      </w:pPr>
      <w:r>
        <w:rPr>
          <w:rFonts w:ascii="ＭＳ 明朝" w:eastAsia="ＭＳ 明朝" w:hAnsi="ＭＳ 明朝" w:cs="Times New Roman" w:hint="eastAsia"/>
          <w:color w:val="000000"/>
          <w:sz w:val="22"/>
        </w:rPr>
        <w:t>令和</w:t>
      </w:r>
      <w:r w:rsidR="00894951" w:rsidRPr="00894951">
        <w:rPr>
          <w:rFonts w:ascii="ＭＳ 明朝" w:eastAsia="ＭＳ 明朝" w:hAnsi="ＭＳ 明朝" w:cs="Times New Roman" w:hint="eastAsia"/>
          <w:color w:val="000000"/>
          <w:sz w:val="22"/>
          <w:lang w:eastAsia="zh-CN"/>
        </w:rPr>
        <w:t xml:space="preserve">　　年　　月　　日</w:t>
      </w:r>
    </w:p>
    <w:p w14:paraId="227DFF6D" w14:textId="77777777" w:rsidR="00894951" w:rsidRDefault="00894951" w:rsidP="003146D8">
      <w:pPr>
        <w:widowControl/>
        <w:ind w:firstLineChars="59" w:firstLine="13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lang w:eastAsia="zh-CN"/>
        </w:rPr>
        <w:tab/>
      </w:r>
      <w:r w:rsidRPr="00894951">
        <w:rPr>
          <w:rFonts w:ascii="ＭＳ 明朝" w:eastAsia="ＭＳ 明朝" w:hAnsi="ＭＳ 明朝" w:cs="Times New Roman" w:hint="eastAsia"/>
          <w:color w:val="000000"/>
          <w:sz w:val="22"/>
        </w:rPr>
        <w:t>住所（法人にあっては、主たる事務所の所在地）</w:t>
      </w:r>
    </w:p>
    <w:p w14:paraId="77C6D406" w14:textId="77777777" w:rsidR="00362BA2" w:rsidRPr="00894951" w:rsidRDefault="00362BA2" w:rsidP="003146D8">
      <w:pPr>
        <w:widowControl/>
        <w:ind w:firstLineChars="59" w:firstLine="130"/>
        <w:rPr>
          <w:rFonts w:ascii="ＭＳ 明朝" w:eastAsia="ＭＳ 明朝" w:hAnsi="ＭＳ 明朝" w:cs="Times New Roman"/>
          <w:color w:val="000000"/>
          <w:sz w:val="22"/>
        </w:rPr>
      </w:pPr>
    </w:p>
    <w:p w14:paraId="56BCAF25" w14:textId="77777777" w:rsidR="00894951" w:rsidRDefault="00894951" w:rsidP="003146D8">
      <w:pPr>
        <w:widowControl/>
        <w:ind w:firstLineChars="59" w:firstLine="13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ab/>
        <w:t xml:space="preserve">氏名（法人にあっては、名称並びに代表者の役職名及び氏名）　</w:t>
      </w:r>
    </w:p>
    <w:p w14:paraId="7DED05CD" w14:textId="77777777" w:rsidR="00362BA2" w:rsidRPr="00894951" w:rsidRDefault="00362BA2" w:rsidP="003146D8">
      <w:pPr>
        <w:widowControl/>
        <w:ind w:firstLineChars="59" w:firstLine="130"/>
        <w:rPr>
          <w:rFonts w:ascii="ＭＳ 明朝" w:eastAsia="ＭＳ 明朝" w:hAnsi="ＭＳ 明朝" w:cs="Times New Roman"/>
          <w:color w:val="000000"/>
          <w:sz w:val="22"/>
        </w:rPr>
      </w:pPr>
    </w:p>
    <w:p w14:paraId="1F980146" w14:textId="4483B1B4" w:rsidR="00894951" w:rsidRPr="00894951" w:rsidRDefault="00894951" w:rsidP="003146D8">
      <w:pPr>
        <w:widowControl/>
        <w:ind w:firstLineChars="59" w:firstLine="130"/>
        <w:jc w:val="right"/>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（業者コード</w:t>
      </w:r>
      <w:r w:rsidR="00362BA2">
        <w:rPr>
          <w:rFonts w:ascii="ＭＳ 明朝" w:eastAsia="ＭＳ 明朝" w:hAnsi="ＭＳ 明朝" w:cs="Times New Roman" w:hint="eastAsia"/>
          <w:color w:val="000000"/>
          <w:sz w:val="22"/>
        </w:rPr>
        <w:t xml:space="preserve">　　　</w:t>
      </w:r>
      <w:r w:rsidRPr="00894951">
        <w:rPr>
          <w:rFonts w:ascii="ＭＳ 明朝" w:eastAsia="ＭＳ 明朝" w:hAnsi="ＭＳ 明朝" w:cs="Times New Roman" w:hint="eastAsia"/>
          <w:color w:val="000000"/>
          <w:sz w:val="22"/>
        </w:rPr>
        <w:t xml:space="preserve">　　　　　）</w:t>
      </w:r>
    </w:p>
    <w:p w14:paraId="2575A450" w14:textId="77777777" w:rsidR="00894951" w:rsidRPr="00894951" w:rsidRDefault="00894951" w:rsidP="003146D8">
      <w:pPr>
        <w:widowControl/>
        <w:ind w:firstLineChars="59" w:firstLine="130"/>
        <w:rPr>
          <w:rFonts w:ascii="ＭＳ 明朝" w:eastAsia="ＭＳ 明朝" w:hAnsi="ＭＳ 明朝" w:cs="Times New Roman"/>
          <w:color w:val="000000"/>
          <w:sz w:val="22"/>
          <w:lang w:eastAsia="zh-TW"/>
        </w:rPr>
      </w:pPr>
      <w:r w:rsidRPr="00894951">
        <w:rPr>
          <w:rFonts w:ascii="ＭＳ 明朝" w:eastAsia="ＭＳ 明朝" w:hAnsi="ＭＳ 明朝" w:cs="Times New Roman" w:hint="eastAsia"/>
          <w:color w:val="000000"/>
          <w:sz w:val="22"/>
          <w:lang w:eastAsia="zh-TW"/>
        </w:rPr>
        <w:t>独立行政法人医薬品医療機器総合機構</w:t>
      </w:r>
    </w:p>
    <w:p w14:paraId="0F19F838" w14:textId="50C5C3CA" w:rsidR="003146D8" w:rsidRPr="00894951" w:rsidRDefault="00894951" w:rsidP="003146D8">
      <w:pPr>
        <w:widowControl/>
        <w:ind w:firstLineChars="59" w:firstLine="13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審査センター長　　　　　　　　殿</w:t>
      </w:r>
    </w:p>
    <w:p w14:paraId="73030CFF" w14:textId="77777777" w:rsidR="003146D8" w:rsidRDefault="003146D8" w:rsidP="00894951">
      <w:pPr>
        <w:widowControl/>
        <w:rPr>
          <w:rFonts w:ascii="ＭＳ 明朝" w:eastAsia="ＭＳ 明朝" w:hAnsi="ＭＳ 明朝" w:cs="Times New Roman"/>
          <w:color w:val="000000"/>
          <w:sz w:val="24"/>
        </w:rPr>
      </w:pPr>
      <w:r>
        <w:rPr>
          <w:rFonts w:ascii="ＭＳ 明朝" w:eastAsia="ＭＳ 明朝" w:hAnsi="ＭＳ 明朝" w:cs="Times New Roman"/>
          <w:color w:val="000000"/>
          <w:sz w:val="24"/>
        </w:rPr>
        <w:br w:type="page"/>
      </w:r>
    </w:p>
    <w:p w14:paraId="18AFEDC3" w14:textId="4CA1B755"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lastRenderedPageBreak/>
        <w:t>（注意）</w:t>
      </w:r>
    </w:p>
    <w:p w14:paraId="30410C6F"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１　用紙の大きさは日本産業規格Ａ４とすること。</w:t>
      </w:r>
    </w:p>
    <w:p w14:paraId="4A86D9D0"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２　記入欄に記入事項のすべてを記入できないときは、その欄に「別紙（　）のとおり」と記入し別紙を添付すること。</w:t>
      </w:r>
    </w:p>
    <w:p w14:paraId="325ED216"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３　医療機器事前評価相談申込書の記入方法は以下のとおり。</w:t>
      </w:r>
    </w:p>
    <w:p w14:paraId="7AAE6171"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（１）類別欄</w:t>
      </w:r>
    </w:p>
    <w:p w14:paraId="0EDD28E2"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「医薬品、医療機器等の品質、有効性及び安全性の確保等に関する法律施行令」（昭和３６年政令第１１号）別表第一による類別を記入してください。</w:t>
      </w:r>
    </w:p>
    <w:p w14:paraId="55763141"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 xml:space="preserve">（２）識別記号欄及び被験物の名称欄 </w:t>
      </w:r>
    </w:p>
    <w:p w14:paraId="324C6B92"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被験物の化学名又は識別記号（当該機械器具等を識別するための記号、名称等）を記入してください。</w:t>
      </w:r>
    </w:p>
    <w:p w14:paraId="38C79B87"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（３）予定される一般的名称欄及び予定されるクラス分類欄</w:t>
      </w:r>
    </w:p>
    <w:p w14:paraId="5CA65B9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平成１７年３月１１日薬食発第０３１１００５号厚生労働省医薬食品局長通知）の別添に基づき記入してください。</w:t>
      </w:r>
    </w:p>
    <w:p w14:paraId="75139520" w14:textId="77777777" w:rsidR="00894951" w:rsidRPr="00894951" w:rsidRDefault="00894951" w:rsidP="00894951">
      <w:pPr>
        <w:widowControl/>
        <w:rPr>
          <w:rFonts w:ascii="ＭＳ 明朝" w:eastAsia="ＭＳ 明朝" w:hAnsi="ＭＳ 明朝" w:cs="Times New Roman"/>
          <w:color w:val="000000"/>
          <w:sz w:val="22"/>
          <w:lang w:eastAsia="zh-TW"/>
        </w:rPr>
      </w:pPr>
      <w:r w:rsidRPr="00894951">
        <w:rPr>
          <w:rFonts w:ascii="ＭＳ 明朝" w:eastAsia="ＭＳ 明朝" w:hAnsi="ＭＳ 明朝" w:cs="Times New Roman" w:hint="eastAsia"/>
          <w:color w:val="000000"/>
          <w:sz w:val="22"/>
          <w:lang w:eastAsia="zh-TW"/>
        </w:rPr>
        <w:t>（４）事前評価相談区分欄</w:t>
      </w:r>
    </w:p>
    <w:p w14:paraId="0B4CE976"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該当する区分にチェックを付してください。</w:t>
      </w:r>
    </w:p>
    <w:p w14:paraId="20A4F8A9"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（５）相談内容の概略欄</w:t>
      </w:r>
    </w:p>
    <w:p w14:paraId="73E425FC"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相談内容を具体的に記入してください。別紙として添付しても差し支えありません。</w:t>
      </w:r>
    </w:p>
    <w:p w14:paraId="12923667"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なお、本申込書を紙媒体で提出する際には、本欄の記入内容について、電子媒体（テキスト形式）を併せて提出してください。</w:t>
      </w:r>
    </w:p>
    <w:p w14:paraId="0E3DB8A8"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また、臨床又は信頼性の相談区分において、レジストリやデータベース等のリアルワールドデータの利用に関する相談を行う場合は、「リアルワールドデータの利用の相談あり」にチェックしてください。</w:t>
      </w:r>
    </w:p>
    <w:p w14:paraId="70E1B116"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（６）同一被験物についての過去の対面助言（治験相談を含む）欄</w:t>
      </w:r>
    </w:p>
    <w:p w14:paraId="1D5391B4"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同一被験物について過去に対面助言を行っている場合には、その受付番号、対面助言の区分及び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p>
    <w:p w14:paraId="2A0971D8"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（７）主要先進国における開発状況欄</w:t>
      </w:r>
    </w:p>
    <w:p w14:paraId="476141F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相談対象である性能、使用目的、効能又は効果について、米国、ＥＵ等の主要先進国等において治験中の場合、該当国（地域）名を記入し、その後ろに治験開始年を「ＥＵ（２００３年治験開始）」のように記入してください。</w:t>
      </w:r>
    </w:p>
    <w:p w14:paraId="792B5F3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また、別効能等で承認（認証）がなされている場合には、「米国（２００４年別効能で承認）」のように記入してください。</w:t>
      </w:r>
    </w:p>
    <w:p w14:paraId="0FEFADD3"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（８）相談対象製造所欄及び相談対象製造所の所在地欄</w:t>
      </w:r>
    </w:p>
    <w:p w14:paraId="78EC3504"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ＱＭＳ相談区分の場合に、相談対象とする製造所及びその所在地を記載してください。</w:t>
      </w:r>
    </w:p>
    <w:p w14:paraId="18BAD198"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（９）申請予定時期欄</w:t>
      </w:r>
    </w:p>
    <w:p w14:paraId="5207608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lastRenderedPageBreak/>
        <w:t>申請予定時期（（元号）○年△月）を記入してください。</w:t>
      </w:r>
    </w:p>
    <w:p w14:paraId="000DF5C1"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（10）本申込みの担当者欄</w:t>
      </w:r>
    </w:p>
    <w:p w14:paraId="3299AC21"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本相談の連絡窓口になる担当者１名（共同開発の場合にあっては、複数可）について氏名、所属及び連絡先を記入してください。</w:t>
      </w:r>
    </w:p>
    <w:p w14:paraId="4C6D3E9D"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なお、機構からの問合せ、案内等はこの欄に記入された担当者宛に行いますので、誤記、記入漏れ等のないようにお願いします。</w:t>
      </w:r>
    </w:p>
    <w:p w14:paraId="1607DF3C"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（11）備考欄</w:t>
      </w:r>
    </w:p>
    <w:p w14:paraId="470BBE3D" w14:textId="77777777" w:rsidR="00894951" w:rsidRPr="00894951" w:rsidRDefault="00894951" w:rsidP="00894951">
      <w:pPr>
        <w:widowControl/>
        <w:ind w:leftChars="74" w:left="289" w:hangingChars="61" w:hanging="134"/>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①生物由来製品（特定生物由来製品を含む。）に該当するもの又は該当することが見込まれるものについては、それぞれ、「生物由来製品」又は「生物由来製品の可能性」と記入してください。</w:t>
      </w:r>
    </w:p>
    <w:p w14:paraId="288E01E7" w14:textId="77777777" w:rsidR="00894951" w:rsidRPr="00894951" w:rsidRDefault="00894951" w:rsidP="00894951">
      <w:pPr>
        <w:widowControl/>
        <w:ind w:leftChars="74" w:left="289" w:hangingChars="61" w:hanging="134"/>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②遺伝子組換え技術を応用して製造されるものについては、「遺伝子組換え技術応用」と記入してください。</w:t>
      </w:r>
    </w:p>
    <w:p w14:paraId="6AEBC94A" w14:textId="77777777" w:rsidR="00894951" w:rsidRPr="00894951" w:rsidRDefault="00894951" w:rsidP="00894951">
      <w:pPr>
        <w:widowControl/>
        <w:ind w:leftChars="74" w:left="289" w:hangingChars="61" w:hanging="134"/>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③当該用途で希少疾病用医療機器の指定申請を検討している場合には、「希少疾病用医療機器の指定申請を検討中」と記入してください。</w:t>
      </w:r>
    </w:p>
    <w:p w14:paraId="72961BEF" w14:textId="77777777" w:rsidR="00894951" w:rsidRPr="00894951" w:rsidRDefault="00894951" w:rsidP="00894951">
      <w:pPr>
        <w:widowControl/>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（12）その他</w:t>
      </w:r>
    </w:p>
    <w:p w14:paraId="03BA8A0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住所（法人にあっては、主たる事務所の所在地）及び氏名（法人にあっては、名称並びに代表者の役職名及び氏名）を記入し、医療機器製造販売業者等にあっては、当該氏名の下に括弧書きで業者コード（９桁）を記入してください。</w:t>
      </w:r>
    </w:p>
    <w:p w14:paraId="264CE450" w14:textId="77777777" w:rsidR="00894951" w:rsidRPr="00894951" w:rsidRDefault="00894951" w:rsidP="00894951">
      <w:pPr>
        <w:widowControl/>
        <w:ind w:firstLineChars="100" w:firstLine="220"/>
        <w:rPr>
          <w:rFonts w:ascii="ＭＳ 明朝" w:eastAsia="ＭＳ 明朝" w:hAnsi="ＭＳ 明朝" w:cs="Times New Roman"/>
          <w:color w:val="000000"/>
          <w:sz w:val="22"/>
        </w:rPr>
      </w:pPr>
      <w:r w:rsidRPr="00894951">
        <w:rPr>
          <w:rFonts w:ascii="ＭＳ 明朝" w:eastAsia="ＭＳ 明朝" w:hAnsi="ＭＳ 明朝" w:cs="Times New Roman" w:hint="eastAsia"/>
          <w:color w:val="000000"/>
          <w:sz w:val="22"/>
        </w:rPr>
        <w:t>なお、業者コードを持たない方は業者コードを「９９９９９９９９９」と、自ら治験を実施する方は業者コードを「９９９９９９８８８」と記入してください。</w:t>
      </w:r>
    </w:p>
    <w:p w14:paraId="28F89BAC" w14:textId="77777777" w:rsidR="00F7798E" w:rsidRPr="003146D8" w:rsidRDefault="00F7798E">
      <w:pPr>
        <w:rPr>
          <w:sz w:val="22"/>
        </w:rPr>
      </w:pPr>
    </w:p>
    <w:sectPr w:rsidR="00F7798E" w:rsidRPr="003146D8" w:rsidSect="00894951">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72EE" w14:textId="77777777" w:rsidR="0066191E" w:rsidRDefault="0066191E" w:rsidP="00362BA2">
      <w:r>
        <w:separator/>
      </w:r>
    </w:p>
  </w:endnote>
  <w:endnote w:type="continuationSeparator" w:id="0">
    <w:p w14:paraId="350F96BF" w14:textId="77777777" w:rsidR="0066191E" w:rsidRDefault="0066191E" w:rsidP="0036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44171" w14:textId="77777777" w:rsidR="0066191E" w:rsidRDefault="0066191E" w:rsidP="00362BA2">
      <w:r>
        <w:separator/>
      </w:r>
    </w:p>
  </w:footnote>
  <w:footnote w:type="continuationSeparator" w:id="0">
    <w:p w14:paraId="4C6845D0" w14:textId="77777777" w:rsidR="0066191E" w:rsidRDefault="0066191E" w:rsidP="00362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51"/>
    <w:rsid w:val="00037812"/>
    <w:rsid w:val="0011342E"/>
    <w:rsid w:val="001B3EFF"/>
    <w:rsid w:val="00305CC9"/>
    <w:rsid w:val="0030638E"/>
    <w:rsid w:val="003146D8"/>
    <w:rsid w:val="00362BA2"/>
    <w:rsid w:val="005440EF"/>
    <w:rsid w:val="0066191E"/>
    <w:rsid w:val="006C05B4"/>
    <w:rsid w:val="00837EB6"/>
    <w:rsid w:val="00894951"/>
    <w:rsid w:val="00F7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E4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49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9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9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49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9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9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9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9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9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9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9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9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49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9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9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9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9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9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9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9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951"/>
    <w:pPr>
      <w:spacing w:before="160" w:after="160"/>
      <w:jc w:val="center"/>
    </w:pPr>
    <w:rPr>
      <w:i/>
      <w:iCs/>
      <w:color w:val="404040" w:themeColor="text1" w:themeTint="BF"/>
    </w:rPr>
  </w:style>
  <w:style w:type="character" w:customStyle="1" w:styleId="a8">
    <w:name w:val="引用文 (文字)"/>
    <w:basedOn w:val="a0"/>
    <w:link w:val="a7"/>
    <w:uiPriority w:val="29"/>
    <w:rsid w:val="00894951"/>
    <w:rPr>
      <w:i/>
      <w:iCs/>
      <w:color w:val="404040" w:themeColor="text1" w:themeTint="BF"/>
    </w:rPr>
  </w:style>
  <w:style w:type="paragraph" w:styleId="a9">
    <w:name w:val="List Paragraph"/>
    <w:basedOn w:val="a"/>
    <w:uiPriority w:val="34"/>
    <w:qFormat/>
    <w:rsid w:val="00894951"/>
    <w:pPr>
      <w:ind w:left="720"/>
      <w:contextualSpacing/>
    </w:pPr>
  </w:style>
  <w:style w:type="character" w:styleId="21">
    <w:name w:val="Intense Emphasis"/>
    <w:basedOn w:val="a0"/>
    <w:uiPriority w:val="21"/>
    <w:qFormat/>
    <w:rsid w:val="00894951"/>
    <w:rPr>
      <w:i/>
      <w:iCs/>
      <w:color w:val="0F4761" w:themeColor="accent1" w:themeShade="BF"/>
    </w:rPr>
  </w:style>
  <w:style w:type="paragraph" w:styleId="22">
    <w:name w:val="Intense Quote"/>
    <w:basedOn w:val="a"/>
    <w:next w:val="a"/>
    <w:link w:val="23"/>
    <w:uiPriority w:val="30"/>
    <w:qFormat/>
    <w:rsid w:val="00894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951"/>
    <w:rPr>
      <w:i/>
      <w:iCs/>
      <w:color w:val="0F4761" w:themeColor="accent1" w:themeShade="BF"/>
    </w:rPr>
  </w:style>
  <w:style w:type="character" w:styleId="24">
    <w:name w:val="Intense Reference"/>
    <w:basedOn w:val="a0"/>
    <w:uiPriority w:val="32"/>
    <w:qFormat/>
    <w:rsid w:val="00894951"/>
    <w:rPr>
      <w:b/>
      <w:bCs/>
      <w:smallCaps/>
      <w:color w:val="0F4761" w:themeColor="accent1" w:themeShade="BF"/>
      <w:spacing w:val="5"/>
    </w:rPr>
  </w:style>
  <w:style w:type="paragraph" w:styleId="aa">
    <w:name w:val="header"/>
    <w:basedOn w:val="a"/>
    <w:link w:val="ab"/>
    <w:uiPriority w:val="99"/>
    <w:unhideWhenUsed/>
    <w:rsid w:val="00362BA2"/>
    <w:pPr>
      <w:tabs>
        <w:tab w:val="center" w:pos="4252"/>
        <w:tab w:val="right" w:pos="8504"/>
      </w:tabs>
      <w:snapToGrid w:val="0"/>
    </w:pPr>
  </w:style>
  <w:style w:type="character" w:customStyle="1" w:styleId="ab">
    <w:name w:val="ヘッダー (文字)"/>
    <w:basedOn w:val="a0"/>
    <w:link w:val="aa"/>
    <w:uiPriority w:val="99"/>
    <w:rsid w:val="00362BA2"/>
  </w:style>
  <w:style w:type="paragraph" w:styleId="ac">
    <w:name w:val="footer"/>
    <w:basedOn w:val="a"/>
    <w:link w:val="ad"/>
    <w:uiPriority w:val="99"/>
    <w:unhideWhenUsed/>
    <w:rsid w:val="00362BA2"/>
    <w:pPr>
      <w:tabs>
        <w:tab w:val="center" w:pos="4252"/>
        <w:tab w:val="right" w:pos="8504"/>
      </w:tabs>
      <w:snapToGrid w:val="0"/>
    </w:pPr>
  </w:style>
  <w:style w:type="character" w:customStyle="1" w:styleId="ad">
    <w:name w:val="フッター (文字)"/>
    <w:basedOn w:val="a0"/>
    <w:link w:val="ac"/>
    <w:uiPriority w:val="99"/>
    <w:rsid w:val="0036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ABFF6701F4493BDD7DF44AB0164E7"/>
        <w:category>
          <w:name w:val="全般"/>
          <w:gallery w:val="placeholder"/>
        </w:category>
        <w:types>
          <w:type w:val="bbPlcHdr"/>
        </w:types>
        <w:behaviors>
          <w:behavior w:val="content"/>
        </w:behaviors>
        <w:guid w:val="{A0C344CA-ACCE-42C6-B5D0-CAFE8B086B47}"/>
      </w:docPartPr>
      <w:docPartBody>
        <w:p w:rsidR="00161F5B" w:rsidRDefault="00161F5B" w:rsidP="00161F5B">
          <w:pPr>
            <w:pStyle w:val="20AABFF6701F4493BDD7DF44AB0164E7"/>
          </w:pPr>
          <w:r w:rsidRPr="00BD0E8A">
            <w:rPr>
              <w:rStyle w:val="a3"/>
              <w:rFonts w:hint="eastAsia"/>
            </w:rPr>
            <w:t>アイテムを選択してください。</w:t>
          </w:r>
        </w:p>
      </w:docPartBody>
    </w:docPart>
    <w:docPart>
      <w:docPartPr>
        <w:name w:val="DCFEF095EF594247844A261F35581F8B"/>
        <w:category>
          <w:name w:val="全般"/>
          <w:gallery w:val="placeholder"/>
        </w:category>
        <w:types>
          <w:type w:val="bbPlcHdr"/>
        </w:types>
        <w:behaviors>
          <w:behavior w:val="content"/>
        </w:behaviors>
        <w:guid w:val="{2AB2E521-7AB9-4D7B-84B1-AB3C821FD4BE}"/>
      </w:docPartPr>
      <w:docPartBody>
        <w:p w:rsidR="00161F5B" w:rsidRDefault="00161F5B" w:rsidP="00161F5B">
          <w:pPr>
            <w:pStyle w:val="DCFEF095EF594247844A261F35581F8B"/>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5B"/>
    <w:rsid w:val="00161F5B"/>
    <w:rsid w:val="00163727"/>
    <w:rsid w:val="006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1F5B"/>
    <w:rPr>
      <w:color w:val="666666"/>
    </w:rPr>
  </w:style>
  <w:style w:type="paragraph" w:customStyle="1" w:styleId="20AABFF6701F4493BDD7DF44AB0164E7">
    <w:name w:val="20AABFF6701F4493BDD7DF44AB0164E7"/>
    <w:rsid w:val="00161F5B"/>
    <w:pPr>
      <w:widowControl w:val="0"/>
    </w:pPr>
  </w:style>
  <w:style w:type="paragraph" w:customStyle="1" w:styleId="DCFEF095EF594247844A261F35581F8B">
    <w:name w:val="DCFEF095EF594247844A261F35581F8B"/>
    <w:rsid w:val="00161F5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41B9-B28E-4FB4-91C0-52DCC34F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2026-04-14T02:28:00Z</dcterms:created>
  <dcterms:modified xsi:type="dcterms:W3CDTF">2026-04-14T02:29:00Z</dcterms:modified>
</cp:coreProperties>
</file>