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2D7FC1" w14:textId="77777777" w:rsidR="00F1051B" w:rsidRPr="00EC7F4F" w:rsidRDefault="00F1051B" w:rsidP="00F1051B">
      <w:bookmarkStart w:id="0" w:name="_GoBack"/>
      <w:bookmarkEnd w:id="0"/>
    </w:p>
    <w:p w14:paraId="338AFA69" w14:textId="77777777" w:rsidR="00F1051B" w:rsidRPr="00EC7F4F" w:rsidRDefault="00F1051B" w:rsidP="00F1051B">
      <w:pPr>
        <w:adjustRightInd w:val="0"/>
        <w:spacing w:line="320" w:lineRule="exact"/>
        <w:textAlignment w:val="baseline"/>
        <w:rPr>
          <w:rFonts w:ascii="ＭＳ 明朝" w:eastAsia="ＭＳ ゴシック" w:hAnsi="Century" w:cs="ＭＳ ゴシック"/>
          <w:color w:val="000000"/>
          <w:kern w:val="0"/>
          <w:sz w:val="24"/>
        </w:rPr>
      </w:pPr>
      <w:r w:rsidRPr="00EC7F4F">
        <w:rPr>
          <w:rFonts w:ascii="ＭＳ 明朝" w:eastAsia="ＭＳ ゴシック" w:hAnsi="Century" w:cs="ＭＳ ゴシック" w:hint="eastAsia"/>
          <w:color w:val="000000"/>
          <w:kern w:val="0"/>
          <w:sz w:val="24"/>
        </w:rPr>
        <w:t>（様式１２－１</w:t>
      </w:r>
      <w:r>
        <w:rPr>
          <w:rFonts w:ascii="ＭＳ 明朝" w:eastAsia="ＭＳ ゴシック" w:hAnsi="Century" w:cs="ＭＳ ゴシック" w:hint="eastAsia"/>
          <w:color w:val="000000"/>
          <w:kern w:val="0"/>
          <w:sz w:val="24"/>
        </w:rPr>
        <w:t>）</w:t>
      </w:r>
    </w:p>
    <w:p w14:paraId="75B56C2D" w14:textId="77777777" w:rsidR="00F1051B" w:rsidRPr="00EC7F4F" w:rsidRDefault="00F1051B" w:rsidP="00F1051B"/>
    <w:p w14:paraId="4C03F8FA" w14:textId="77777777" w:rsidR="00F1051B" w:rsidRPr="00EC7F4F" w:rsidRDefault="00F1051B" w:rsidP="00F1051B">
      <w:pPr>
        <w:adjustRightInd w:val="0"/>
        <w:spacing w:before="100" w:after="100"/>
        <w:jc w:val="center"/>
        <w:textAlignment w:val="baseline"/>
        <w:rPr>
          <w:rFonts w:ascii="ＭＳ 明朝" w:hAnsi="Times New Roman"/>
          <w:color w:val="000000"/>
          <w:kern w:val="0"/>
          <w:sz w:val="24"/>
        </w:rPr>
      </w:pPr>
      <w:r w:rsidRPr="00EC7F4F">
        <w:rPr>
          <w:rFonts w:ascii="ＭＳ 明朝" w:eastAsia="ＭＳ ゴシック" w:cs="ＭＳ ゴシック" w:hint="eastAsia"/>
          <w:color w:val="000000"/>
          <w:kern w:val="0"/>
          <w:sz w:val="24"/>
        </w:rPr>
        <w:t>誓</w:t>
      </w:r>
      <w:r w:rsidRPr="00EC7F4F">
        <w:rPr>
          <w:rFonts w:ascii="Times New Roman" w:hAnsi="Times New Roman"/>
          <w:color w:val="000000"/>
          <w:kern w:val="0"/>
          <w:sz w:val="24"/>
        </w:rPr>
        <w:t xml:space="preserve"> </w:t>
      </w:r>
      <w:r w:rsidRPr="00EC7F4F">
        <w:rPr>
          <w:rFonts w:ascii="ＭＳ 明朝" w:eastAsia="ＭＳ ゴシック" w:cs="ＭＳ ゴシック" w:hint="eastAsia"/>
          <w:color w:val="000000"/>
          <w:kern w:val="0"/>
          <w:sz w:val="24"/>
        </w:rPr>
        <w:t>約</w:t>
      </w:r>
      <w:r w:rsidRPr="00EC7F4F">
        <w:rPr>
          <w:rFonts w:ascii="Times New Roman" w:hAnsi="Times New Roman"/>
          <w:color w:val="000000"/>
          <w:kern w:val="0"/>
          <w:sz w:val="24"/>
        </w:rPr>
        <w:t xml:space="preserve"> </w:t>
      </w:r>
      <w:r w:rsidRPr="00EC7F4F">
        <w:rPr>
          <w:rFonts w:ascii="ＭＳ 明朝" w:eastAsia="ＭＳ ゴシック" w:cs="ＭＳ ゴシック" w:hint="eastAsia"/>
          <w:color w:val="000000"/>
          <w:kern w:val="0"/>
          <w:sz w:val="24"/>
        </w:rPr>
        <w:t>書</w:t>
      </w:r>
    </w:p>
    <w:p w14:paraId="4F7367C2" w14:textId="77777777" w:rsidR="00F1051B" w:rsidRPr="00EC7F4F" w:rsidRDefault="00F1051B" w:rsidP="00F1051B">
      <w:pPr>
        <w:adjustRightInd w:val="0"/>
        <w:spacing w:before="100" w:after="100"/>
        <w:textAlignment w:val="baseline"/>
        <w:rPr>
          <w:rFonts w:ascii="ＭＳ ゴシック" w:hAnsi="ＭＳ ゴシック" w:cs="ＭＳ ゴシック"/>
          <w:color w:val="000000"/>
          <w:kern w:val="0"/>
          <w:sz w:val="24"/>
        </w:rPr>
      </w:pPr>
    </w:p>
    <w:p w14:paraId="19606E9F" w14:textId="77777777" w:rsidR="00F1051B" w:rsidRPr="00EC7F4F" w:rsidRDefault="00F1051B" w:rsidP="00F1051B">
      <w:pPr>
        <w:adjustRightInd w:val="0"/>
        <w:spacing w:before="100" w:after="100" w:line="320" w:lineRule="exact"/>
        <w:textAlignment w:val="baseline"/>
        <w:rPr>
          <w:rFonts w:ascii="ＭＳ ゴシック" w:eastAsia="ＭＳ ゴシック" w:hAnsi="ＭＳ ゴシック"/>
          <w:color w:val="000000"/>
          <w:kern w:val="0"/>
          <w:sz w:val="24"/>
        </w:rPr>
      </w:pPr>
      <w:r w:rsidRPr="00EC7F4F">
        <w:rPr>
          <w:rFonts w:ascii="ＭＳ ゴシック" w:hAnsi="ＭＳ ゴシック" w:cs="ＭＳ ゴシック"/>
          <w:color w:val="000000"/>
          <w:kern w:val="0"/>
          <w:sz w:val="24"/>
        </w:rPr>
        <w:t xml:space="preserve"> </w:t>
      </w:r>
      <w:r w:rsidRPr="00EC7F4F">
        <w:rPr>
          <w:rFonts w:ascii="ＭＳ ゴシック" w:eastAsia="ＭＳ ゴシック" w:hAnsi="ＭＳ ゴシック" w:cs="ＭＳ ゴシック"/>
          <w:color w:val="000000"/>
          <w:kern w:val="0"/>
          <w:sz w:val="24"/>
        </w:rPr>
        <w:t xml:space="preserve"> </w:t>
      </w:r>
      <w:r w:rsidRPr="00EC7F4F">
        <w:rPr>
          <w:rFonts w:ascii="ＭＳ ゴシック" w:eastAsia="ＭＳ ゴシック" w:hAnsi="ＭＳ ゴシック" w:cs="ＭＳ ゴシック" w:hint="eastAsia"/>
          <w:color w:val="000000"/>
          <w:kern w:val="0"/>
          <w:sz w:val="24"/>
        </w:rPr>
        <w:t>医薬品等の輸出証明書発給のために添付した資料は、○○年○月○日付けで承認された下記医薬品等の製造販売承認を取得するために厚生労働省に提出した資料</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添付資料一覧表</w:t>
      </w:r>
      <w:r>
        <w:rPr>
          <w:rFonts w:ascii="ＭＳ ゴシック" w:eastAsia="ＭＳ ゴシック" w:hAnsi="ＭＳ ゴシック" w:cs="ＭＳ ゴシック" w:hint="eastAsia"/>
          <w:color w:val="000000"/>
          <w:kern w:val="0"/>
          <w:sz w:val="24"/>
        </w:rPr>
        <w:t>）</w:t>
      </w:r>
      <w:r w:rsidRPr="00EC7F4F">
        <w:rPr>
          <w:rFonts w:ascii="ＭＳ ゴシック" w:eastAsia="ＭＳ ゴシック" w:hAnsi="ＭＳ ゴシック" w:cs="ＭＳ ゴシック" w:hint="eastAsia"/>
          <w:color w:val="000000"/>
          <w:kern w:val="0"/>
          <w:sz w:val="24"/>
        </w:rPr>
        <w:t>と同一のものであることを誓約します。</w:t>
      </w:r>
    </w:p>
    <w:p w14:paraId="238087E1" w14:textId="77777777" w:rsidR="00F1051B" w:rsidRPr="00EC7F4F" w:rsidRDefault="00F1051B" w:rsidP="00F1051B">
      <w:pPr>
        <w:adjustRightInd w:val="0"/>
        <w:spacing w:before="100" w:after="100"/>
        <w:ind w:left="726"/>
        <w:textAlignment w:val="baseline"/>
        <w:rPr>
          <w:rFonts w:ascii="ＭＳ 明朝" w:hAnsi="Times New Roman"/>
          <w:color w:val="000000"/>
          <w:kern w:val="0"/>
          <w:sz w:val="24"/>
        </w:rPr>
      </w:pPr>
    </w:p>
    <w:p w14:paraId="14E98C78" w14:textId="77777777" w:rsidR="00F1051B" w:rsidRPr="00EC7F4F" w:rsidRDefault="00F1051B" w:rsidP="00F1051B">
      <w:pPr>
        <w:adjustRightInd w:val="0"/>
        <w:spacing w:before="100" w:after="100"/>
        <w:jc w:val="center"/>
        <w:textAlignment w:val="baseline"/>
        <w:rPr>
          <w:rFonts w:ascii="ＭＳ 明朝" w:hAnsi="Times New Roman"/>
          <w:color w:val="000000"/>
          <w:kern w:val="0"/>
          <w:sz w:val="24"/>
          <w:lang w:eastAsia="zh-TW"/>
        </w:rPr>
      </w:pPr>
      <w:r w:rsidRPr="00EC7F4F">
        <w:rPr>
          <w:rFonts w:ascii="ＭＳ 明朝" w:eastAsia="ＭＳ ゴシック" w:cs="ＭＳ ゴシック" w:hint="eastAsia"/>
          <w:color w:val="000000"/>
          <w:kern w:val="0"/>
          <w:sz w:val="24"/>
          <w:lang w:eastAsia="zh-TW"/>
        </w:rPr>
        <w:t>記</w:t>
      </w:r>
    </w:p>
    <w:p w14:paraId="5EBEA73E" w14:textId="77777777" w:rsidR="00F1051B" w:rsidRPr="00EC7F4F" w:rsidRDefault="00F1051B" w:rsidP="00F1051B">
      <w:pPr>
        <w:adjustRightInd w:val="0"/>
        <w:spacing w:before="100" w:after="100"/>
        <w:jc w:val="center"/>
        <w:textAlignment w:val="baseline"/>
        <w:rPr>
          <w:rFonts w:ascii="ＭＳ 明朝" w:hAnsi="Times New Roman"/>
          <w:color w:val="000000"/>
          <w:kern w:val="0"/>
          <w:sz w:val="24"/>
          <w:lang w:eastAsia="zh-TW"/>
        </w:rPr>
      </w:pPr>
    </w:p>
    <w:p w14:paraId="5322D295" w14:textId="77777777" w:rsidR="00F1051B" w:rsidRPr="00EC7F4F" w:rsidRDefault="00F1051B" w:rsidP="00F1051B">
      <w:pPr>
        <w:adjustRightInd w:val="0"/>
        <w:spacing w:before="100" w:after="100"/>
        <w:textAlignment w:val="baseline"/>
        <w:rPr>
          <w:rFonts w:ascii="ＭＳ 明朝" w:hAnsi="Times New Roman"/>
          <w:color w:val="000000"/>
          <w:kern w:val="0"/>
          <w:sz w:val="24"/>
          <w:lang w:eastAsia="zh-TW"/>
        </w:rPr>
      </w:pPr>
      <w:r w:rsidRPr="00EC7F4F">
        <w:rPr>
          <w:rFonts w:ascii="ＭＳ 明朝" w:eastAsia="ＭＳ ゴシック" w:cs="ＭＳ ゴシック" w:hint="eastAsia"/>
          <w:color w:val="000000"/>
          <w:kern w:val="0"/>
          <w:sz w:val="24"/>
          <w:lang w:eastAsia="zh-TW"/>
        </w:rPr>
        <w:t xml:space="preserve">製品名：　　　　</w:t>
      </w:r>
    </w:p>
    <w:p w14:paraId="79F58EE5" w14:textId="77777777" w:rsidR="00F1051B" w:rsidRPr="00EC7F4F" w:rsidRDefault="00F1051B" w:rsidP="00F1051B">
      <w:pPr>
        <w:adjustRightInd w:val="0"/>
        <w:spacing w:before="100" w:after="100"/>
        <w:textAlignment w:val="baseline"/>
        <w:rPr>
          <w:rFonts w:ascii="ＭＳ 明朝" w:hAnsi="Times New Roman"/>
          <w:color w:val="000000"/>
          <w:kern w:val="0"/>
          <w:sz w:val="24"/>
          <w:lang w:eastAsia="zh-TW"/>
        </w:rPr>
      </w:pPr>
    </w:p>
    <w:p w14:paraId="5C77CF31" w14:textId="77777777" w:rsidR="00F1051B" w:rsidRPr="00EC7F4F" w:rsidRDefault="00F1051B" w:rsidP="00F1051B">
      <w:pPr>
        <w:adjustRightInd w:val="0"/>
        <w:spacing w:before="100" w:after="100"/>
        <w:textAlignment w:val="baseline"/>
        <w:rPr>
          <w:rFonts w:ascii="ＭＳ 明朝" w:hAnsi="Times New Roman"/>
          <w:color w:val="000000"/>
          <w:kern w:val="0"/>
          <w:sz w:val="24"/>
          <w:lang w:eastAsia="zh-TW"/>
        </w:rPr>
      </w:pPr>
    </w:p>
    <w:p w14:paraId="7B546922" w14:textId="77777777" w:rsidR="00F1051B" w:rsidRPr="00EC7F4F" w:rsidRDefault="00F1051B" w:rsidP="00F1051B">
      <w:pPr>
        <w:adjustRightInd w:val="0"/>
        <w:spacing w:before="100" w:after="100"/>
        <w:textAlignment w:val="baseline"/>
        <w:rPr>
          <w:rFonts w:ascii="ＭＳ 明朝" w:hAnsi="Times New Roman"/>
          <w:color w:val="000000"/>
          <w:kern w:val="0"/>
          <w:sz w:val="24"/>
          <w:lang w:eastAsia="zh-TW"/>
        </w:rPr>
      </w:pPr>
    </w:p>
    <w:p w14:paraId="7052317D" w14:textId="77777777" w:rsidR="00F1051B" w:rsidRPr="00EC7F4F" w:rsidRDefault="00F1051B" w:rsidP="00F1051B">
      <w:pPr>
        <w:adjustRightInd w:val="0"/>
        <w:spacing w:before="100" w:after="100"/>
        <w:ind w:firstLineChars="200" w:firstLine="480"/>
        <w:textAlignment w:val="baseline"/>
        <w:rPr>
          <w:rFonts w:ascii="ＭＳ 明朝" w:hAnsi="Times New Roman"/>
          <w:color w:val="000000"/>
          <w:kern w:val="0"/>
          <w:sz w:val="24"/>
          <w:lang w:eastAsia="zh-TW"/>
        </w:rPr>
      </w:pPr>
      <w:r w:rsidRPr="00EC7F4F">
        <w:rPr>
          <w:rFonts w:ascii="ＭＳ 明朝" w:eastAsia="ＭＳ ゴシック" w:cs="ＭＳ ゴシック" w:hint="eastAsia"/>
          <w:color w:val="000000"/>
          <w:kern w:val="0"/>
          <w:sz w:val="24"/>
          <w:lang w:eastAsia="zh-TW"/>
        </w:rPr>
        <w:t xml:space="preserve">　　年　　月　　日</w:t>
      </w:r>
    </w:p>
    <w:p w14:paraId="1C41773B" w14:textId="77777777" w:rsidR="00F1051B" w:rsidRPr="00EC7F4F" w:rsidRDefault="00F1051B" w:rsidP="00F1051B">
      <w:pPr>
        <w:adjustRightInd w:val="0"/>
        <w:spacing w:before="100" w:after="100"/>
        <w:textAlignment w:val="baseline"/>
        <w:rPr>
          <w:rFonts w:ascii="ＭＳ 明朝" w:hAnsi="Times New Roman"/>
          <w:color w:val="000000"/>
          <w:kern w:val="0"/>
          <w:sz w:val="24"/>
          <w:lang w:eastAsia="zh-TW"/>
        </w:rPr>
      </w:pPr>
      <w:r w:rsidRPr="00EC7F4F">
        <w:rPr>
          <w:rFonts w:ascii="ＭＳ 明朝" w:eastAsia="ＭＳ ゴシック" w:cs="ＭＳ ゴシック" w:hint="eastAsia"/>
          <w:color w:val="000000"/>
          <w:kern w:val="0"/>
          <w:sz w:val="24"/>
          <w:lang w:eastAsia="zh-TW"/>
        </w:rPr>
        <w:t xml:space="preserve">　　　　　　　　　　　住所：</w:t>
      </w:r>
    </w:p>
    <w:p w14:paraId="1687DECA" w14:textId="77777777" w:rsidR="00F1051B" w:rsidRPr="00EC7F4F" w:rsidRDefault="00F1051B" w:rsidP="00F1051B">
      <w:pPr>
        <w:adjustRightInd w:val="0"/>
        <w:spacing w:before="100" w:after="100"/>
        <w:textAlignment w:val="baseline"/>
        <w:rPr>
          <w:rFonts w:ascii="ＭＳ 明朝" w:hAnsi="Times New Roman"/>
          <w:color w:val="000000"/>
          <w:kern w:val="0"/>
          <w:sz w:val="24"/>
          <w:lang w:eastAsia="zh-TW"/>
        </w:rPr>
      </w:pPr>
      <w:r w:rsidRPr="00EC7F4F">
        <w:rPr>
          <w:rFonts w:ascii="ＭＳ 明朝" w:eastAsia="ＭＳ ゴシック" w:cs="ＭＳ ゴシック" w:hint="eastAsia"/>
          <w:color w:val="000000"/>
          <w:kern w:val="0"/>
          <w:sz w:val="24"/>
          <w:lang w:eastAsia="zh-TW"/>
        </w:rPr>
        <w:t xml:space="preserve">　　　　　　　　　　　氏名：</w:t>
      </w:r>
    </w:p>
    <w:p w14:paraId="757AA261" w14:textId="77777777" w:rsidR="00F1051B" w:rsidRPr="00EC7F4F" w:rsidRDefault="00F1051B" w:rsidP="00F1051B">
      <w:pPr>
        <w:adjustRightInd w:val="0"/>
        <w:spacing w:before="100" w:after="100"/>
        <w:jc w:val="right"/>
        <w:textAlignment w:val="baseline"/>
        <w:rPr>
          <w:rFonts w:ascii="ＭＳ 明朝" w:hAnsi="Times New Roman"/>
          <w:color w:val="000000"/>
          <w:kern w:val="0"/>
          <w:sz w:val="24"/>
          <w:lang w:eastAsia="zh-TW"/>
        </w:rPr>
      </w:pPr>
    </w:p>
    <w:p w14:paraId="7CB44983" w14:textId="77777777" w:rsidR="00F1051B" w:rsidRPr="00EC7F4F" w:rsidRDefault="00F1051B" w:rsidP="00F1051B">
      <w:pPr>
        <w:adjustRightInd w:val="0"/>
        <w:spacing w:before="100" w:after="100"/>
        <w:textAlignment w:val="baseline"/>
        <w:rPr>
          <w:rFonts w:ascii="ＭＳ 明朝" w:eastAsia="ＭＳ ゴシック" w:cs="ＭＳ ゴシック"/>
          <w:color w:val="000000"/>
          <w:kern w:val="0"/>
          <w:sz w:val="24"/>
          <w:lang w:eastAsia="zh-TW"/>
        </w:rPr>
      </w:pPr>
    </w:p>
    <w:p w14:paraId="2B75248C" w14:textId="77777777" w:rsidR="00F1051B" w:rsidRPr="00EC7F4F" w:rsidRDefault="00F1051B" w:rsidP="00F1051B">
      <w:pPr>
        <w:adjustRightInd w:val="0"/>
        <w:spacing w:before="100" w:after="100"/>
        <w:textAlignment w:val="baseline"/>
        <w:rPr>
          <w:rFonts w:ascii="ＭＳ 明朝" w:hAnsi="Times New Roman"/>
          <w:color w:val="000000"/>
          <w:kern w:val="0"/>
          <w:sz w:val="24"/>
          <w:lang w:eastAsia="zh-TW"/>
        </w:rPr>
      </w:pPr>
      <w:r w:rsidRPr="00EC7F4F">
        <w:rPr>
          <w:rFonts w:ascii="ＭＳ 明朝" w:eastAsia="ＭＳ ゴシック" w:cs="ＭＳ ゴシック" w:hint="eastAsia"/>
          <w:color w:val="000000"/>
          <w:kern w:val="0"/>
          <w:sz w:val="24"/>
          <w:lang w:eastAsia="zh-TW"/>
        </w:rPr>
        <w:t>厚生労働省医薬局医薬品審査管理課長　殿</w:t>
      </w:r>
    </w:p>
    <w:p w14:paraId="6E40EA65" w14:textId="45CD1424" w:rsidR="00F954AB" w:rsidRPr="00F1051B" w:rsidRDefault="00F954AB" w:rsidP="008C66EB">
      <w:pPr>
        <w:rPr>
          <w:lang w:eastAsia="zh-TW"/>
        </w:rPr>
      </w:pPr>
    </w:p>
    <w:sectPr w:rsidR="00F954AB" w:rsidRPr="00F1051B" w:rsidSect="00CB2568">
      <w:pgSz w:w="11906" w:h="16838"/>
      <w:pgMar w:top="567" w:right="1134" w:bottom="709"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46713" w14:textId="77777777" w:rsidR="00816C86" w:rsidRDefault="00816C86" w:rsidP="006E7B13">
      <w:r>
        <w:separator/>
      </w:r>
    </w:p>
  </w:endnote>
  <w:endnote w:type="continuationSeparator" w:id="0">
    <w:p w14:paraId="0432B8B0" w14:textId="77777777" w:rsidR="00816C86" w:rsidRDefault="00816C86" w:rsidP="006E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77E2DC" w14:textId="77777777" w:rsidR="00816C86" w:rsidRDefault="00816C86" w:rsidP="006E7B13">
      <w:r>
        <w:separator/>
      </w:r>
    </w:p>
  </w:footnote>
  <w:footnote w:type="continuationSeparator" w:id="0">
    <w:p w14:paraId="65A1C299" w14:textId="77777777" w:rsidR="00816C86" w:rsidRDefault="00816C86" w:rsidP="006E7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68"/>
    <w:rsid w:val="001429C5"/>
    <w:rsid w:val="003341D7"/>
    <w:rsid w:val="003536E7"/>
    <w:rsid w:val="0043678F"/>
    <w:rsid w:val="00495B8A"/>
    <w:rsid w:val="005951A2"/>
    <w:rsid w:val="005A78CA"/>
    <w:rsid w:val="006E7B13"/>
    <w:rsid w:val="007829F4"/>
    <w:rsid w:val="007D0730"/>
    <w:rsid w:val="00816C86"/>
    <w:rsid w:val="00825338"/>
    <w:rsid w:val="008743B5"/>
    <w:rsid w:val="008C66EB"/>
    <w:rsid w:val="009062EB"/>
    <w:rsid w:val="00A146D4"/>
    <w:rsid w:val="00A57255"/>
    <w:rsid w:val="00CB2568"/>
    <w:rsid w:val="00EB53C4"/>
    <w:rsid w:val="00F1051B"/>
    <w:rsid w:val="00F954AB"/>
    <w:rsid w:val="00FA70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614A1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Meiryo UI" w:hAnsi="Segoe UI" w:cstheme="minorBidi"/>
        <w:kern w:val="2"/>
        <w:sz w:val="22"/>
        <w:szCs w:val="24"/>
        <w:lang w:val="en-US" w:eastAsia="ja-JP" w:bidi="ar-SA"/>
        <w14:ligatures w14:val="standardContextual"/>
      </w:rPr>
    </w:rPrDefault>
    <w:pPrDefault>
      <w:pPr>
        <w:spacing w:line="400" w:lineRule="exact"/>
        <w:ind w:left="1259" w:hanging="4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B2568"/>
    <w:pPr>
      <w:widowControl w:val="0"/>
      <w:spacing w:line="240" w:lineRule="auto"/>
      <w:ind w:left="0" w:firstLine="0"/>
    </w:pPr>
    <w:rPr>
      <w:rFonts w:ascii="游明朝" w:eastAsia="游明朝" w:hAnsi="游明朝" w:cs="Times New Roman"/>
      <w:sz w:val="21"/>
      <w14:ligatures w14:val="none"/>
    </w:rPr>
  </w:style>
  <w:style w:type="paragraph" w:styleId="1">
    <w:name w:val="heading 1"/>
    <w:basedOn w:val="a"/>
    <w:next w:val="a"/>
    <w:link w:val="10"/>
    <w:uiPriority w:val="9"/>
    <w:qFormat/>
    <w:rsid w:val="00CB2568"/>
    <w:pPr>
      <w:keepNext/>
      <w:keepLines/>
      <w:widowControl/>
      <w:spacing w:before="280" w:after="80" w:line="400" w:lineRule="exact"/>
      <w:ind w:left="1259" w:hanging="420"/>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B2568"/>
    <w:pPr>
      <w:keepNext/>
      <w:keepLines/>
      <w:widowControl/>
      <w:spacing w:before="160" w:after="80" w:line="400" w:lineRule="exact"/>
      <w:ind w:left="1259" w:hanging="420"/>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B2568"/>
    <w:pPr>
      <w:keepNext/>
      <w:keepLines/>
      <w:widowControl/>
      <w:spacing w:before="160" w:after="80" w:line="400" w:lineRule="exact"/>
      <w:ind w:left="1259" w:hanging="420"/>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CB2568"/>
    <w:pPr>
      <w:keepNext/>
      <w:keepLines/>
      <w:widowControl/>
      <w:spacing w:before="80" w:after="40" w:line="400" w:lineRule="exact"/>
      <w:ind w:left="1259" w:hanging="420"/>
      <w:outlineLvl w:val="3"/>
    </w:pPr>
    <w:rPr>
      <w:rFonts w:asciiTheme="majorHAnsi" w:eastAsiaTheme="majorEastAsia" w:hAnsiTheme="majorHAnsi" w:cstheme="majorBidi"/>
      <w:color w:val="000000" w:themeColor="text1"/>
      <w:sz w:val="22"/>
      <w14:ligatures w14:val="standardContextual"/>
    </w:rPr>
  </w:style>
  <w:style w:type="paragraph" w:styleId="5">
    <w:name w:val="heading 5"/>
    <w:basedOn w:val="a"/>
    <w:next w:val="a"/>
    <w:link w:val="50"/>
    <w:uiPriority w:val="9"/>
    <w:semiHidden/>
    <w:unhideWhenUsed/>
    <w:qFormat/>
    <w:rsid w:val="00CB2568"/>
    <w:pPr>
      <w:keepNext/>
      <w:keepLines/>
      <w:widowControl/>
      <w:spacing w:before="80" w:after="40" w:line="400" w:lineRule="exact"/>
      <w:ind w:leftChars="100" w:left="100" w:hanging="420"/>
      <w:outlineLvl w:val="4"/>
    </w:pPr>
    <w:rPr>
      <w:rFonts w:asciiTheme="majorHAnsi" w:eastAsiaTheme="majorEastAsia" w:hAnsiTheme="majorHAnsi" w:cstheme="majorBidi"/>
      <w:color w:val="000000" w:themeColor="text1"/>
      <w:sz w:val="22"/>
      <w14:ligatures w14:val="standardContextual"/>
    </w:rPr>
  </w:style>
  <w:style w:type="paragraph" w:styleId="6">
    <w:name w:val="heading 6"/>
    <w:basedOn w:val="a"/>
    <w:next w:val="a"/>
    <w:link w:val="60"/>
    <w:uiPriority w:val="9"/>
    <w:semiHidden/>
    <w:unhideWhenUsed/>
    <w:qFormat/>
    <w:rsid w:val="00CB2568"/>
    <w:pPr>
      <w:keepNext/>
      <w:keepLines/>
      <w:widowControl/>
      <w:spacing w:before="80" w:after="40" w:line="400" w:lineRule="exact"/>
      <w:ind w:leftChars="200" w:left="200" w:hanging="420"/>
      <w:outlineLvl w:val="5"/>
    </w:pPr>
    <w:rPr>
      <w:rFonts w:asciiTheme="majorHAnsi" w:eastAsiaTheme="majorEastAsia" w:hAnsiTheme="majorHAnsi" w:cstheme="majorBidi"/>
      <w:color w:val="000000" w:themeColor="text1"/>
      <w:sz w:val="22"/>
      <w14:ligatures w14:val="standardContextual"/>
    </w:rPr>
  </w:style>
  <w:style w:type="paragraph" w:styleId="7">
    <w:name w:val="heading 7"/>
    <w:basedOn w:val="a"/>
    <w:next w:val="a"/>
    <w:link w:val="70"/>
    <w:uiPriority w:val="9"/>
    <w:semiHidden/>
    <w:unhideWhenUsed/>
    <w:qFormat/>
    <w:rsid w:val="00CB2568"/>
    <w:pPr>
      <w:keepNext/>
      <w:keepLines/>
      <w:widowControl/>
      <w:spacing w:before="80" w:after="40" w:line="400" w:lineRule="exact"/>
      <w:ind w:leftChars="300" w:left="300" w:hanging="420"/>
      <w:outlineLvl w:val="6"/>
    </w:pPr>
    <w:rPr>
      <w:rFonts w:asciiTheme="majorHAnsi" w:eastAsiaTheme="majorEastAsia" w:hAnsiTheme="majorHAnsi" w:cstheme="majorBidi"/>
      <w:color w:val="000000" w:themeColor="text1"/>
      <w:sz w:val="22"/>
      <w14:ligatures w14:val="standardContextual"/>
    </w:rPr>
  </w:style>
  <w:style w:type="paragraph" w:styleId="8">
    <w:name w:val="heading 8"/>
    <w:basedOn w:val="a"/>
    <w:next w:val="a"/>
    <w:link w:val="80"/>
    <w:uiPriority w:val="9"/>
    <w:semiHidden/>
    <w:unhideWhenUsed/>
    <w:qFormat/>
    <w:rsid w:val="00CB2568"/>
    <w:pPr>
      <w:keepNext/>
      <w:keepLines/>
      <w:widowControl/>
      <w:spacing w:before="80" w:after="40" w:line="400" w:lineRule="exact"/>
      <w:ind w:leftChars="400" w:left="400" w:hanging="420"/>
      <w:outlineLvl w:val="7"/>
    </w:pPr>
    <w:rPr>
      <w:rFonts w:asciiTheme="majorHAnsi" w:eastAsiaTheme="majorEastAsia" w:hAnsiTheme="majorHAnsi" w:cstheme="majorBidi"/>
      <w:color w:val="000000" w:themeColor="text1"/>
      <w:sz w:val="22"/>
      <w14:ligatures w14:val="standardContextual"/>
    </w:rPr>
  </w:style>
  <w:style w:type="paragraph" w:styleId="9">
    <w:name w:val="heading 9"/>
    <w:basedOn w:val="a"/>
    <w:next w:val="a"/>
    <w:link w:val="90"/>
    <w:uiPriority w:val="9"/>
    <w:semiHidden/>
    <w:unhideWhenUsed/>
    <w:qFormat/>
    <w:rsid w:val="00CB2568"/>
    <w:pPr>
      <w:keepNext/>
      <w:keepLines/>
      <w:widowControl/>
      <w:spacing w:before="80" w:after="40" w:line="400" w:lineRule="exact"/>
      <w:ind w:leftChars="500" w:left="500" w:hanging="420"/>
      <w:outlineLvl w:val="8"/>
    </w:pPr>
    <w:rPr>
      <w:rFonts w:asciiTheme="majorHAnsi" w:eastAsiaTheme="majorEastAsia" w:hAnsiTheme="majorHAnsi" w:cstheme="majorBidi"/>
      <w:color w:val="000000" w:themeColor="text1"/>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B256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B256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B256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B256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B256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B256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B256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B256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B256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B2568"/>
    <w:pPr>
      <w:widowControl/>
      <w:spacing w:after="80"/>
      <w:ind w:left="1259" w:hanging="42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B256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2568"/>
    <w:pPr>
      <w:widowControl/>
      <w:numPr>
        <w:ilvl w:val="1"/>
      </w:numPr>
      <w:spacing w:after="160" w:line="400" w:lineRule="exact"/>
      <w:ind w:left="1259" w:hanging="42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B256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B2568"/>
    <w:pPr>
      <w:widowControl/>
      <w:spacing w:before="160" w:after="160" w:line="400" w:lineRule="exact"/>
      <w:ind w:left="1259" w:hanging="420"/>
      <w:jc w:val="center"/>
    </w:pPr>
    <w:rPr>
      <w:rFonts w:ascii="Segoe UI" w:eastAsia="Meiryo UI" w:hAnsi="Segoe UI" w:cstheme="minorBidi"/>
      <w:i/>
      <w:iCs/>
      <w:color w:val="404040" w:themeColor="text1" w:themeTint="BF"/>
      <w:sz w:val="22"/>
      <w14:ligatures w14:val="standardContextual"/>
    </w:rPr>
  </w:style>
  <w:style w:type="character" w:customStyle="1" w:styleId="a8">
    <w:name w:val="引用文 (文字)"/>
    <w:basedOn w:val="a0"/>
    <w:link w:val="a7"/>
    <w:uiPriority w:val="29"/>
    <w:rsid w:val="00CB2568"/>
    <w:rPr>
      <w:i/>
      <w:iCs/>
      <w:color w:val="404040" w:themeColor="text1" w:themeTint="BF"/>
    </w:rPr>
  </w:style>
  <w:style w:type="paragraph" w:styleId="a9">
    <w:name w:val="List Paragraph"/>
    <w:basedOn w:val="a"/>
    <w:uiPriority w:val="34"/>
    <w:qFormat/>
    <w:rsid w:val="00CB2568"/>
    <w:pPr>
      <w:widowControl/>
      <w:spacing w:line="400" w:lineRule="exact"/>
      <w:ind w:left="720" w:hanging="420"/>
      <w:contextualSpacing/>
    </w:pPr>
    <w:rPr>
      <w:rFonts w:ascii="Segoe UI" w:eastAsia="Meiryo UI" w:hAnsi="Segoe UI" w:cstheme="minorBidi"/>
      <w:sz w:val="22"/>
      <w14:ligatures w14:val="standardContextual"/>
    </w:rPr>
  </w:style>
  <w:style w:type="character" w:styleId="21">
    <w:name w:val="Intense Emphasis"/>
    <w:basedOn w:val="a0"/>
    <w:uiPriority w:val="21"/>
    <w:qFormat/>
    <w:rsid w:val="00CB2568"/>
    <w:rPr>
      <w:i/>
      <w:iCs/>
      <w:color w:val="0F4761" w:themeColor="accent1" w:themeShade="BF"/>
    </w:rPr>
  </w:style>
  <w:style w:type="paragraph" w:styleId="22">
    <w:name w:val="Intense Quote"/>
    <w:basedOn w:val="a"/>
    <w:next w:val="a"/>
    <w:link w:val="23"/>
    <w:uiPriority w:val="30"/>
    <w:qFormat/>
    <w:rsid w:val="00CB2568"/>
    <w:pPr>
      <w:widowControl/>
      <w:pBdr>
        <w:top w:val="single" w:sz="4" w:space="10" w:color="0F4761" w:themeColor="accent1" w:themeShade="BF"/>
        <w:bottom w:val="single" w:sz="4" w:space="10" w:color="0F4761" w:themeColor="accent1" w:themeShade="BF"/>
      </w:pBdr>
      <w:spacing w:before="360" w:after="360" w:line="400" w:lineRule="exact"/>
      <w:ind w:left="864" w:right="864" w:hanging="420"/>
      <w:jc w:val="center"/>
    </w:pPr>
    <w:rPr>
      <w:rFonts w:ascii="Segoe UI" w:eastAsia="Meiryo UI" w:hAnsi="Segoe UI" w:cstheme="minorBidi"/>
      <w:i/>
      <w:iCs/>
      <w:color w:val="0F4761" w:themeColor="accent1" w:themeShade="BF"/>
      <w:sz w:val="22"/>
      <w14:ligatures w14:val="standardContextual"/>
    </w:rPr>
  </w:style>
  <w:style w:type="character" w:customStyle="1" w:styleId="23">
    <w:name w:val="引用文 2 (文字)"/>
    <w:basedOn w:val="a0"/>
    <w:link w:val="22"/>
    <w:uiPriority w:val="30"/>
    <w:rsid w:val="00CB2568"/>
    <w:rPr>
      <w:i/>
      <w:iCs/>
      <w:color w:val="0F4761" w:themeColor="accent1" w:themeShade="BF"/>
    </w:rPr>
  </w:style>
  <w:style w:type="character" w:styleId="24">
    <w:name w:val="Intense Reference"/>
    <w:basedOn w:val="a0"/>
    <w:uiPriority w:val="32"/>
    <w:qFormat/>
    <w:rsid w:val="00CB2568"/>
    <w:rPr>
      <w:b/>
      <w:bCs/>
      <w:smallCaps/>
      <w:color w:val="0F4761" w:themeColor="accent1" w:themeShade="BF"/>
      <w:spacing w:val="5"/>
    </w:rPr>
  </w:style>
  <w:style w:type="paragraph" w:styleId="aa">
    <w:name w:val="header"/>
    <w:basedOn w:val="a"/>
    <w:link w:val="ab"/>
    <w:uiPriority w:val="99"/>
    <w:unhideWhenUsed/>
    <w:rsid w:val="006E7B13"/>
    <w:pPr>
      <w:tabs>
        <w:tab w:val="center" w:pos="4252"/>
        <w:tab w:val="right" w:pos="8504"/>
      </w:tabs>
      <w:snapToGrid w:val="0"/>
    </w:pPr>
  </w:style>
  <w:style w:type="character" w:customStyle="1" w:styleId="ab">
    <w:name w:val="ヘッダー (文字)"/>
    <w:basedOn w:val="a0"/>
    <w:link w:val="aa"/>
    <w:uiPriority w:val="99"/>
    <w:rsid w:val="006E7B13"/>
    <w:rPr>
      <w:rFonts w:ascii="游明朝" w:eastAsia="游明朝" w:hAnsi="游明朝" w:cs="Times New Roman"/>
      <w:sz w:val="21"/>
      <w14:ligatures w14:val="none"/>
    </w:rPr>
  </w:style>
  <w:style w:type="paragraph" w:styleId="ac">
    <w:name w:val="footer"/>
    <w:basedOn w:val="a"/>
    <w:link w:val="ad"/>
    <w:uiPriority w:val="99"/>
    <w:unhideWhenUsed/>
    <w:rsid w:val="006E7B13"/>
    <w:pPr>
      <w:tabs>
        <w:tab w:val="center" w:pos="4252"/>
        <w:tab w:val="right" w:pos="8504"/>
      </w:tabs>
      <w:snapToGrid w:val="0"/>
    </w:pPr>
  </w:style>
  <w:style w:type="character" w:customStyle="1" w:styleId="ad">
    <w:name w:val="フッター (文字)"/>
    <w:basedOn w:val="a0"/>
    <w:link w:val="ac"/>
    <w:uiPriority w:val="99"/>
    <w:rsid w:val="006E7B13"/>
    <w:rPr>
      <w:rFonts w:ascii="游明朝" w:eastAsia="游明朝" w:hAnsi="游明朝" w:cs="Times New Roman"/>
      <w:sz w:val="21"/>
      <w14:ligatures w14:val="none"/>
    </w:rPr>
  </w:style>
  <w:style w:type="character" w:styleId="ae">
    <w:name w:val="annotation reference"/>
    <w:uiPriority w:val="99"/>
    <w:semiHidden/>
    <w:unhideWhenUsed/>
    <w:rsid w:val="003341D7"/>
    <w:rPr>
      <w:sz w:val="18"/>
      <w:szCs w:val="18"/>
    </w:rPr>
  </w:style>
  <w:style w:type="paragraph" w:styleId="af">
    <w:name w:val="annotation text"/>
    <w:basedOn w:val="a"/>
    <w:link w:val="af0"/>
    <w:uiPriority w:val="99"/>
    <w:unhideWhenUsed/>
    <w:rsid w:val="003341D7"/>
  </w:style>
  <w:style w:type="character" w:customStyle="1" w:styleId="af0">
    <w:name w:val="コメント文字列 (文字)"/>
    <w:basedOn w:val="a0"/>
    <w:link w:val="af"/>
    <w:uiPriority w:val="99"/>
    <w:rsid w:val="003341D7"/>
    <w:rPr>
      <w:rFonts w:ascii="游明朝" w:eastAsia="游明朝" w:hAnsi="游明朝" w:cs="Times New Roman"/>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Words>
  <Characters>170</Characters>
  <Application>Microsoft Office Word</Application>
  <DocSecurity>0</DocSecurity>
  <Lines>1</Lines>
  <Paragraphs>1</Paragraphs>
  <ScaleCrop>false</ScaleCrop>
  <Company/>
  <LinksUpToDate>false</LinksUpToDate>
  <CharactersWithSpaces>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2026-07-29T03:01:00Z</dcterms:created>
  <dcterms:modified xsi:type="dcterms:W3CDTF">2026-07-29T03:01:00Z</dcterms:modified>
</cp:coreProperties>
</file>